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9643FF">
      <w:pPr>
        <w:jc w:val="center"/>
        <w:rPr>
          <w:sz w:val="16"/>
        </w:rPr>
      </w:pPr>
      <w:r w:rsidRPr="009643F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" stroked="f">
            <v:textbox>
              <w:txbxContent>
                <w:p w:rsidR="00154F7D" w:rsidRDefault="00154F7D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CF5812">
        <w:rPr>
          <w:noProof/>
        </w:rPr>
        <w:drawing>
          <wp:inline distT="0" distB="0" distL="0" distR="0">
            <wp:extent cx="862965" cy="1109345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849" w:rsidRDefault="00307849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307849" w:rsidRDefault="00307849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307849" w:rsidRDefault="00307849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4D7897">
      <w:pPr>
        <w:spacing w:before="240"/>
        <w:jc w:val="center"/>
      </w:pPr>
      <w:r>
        <w:t xml:space="preserve">от </w:t>
      </w:r>
      <w:r w:rsidR="00ED6C2A">
        <w:t xml:space="preserve"> </w:t>
      </w:r>
      <w:r w:rsidR="004D7897">
        <w:t>20 января 2012 года № 11-П</w:t>
      </w:r>
    </w:p>
    <w:p w:rsidR="00D47083" w:rsidRDefault="00307849">
      <w:pPr>
        <w:spacing w:before="240"/>
        <w:jc w:val="center"/>
      </w:pPr>
      <w:r>
        <w:t>г.</w:t>
      </w:r>
      <w:r w:rsidR="00E4256C">
        <w:t xml:space="preserve"> </w:t>
      </w:r>
      <w:r>
        <w:t>Петрозаводск</w:t>
      </w:r>
    </w:p>
    <w:p w:rsidR="00BA6D68" w:rsidRDefault="00BA6D68" w:rsidP="00D47083">
      <w:pPr>
        <w:rPr>
          <w:b/>
        </w:rPr>
      </w:pPr>
    </w:p>
    <w:p w:rsidR="00BA6D68" w:rsidRDefault="00434F3D" w:rsidP="00BA6D68">
      <w:pPr>
        <w:jc w:val="center"/>
        <w:rPr>
          <w:b/>
        </w:rPr>
      </w:pPr>
      <w:r>
        <w:rPr>
          <w:b/>
        </w:rPr>
        <w:t xml:space="preserve">О внесении изменений в Положение о Государственном комитете Республики Карелия по ценам и тарифам  </w:t>
      </w:r>
    </w:p>
    <w:p w:rsidR="00BA6D68" w:rsidRDefault="00BA6D68" w:rsidP="00D47083">
      <w:pPr>
        <w:rPr>
          <w:b/>
        </w:rPr>
      </w:pPr>
    </w:p>
    <w:p w:rsidR="00BA6D68" w:rsidRDefault="00D41D12" w:rsidP="00434F3D">
      <w:pPr>
        <w:ind w:firstLine="567"/>
        <w:jc w:val="both"/>
      </w:pPr>
      <w:r>
        <w:t xml:space="preserve">Правительство Республики Карелия </w:t>
      </w:r>
      <w:proofErr w:type="spellStart"/>
      <w:proofErr w:type="gramStart"/>
      <w:r w:rsidRPr="00D41D12">
        <w:rPr>
          <w:b/>
        </w:rPr>
        <w:t>п</w:t>
      </w:r>
      <w:proofErr w:type="spellEnd"/>
      <w:proofErr w:type="gramEnd"/>
      <w:r>
        <w:rPr>
          <w:b/>
        </w:rPr>
        <w:t xml:space="preserve"> </w:t>
      </w:r>
      <w:r w:rsidRPr="00D41D12">
        <w:rPr>
          <w:b/>
        </w:rPr>
        <w:t>о</w:t>
      </w:r>
      <w:r>
        <w:rPr>
          <w:b/>
        </w:rPr>
        <w:t xml:space="preserve"> </w:t>
      </w:r>
      <w:r w:rsidRPr="00D41D12">
        <w:rPr>
          <w:b/>
        </w:rPr>
        <w:t>с</w:t>
      </w:r>
      <w:r>
        <w:rPr>
          <w:b/>
        </w:rPr>
        <w:t xml:space="preserve"> </w:t>
      </w:r>
      <w:r w:rsidRPr="00D41D12">
        <w:rPr>
          <w:b/>
        </w:rPr>
        <w:t>т</w:t>
      </w:r>
      <w:r>
        <w:rPr>
          <w:b/>
        </w:rPr>
        <w:t xml:space="preserve"> </w:t>
      </w:r>
      <w:r w:rsidRPr="00D41D12">
        <w:rPr>
          <w:b/>
        </w:rPr>
        <w:t>а</w:t>
      </w:r>
      <w:r>
        <w:rPr>
          <w:b/>
        </w:rPr>
        <w:t xml:space="preserve"> </w:t>
      </w:r>
      <w:proofErr w:type="spellStart"/>
      <w:r w:rsidRPr="00D41D12">
        <w:rPr>
          <w:b/>
        </w:rPr>
        <w:t>н</w:t>
      </w:r>
      <w:proofErr w:type="spellEnd"/>
      <w:r>
        <w:rPr>
          <w:b/>
        </w:rPr>
        <w:t xml:space="preserve"> </w:t>
      </w:r>
      <w:r w:rsidRPr="00D41D12">
        <w:rPr>
          <w:b/>
        </w:rPr>
        <w:t>о</w:t>
      </w:r>
      <w:r>
        <w:rPr>
          <w:b/>
        </w:rPr>
        <w:t xml:space="preserve"> </w:t>
      </w:r>
      <w:r w:rsidRPr="00D41D12">
        <w:rPr>
          <w:b/>
        </w:rPr>
        <w:t>в</w:t>
      </w:r>
      <w:r>
        <w:rPr>
          <w:b/>
        </w:rPr>
        <w:t xml:space="preserve"> </w:t>
      </w:r>
      <w:r w:rsidRPr="00D41D12">
        <w:rPr>
          <w:b/>
        </w:rPr>
        <w:t>л</w:t>
      </w:r>
      <w:r>
        <w:rPr>
          <w:b/>
        </w:rPr>
        <w:t xml:space="preserve"> </w:t>
      </w:r>
      <w:r w:rsidRPr="00D41D12">
        <w:rPr>
          <w:b/>
        </w:rPr>
        <w:t>я</w:t>
      </w:r>
      <w:r>
        <w:rPr>
          <w:b/>
        </w:rPr>
        <w:t xml:space="preserve"> </w:t>
      </w:r>
      <w:r w:rsidRPr="00D41D12">
        <w:rPr>
          <w:b/>
        </w:rPr>
        <w:t>е</w:t>
      </w:r>
      <w:r>
        <w:rPr>
          <w:b/>
        </w:rPr>
        <w:t xml:space="preserve"> </w:t>
      </w:r>
      <w:r w:rsidRPr="00D41D12">
        <w:rPr>
          <w:b/>
        </w:rPr>
        <w:t>т</w:t>
      </w:r>
      <w:r>
        <w:t>:</w:t>
      </w:r>
    </w:p>
    <w:p w:rsidR="00D41D12" w:rsidRDefault="00D41D12" w:rsidP="00434F3D">
      <w:pPr>
        <w:ind w:firstLine="567"/>
        <w:jc w:val="both"/>
      </w:pPr>
      <w:proofErr w:type="gramStart"/>
      <w:r>
        <w:t xml:space="preserve">Внести в пункт 9 Положения о Государственном комитете Республики Карелия по ценам и тарифам, утвержденного постановлением Правительства Республики Карелия от 1 ноября 2010 года № 232-П </w:t>
      </w:r>
      <w:r w:rsidR="00307197">
        <w:t xml:space="preserve">         </w:t>
      </w:r>
      <w:r>
        <w:t>«Об утверждении Положения о Государственном комитете Республики Карелия по ценам и тарифам» (Собрание законодательства Республики Карелия, 2010, № 11, ст.1435; 2011, № 1, ст.44; № 8, ст.1245), следующие изменения:</w:t>
      </w:r>
      <w:proofErr w:type="gramEnd"/>
    </w:p>
    <w:p w:rsidR="00D41D12" w:rsidRDefault="00D41D12" w:rsidP="00434F3D">
      <w:pPr>
        <w:ind w:firstLine="567"/>
        <w:jc w:val="both"/>
      </w:pPr>
      <w:r>
        <w:t>1) подпункты 48-51 изложить в следующей редакции:</w:t>
      </w:r>
    </w:p>
    <w:p w:rsidR="00D41D12" w:rsidRDefault="00D41D12" w:rsidP="00434F3D">
      <w:pPr>
        <w:ind w:firstLine="567"/>
        <w:jc w:val="both"/>
      </w:pPr>
      <w:r>
        <w:t>«48) устанавливает ценовые ставки тарифов на перевозки пассажиров и багажа железнодорожным транспортом в пригородном сообщении;</w:t>
      </w:r>
    </w:p>
    <w:p w:rsidR="00154F7D" w:rsidRDefault="00154F7D" w:rsidP="00434F3D">
      <w:pPr>
        <w:ind w:firstLine="567"/>
        <w:jc w:val="both"/>
      </w:pPr>
      <w:r>
        <w:t>49) устанавливает тарифы на перевозки пассажиров и багажа всеми видами общественного транспорта в пригородном сообщении (кроме железнодорожного транспорта);</w:t>
      </w:r>
    </w:p>
    <w:p w:rsidR="00154F7D" w:rsidRDefault="00154F7D" w:rsidP="00434F3D">
      <w:pPr>
        <w:ind w:firstLine="567"/>
        <w:jc w:val="both"/>
      </w:pPr>
      <w:r>
        <w:t>50) устанавливает провозную плату на перевозки пассажиров и багажа на местных авиалиниях;</w:t>
      </w:r>
    </w:p>
    <w:p w:rsidR="00154F7D" w:rsidRDefault="00154F7D" w:rsidP="00434F3D">
      <w:pPr>
        <w:ind w:firstLine="567"/>
        <w:jc w:val="both"/>
      </w:pPr>
      <w:r>
        <w:t>51) согласовывает провозную плату на перевозки пассажиров и их багажа внутренним водным транспортом по транзитным, пригородным  и местным маршрутам перевозок пассажиров в случае предоставления органами государственной власти Республики Карелия субсидий в целях возмещения затрат или недополученных доходов в связи с оказанием услуг по перевозк</w:t>
      </w:r>
      <w:r w:rsidR="00054FEB">
        <w:t xml:space="preserve">ам </w:t>
      </w:r>
      <w:r>
        <w:t>пассажиров и их багажа</w:t>
      </w:r>
      <w:proofErr w:type="gramStart"/>
      <w:r>
        <w:t>;»</w:t>
      </w:r>
      <w:proofErr w:type="gramEnd"/>
      <w:r>
        <w:t>;</w:t>
      </w:r>
    </w:p>
    <w:p w:rsidR="00154F7D" w:rsidRDefault="00154F7D" w:rsidP="00434F3D">
      <w:pPr>
        <w:ind w:firstLine="567"/>
        <w:jc w:val="both"/>
      </w:pPr>
      <w:r>
        <w:t>2) дополнить подпунктами 54.1-54.4 следующего содержания:</w:t>
      </w:r>
    </w:p>
    <w:p w:rsidR="00307197" w:rsidRDefault="00154F7D" w:rsidP="00434F3D">
      <w:pPr>
        <w:ind w:firstLine="567"/>
        <w:jc w:val="both"/>
      </w:pPr>
      <w:r>
        <w:lastRenderedPageBreak/>
        <w:t>«54.1) устанавливает ценовые ставки сборов (платы) на транспортные услуги, оказываемые на подъездных железнодорожных путях организациями промышленного железнодорожного транспорта и другими хозяйствующими субъектами, независимо от организационно-правовой формы, за исключением организаций федерального железнодорожного транспорта;</w:t>
      </w:r>
    </w:p>
    <w:p w:rsidR="00307197" w:rsidRDefault="00307197" w:rsidP="00434F3D">
      <w:pPr>
        <w:ind w:firstLine="567"/>
        <w:jc w:val="both"/>
      </w:pPr>
      <w:r>
        <w:t>54.2) представляет в Правительство Республики Карелия проект постановления об установлении предельного размера платы за проведение технического осмотра;</w:t>
      </w:r>
    </w:p>
    <w:p w:rsidR="00307197" w:rsidRDefault="00307197" w:rsidP="00434F3D">
      <w:pPr>
        <w:ind w:firstLine="567"/>
        <w:jc w:val="both"/>
      </w:pPr>
      <w:r>
        <w:t>54.3) устанавливает предельный размер расходов на оформление дубликата талона технического осмотра;</w:t>
      </w:r>
    </w:p>
    <w:p w:rsidR="00307197" w:rsidRDefault="00054FEB" w:rsidP="00434F3D">
      <w:pPr>
        <w:ind w:firstLine="567"/>
        <w:jc w:val="both"/>
      </w:pPr>
      <w:r>
        <w:t>54</w:t>
      </w:r>
      <w:r w:rsidR="00307197">
        <w:t>.4) осуществляет контроль за соблюдением установленного предельного размера платы за проведение технического осмотра и установленного предельного размера расходов на оформление дубликата талона технического осмотра</w:t>
      </w:r>
      <w:proofErr w:type="gramStart"/>
      <w:r w:rsidR="00307197">
        <w:t>;»</w:t>
      </w:r>
      <w:proofErr w:type="gramEnd"/>
      <w:r w:rsidR="00307197">
        <w:t>.</w:t>
      </w:r>
    </w:p>
    <w:p w:rsidR="00307197" w:rsidRDefault="00307197" w:rsidP="00434F3D">
      <w:pPr>
        <w:ind w:firstLine="567"/>
        <w:jc w:val="both"/>
      </w:pPr>
    </w:p>
    <w:p w:rsidR="00D41D12" w:rsidRPr="00BA6D68" w:rsidRDefault="00D41D12" w:rsidP="00434F3D">
      <w:pPr>
        <w:ind w:firstLine="567"/>
        <w:jc w:val="both"/>
      </w:pPr>
      <w:r>
        <w:t xml:space="preserve">  </w:t>
      </w:r>
    </w:p>
    <w:p w:rsidR="00D47083" w:rsidRPr="002D342B" w:rsidRDefault="00D47083" w:rsidP="00D47083">
      <w:pPr>
        <w:rPr>
          <w:szCs w:val="28"/>
        </w:rPr>
      </w:pPr>
      <w:r>
        <w:rPr>
          <w:szCs w:val="28"/>
        </w:rPr>
        <w:t xml:space="preserve">         </w:t>
      </w:r>
      <w:r w:rsidRPr="002D342B">
        <w:rPr>
          <w:szCs w:val="28"/>
        </w:rPr>
        <w:t xml:space="preserve"> Глав</w:t>
      </w:r>
      <w:r>
        <w:rPr>
          <w:szCs w:val="28"/>
        </w:rPr>
        <w:t>а</w:t>
      </w:r>
    </w:p>
    <w:p w:rsidR="00BC1465" w:rsidRPr="00154F7D" w:rsidRDefault="00D47083" w:rsidP="00D47083">
      <w:pPr>
        <w:rPr>
          <w:szCs w:val="28"/>
        </w:rPr>
      </w:pPr>
      <w:r>
        <w:rPr>
          <w:szCs w:val="28"/>
        </w:rPr>
        <w:t xml:space="preserve">Республики </w:t>
      </w:r>
      <w:r w:rsidRPr="002D342B">
        <w:rPr>
          <w:szCs w:val="28"/>
        </w:rPr>
        <w:t xml:space="preserve">Карелия                                                                </w:t>
      </w:r>
      <w:r>
        <w:rPr>
          <w:szCs w:val="28"/>
        </w:rPr>
        <w:t xml:space="preserve">     </w:t>
      </w:r>
      <w:r w:rsidRPr="002D342B">
        <w:rPr>
          <w:szCs w:val="28"/>
        </w:rPr>
        <w:t xml:space="preserve">А.В. </w:t>
      </w:r>
      <w:proofErr w:type="spellStart"/>
      <w:r w:rsidRPr="002D342B">
        <w:rPr>
          <w:szCs w:val="28"/>
        </w:rPr>
        <w:t>Нелидов</w:t>
      </w:r>
      <w:proofErr w:type="spellEnd"/>
    </w:p>
    <w:p w:rsidR="00677B93" w:rsidRPr="00154F7D" w:rsidRDefault="00677B93" w:rsidP="00D47083">
      <w:pPr>
        <w:rPr>
          <w:szCs w:val="28"/>
        </w:rPr>
      </w:pPr>
    </w:p>
    <w:p w:rsidR="00321D76" w:rsidRPr="00677B93" w:rsidRDefault="00321D76" w:rsidP="00677B93">
      <w:pPr>
        <w:pStyle w:val="ConsTitle"/>
        <w:ind w:right="0"/>
        <w:jc w:val="right"/>
      </w:pPr>
    </w:p>
    <w:sectPr w:rsidR="00321D76" w:rsidRPr="00677B93" w:rsidSect="00D941A3">
      <w:headerReference w:type="default" r:id="rId9"/>
      <w:headerReference w:type="first" r:id="rId10"/>
      <w:pgSz w:w="11906" w:h="16838"/>
      <w:pgMar w:top="1134" w:right="1276" w:bottom="1134" w:left="1559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F7D" w:rsidRDefault="00154F7D" w:rsidP="00E53498">
      <w:r>
        <w:separator/>
      </w:r>
    </w:p>
  </w:endnote>
  <w:endnote w:type="continuationSeparator" w:id="0">
    <w:p w:rsidR="00154F7D" w:rsidRDefault="00154F7D" w:rsidP="00E53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F7D" w:rsidRDefault="00154F7D" w:rsidP="00E53498">
      <w:r>
        <w:separator/>
      </w:r>
    </w:p>
  </w:footnote>
  <w:footnote w:type="continuationSeparator" w:id="0">
    <w:p w:rsidR="00154F7D" w:rsidRDefault="00154F7D" w:rsidP="00E53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1A3" w:rsidRDefault="00D941A3" w:rsidP="00D941A3">
    <w:pPr>
      <w:pStyle w:val="a6"/>
      <w:jc w:val="center"/>
    </w:pPr>
    <w: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1A3" w:rsidRDefault="00D941A3">
    <w:pPr>
      <w:pStyle w:val="a6"/>
      <w:jc w:val="center"/>
    </w:pPr>
  </w:p>
  <w:p w:rsidR="00D941A3" w:rsidRDefault="00D941A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453DB"/>
    <w:multiLevelType w:val="hybridMultilevel"/>
    <w:tmpl w:val="1BDC387A"/>
    <w:lvl w:ilvl="0" w:tplc="17E8614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5310214"/>
    <w:multiLevelType w:val="hybridMultilevel"/>
    <w:tmpl w:val="7B7A8E80"/>
    <w:lvl w:ilvl="0" w:tplc="31F60FA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E806CCE"/>
    <w:multiLevelType w:val="hybridMultilevel"/>
    <w:tmpl w:val="4708897E"/>
    <w:lvl w:ilvl="0" w:tplc="08A27C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6D8640B"/>
    <w:multiLevelType w:val="hybridMultilevel"/>
    <w:tmpl w:val="8BC69C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3591E"/>
    <w:rsid w:val="00054FEB"/>
    <w:rsid w:val="00067D81"/>
    <w:rsid w:val="0007217A"/>
    <w:rsid w:val="000729CC"/>
    <w:rsid w:val="000D5411"/>
    <w:rsid w:val="00103C69"/>
    <w:rsid w:val="00135586"/>
    <w:rsid w:val="00154F7D"/>
    <w:rsid w:val="001605B0"/>
    <w:rsid w:val="0016234F"/>
    <w:rsid w:val="00170C71"/>
    <w:rsid w:val="00176455"/>
    <w:rsid w:val="00195D34"/>
    <w:rsid w:val="001D1436"/>
    <w:rsid w:val="002064D4"/>
    <w:rsid w:val="002276F0"/>
    <w:rsid w:val="0022797A"/>
    <w:rsid w:val="00232BE5"/>
    <w:rsid w:val="002427E7"/>
    <w:rsid w:val="00265050"/>
    <w:rsid w:val="002A6B23"/>
    <w:rsid w:val="00307197"/>
    <w:rsid w:val="00307849"/>
    <w:rsid w:val="00321D76"/>
    <w:rsid w:val="003C4D42"/>
    <w:rsid w:val="00431D19"/>
    <w:rsid w:val="004335D8"/>
    <w:rsid w:val="00434F3D"/>
    <w:rsid w:val="004444E9"/>
    <w:rsid w:val="00464D87"/>
    <w:rsid w:val="004653C9"/>
    <w:rsid w:val="00465C76"/>
    <w:rsid w:val="004731EA"/>
    <w:rsid w:val="004D7897"/>
    <w:rsid w:val="004D7A51"/>
    <w:rsid w:val="004E2056"/>
    <w:rsid w:val="004F5137"/>
    <w:rsid w:val="00535B55"/>
    <w:rsid w:val="0053641F"/>
    <w:rsid w:val="005A2492"/>
    <w:rsid w:val="005C332A"/>
    <w:rsid w:val="005C6C28"/>
    <w:rsid w:val="005F53B4"/>
    <w:rsid w:val="006623C6"/>
    <w:rsid w:val="00677B93"/>
    <w:rsid w:val="00684D76"/>
    <w:rsid w:val="006B4842"/>
    <w:rsid w:val="006E64E6"/>
    <w:rsid w:val="00726286"/>
    <w:rsid w:val="00756C1D"/>
    <w:rsid w:val="00757706"/>
    <w:rsid w:val="007771A7"/>
    <w:rsid w:val="007C2C1F"/>
    <w:rsid w:val="008067E5"/>
    <w:rsid w:val="008221AB"/>
    <w:rsid w:val="00852612"/>
    <w:rsid w:val="00860E26"/>
    <w:rsid w:val="00884F2A"/>
    <w:rsid w:val="00891718"/>
    <w:rsid w:val="009376BC"/>
    <w:rsid w:val="009643FF"/>
    <w:rsid w:val="00965164"/>
    <w:rsid w:val="00991A82"/>
    <w:rsid w:val="009B4E00"/>
    <w:rsid w:val="009E72EA"/>
    <w:rsid w:val="00A07D80"/>
    <w:rsid w:val="00A36C25"/>
    <w:rsid w:val="00A545D1"/>
    <w:rsid w:val="00A72BAF"/>
    <w:rsid w:val="00A9267C"/>
    <w:rsid w:val="00AA36E4"/>
    <w:rsid w:val="00AB6E2A"/>
    <w:rsid w:val="00B168AD"/>
    <w:rsid w:val="00B37D2D"/>
    <w:rsid w:val="00BA6D68"/>
    <w:rsid w:val="00BB0E95"/>
    <w:rsid w:val="00BB2941"/>
    <w:rsid w:val="00BB5093"/>
    <w:rsid w:val="00BC1465"/>
    <w:rsid w:val="00BD2EB2"/>
    <w:rsid w:val="00BD4DAA"/>
    <w:rsid w:val="00C00ECD"/>
    <w:rsid w:val="00C07E16"/>
    <w:rsid w:val="00C24172"/>
    <w:rsid w:val="00C3776B"/>
    <w:rsid w:val="00CB3FDE"/>
    <w:rsid w:val="00CB4656"/>
    <w:rsid w:val="00CF5812"/>
    <w:rsid w:val="00D2764D"/>
    <w:rsid w:val="00D41D12"/>
    <w:rsid w:val="00D47083"/>
    <w:rsid w:val="00D941A3"/>
    <w:rsid w:val="00DC600E"/>
    <w:rsid w:val="00DF3DAD"/>
    <w:rsid w:val="00E4256C"/>
    <w:rsid w:val="00E53498"/>
    <w:rsid w:val="00E81952"/>
    <w:rsid w:val="00EA67D0"/>
    <w:rsid w:val="00EC4208"/>
    <w:rsid w:val="00ED6C2A"/>
    <w:rsid w:val="00F22809"/>
    <w:rsid w:val="00F258A0"/>
    <w:rsid w:val="00F349EF"/>
    <w:rsid w:val="00F51E2B"/>
    <w:rsid w:val="00F55DA3"/>
    <w:rsid w:val="00FA61CF"/>
    <w:rsid w:val="00FC01B9"/>
    <w:rsid w:val="00FC1D35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29CC"/>
    <w:pPr>
      <w:spacing w:before="260"/>
      <w:ind w:right="-1"/>
      <w:jc w:val="right"/>
    </w:pPr>
  </w:style>
  <w:style w:type="paragraph" w:styleId="a4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5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6">
    <w:name w:val="header"/>
    <w:basedOn w:val="a"/>
    <w:link w:val="a7"/>
    <w:uiPriority w:val="99"/>
    <w:rsid w:val="004731E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731EA"/>
  </w:style>
  <w:style w:type="paragraph" w:styleId="a9">
    <w:name w:val="Balloon Text"/>
    <w:basedOn w:val="a"/>
    <w:link w:val="aa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List Paragraph"/>
    <w:basedOn w:val="a"/>
    <w:uiPriority w:val="34"/>
    <w:qFormat/>
    <w:rsid w:val="00465C76"/>
    <w:pPr>
      <w:ind w:left="720"/>
      <w:contextualSpacing/>
    </w:pPr>
  </w:style>
  <w:style w:type="table" w:styleId="ac">
    <w:name w:val="Table Grid"/>
    <w:basedOn w:val="a1"/>
    <w:uiPriority w:val="59"/>
    <w:rsid w:val="001D14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9376B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er"/>
    <w:basedOn w:val="a"/>
    <w:link w:val="ae"/>
    <w:uiPriority w:val="99"/>
    <w:semiHidden/>
    <w:unhideWhenUsed/>
    <w:rsid w:val="009376B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376BC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9376BC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5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84BC7-E9CF-40EF-9A03-5E4BBE3C4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296</Words>
  <Characters>2194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Щетинина</cp:lastModifiedBy>
  <cp:revision>7</cp:revision>
  <cp:lastPrinted>2012-01-19T06:50:00Z</cp:lastPrinted>
  <dcterms:created xsi:type="dcterms:W3CDTF">2012-01-19T06:12:00Z</dcterms:created>
  <dcterms:modified xsi:type="dcterms:W3CDTF">2012-01-20T08:28:00Z</dcterms:modified>
</cp:coreProperties>
</file>