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93746" w:rsidP="00AD3084">
      <w:pPr>
        <w:ind w:right="283"/>
        <w:jc w:val="center"/>
        <w:rPr>
          <w:sz w:val="16"/>
        </w:rPr>
      </w:pPr>
      <w:r w:rsidRPr="00C937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52C71" w:rsidRDefault="00652C7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26AA">
      <w:pPr>
        <w:spacing w:before="240"/>
        <w:ind w:right="283"/>
        <w:jc w:val="center"/>
      </w:pPr>
      <w:r>
        <w:t xml:space="preserve">от </w:t>
      </w:r>
      <w:r w:rsidR="001226AA">
        <w:t>28 февраля 2012 года № 143р-П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соответствии с</w:t>
      </w:r>
      <w:r w:rsidRPr="006C0CF0">
        <w:rPr>
          <w:szCs w:val="28"/>
        </w:rPr>
        <w:t xml:space="preserve"> постановлением Правительства Республики Карелия от 8 апреля 2005 года № 43-П "О Порядке проведения реструктуризации задолженности юридических лиц перед бюджетом Республики Карелия по средствам, полученным из бюджета Республики Карелия на возвратной основе, начисленным процентам за пользование ими и (или) иным платежам, предусмотренным заключенными с ними договорами"</w:t>
      </w:r>
      <w:r w:rsidR="004D5748">
        <w:rPr>
          <w:szCs w:val="28"/>
        </w:rPr>
        <w:t xml:space="preserve">, постановлением Правительства Республики Карелия </w:t>
      </w:r>
      <w:r>
        <w:rPr>
          <w:szCs w:val="28"/>
        </w:rPr>
        <w:t xml:space="preserve">от 17 мая 2005 года № 58-П </w:t>
      </w:r>
      <w:r w:rsidRPr="006C0CF0">
        <w:rPr>
          <w:szCs w:val="28"/>
        </w:rPr>
        <w:t>"О Порядке</w:t>
      </w:r>
      <w:proofErr w:type="gramEnd"/>
      <w:r w:rsidRPr="006C0CF0">
        <w:rPr>
          <w:szCs w:val="28"/>
        </w:rPr>
        <w:t xml:space="preserve"> </w:t>
      </w:r>
      <w:proofErr w:type="gramStart"/>
      <w:r>
        <w:rPr>
          <w:szCs w:val="28"/>
        </w:rPr>
        <w:t xml:space="preserve">признания </w:t>
      </w:r>
      <w:r w:rsidRPr="006C0CF0">
        <w:rPr>
          <w:szCs w:val="28"/>
        </w:rPr>
        <w:t xml:space="preserve">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</w:t>
      </w:r>
      <w:r>
        <w:rPr>
          <w:szCs w:val="28"/>
        </w:rPr>
        <w:t xml:space="preserve">и (или) иным платежам, </w:t>
      </w:r>
      <w:r w:rsidRPr="006C0CF0">
        <w:rPr>
          <w:szCs w:val="28"/>
        </w:rPr>
        <w:t>предусмотренным заключенными с ними договорами</w:t>
      </w:r>
      <w:r>
        <w:rPr>
          <w:szCs w:val="28"/>
        </w:rPr>
        <w:t xml:space="preserve">, безнадежной к взысканию и ее списания" образовать Комиссию по вопросам </w:t>
      </w:r>
      <w:r w:rsidRPr="00A95A19">
        <w:rPr>
          <w:szCs w:val="28"/>
        </w:rPr>
        <w:t>реструктуризации и списания задолженности юридических лиц перед бюджетом Республики Карелия по средствам, полученным из бюджета Республик</w:t>
      </w:r>
      <w:r w:rsidR="004D5748">
        <w:rPr>
          <w:szCs w:val="28"/>
        </w:rPr>
        <w:t xml:space="preserve">и Карелия на возвратной основе, </w:t>
      </w:r>
      <w:r w:rsidRPr="00A95A19">
        <w:rPr>
          <w:szCs w:val="28"/>
        </w:rPr>
        <w:t>процентам за</w:t>
      </w:r>
      <w:proofErr w:type="gramEnd"/>
      <w:r w:rsidRPr="00A95A19">
        <w:rPr>
          <w:szCs w:val="28"/>
        </w:rPr>
        <w:t xml:space="preserve"> пользование ими и (или) иным платежам, предусмотренным заключенными с ними договорами</w:t>
      </w:r>
      <w:r>
        <w:rPr>
          <w:szCs w:val="28"/>
        </w:rPr>
        <w:t xml:space="preserve">, и утвердить ее состав </w:t>
      </w:r>
      <w:r w:rsidR="004D5748">
        <w:rPr>
          <w:szCs w:val="28"/>
        </w:rPr>
        <w:t>согласно приложению</w:t>
      </w:r>
      <w:r w:rsidRPr="00A95A19">
        <w:rPr>
          <w:szCs w:val="28"/>
        </w:rPr>
        <w:t>.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7 июня 2005 года № 167р-П (Собрание законодательства Республики Карелия, 2005, № 6, ст.604); 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8 сентября  2006 года № 270р-П (Собрание законодательства Республики Карелия, 2006, № 9, ст.1044); 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5 июля 2007 года № 241р-П (Собрание законодательства Республики Карелия, 2007, № 7, ст.946);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распоряжение Правительства Республики Карелия </w:t>
      </w:r>
      <w:r w:rsidR="00F71C5A">
        <w:rPr>
          <w:szCs w:val="28"/>
        </w:rPr>
        <w:t>от 3 декабря 2007 года № 423р-П;</w:t>
      </w:r>
    </w:p>
    <w:p w:rsidR="006C0CF0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4 мая 2009 года            № 146р-П (Собрание законодательства Республики Карелия, 2009, № 5, ст.538); </w:t>
      </w:r>
    </w:p>
    <w:p w:rsidR="006C0CF0" w:rsidRPr="00A95A19" w:rsidRDefault="006C0CF0" w:rsidP="006C0C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404F63">
        <w:rPr>
          <w:szCs w:val="28"/>
        </w:rPr>
        <w:t>20</w:t>
      </w:r>
      <w:r>
        <w:rPr>
          <w:szCs w:val="28"/>
        </w:rPr>
        <w:t xml:space="preserve"> июня 20</w:t>
      </w:r>
      <w:r w:rsidR="00404F63">
        <w:rPr>
          <w:szCs w:val="28"/>
        </w:rPr>
        <w:t>11</w:t>
      </w:r>
      <w:r>
        <w:rPr>
          <w:szCs w:val="28"/>
        </w:rPr>
        <w:t xml:space="preserve"> года № </w:t>
      </w:r>
      <w:r w:rsidR="00404F63">
        <w:rPr>
          <w:szCs w:val="28"/>
        </w:rPr>
        <w:t>286</w:t>
      </w:r>
      <w:r>
        <w:rPr>
          <w:szCs w:val="28"/>
        </w:rPr>
        <w:t>р-П (Собрание законодательства Республики Карелия, 20</w:t>
      </w:r>
      <w:r w:rsidR="00404F63">
        <w:rPr>
          <w:szCs w:val="28"/>
        </w:rPr>
        <w:t>11</w:t>
      </w:r>
      <w:r>
        <w:rPr>
          <w:szCs w:val="28"/>
        </w:rPr>
        <w:t>, № 6, ст.</w:t>
      </w:r>
      <w:r w:rsidR="00404F63">
        <w:rPr>
          <w:szCs w:val="28"/>
        </w:rPr>
        <w:t>917</w:t>
      </w:r>
      <w:r>
        <w:rPr>
          <w:szCs w:val="28"/>
        </w:rPr>
        <w:t>)</w:t>
      </w:r>
      <w:r w:rsidR="00404F63">
        <w:rPr>
          <w:szCs w:val="28"/>
        </w:rPr>
        <w:t>.</w:t>
      </w:r>
    </w:p>
    <w:p w:rsidR="006C0CF0" w:rsidRDefault="006C0CF0" w:rsidP="006C0CF0">
      <w:pPr>
        <w:autoSpaceDE w:val="0"/>
        <w:autoSpaceDN w:val="0"/>
        <w:adjustRightInd w:val="0"/>
        <w:ind w:right="283" w:firstLine="708"/>
        <w:jc w:val="both"/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404F63" w:rsidRDefault="0026297C" w:rsidP="00AD3084">
      <w:pPr>
        <w:ind w:right="283"/>
        <w:rPr>
          <w:szCs w:val="28"/>
        </w:rPr>
        <w:sectPr w:rsidR="00404F63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</w:tblGrid>
      <w:tr w:rsidR="00404F63" w:rsidTr="001226AA">
        <w:tc>
          <w:tcPr>
            <w:tcW w:w="4219" w:type="dxa"/>
          </w:tcPr>
          <w:p w:rsidR="00404F63" w:rsidRDefault="00404F63" w:rsidP="00AD3084">
            <w:pPr>
              <w:ind w:right="283"/>
              <w:rPr>
                <w:szCs w:val="28"/>
              </w:rPr>
            </w:pPr>
          </w:p>
        </w:tc>
        <w:tc>
          <w:tcPr>
            <w:tcW w:w="4786" w:type="dxa"/>
          </w:tcPr>
          <w:p w:rsidR="00404F63" w:rsidRDefault="00404F63" w:rsidP="001226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</w:t>
            </w:r>
            <w:r w:rsidR="001226AA">
              <w:rPr>
                <w:szCs w:val="28"/>
              </w:rPr>
              <w:t>К</w:t>
            </w:r>
            <w:r>
              <w:rPr>
                <w:szCs w:val="28"/>
              </w:rPr>
              <w:t>арелия от</w:t>
            </w:r>
            <w:r w:rsidR="001226AA">
              <w:rPr>
                <w:szCs w:val="28"/>
              </w:rPr>
              <w:t xml:space="preserve">  </w:t>
            </w:r>
            <w:r w:rsidR="001226AA">
              <w:t>28 февраля 2012 года № 143р-П</w:t>
            </w:r>
          </w:p>
        </w:tc>
      </w:tr>
      <w:tr w:rsidR="00404F63" w:rsidTr="001226AA">
        <w:tc>
          <w:tcPr>
            <w:tcW w:w="4219" w:type="dxa"/>
          </w:tcPr>
          <w:p w:rsidR="00404F63" w:rsidRDefault="00404F63" w:rsidP="00AD3084">
            <w:pPr>
              <w:ind w:right="283"/>
              <w:rPr>
                <w:szCs w:val="28"/>
              </w:rPr>
            </w:pPr>
          </w:p>
        </w:tc>
        <w:tc>
          <w:tcPr>
            <w:tcW w:w="4786" w:type="dxa"/>
          </w:tcPr>
          <w:p w:rsidR="00404F63" w:rsidRDefault="00404F63" w:rsidP="00AD3084">
            <w:pPr>
              <w:ind w:right="283"/>
              <w:rPr>
                <w:szCs w:val="28"/>
              </w:rPr>
            </w:pPr>
          </w:p>
        </w:tc>
      </w:tr>
    </w:tbl>
    <w:p w:rsidR="00404F63" w:rsidRDefault="00404F63" w:rsidP="00AD3084">
      <w:pPr>
        <w:ind w:right="283"/>
        <w:rPr>
          <w:szCs w:val="28"/>
        </w:rPr>
      </w:pPr>
    </w:p>
    <w:p w:rsidR="00404F63" w:rsidRDefault="00404F63" w:rsidP="00404F63">
      <w:pPr>
        <w:ind w:right="283"/>
        <w:jc w:val="center"/>
        <w:rPr>
          <w:szCs w:val="28"/>
        </w:rPr>
      </w:pPr>
      <w:r>
        <w:rPr>
          <w:szCs w:val="28"/>
        </w:rPr>
        <w:t>Состав</w:t>
      </w:r>
    </w:p>
    <w:p w:rsidR="000C7001" w:rsidRDefault="00404F63" w:rsidP="00404F63">
      <w:pPr>
        <w:ind w:right="283"/>
        <w:jc w:val="center"/>
        <w:rPr>
          <w:szCs w:val="28"/>
        </w:rPr>
      </w:pPr>
      <w:r>
        <w:rPr>
          <w:szCs w:val="28"/>
        </w:rPr>
        <w:t xml:space="preserve">Комиссии по вопросам </w:t>
      </w:r>
      <w:r w:rsidRPr="00A95A19">
        <w:rPr>
          <w:szCs w:val="28"/>
        </w:rPr>
        <w:t>реструктуризации и списания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за пользование ими и (или) иным платежам, предусмотренным заключенными с ними договорами</w:t>
      </w:r>
    </w:p>
    <w:p w:rsidR="00404F63" w:rsidRDefault="00404F63" w:rsidP="00404F63">
      <w:pPr>
        <w:ind w:right="283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3"/>
        <w:gridCol w:w="310"/>
        <w:gridCol w:w="6344"/>
      </w:tblGrid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Карелия, председатель Комиссии </w:t>
            </w:r>
          </w:p>
        </w:tc>
      </w:tr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Карпук</w:t>
            </w:r>
            <w:proofErr w:type="spellEnd"/>
            <w:r>
              <w:rPr>
                <w:szCs w:val="28"/>
              </w:rPr>
              <w:t xml:space="preserve"> С.П.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сельского, рыбного и охотничьего хозяйства Республики Карелия </w:t>
            </w:r>
          </w:p>
        </w:tc>
      </w:tr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Натуральнова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сельского, рыбного и охотничьего хозяйства Республики Карелия </w:t>
            </w:r>
          </w:p>
        </w:tc>
      </w:tr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Палкина О.В.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управления Министерства экономического развития Республики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Пахоменко</w:t>
            </w:r>
            <w:proofErr w:type="spellEnd"/>
            <w:r>
              <w:rPr>
                <w:szCs w:val="28"/>
              </w:rPr>
              <w:t xml:space="preserve"> Р.В.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финансов Республики Карелия </w:t>
            </w:r>
          </w:p>
        </w:tc>
      </w:tr>
      <w:tr w:rsidR="00404F63" w:rsidTr="00404F63">
        <w:tc>
          <w:tcPr>
            <w:tcW w:w="2633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Черняева З.Д.</w:t>
            </w:r>
          </w:p>
        </w:tc>
        <w:tc>
          <w:tcPr>
            <w:tcW w:w="310" w:type="dxa"/>
          </w:tcPr>
          <w:p w:rsidR="00404F63" w:rsidRDefault="00404F63" w:rsidP="004D6C0E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</w:tcPr>
          <w:p w:rsidR="00404F63" w:rsidRDefault="00404F63" w:rsidP="00404F63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финансов Республики Карелия </w:t>
            </w:r>
          </w:p>
        </w:tc>
      </w:tr>
    </w:tbl>
    <w:p w:rsidR="00404F63" w:rsidRDefault="00404F63" w:rsidP="00404F63">
      <w:pPr>
        <w:ind w:right="283"/>
        <w:jc w:val="both"/>
      </w:pPr>
    </w:p>
    <w:p w:rsidR="00404F63" w:rsidRDefault="00404F63" w:rsidP="00404F63">
      <w:pPr>
        <w:ind w:right="283"/>
        <w:jc w:val="both"/>
      </w:pPr>
    </w:p>
    <w:p w:rsidR="00404F63" w:rsidRDefault="00404F63" w:rsidP="00404F63">
      <w:pPr>
        <w:ind w:right="283"/>
        <w:jc w:val="center"/>
      </w:pPr>
      <w:r>
        <w:t>_____________</w:t>
      </w:r>
    </w:p>
    <w:sectPr w:rsidR="00404F6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1" w:rsidRDefault="00652C71">
      <w:r>
        <w:separator/>
      </w:r>
    </w:p>
  </w:endnote>
  <w:endnote w:type="continuationSeparator" w:id="0">
    <w:p w:rsidR="00652C71" w:rsidRDefault="0065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C937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C71" w:rsidRDefault="00652C7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652C7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1" w:rsidRDefault="00652C71">
      <w:r>
        <w:separator/>
      </w:r>
    </w:p>
  </w:footnote>
  <w:footnote w:type="continuationSeparator" w:id="0">
    <w:p w:rsidR="00652C71" w:rsidRDefault="0065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52C71" w:rsidRDefault="00C93746">
        <w:pPr>
          <w:pStyle w:val="a6"/>
          <w:jc w:val="center"/>
        </w:pPr>
        <w:fldSimple w:instr=" PAGE   \* MERGEFORMAT ">
          <w:r w:rsidR="001226AA">
            <w:rPr>
              <w:noProof/>
            </w:rPr>
            <w:t>2</w:t>
          </w:r>
        </w:fldSimple>
      </w:p>
    </w:sdtContent>
  </w:sdt>
  <w:p w:rsidR="00652C71" w:rsidRDefault="00652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26AA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3026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04F63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4D5748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C0CF0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D7569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93746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C012D"/>
    <w:rsid w:val="00EE18CD"/>
    <w:rsid w:val="00EF1F1D"/>
    <w:rsid w:val="00EF54D9"/>
    <w:rsid w:val="00EF6799"/>
    <w:rsid w:val="00F06447"/>
    <w:rsid w:val="00F14161"/>
    <w:rsid w:val="00F71C5A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EC87-CAF1-4870-91FF-0FB5987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2012-02-22T08:26:00Z</cp:lastPrinted>
  <dcterms:created xsi:type="dcterms:W3CDTF">2012-02-21T12:40:00Z</dcterms:created>
  <dcterms:modified xsi:type="dcterms:W3CDTF">2012-02-29T07:21:00Z</dcterms:modified>
</cp:coreProperties>
</file>