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AE3701">
      <w:pPr>
        <w:jc w:val="center"/>
        <w:rPr>
          <w:sz w:val="16"/>
        </w:rPr>
      </w:pPr>
      <w:r w:rsidRPr="00AE37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806FEE" w:rsidRDefault="00806FE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36A7D">
      <w:pPr>
        <w:spacing w:before="240"/>
        <w:jc w:val="center"/>
      </w:pPr>
      <w:r>
        <w:t>от</w:t>
      </w:r>
      <w:r w:rsidR="00636A7D">
        <w:t xml:space="preserve"> 14 марта 2012 года № 74-П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BA6D68">
      <w:pPr>
        <w:jc w:val="center"/>
        <w:rPr>
          <w:b/>
        </w:rPr>
      </w:pPr>
    </w:p>
    <w:p w:rsidR="005B0DB5" w:rsidRDefault="005B0DB5" w:rsidP="005B0DB5">
      <w:pPr>
        <w:jc w:val="center"/>
        <w:rPr>
          <w:b/>
        </w:rPr>
      </w:pPr>
      <w:r>
        <w:rPr>
          <w:b/>
        </w:rPr>
        <w:t xml:space="preserve">О долгосрочной целевой программе </w:t>
      </w:r>
      <w:r w:rsidR="00BE2768" w:rsidRPr="00BE2768">
        <w:rPr>
          <w:b/>
          <w:szCs w:val="28"/>
        </w:rPr>
        <w:t>«</w:t>
      </w:r>
      <w:proofErr w:type="gramStart"/>
      <w:r>
        <w:rPr>
          <w:b/>
        </w:rPr>
        <w:t>Патриотическое</w:t>
      </w:r>
      <w:proofErr w:type="gramEnd"/>
      <w:r>
        <w:rPr>
          <w:b/>
        </w:rPr>
        <w:t xml:space="preserve"> </w:t>
      </w:r>
    </w:p>
    <w:p w:rsidR="005B0DB5" w:rsidRDefault="005B0DB5" w:rsidP="005B0DB5">
      <w:pPr>
        <w:jc w:val="center"/>
        <w:rPr>
          <w:b/>
        </w:rPr>
      </w:pPr>
      <w:r>
        <w:rPr>
          <w:b/>
        </w:rPr>
        <w:t xml:space="preserve">воспитание граждан Российской Федерации, проживающих </w:t>
      </w:r>
    </w:p>
    <w:p w:rsidR="00BA6D68" w:rsidRDefault="005B0DB5" w:rsidP="005B0DB5">
      <w:pPr>
        <w:jc w:val="center"/>
        <w:rPr>
          <w:b/>
        </w:rPr>
      </w:pPr>
      <w:r>
        <w:rPr>
          <w:b/>
        </w:rPr>
        <w:t>на территории Республики Карелия</w:t>
      </w:r>
      <w:r w:rsidR="00BE2768" w:rsidRPr="00C83BDA">
        <w:rPr>
          <w:szCs w:val="28"/>
        </w:rPr>
        <w:t>»</w:t>
      </w:r>
      <w:r>
        <w:rPr>
          <w:b/>
        </w:rPr>
        <w:t xml:space="preserve"> на 2012-2015 годы</w:t>
      </w:r>
    </w:p>
    <w:p w:rsidR="00BA6D68" w:rsidRDefault="00BA6D68" w:rsidP="005B0DB5">
      <w:pPr>
        <w:ind w:firstLine="567"/>
        <w:jc w:val="center"/>
      </w:pPr>
    </w:p>
    <w:p w:rsidR="00BE2768" w:rsidRPr="00BE2768" w:rsidRDefault="00BE2768" w:rsidP="00BE2768">
      <w:pPr>
        <w:ind w:firstLine="567"/>
        <w:jc w:val="both"/>
        <w:rPr>
          <w:b/>
        </w:rPr>
      </w:pPr>
      <w:r>
        <w:t xml:space="preserve">В соответствии с постановлением Правительства Республики Карелия от 29 апреля 2009 года № 93-П </w:t>
      </w:r>
      <w:r w:rsidRPr="00C83BDA">
        <w:rPr>
          <w:szCs w:val="28"/>
        </w:rPr>
        <w:t>«</w:t>
      </w:r>
      <w:r>
        <w:t>О долгосрочных целевых программах Республики Карелия</w:t>
      </w:r>
      <w:r w:rsidRPr="00C83BDA">
        <w:rPr>
          <w:szCs w:val="28"/>
        </w:rPr>
        <w:t>»</w:t>
      </w:r>
      <w:r>
        <w:t xml:space="preserve"> в целях реализации государственной политики в области патриотического воспитания граждан в Республике Карелия Правительство Республики Карелия </w:t>
      </w:r>
      <w:proofErr w:type="spellStart"/>
      <w:proofErr w:type="gramStart"/>
      <w:r w:rsidRPr="00BE2768">
        <w:rPr>
          <w:b/>
        </w:rPr>
        <w:t>п</w:t>
      </w:r>
      <w:proofErr w:type="spellEnd"/>
      <w:proofErr w:type="gramEnd"/>
      <w:r w:rsidRPr="00BE2768">
        <w:rPr>
          <w:b/>
        </w:rPr>
        <w:t xml:space="preserve"> о с т а </w:t>
      </w:r>
      <w:proofErr w:type="spellStart"/>
      <w:r w:rsidRPr="00BE2768">
        <w:rPr>
          <w:b/>
        </w:rPr>
        <w:t>н</w:t>
      </w:r>
      <w:proofErr w:type="spellEnd"/>
      <w:r w:rsidRPr="00BE2768">
        <w:rPr>
          <w:b/>
        </w:rPr>
        <w:t xml:space="preserve"> о в л я е т: </w:t>
      </w:r>
    </w:p>
    <w:p w:rsidR="00BE2768" w:rsidRDefault="005B0DB5" w:rsidP="005B0DB5">
      <w:pPr>
        <w:ind w:firstLine="720"/>
        <w:jc w:val="both"/>
      </w:pPr>
      <w:r>
        <w:t xml:space="preserve">1. </w:t>
      </w:r>
      <w:r w:rsidR="00BE2768">
        <w:t>Утвердить прилагаемую</w:t>
      </w:r>
      <w:r w:rsidRPr="005B0DB5">
        <w:t xml:space="preserve"> долгосрочн</w:t>
      </w:r>
      <w:r w:rsidR="00BE2768">
        <w:t>ую</w:t>
      </w:r>
      <w:r w:rsidRPr="005B0DB5">
        <w:t xml:space="preserve"> целев</w:t>
      </w:r>
      <w:r w:rsidR="00BE2768">
        <w:t>ую</w:t>
      </w:r>
      <w:r w:rsidRPr="005B0DB5">
        <w:t xml:space="preserve"> программ</w:t>
      </w:r>
      <w:r w:rsidR="00BE2768">
        <w:t>у</w:t>
      </w:r>
      <w:r w:rsidRPr="005B0DB5">
        <w:t xml:space="preserve"> </w:t>
      </w:r>
      <w:r w:rsidR="00BE2768" w:rsidRPr="00C83BDA">
        <w:rPr>
          <w:szCs w:val="28"/>
        </w:rPr>
        <w:t>«</w:t>
      </w:r>
      <w:r w:rsidRPr="005B0DB5">
        <w:t>Патриотическое воспитание граждан Российской Федерации, проживающих на территории Республики Карелия</w:t>
      </w:r>
      <w:r w:rsidR="00BE2768" w:rsidRPr="00C83BDA">
        <w:rPr>
          <w:szCs w:val="28"/>
        </w:rPr>
        <w:t>»</w:t>
      </w:r>
      <w:r w:rsidRPr="005B0DB5">
        <w:t xml:space="preserve"> на 2012-2015 годы</w:t>
      </w:r>
      <w:r w:rsidR="00BE2768">
        <w:t>.</w:t>
      </w:r>
    </w:p>
    <w:p w:rsidR="00BE2768" w:rsidRDefault="00BE2768" w:rsidP="005B0DB5">
      <w:pPr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Республики Карелия – Министра здравоохранения и социального развития Республики Карелия </w:t>
      </w:r>
      <w:proofErr w:type="spellStart"/>
      <w:r>
        <w:t>Улич</w:t>
      </w:r>
      <w:proofErr w:type="spellEnd"/>
      <w:r>
        <w:t xml:space="preserve"> В.В.</w:t>
      </w:r>
    </w:p>
    <w:p w:rsidR="005B0DB5" w:rsidRPr="005B0DB5" w:rsidRDefault="005B0DB5" w:rsidP="005B0DB5">
      <w:pPr>
        <w:ind w:firstLine="720"/>
        <w:jc w:val="both"/>
      </w:pPr>
      <w:r w:rsidRPr="005B0DB5">
        <w:t xml:space="preserve"> </w:t>
      </w:r>
    </w:p>
    <w:p w:rsidR="005B0DB5" w:rsidRPr="005B0DB5" w:rsidRDefault="005B0DB5" w:rsidP="005B0DB5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E2768" w:rsidRDefault="00D47083" w:rsidP="00D47083">
      <w:pPr>
        <w:rPr>
          <w:szCs w:val="28"/>
        </w:rPr>
        <w:sectPr w:rsidR="00BE2768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BE2768" w:rsidRDefault="00BE2768" w:rsidP="00BE2768">
      <w:pPr>
        <w:tabs>
          <w:tab w:val="center" w:pos="4677"/>
        </w:tabs>
        <w:jc w:val="right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E2768" w:rsidTr="00BE2768">
        <w:tc>
          <w:tcPr>
            <w:tcW w:w="4785" w:type="dxa"/>
          </w:tcPr>
          <w:p w:rsidR="00BE2768" w:rsidRDefault="00BE2768" w:rsidP="00BE2768">
            <w:pPr>
              <w:tabs>
                <w:tab w:val="center" w:pos="4677"/>
              </w:tabs>
              <w:jc w:val="right"/>
              <w:rPr>
                <w:szCs w:val="28"/>
              </w:rPr>
            </w:pPr>
          </w:p>
        </w:tc>
        <w:tc>
          <w:tcPr>
            <w:tcW w:w="4785" w:type="dxa"/>
          </w:tcPr>
          <w:p w:rsidR="00BE2768" w:rsidRDefault="00BE2768" w:rsidP="00BE2768">
            <w:pPr>
              <w:tabs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Утверждена постановлением Правительства Республики Карелия от</w:t>
            </w:r>
            <w:r w:rsidR="00636A7D">
              <w:rPr>
                <w:szCs w:val="28"/>
              </w:rPr>
              <w:t xml:space="preserve"> 14 марта 2012 года № 74-П</w:t>
            </w:r>
          </w:p>
        </w:tc>
      </w:tr>
      <w:tr w:rsidR="00BE2768" w:rsidTr="00BE2768">
        <w:tc>
          <w:tcPr>
            <w:tcW w:w="4785" w:type="dxa"/>
          </w:tcPr>
          <w:p w:rsidR="00BE2768" w:rsidRDefault="00BE2768" w:rsidP="00BE2768">
            <w:pPr>
              <w:tabs>
                <w:tab w:val="center" w:pos="4677"/>
              </w:tabs>
              <w:jc w:val="right"/>
              <w:rPr>
                <w:szCs w:val="28"/>
              </w:rPr>
            </w:pPr>
          </w:p>
        </w:tc>
        <w:tc>
          <w:tcPr>
            <w:tcW w:w="4785" w:type="dxa"/>
          </w:tcPr>
          <w:p w:rsidR="00BE2768" w:rsidRDefault="00BE2768" w:rsidP="00BE2768">
            <w:pPr>
              <w:tabs>
                <w:tab w:val="center" w:pos="4677"/>
              </w:tabs>
              <w:jc w:val="right"/>
              <w:rPr>
                <w:szCs w:val="28"/>
              </w:rPr>
            </w:pPr>
          </w:p>
        </w:tc>
      </w:tr>
    </w:tbl>
    <w:p w:rsidR="00BE2768" w:rsidRPr="00C83BDA" w:rsidRDefault="00BE2768" w:rsidP="00BE2768">
      <w:pPr>
        <w:tabs>
          <w:tab w:val="center" w:pos="4677"/>
        </w:tabs>
        <w:jc w:val="center"/>
        <w:rPr>
          <w:b/>
          <w:szCs w:val="28"/>
        </w:rPr>
      </w:pPr>
      <w:r w:rsidRPr="00C83BDA">
        <w:rPr>
          <w:b/>
          <w:szCs w:val="28"/>
        </w:rPr>
        <w:t xml:space="preserve">Долгосрочная целевая программа </w:t>
      </w:r>
    </w:p>
    <w:p w:rsidR="00BE2768" w:rsidRPr="00C83BDA" w:rsidRDefault="00BE2768" w:rsidP="00BE2768">
      <w:pPr>
        <w:tabs>
          <w:tab w:val="center" w:pos="4677"/>
        </w:tabs>
        <w:jc w:val="center"/>
        <w:rPr>
          <w:b/>
          <w:szCs w:val="28"/>
        </w:rPr>
      </w:pPr>
      <w:r w:rsidRPr="00C83BDA">
        <w:rPr>
          <w:b/>
          <w:szCs w:val="28"/>
        </w:rPr>
        <w:t>«Патриотическое воспитание граждан Российской Федерации, проживающих на территории Республики Карелия» на 2012-2015 годы</w:t>
      </w:r>
    </w:p>
    <w:p w:rsidR="00BE2768" w:rsidRPr="00C83BDA" w:rsidRDefault="00BE2768" w:rsidP="00BE2768">
      <w:pPr>
        <w:tabs>
          <w:tab w:val="center" w:pos="4677"/>
        </w:tabs>
        <w:jc w:val="center"/>
        <w:rPr>
          <w:b/>
          <w:szCs w:val="28"/>
        </w:rPr>
      </w:pPr>
    </w:p>
    <w:p w:rsidR="00A52884" w:rsidRDefault="00A52884" w:rsidP="00A5288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szCs w:val="28"/>
        </w:rPr>
      </w:pPr>
      <w:r w:rsidRPr="00A52884">
        <w:rPr>
          <w:szCs w:val="28"/>
        </w:rPr>
        <w:t>Паспорт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szCs w:val="28"/>
        </w:rPr>
      </w:pPr>
      <w:r>
        <w:rPr>
          <w:szCs w:val="28"/>
        </w:rPr>
        <w:t>д</w:t>
      </w:r>
      <w:r w:rsidRPr="00C83BDA">
        <w:rPr>
          <w:szCs w:val="28"/>
        </w:rPr>
        <w:t>олгосрочной целевой программы</w:t>
      </w:r>
      <w:r w:rsidR="00A52884">
        <w:rPr>
          <w:szCs w:val="28"/>
        </w:rPr>
        <w:t xml:space="preserve"> </w:t>
      </w:r>
      <w:r w:rsidRPr="00C83BDA">
        <w:rPr>
          <w:szCs w:val="28"/>
        </w:rPr>
        <w:t>«Патриотическое воспитание граждан Российской Федерации, проживающих на территории Республики Карелия» на 2012-2015 годы</w:t>
      </w:r>
    </w:p>
    <w:p w:rsidR="00BE2768" w:rsidRPr="00C83BDA" w:rsidRDefault="00BE2768" w:rsidP="00BE2768">
      <w:pPr>
        <w:tabs>
          <w:tab w:val="center" w:pos="4677"/>
        </w:tabs>
        <w:rPr>
          <w:b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020"/>
      </w:tblGrid>
      <w:tr w:rsidR="00BE2768" w:rsidRPr="00C83BDA" w:rsidTr="00F9187D">
        <w:tc>
          <w:tcPr>
            <w:tcW w:w="3060" w:type="dxa"/>
          </w:tcPr>
          <w:p w:rsidR="00BE2768" w:rsidRPr="00A52884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020" w:type="dxa"/>
          </w:tcPr>
          <w:p w:rsidR="00BE2768" w:rsidRPr="00A52884" w:rsidRDefault="00F9187D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E2768" w:rsidRPr="00A52884">
              <w:rPr>
                <w:sz w:val="26"/>
                <w:szCs w:val="26"/>
              </w:rPr>
              <w:t>долгосрочная целевая программа</w:t>
            </w:r>
            <w:r>
              <w:rPr>
                <w:sz w:val="26"/>
                <w:szCs w:val="26"/>
              </w:rPr>
              <w:t xml:space="preserve"> </w:t>
            </w:r>
            <w:r w:rsidR="00BE2768" w:rsidRPr="00A52884">
              <w:rPr>
                <w:sz w:val="26"/>
                <w:szCs w:val="26"/>
              </w:rPr>
              <w:t>«Патриотическое воспитание граждан Российской Федерации, проживающих на территории Республики Карелия» на 2012-2015 годы (далее – Программа)</w:t>
            </w:r>
          </w:p>
        </w:tc>
      </w:tr>
      <w:tr w:rsidR="00BE2768" w:rsidRPr="00C83BDA" w:rsidTr="00F9187D">
        <w:tc>
          <w:tcPr>
            <w:tcW w:w="3060" w:type="dxa"/>
          </w:tcPr>
          <w:p w:rsidR="00BE2768" w:rsidRPr="00A52884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>Решение о разработке проекта Программы и одобрении концепции Программы</w:t>
            </w:r>
          </w:p>
        </w:tc>
        <w:tc>
          <w:tcPr>
            <w:tcW w:w="7020" w:type="dxa"/>
          </w:tcPr>
          <w:p w:rsidR="00BE2768" w:rsidRPr="00A52884" w:rsidRDefault="00F9187D" w:rsidP="00F9187D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E2768" w:rsidRPr="00A52884">
              <w:rPr>
                <w:sz w:val="26"/>
                <w:szCs w:val="26"/>
              </w:rPr>
              <w:t xml:space="preserve">распоряжение Правительства Республики Карелия от </w:t>
            </w:r>
            <w:r>
              <w:rPr>
                <w:sz w:val="26"/>
                <w:szCs w:val="26"/>
              </w:rPr>
              <w:t xml:space="preserve">                         </w:t>
            </w:r>
            <w:r w:rsidR="00BE2768" w:rsidRPr="00A52884">
              <w:rPr>
                <w:sz w:val="26"/>
                <w:szCs w:val="26"/>
              </w:rPr>
              <w:t xml:space="preserve">21 декабря 2011 года № 777р-П </w:t>
            </w:r>
          </w:p>
        </w:tc>
      </w:tr>
      <w:tr w:rsidR="00BE2768" w:rsidRPr="00C83BDA" w:rsidTr="00F9187D">
        <w:tc>
          <w:tcPr>
            <w:tcW w:w="3060" w:type="dxa"/>
          </w:tcPr>
          <w:p w:rsidR="00BE2768" w:rsidRPr="00A52884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 xml:space="preserve">Решение об утверждении Программы </w:t>
            </w:r>
          </w:p>
        </w:tc>
        <w:tc>
          <w:tcPr>
            <w:tcW w:w="7020" w:type="dxa"/>
          </w:tcPr>
          <w:p w:rsidR="00BE2768" w:rsidRDefault="00F9187D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B29CB">
              <w:rPr>
                <w:sz w:val="26"/>
                <w:szCs w:val="26"/>
              </w:rPr>
              <w:t>постановление</w:t>
            </w:r>
            <w:r w:rsidR="00BE2768" w:rsidRPr="00A52884">
              <w:rPr>
                <w:sz w:val="26"/>
                <w:szCs w:val="26"/>
              </w:rPr>
              <w:t xml:space="preserve"> Правительства Республики Карелия от</w:t>
            </w:r>
            <w:r w:rsidR="004B362A">
              <w:rPr>
                <w:sz w:val="26"/>
                <w:szCs w:val="26"/>
              </w:rPr>
              <w:t xml:space="preserve">             14 марта 2012 года № 74-П</w:t>
            </w:r>
            <w:r w:rsidR="00BE2768" w:rsidRPr="00A52884">
              <w:rPr>
                <w:sz w:val="26"/>
                <w:szCs w:val="26"/>
              </w:rPr>
              <w:t xml:space="preserve"> </w:t>
            </w:r>
          </w:p>
          <w:p w:rsidR="00DB29CB" w:rsidRPr="00A52884" w:rsidRDefault="00DB29CB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</w:p>
          <w:p w:rsidR="00BE2768" w:rsidRPr="00A52884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</w:p>
        </w:tc>
      </w:tr>
      <w:tr w:rsidR="00BE2768" w:rsidRPr="00C83BDA" w:rsidTr="00F9187D">
        <w:tc>
          <w:tcPr>
            <w:tcW w:w="3060" w:type="dxa"/>
          </w:tcPr>
          <w:p w:rsidR="00BE2768" w:rsidRPr="00A52884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>Государственные заказчики Программы</w:t>
            </w:r>
          </w:p>
        </w:tc>
        <w:tc>
          <w:tcPr>
            <w:tcW w:w="7020" w:type="dxa"/>
          </w:tcPr>
          <w:p w:rsidR="00BE2768" w:rsidRPr="00A52884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>- Министерство образования Республики Карелия;</w:t>
            </w:r>
          </w:p>
          <w:p w:rsidR="00BE2768" w:rsidRPr="00A52884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>Министерство культуры Республики Карелия;</w:t>
            </w:r>
          </w:p>
          <w:p w:rsidR="00BE2768" w:rsidRPr="00A52884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 xml:space="preserve">Министерство здравоохранения и социального развития Республики Карелия; </w:t>
            </w:r>
          </w:p>
          <w:p w:rsidR="00BE2768" w:rsidRPr="00A52884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BE2768" w:rsidRPr="00C83BDA" w:rsidTr="00F9187D">
        <w:tc>
          <w:tcPr>
            <w:tcW w:w="3060" w:type="dxa"/>
          </w:tcPr>
          <w:p w:rsidR="00BE2768" w:rsidRPr="00A52884" w:rsidRDefault="00DB29CB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заказчик-</w:t>
            </w:r>
            <w:r w:rsidR="00BE2768" w:rsidRPr="00A52884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7020" w:type="dxa"/>
          </w:tcPr>
          <w:p w:rsidR="00BE2768" w:rsidRPr="00A52884" w:rsidRDefault="00F9187D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E2768" w:rsidRPr="00A52884">
              <w:rPr>
                <w:sz w:val="26"/>
                <w:szCs w:val="26"/>
              </w:rPr>
              <w:t>Министерство Республики Карелия по делам молодежи, физической культуре, спорту и туризму</w:t>
            </w:r>
          </w:p>
        </w:tc>
      </w:tr>
      <w:tr w:rsidR="00BE2768" w:rsidRPr="00C83BDA" w:rsidTr="00F9187D">
        <w:tc>
          <w:tcPr>
            <w:tcW w:w="3060" w:type="dxa"/>
          </w:tcPr>
          <w:p w:rsidR="00BE2768" w:rsidRPr="00A52884" w:rsidRDefault="00BE2768" w:rsidP="00DB29CB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>Цел</w:t>
            </w:r>
            <w:r w:rsidR="00DB29CB">
              <w:rPr>
                <w:sz w:val="26"/>
                <w:szCs w:val="26"/>
              </w:rPr>
              <w:t>ь</w:t>
            </w:r>
            <w:r w:rsidRPr="00A52884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020" w:type="dxa"/>
          </w:tcPr>
          <w:p w:rsidR="00BE2768" w:rsidRPr="00A52884" w:rsidRDefault="00F9187D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="00BE2768" w:rsidRPr="00A52884">
              <w:rPr>
                <w:sz w:val="26"/>
                <w:szCs w:val="26"/>
              </w:rPr>
              <w:t>овершенствование системы патриотического воспитания и допризывной подготовки граждан Республики Карелия, основанной на эффективном взаимодействии органов государственной Республики Карелия, органов местного самоуправления муниципальных образований в Республике Карелия, общественных объединений и граждан Республики Карелия, направленной на духовно-нравственное воспитание личности</w:t>
            </w:r>
          </w:p>
        </w:tc>
      </w:tr>
      <w:tr w:rsidR="00BE2768" w:rsidRPr="00C83BDA" w:rsidTr="00F9187D">
        <w:tc>
          <w:tcPr>
            <w:tcW w:w="3060" w:type="dxa"/>
          </w:tcPr>
          <w:p w:rsidR="00BE2768" w:rsidRPr="00A52884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020" w:type="dxa"/>
          </w:tcPr>
          <w:p w:rsidR="00BE2768" w:rsidRPr="00A52884" w:rsidRDefault="00DB29CB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BE2768" w:rsidRPr="00A528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="00BE2768" w:rsidRPr="00A52884">
              <w:rPr>
                <w:sz w:val="26"/>
                <w:szCs w:val="26"/>
              </w:rPr>
              <w:t>оздание условий для духовно-нравственного и патриотического воспитания личности</w:t>
            </w:r>
            <w:r>
              <w:rPr>
                <w:sz w:val="26"/>
                <w:szCs w:val="26"/>
              </w:rPr>
              <w:t>;</w:t>
            </w:r>
          </w:p>
          <w:p w:rsidR="00BE2768" w:rsidRPr="00A52884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>2</w:t>
            </w:r>
            <w:r w:rsidR="00DB29CB">
              <w:rPr>
                <w:sz w:val="26"/>
                <w:szCs w:val="26"/>
              </w:rPr>
              <w:t>)</w:t>
            </w:r>
            <w:r w:rsidRPr="00A52884">
              <w:rPr>
                <w:sz w:val="26"/>
                <w:szCs w:val="26"/>
              </w:rPr>
              <w:t xml:space="preserve"> </w:t>
            </w:r>
            <w:r w:rsidR="00DB29CB">
              <w:rPr>
                <w:sz w:val="26"/>
                <w:szCs w:val="26"/>
              </w:rPr>
              <w:t>с</w:t>
            </w:r>
            <w:r w:rsidRPr="00A52884">
              <w:rPr>
                <w:sz w:val="26"/>
                <w:szCs w:val="26"/>
              </w:rPr>
              <w:t xml:space="preserve">оздание условий для скоординированной деятельности органов государственной власти Республики Карелия, органов местного самоуправления муниципальных </w:t>
            </w:r>
            <w:r w:rsidRPr="00A52884">
              <w:rPr>
                <w:sz w:val="26"/>
                <w:szCs w:val="26"/>
              </w:rPr>
              <w:lastRenderedPageBreak/>
              <w:t>образований в Республике Карелия, общественных объединений и граждан в сфере патриотического воспитания граждан Республики Карелия</w:t>
            </w:r>
            <w:r w:rsidR="00DB29CB">
              <w:rPr>
                <w:sz w:val="26"/>
                <w:szCs w:val="26"/>
              </w:rPr>
              <w:t>;</w:t>
            </w:r>
          </w:p>
          <w:p w:rsidR="00BE2768" w:rsidRPr="00A52884" w:rsidRDefault="00BE2768" w:rsidP="00DB29CB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>3</w:t>
            </w:r>
            <w:r w:rsidR="00DB29CB">
              <w:rPr>
                <w:sz w:val="26"/>
                <w:szCs w:val="26"/>
              </w:rPr>
              <w:t>)</w:t>
            </w:r>
            <w:r w:rsidRPr="00A52884">
              <w:rPr>
                <w:sz w:val="26"/>
                <w:szCs w:val="26"/>
              </w:rPr>
              <w:t xml:space="preserve"> </w:t>
            </w:r>
            <w:r w:rsidR="00DB29CB">
              <w:rPr>
                <w:sz w:val="26"/>
                <w:szCs w:val="26"/>
              </w:rPr>
              <w:t>с</w:t>
            </w:r>
            <w:r w:rsidRPr="00A52884">
              <w:rPr>
                <w:sz w:val="26"/>
                <w:szCs w:val="26"/>
              </w:rPr>
              <w:t>овершенствование допризывной подготовки молодежи</w:t>
            </w:r>
          </w:p>
        </w:tc>
      </w:tr>
      <w:tr w:rsidR="00BE2768" w:rsidRPr="00C83BDA" w:rsidTr="00F9187D">
        <w:tc>
          <w:tcPr>
            <w:tcW w:w="3060" w:type="dxa"/>
          </w:tcPr>
          <w:p w:rsidR="00BE2768" w:rsidRPr="00A52884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lastRenderedPageBreak/>
              <w:t>Ожидаемые конечные результаты Программы и показатели эффективности</w:t>
            </w:r>
          </w:p>
        </w:tc>
        <w:tc>
          <w:tcPr>
            <w:tcW w:w="7020" w:type="dxa"/>
          </w:tcPr>
          <w:p w:rsidR="00BE2768" w:rsidRPr="00A52884" w:rsidRDefault="00BE2768" w:rsidP="00F9187D">
            <w:pPr>
              <w:pStyle w:val="af2"/>
              <w:spacing w:before="0" w:beforeAutospacing="0" w:after="0" w:afterAutospacing="0"/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>- к концу 2015 года по сравнению с 2011 годом ожидается:</w:t>
            </w:r>
          </w:p>
          <w:p w:rsidR="00BE2768" w:rsidRPr="00A52884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>1</w:t>
            </w:r>
            <w:r w:rsidR="00DB29CB">
              <w:rPr>
                <w:sz w:val="26"/>
                <w:szCs w:val="26"/>
              </w:rPr>
              <w:t>)</w:t>
            </w:r>
            <w:r w:rsidRPr="00A52884">
              <w:rPr>
                <w:sz w:val="26"/>
                <w:szCs w:val="26"/>
              </w:rPr>
              <w:t xml:space="preserve"> </w:t>
            </w:r>
            <w:r w:rsidR="00DB29CB">
              <w:rPr>
                <w:sz w:val="26"/>
                <w:szCs w:val="26"/>
              </w:rPr>
              <w:t>д</w:t>
            </w:r>
            <w:r w:rsidRPr="00A52884">
              <w:rPr>
                <w:sz w:val="26"/>
                <w:szCs w:val="26"/>
              </w:rPr>
              <w:t>оля граждан, участвующих в мероприятиях по патриотическому воспитанию, по отношению к общему количеству граждан, проживающих на территории Республики Карелия, увеличится с 12 до 20 процентов (увеличение на  8 процентных пунктов)</w:t>
            </w:r>
            <w:r w:rsidR="00DB29CB">
              <w:rPr>
                <w:sz w:val="26"/>
                <w:szCs w:val="26"/>
              </w:rPr>
              <w:t>;</w:t>
            </w:r>
          </w:p>
          <w:p w:rsidR="00BE2768" w:rsidRPr="00A52884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>2</w:t>
            </w:r>
            <w:r w:rsidR="00DB29CB">
              <w:rPr>
                <w:sz w:val="26"/>
                <w:szCs w:val="26"/>
              </w:rPr>
              <w:t>)</w:t>
            </w:r>
            <w:r w:rsidRPr="00A52884">
              <w:rPr>
                <w:sz w:val="26"/>
                <w:szCs w:val="26"/>
              </w:rPr>
              <w:t xml:space="preserve"> </w:t>
            </w:r>
            <w:r w:rsidR="00DB29CB">
              <w:rPr>
                <w:sz w:val="26"/>
                <w:szCs w:val="26"/>
              </w:rPr>
              <w:t>к</w:t>
            </w:r>
            <w:r w:rsidRPr="00A52884">
              <w:rPr>
                <w:sz w:val="26"/>
                <w:szCs w:val="26"/>
              </w:rPr>
              <w:t>оличество исследовательских и научно-методических работ по проблемам патриотического воспитания возраст</w:t>
            </w:r>
            <w:r w:rsidR="00DB29CB">
              <w:rPr>
                <w:sz w:val="26"/>
                <w:szCs w:val="26"/>
              </w:rPr>
              <w:t>е</w:t>
            </w:r>
            <w:r w:rsidRPr="00A52884">
              <w:rPr>
                <w:sz w:val="26"/>
                <w:szCs w:val="26"/>
              </w:rPr>
              <w:t>т с 2 до 4 (увеличение в 2 раза)</w:t>
            </w:r>
            <w:r w:rsidR="00DB29CB">
              <w:rPr>
                <w:sz w:val="26"/>
                <w:szCs w:val="26"/>
              </w:rPr>
              <w:t>;</w:t>
            </w:r>
          </w:p>
          <w:p w:rsidR="00BE2768" w:rsidRPr="00A52884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>3</w:t>
            </w:r>
            <w:r w:rsidR="00DB29CB">
              <w:rPr>
                <w:sz w:val="26"/>
                <w:szCs w:val="26"/>
              </w:rPr>
              <w:t>)</w:t>
            </w:r>
            <w:r w:rsidRPr="00A52884">
              <w:rPr>
                <w:sz w:val="26"/>
                <w:szCs w:val="26"/>
              </w:rPr>
              <w:t xml:space="preserve"> </w:t>
            </w:r>
            <w:r w:rsidR="00DB29CB">
              <w:rPr>
                <w:sz w:val="26"/>
                <w:szCs w:val="26"/>
              </w:rPr>
              <w:t>к</w:t>
            </w:r>
            <w:r w:rsidRPr="00A52884">
              <w:rPr>
                <w:sz w:val="26"/>
                <w:szCs w:val="26"/>
              </w:rPr>
              <w:t xml:space="preserve">оличество </w:t>
            </w:r>
            <w:r w:rsidR="00B91DE0">
              <w:rPr>
                <w:sz w:val="26"/>
                <w:szCs w:val="26"/>
              </w:rPr>
              <w:t>действующих музеев, в том числе</w:t>
            </w:r>
            <w:r w:rsidRPr="00A52884">
              <w:rPr>
                <w:sz w:val="26"/>
                <w:szCs w:val="26"/>
              </w:rPr>
              <w:t xml:space="preserve"> ведущих деятельность по патриотическому воспитанию граждан, принявших участие в республиканских конкурсах и акциях, увеличится с 10 до 16 (увеличение на 60 процентов)</w:t>
            </w:r>
            <w:r w:rsidR="00DB29CB">
              <w:rPr>
                <w:sz w:val="26"/>
                <w:szCs w:val="26"/>
              </w:rPr>
              <w:t>;</w:t>
            </w:r>
          </w:p>
          <w:p w:rsidR="00BE2768" w:rsidRPr="00A52884" w:rsidRDefault="00DB29CB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  <w:r w:rsidR="00BE2768" w:rsidRPr="00A528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="00BE2768" w:rsidRPr="00A52884">
              <w:rPr>
                <w:sz w:val="26"/>
                <w:szCs w:val="26"/>
              </w:rPr>
              <w:t xml:space="preserve">оличество телевизионных и радиопередач, публикаций в </w:t>
            </w:r>
            <w:r w:rsidR="00F9187D">
              <w:rPr>
                <w:sz w:val="26"/>
                <w:szCs w:val="26"/>
              </w:rPr>
              <w:t>средствах массовой информации</w:t>
            </w:r>
            <w:r w:rsidR="00BE2768" w:rsidRPr="00A52884">
              <w:rPr>
                <w:sz w:val="26"/>
                <w:szCs w:val="26"/>
              </w:rPr>
              <w:t xml:space="preserve"> и в сети Интернет по тематике патриотического воспитания увеличится с 25 до 48 (увеличение на 92 процента)</w:t>
            </w:r>
            <w:r>
              <w:rPr>
                <w:sz w:val="26"/>
                <w:szCs w:val="26"/>
              </w:rPr>
              <w:t>;</w:t>
            </w:r>
          </w:p>
          <w:p w:rsidR="00BE2768" w:rsidRPr="00A52884" w:rsidRDefault="00DB29CB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 w:rsidR="00BE2768" w:rsidRPr="00A52884"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к</w:t>
            </w:r>
            <w:r w:rsidR="00BE2768" w:rsidRPr="00A52884">
              <w:rPr>
                <w:bCs/>
                <w:sz w:val="26"/>
                <w:szCs w:val="26"/>
              </w:rPr>
              <w:t>оличество подготовленных организаторов и специалистов патриотического воспитания возраст</w:t>
            </w:r>
            <w:r>
              <w:rPr>
                <w:bCs/>
                <w:sz w:val="26"/>
                <w:szCs w:val="26"/>
              </w:rPr>
              <w:t>е</w:t>
            </w:r>
            <w:r w:rsidR="00BE2768" w:rsidRPr="00A52884">
              <w:rPr>
                <w:bCs/>
                <w:sz w:val="26"/>
                <w:szCs w:val="26"/>
              </w:rPr>
              <w:t>т с 25 до 50 человек (</w:t>
            </w:r>
            <w:r w:rsidR="00BE2768" w:rsidRPr="00A52884">
              <w:rPr>
                <w:sz w:val="26"/>
                <w:szCs w:val="26"/>
              </w:rPr>
              <w:t>увеличение в 2 раза</w:t>
            </w:r>
            <w:r w:rsidR="00BE2768" w:rsidRPr="00A52884">
              <w:rPr>
                <w:bCs/>
                <w:sz w:val="26"/>
                <w:szCs w:val="26"/>
              </w:rPr>
              <w:t>)</w:t>
            </w:r>
            <w:r>
              <w:rPr>
                <w:bCs/>
                <w:sz w:val="26"/>
                <w:szCs w:val="26"/>
              </w:rPr>
              <w:t>;</w:t>
            </w:r>
          </w:p>
          <w:p w:rsidR="00BE2768" w:rsidRDefault="00DB29CB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6)</w:t>
            </w:r>
            <w:r w:rsidR="00BE2768" w:rsidRPr="00A52884"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="00BE2768" w:rsidRPr="00A52884">
              <w:rPr>
                <w:sz w:val="26"/>
                <w:szCs w:val="26"/>
              </w:rPr>
              <w:t>оличество общественных объединений, принимающих участие в реализации Программы, возраст</w:t>
            </w:r>
            <w:r>
              <w:rPr>
                <w:sz w:val="26"/>
                <w:szCs w:val="26"/>
              </w:rPr>
              <w:t>е</w:t>
            </w:r>
            <w:r w:rsidR="00BE2768" w:rsidRPr="00A52884">
              <w:rPr>
                <w:sz w:val="26"/>
                <w:szCs w:val="26"/>
              </w:rPr>
              <w:t>т с 10 до 100 (увеличение в 10 раз)</w:t>
            </w:r>
            <w:r>
              <w:rPr>
                <w:sz w:val="26"/>
                <w:szCs w:val="26"/>
              </w:rPr>
              <w:t>;</w:t>
            </w:r>
          </w:p>
          <w:p w:rsidR="00DB29CB" w:rsidRPr="00A52884" w:rsidRDefault="00DB29CB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7)</w:t>
            </w:r>
            <w:r w:rsidRPr="00A528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A52884">
              <w:rPr>
                <w:sz w:val="26"/>
                <w:szCs w:val="26"/>
              </w:rPr>
              <w:t>оличество действующих объединений, клубов, центров, в том числе детских и молодежных, ведущих работу по патриотическому воспитанию населения, увеличится с 42 до 52 (увеличение на 23,8 процент</w:t>
            </w:r>
            <w:r>
              <w:rPr>
                <w:sz w:val="26"/>
                <w:szCs w:val="26"/>
              </w:rPr>
              <w:t>а</w:t>
            </w:r>
            <w:r w:rsidRPr="00A52884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BE2768" w:rsidRPr="00A52884" w:rsidRDefault="00BE2768" w:rsidP="00DB29CB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>8</w:t>
            </w:r>
            <w:r w:rsidR="00DB29CB">
              <w:rPr>
                <w:sz w:val="26"/>
                <w:szCs w:val="26"/>
              </w:rPr>
              <w:t>)</w:t>
            </w:r>
            <w:r w:rsidRPr="00A52884">
              <w:rPr>
                <w:sz w:val="26"/>
                <w:szCs w:val="26"/>
              </w:rPr>
              <w:t xml:space="preserve"> </w:t>
            </w:r>
            <w:r w:rsidR="00DB29CB">
              <w:rPr>
                <w:sz w:val="26"/>
                <w:szCs w:val="26"/>
              </w:rPr>
              <w:t>к</w:t>
            </w:r>
            <w:r w:rsidRPr="00A52884">
              <w:rPr>
                <w:sz w:val="26"/>
                <w:szCs w:val="26"/>
              </w:rPr>
              <w:t>оличество граждан, подготовленных по военно-учетным специальностям в общественных объединениях и государственных образовательных учреждениях, увеличится с 390 до 600 человек (увеличение на 53,8 процента)</w:t>
            </w:r>
          </w:p>
        </w:tc>
      </w:tr>
      <w:tr w:rsidR="00BE2768" w:rsidRPr="00C83BDA" w:rsidTr="00F9187D">
        <w:tc>
          <w:tcPr>
            <w:tcW w:w="3060" w:type="dxa"/>
          </w:tcPr>
          <w:p w:rsidR="00BE2768" w:rsidRPr="00A52884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020" w:type="dxa"/>
          </w:tcPr>
          <w:p w:rsidR="00BE2768" w:rsidRPr="00A52884" w:rsidRDefault="00F9187D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E2768" w:rsidRPr="00A52884">
              <w:rPr>
                <w:sz w:val="26"/>
                <w:szCs w:val="26"/>
              </w:rPr>
              <w:t xml:space="preserve"> 2012-2015 годы</w:t>
            </w:r>
          </w:p>
          <w:p w:rsidR="00BE2768" w:rsidRPr="00A52884" w:rsidRDefault="00BE2768" w:rsidP="00F9187D">
            <w:pPr>
              <w:pStyle w:val="ab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BE2768" w:rsidRPr="00C83BDA" w:rsidTr="00F9187D">
        <w:tc>
          <w:tcPr>
            <w:tcW w:w="3060" w:type="dxa"/>
          </w:tcPr>
          <w:p w:rsidR="00BE2768" w:rsidRPr="00A52884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7020" w:type="dxa"/>
          </w:tcPr>
          <w:p w:rsidR="00BE2768" w:rsidRPr="00A52884" w:rsidRDefault="00DB29CB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F9187D">
              <w:rPr>
                <w:color w:val="000000"/>
                <w:sz w:val="26"/>
                <w:szCs w:val="26"/>
              </w:rPr>
              <w:t>р</w:t>
            </w:r>
            <w:r w:rsidR="00BE2768" w:rsidRPr="00A52884">
              <w:rPr>
                <w:color w:val="000000"/>
                <w:sz w:val="26"/>
                <w:szCs w:val="26"/>
              </w:rPr>
              <w:t>еализация мероприятий Программы осуществляется:</w:t>
            </w:r>
          </w:p>
          <w:p w:rsidR="00DB29CB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52884">
              <w:rPr>
                <w:color w:val="000000"/>
                <w:sz w:val="26"/>
                <w:szCs w:val="26"/>
              </w:rPr>
              <w:t xml:space="preserve">за счет средств бюджета </w:t>
            </w:r>
            <w:r w:rsidR="00DB29CB">
              <w:rPr>
                <w:sz w:val="26"/>
                <w:szCs w:val="26"/>
              </w:rPr>
              <w:t>Республики Карелия – 61</w:t>
            </w:r>
            <w:r w:rsidRPr="00A52884">
              <w:rPr>
                <w:sz w:val="26"/>
                <w:szCs w:val="26"/>
              </w:rPr>
              <w:t>940 тысяч рублей;</w:t>
            </w:r>
          </w:p>
          <w:p w:rsidR="00BE2768" w:rsidRPr="00DB29CB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A52884">
              <w:rPr>
                <w:sz w:val="26"/>
                <w:szCs w:val="26"/>
              </w:rPr>
              <w:t>за счет внебюджетных средств – 290 тысяч рублей</w:t>
            </w:r>
          </w:p>
        </w:tc>
      </w:tr>
      <w:tr w:rsidR="00BE2768" w:rsidRPr="00C83BDA" w:rsidTr="00F9187D">
        <w:tc>
          <w:tcPr>
            <w:tcW w:w="3060" w:type="dxa"/>
          </w:tcPr>
          <w:p w:rsidR="00BE2768" w:rsidRPr="00A52884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bCs/>
                <w:sz w:val="26"/>
                <w:szCs w:val="26"/>
              </w:rPr>
            </w:pPr>
            <w:r w:rsidRPr="00A52884">
              <w:rPr>
                <w:bCs/>
                <w:sz w:val="26"/>
                <w:szCs w:val="26"/>
              </w:rPr>
              <w:t xml:space="preserve">Система организации </w:t>
            </w:r>
            <w:proofErr w:type="gramStart"/>
            <w:r w:rsidRPr="00A52884">
              <w:rPr>
                <w:bCs/>
                <w:sz w:val="26"/>
                <w:szCs w:val="26"/>
              </w:rPr>
              <w:t>контроля за</w:t>
            </w:r>
            <w:proofErr w:type="gramEnd"/>
            <w:r w:rsidRPr="00A52884">
              <w:rPr>
                <w:bCs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020" w:type="dxa"/>
          </w:tcPr>
          <w:p w:rsidR="00BE2768" w:rsidRPr="00A52884" w:rsidRDefault="00F9187D" w:rsidP="00F918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</w:t>
            </w:r>
            <w:r w:rsidR="00BE2768" w:rsidRPr="00A52884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заказчик-координатор Программы на </w:t>
            </w:r>
            <w:r w:rsidR="00BE2768" w:rsidRPr="00A528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основании представленных сведений от государственных заказчиков Программы осуществляет ежеквартальный и ежегодный мониторинг реализации Программы, составляет сводный квартальный отчет о результатах реализации мероприятий Программы, ежегодно проводит оценку эффективности реализации Программы, готовит  сводный </w:t>
            </w:r>
            <w:r w:rsidR="00BE2768" w:rsidRPr="00A528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доклад о выполнении Программы</w:t>
            </w:r>
          </w:p>
        </w:tc>
      </w:tr>
    </w:tbl>
    <w:p w:rsidR="00BE2768" w:rsidRPr="00C83BDA" w:rsidRDefault="00BE2768" w:rsidP="00BE2768">
      <w:pPr>
        <w:tabs>
          <w:tab w:val="center" w:pos="4677"/>
        </w:tabs>
        <w:jc w:val="both"/>
        <w:rPr>
          <w:szCs w:val="28"/>
        </w:rPr>
      </w:pPr>
    </w:p>
    <w:p w:rsidR="00BE2768" w:rsidRDefault="00BE2768" w:rsidP="00BE2768">
      <w:pPr>
        <w:numPr>
          <w:ilvl w:val="0"/>
          <w:numId w:val="10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szCs w:val="28"/>
        </w:rPr>
      </w:pPr>
      <w:r w:rsidRPr="00C83BDA">
        <w:rPr>
          <w:b/>
          <w:szCs w:val="28"/>
        </w:rPr>
        <w:t xml:space="preserve">Характеристика проблемы, 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center"/>
        <w:rPr>
          <w:b/>
          <w:szCs w:val="28"/>
        </w:rPr>
      </w:pPr>
      <w:r w:rsidRPr="00C83BDA">
        <w:rPr>
          <w:b/>
          <w:szCs w:val="28"/>
        </w:rPr>
        <w:t xml:space="preserve">на </w:t>
      </w:r>
      <w:proofErr w:type="gramStart"/>
      <w:r w:rsidRPr="00C83BDA">
        <w:rPr>
          <w:b/>
          <w:szCs w:val="28"/>
        </w:rPr>
        <w:t>решение</w:t>
      </w:r>
      <w:proofErr w:type="gramEnd"/>
      <w:r w:rsidRPr="00C83BDA">
        <w:rPr>
          <w:b/>
          <w:szCs w:val="28"/>
        </w:rPr>
        <w:t xml:space="preserve"> которой направлена Программа</w:t>
      </w:r>
    </w:p>
    <w:p w:rsidR="00BE2768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 xml:space="preserve">Патриотическое и духовно-нравственное воспитание граждан является важнейшим фактором развития и консолидации современного российского общества и государства. 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Программа</w:t>
      </w:r>
      <w:r w:rsidRPr="00C83BDA">
        <w:rPr>
          <w:szCs w:val="28"/>
        </w:rPr>
        <w:t xml:space="preserve"> разработана с учетом положений Концепции социально-экономического развития Российской Федерации на период до 2020 года, утвержденной распоряжением Правительства Российской Федерации от </w:t>
      </w:r>
      <w:r w:rsidR="00F9187D">
        <w:rPr>
          <w:szCs w:val="28"/>
        </w:rPr>
        <w:t xml:space="preserve">            </w:t>
      </w:r>
      <w:r w:rsidRPr="00C83BDA">
        <w:rPr>
          <w:szCs w:val="28"/>
        </w:rPr>
        <w:t>17 ноября 2008 года №1662-р, государственной программы «Патриотическое воспитание граждан Российской Федерации на 2011</w:t>
      </w:r>
      <w:r w:rsidR="00F9187D">
        <w:rPr>
          <w:szCs w:val="28"/>
        </w:rPr>
        <w:t>-</w:t>
      </w:r>
      <w:r w:rsidRPr="00C83BDA">
        <w:rPr>
          <w:szCs w:val="28"/>
        </w:rPr>
        <w:t xml:space="preserve">2015 годы», утвержденной постановлением Правительства Российской Федерации от </w:t>
      </w:r>
      <w:r w:rsidR="00F9187D">
        <w:rPr>
          <w:szCs w:val="28"/>
        </w:rPr>
        <w:t xml:space="preserve">               </w:t>
      </w:r>
      <w:r w:rsidRPr="00C83BDA">
        <w:rPr>
          <w:szCs w:val="28"/>
        </w:rPr>
        <w:t xml:space="preserve">5 октября 2010 года № 795, Программы социально-экономического развития Республики Карелия на период до 2015 года, утвержденной </w:t>
      </w:r>
      <w:r w:rsidR="00F9187D">
        <w:rPr>
          <w:szCs w:val="28"/>
        </w:rPr>
        <w:t>З</w:t>
      </w:r>
      <w:r w:rsidRPr="00C83BDA">
        <w:rPr>
          <w:szCs w:val="28"/>
        </w:rPr>
        <w:t>аконом Республики</w:t>
      </w:r>
      <w:proofErr w:type="gramEnd"/>
      <w:r w:rsidRPr="00C83BDA">
        <w:rPr>
          <w:szCs w:val="28"/>
        </w:rPr>
        <w:t xml:space="preserve"> </w:t>
      </w:r>
      <w:proofErr w:type="gramStart"/>
      <w:r w:rsidRPr="00C83BDA">
        <w:rPr>
          <w:szCs w:val="28"/>
        </w:rPr>
        <w:t>Карелия от 17 октября 2011 года № 1532-ЗРК, а также с учетом опыта реализации региональной целевой программы «Патриотическое воспитание граждан Российской Федерации, проживающих на территории Республи</w:t>
      </w:r>
      <w:r>
        <w:rPr>
          <w:szCs w:val="28"/>
        </w:rPr>
        <w:t xml:space="preserve">ки Карелия» на 2008-2011 годы, одобренной распоряжением </w:t>
      </w:r>
      <w:r w:rsidR="00F61AAB">
        <w:rPr>
          <w:szCs w:val="28"/>
        </w:rPr>
        <w:t>П</w:t>
      </w:r>
      <w:r>
        <w:rPr>
          <w:szCs w:val="28"/>
        </w:rPr>
        <w:t>равительства Республики Карелия от 29 февраля 2008 года</w:t>
      </w:r>
      <w:r w:rsidR="00F9187D">
        <w:rPr>
          <w:szCs w:val="28"/>
        </w:rPr>
        <w:t xml:space="preserve"> </w:t>
      </w:r>
      <w:r w:rsidR="00F9187D">
        <w:t xml:space="preserve">№ 93р-П и утвержденной постановлением Законодательного </w:t>
      </w:r>
      <w:r w:rsidR="00DB29CB">
        <w:t>С</w:t>
      </w:r>
      <w:r w:rsidR="00F9187D">
        <w:t>обрания Республики Карелия от 17 апреля 2008 года № 856-</w:t>
      </w:r>
      <w:r w:rsidR="00F9187D">
        <w:rPr>
          <w:lang w:val="en-US"/>
        </w:rPr>
        <w:t>IV</w:t>
      </w:r>
      <w:r w:rsidR="00F9187D">
        <w:t xml:space="preserve"> ЗС</w:t>
      </w:r>
      <w:r w:rsidR="00DB29CB">
        <w:t>.</w:t>
      </w:r>
      <w:proofErr w:type="gramEnd"/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 xml:space="preserve">По данным </w:t>
      </w:r>
      <w:r w:rsidR="00DB29CB">
        <w:rPr>
          <w:szCs w:val="28"/>
        </w:rPr>
        <w:t>Т</w:t>
      </w:r>
      <w:r w:rsidRPr="00C83BDA">
        <w:rPr>
          <w:szCs w:val="28"/>
        </w:rPr>
        <w:t>ерриториального органа федеральной службы государственной статистики по Республике Карелия за 2010 год</w:t>
      </w:r>
      <w:r w:rsidR="00560271">
        <w:rPr>
          <w:szCs w:val="28"/>
        </w:rPr>
        <w:t>,</w:t>
      </w:r>
      <w:r w:rsidRPr="00C83BDA">
        <w:rPr>
          <w:szCs w:val="28"/>
        </w:rPr>
        <w:t xml:space="preserve"> количество жителей Республики Карелия в возрасте от рожд</w:t>
      </w:r>
      <w:r w:rsidR="00DB29CB">
        <w:rPr>
          <w:szCs w:val="28"/>
        </w:rPr>
        <w:t>ения  до 30 лет насчитывает 279</w:t>
      </w:r>
      <w:r w:rsidRPr="00C83BDA">
        <w:rPr>
          <w:szCs w:val="28"/>
        </w:rPr>
        <w:t>504 человек</w:t>
      </w:r>
      <w:r w:rsidR="00DB29CB">
        <w:rPr>
          <w:szCs w:val="28"/>
        </w:rPr>
        <w:t>а</w:t>
      </w:r>
      <w:r w:rsidRPr="00C83BDA">
        <w:rPr>
          <w:szCs w:val="28"/>
        </w:rPr>
        <w:t>, что составляет 40,85</w:t>
      </w:r>
      <w:r>
        <w:rPr>
          <w:szCs w:val="28"/>
        </w:rPr>
        <w:t xml:space="preserve"> процента</w:t>
      </w:r>
      <w:r w:rsidRPr="00C83BDA">
        <w:rPr>
          <w:szCs w:val="28"/>
        </w:rPr>
        <w:t xml:space="preserve"> от общей численности населения.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>Особенностью современного процесса социализации молодежи в Республике Карелия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Как показали опросы учащейся молодежи Республик</w:t>
      </w:r>
      <w:r>
        <w:rPr>
          <w:szCs w:val="28"/>
        </w:rPr>
        <w:t xml:space="preserve">и Карелия (по данным 2003-2005 годов, </w:t>
      </w:r>
      <w:r w:rsidRPr="00C83BDA">
        <w:rPr>
          <w:szCs w:val="28"/>
        </w:rPr>
        <w:t xml:space="preserve">2007-2009 </w:t>
      </w:r>
      <w:r>
        <w:rPr>
          <w:szCs w:val="28"/>
        </w:rPr>
        <w:t>годов</w:t>
      </w:r>
      <w:r w:rsidRPr="00C83BDA">
        <w:rPr>
          <w:szCs w:val="28"/>
        </w:rPr>
        <w:t>, 2010</w:t>
      </w:r>
      <w:r>
        <w:rPr>
          <w:szCs w:val="28"/>
        </w:rPr>
        <w:t xml:space="preserve"> года</w:t>
      </w:r>
      <w:r w:rsidRPr="00C83BDA">
        <w:rPr>
          <w:szCs w:val="28"/>
        </w:rPr>
        <w:t xml:space="preserve">), наибольшее негативное влияние на чувство патриотизма оказывает неудовлетворительное материальное положение и неуверенность в завтрашнем дне. Почти каждый десятый респондент ощущает социально-правовую незащищенность или невозможность реализовать свой личный потенциал. </w:t>
      </w:r>
    </w:p>
    <w:p w:rsidR="00BE2768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 xml:space="preserve">Как следствие, произошла активизация процессов миграции </w:t>
      </w:r>
      <w:r>
        <w:rPr>
          <w:szCs w:val="28"/>
        </w:rPr>
        <w:t>молодежи и взрослого населения</w:t>
      </w:r>
      <w:r w:rsidRPr="00C83BDA">
        <w:rPr>
          <w:szCs w:val="28"/>
        </w:rPr>
        <w:t xml:space="preserve">. </w:t>
      </w:r>
      <w:proofErr w:type="gramStart"/>
      <w:r w:rsidRPr="00C83BDA">
        <w:rPr>
          <w:szCs w:val="28"/>
        </w:rPr>
        <w:t xml:space="preserve">На основании данных </w:t>
      </w:r>
      <w:r>
        <w:rPr>
          <w:szCs w:val="28"/>
        </w:rPr>
        <w:t>Председа</w:t>
      </w:r>
      <w:r w:rsidRPr="00C83BDA">
        <w:rPr>
          <w:szCs w:val="28"/>
        </w:rPr>
        <w:t>теля Счетной палаты России Сергея Степашина (журнал «Но</w:t>
      </w:r>
      <w:r>
        <w:rPr>
          <w:szCs w:val="28"/>
        </w:rPr>
        <w:t>вое время»</w:t>
      </w:r>
      <w:r w:rsidRPr="00C83BDA">
        <w:rPr>
          <w:szCs w:val="28"/>
        </w:rPr>
        <w:t xml:space="preserve"> 2011</w:t>
      </w:r>
      <w:r>
        <w:rPr>
          <w:szCs w:val="28"/>
        </w:rPr>
        <w:t xml:space="preserve">, </w:t>
      </w:r>
      <w:r w:rsidRPr="00C83BDA">
        <w:rPr>
          <w:szCs w:val="28"/>
        </w:rPr>
        <w:t>№ 17)</w:t>
      </w:r>
      <w:r w:rsidR="00560271">
        <w:rPr>
          <w:szCs w:val="28"/>
        </w:rPr>
        <w:t>,</w:t>
      </w:r>
      <w:r w:rsidRPr="00C83BDA">
        <w:rPr>
          <w:szCs w:val="28"/>
        </w:rPr>
        <w:t xml:space="preserve"> за последние три года из России эмигрировало около 1 млн. 25</w:t>
      </w:r>
      <w:r w:rsidR="00560271">
        <w:rPr>
          <w:szCs w:val="28"/>
        </w:rPr>
        <w:t xml:space="preserve">0 тыс. человек, главным образом </w:t>
      </w:r>
      <w:r w:rsidRPr="00C83BDA">
        <w:rPr>
          <w:szCs w:val="28"/>
        </w:rPr>
        <w:t xml:space="preserve"> это бизнесмены и представители среднего класса, среди которых 40</w:t>
      </w:r>
      <w:r>
        <w:rPr>
          <w:szCs w:val="28"/>
        </w:rPr>
        <w:t xml:space="preserve"> процентов</w:t>
      </w:r>
      <w:r w:rsidRPr="00C83BDA">
        <w:rPr>
          <w:szCs w:val="28"/>
        </w:rPr>
        <w:t xml:space="preserve"> имеют высшее образование (в России его имеет около 15</w:t>
      </w:r>
      <w:r>
        <w:rPr>
          <w:szCs w:val="28"/>
        </w:rPr>
        <w:t xml:space="preserve"> процентов </w:t>
      </w:r>
      <w:r w:rsidRPr="00C83BDA">
        <w:rPr>
          <w:szCs w:val="28"/>
        </w:rPr>
        <w:t xml:space="preserve"> населения), 50</w:t>
      </w:r>
      <w:r>
        <w:rPr>
          <w:szCs w:val="28"/>
        </w:rPr>
        <w:t xml:space="preserve"> процентов</w:t>
      </w:r>
      <w:r w:rsidR="00560271">
        <w:rPr>
          <w:szCs w:val="28"/>
        </w:rPr>
        <w:t xml:space="preserve"> россиян мечтают  </w:t>
      </w:r>
      <w:r w:rsidRPr="00C83BDA">
        <w:rPr>
          <w:szCs w:val="28"/>
        </w:rPr>
        <w:t xml:space="preserve">работать за границей, </w:t>
      </w:r>
      <w:r w:rsidRPr="00C83BDA">
        <w:rPr>
          <w:szCs w:val="28"/>
        </w:rPr>
        <w:lastRenderedPageBreak/>
        <w:t>45</w:t>
      </w:r>
      <w:r>
        <w:rPr>
          <w:szCs w:val="28"/>
        </w:rPr>
        <w:t xml:space="preserve"> процентов</w:t>
      </w:r>
      <w:r w:rsidRPr="00C83BDA">
        <w:rPr>
          <w:szCs w:val="28"/>
        </w:rPr>
        <w:t xml:space="preserve"> выпускников</w:t>
      </w:r>
      <w:proofErr w:type="gramEnd"/>
      <w:r w:rsidRPr="00C83BDA">
        <w:rPr>
          <w:szCs w:val="28"/>
        </w:rPr>
        <w:t xml:space="preserve"> российских вузов </w:t>
      </w:r>
      <w:proofErr w:type="gramStart"/>
      <w:r w:rsidRPr="00C83BDA">
        <w:rPr>
          <w:szCs w:val="28"/>
        </w:rPr>
        <w:t>готовы</w:t>
      </w:r>
      <w:proofErr w:type="gramEnd"/>
      <w:r w:rsidRPr="00C83BDA">
        <w:rPr>
          <w:szCs w:val="28"/>
        </w:rPr>
        <w:t xml:space="preserve"> эмигрировать. 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 данным</w:t>
      </w:r>
      <w:r w:rsidRPr="00C83BDA">
        <w:rPr>
          <w:szCs w:val="28"/>
        </w:rPr>
        <w:t xml:space="preserve"> </w:t>
      </w:r>
      <w:r>
        <w:rPr>
          <w:bCs/>
          <w:szCs w:val="28"/>
        </w:rPr>
        <w:t>Управления Федеральной миграционной службы по Республике Карелия</w:t>
      </w:r>
      <w:r w:rsidRPr="00C83BDA">
        <w:rPr>
          <w:szCs w:val="28"/>
        </w:rPr>
        <w:t xml:space="preserve"> за 2010 год</w:t>
      </w:r>
      <w:r>
        <w:rPr>
          <w:szCs w:val="28"/>
        </w:rPr>
        <w:t>,</w:t>
      </w:r>
      <w:r w:rsidRPr="00C83BDA">
        <w:rPr>
          <w:szCs w:val="28"/>
        </w:rPr>
        <w:t xml:space="preserve"> число </w:t>
      </w:r>
      <w:proofErr w:type="gramStart"/>
      <w:r w:rsidRPr="00C83BDA">
        <w:rPr>
          <w:szCs w:val="28"/>
        </w:rPr>
        <w:t>выехавших</w:t>
      </w:r>
      <w:proofErr w:type="gramEnd"/>
      <w:r w:rsidRPr="00C83BDA">
        <w:rPr>
          <w:szCs w:val="28"/>
        </w:rPr>
        <w:t xml:space="preserve"> за рубеж и в др</w:t>
      </w:r>
      <w:r>
        <w:rPr>
          <w:szCs w:val="28"/>
        </w:rPr>
        <w:t>угие регионы России</w:t>
      </w:r>
      <w:r w:rsidR="00560271">
        <w:rPr>
          <w:szCs w:val="28"/>
        </w:rPr>
        <w:t xml:space="preserve"> (</w:t>
      </w:r>
      <w:r w:rsidR="00560271" w:rsidRPr="00C83BDA">
        <w:rPr>
          <w:szCs w:val="28"/>
        </w:rPr>
        <w:t>9484 человек</w:t>
      </w:r>
      <w:r w:rsidR="00560271">
        <w:rPr>
          <w:szCs w:val="28"/>
        </w:rPr>
        <w:t>а) превышает число приехавших (</w:t>
      </w:r>
      <w:r w:rsidRPr="00C83BDA">
        <w:rPr>
          <w:szCs w:val="28"/>
        </w:rPr>
        <w:t>8453 человек</w:t>
      </w:r>
      <w:r w:rsidR="00DB29CB">
        <w:rPr>
          <w:szCs w:val="28"/>
        </w:rPr>
        <w:t>а</w:t>
      </w:r>
      <w:r w:rsidR="00560271">
        <w:rPr>
          <w:szCs w:val="28"/>
        </w:rPr>
        <w:t>), ч</w:t>
      </w:r>
      <w:r w:rsidRPr="00C83BDA">
        <w:rPr>
          <w:szCs w:val="28"/>
        </w:rPr>
        <w:t>то в процентном отношении соответствует российским показателям. Среди прибывших граждан по заяв</w:t>
      </w:r>
      <w:r>
        <w:rPr>
          <w:szCs w:val="28"/>
        </w:rPr>
        <w:t>кам работодателей, в основном</w:t>
      </w:r>
      <w:r w:rsidR="00DB29CB">
        <w:rPr>
          <w:szCs w:val="28"/>
        </w:rPr>
        <w:t xml:space="preserve"> –</w:t>
      </w:r>
      <w:r w:rsidRPr="00C83BDA">
        <w:rPr>
          <w:szCs w:val="28"/>
        </w:rPr>
        <w:t xml:space="preserve"> иностранные граждане из стран ближнего зарубежья, входящие в группу укрупненных профессий «неквалифицированные рабочие, общие для всех отраслей экономики». По данным Независимого института социального развития за 2011 год</w:t>
      </w:r>
      <w:r w:rsidR="00DB29CB">
        <w:rPr>
          <w:szCs w:val="28"/>
        </w:rPr>
        <w:t>,</w:t>
      </w:r>
      <w:r w:rsidRPr="00C83BDA">
        <w:rPr>
          <w:szCs w:val="28"/>
        </w:rPr>
        <w:t xml:space="preserve"> в сфере высоких и информационных технологий в России созданы целые команды инженеров, программистов, ученых, годами работающих на западных заказчиков, не выезжающих из страны, но при этом практически ничем, кроме физического пребывания, с ней не связанных. 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>Агрессивное вторжение в менталитет молодежи и взрослого населения  ценностей западной культуры способствует размыванию чувства патриотизма и традиционных духовных ценностей. В сознании детей и молодежи, особенн</w:t>
      </w:r>
      <w:r w:rsidR="00560271">
        <w:rPr>
          <w:szCs w:val="28"/>
        </w:rPr>
        <w:t>о в молодежной субкультуре, имее</w:t>
      </w:r>
      <w:r w:rsidRPr="00C83BDA">
        <w:rPr>
          <w:szCs w:val="28"/>
        </w:rPr>
        <w:t xml:space="preserve">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 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83BDA">
        <w:rPr>
          <w:szCs w:val="28"/>
        </w:rPr>
        <w:t>Реализацию возможного заменяют симуляция, имитация желаемого возможного, уводящие молодежь в виртуальный мир Интернета, игр-симуляторов реальной жизни.</w:t>
      </w:r>
      <w:proofErr w:type="gramEnd"/>
      <w:r w:rsidRPr="00C83BDA">
        <w:rPr>
          <w:szCs w:val="28"/>
        </w:rPr>
        <w:t xml:space="preserve"> Практически отсутствует прогнозирование позитивных процессов и подготовка опережающих контрмер на н</w:t>
      </w:r>
      <w:r w:rsidR="00DB29CB">
        <w:rPr>
          <w:szCs w:val="28"/>
        </w:rPr>
        <w:t>егативные процессы в детской и</w:t>
      </w:r>
      <w:r w:rsidRPr="00C83BDA">
        <w:rPr>
          <w:szCs w:val="28"/>
        </w:rPr>
        <w:t xml:space="preserve"> молодежной среде.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 xml:space="preserve">Имеет место тенденциозное освещение российской истории и проблем патриотического воспитания в </w:t>
      </w:r>
      <w:r>
        <w:rPr>
          <w:szCs w:val="28"/>
        </w:rPr>
        <w:t>средствах массовой информации</w:t>
      </w:r>
      <w:r w:rsidRPr="00C83BDA">
        <w:rPr>
          <w:szCs w:val="28"/>
        </w:rPr>
        <w:t>.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</w:t>
      </w:r>
      <w:r w:rsidR="00DB29CB">
        <w:rPr>
          <w:szCs w:val="28"/>
        </w:rPr>
        <w:t>го сознания граждан. Более того</w:t>
      </w:r>
      <w:r w:rsidR="00E73807">
        <w:rPr>
          <w:szCs w:val="28"/>
        </w:rPr>
        <w:t>,</w:t>
      </w:r>
      <w:r w:rsidRPr="00C83BDA">
        <w:rPr>
          <w:szCs w:val="28"/>
        </w:rPr>
        <w:t xml:space="preserve">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BE2768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>В определении приоритетов в патриотическом воспитании важное место отводится изучению проблем идентичности (гражданской, национальной, конфессиональ</w:t>
      </w:r>
      <w:r w:rsidR="00E73807">
        <w:rPr>
          <w:szCs w:val="28"/>
        </w:rPr>
        <w:t>ной), а также самоидентификации</w:t>
      </w:r>
      <w:r w:rsidRPr="00C83BDA">
        <w:rPr>
          <w:szCs w:val="28"/>
        </w:rPr>
        <w:t xml:space="preserve"> как социально-экономической, так и  самоидентификации, связанной с включенностью молодежи в различные социальные группы. Чувство социальной идентичности приобретает все большую значимость в патриотическом воспитании подрастающего поколения. 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>Социальные чувства  формируются  и проявляются в стремлении к бескорыстной помощи, милосердии, через  выработку чувства долга, т</w:t>
      </w:r>
      <w:r>
        <w:rPr>
          <w:szCs w:val="28"/>
        </w:rPr>
        <w:t>о есть</w:t>
      </w:r>
      <w:r w:rsidRPr="00C83BDA">
        <w:rPr>
          <w:szCs w:val="28"/>
        </w:rPr>
        <w:t xml:space="preserve"> в совокупности обязанностей человека перед другими людьми, своей Родиной, самим собой.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 xml:space="preserve">В настоящее время в Республике Карелия невысока численность </w:t>
      </w:r>
      <w:r w:rsidRPr="00C83BDA">
        <w:rPr>
          <w:szCs w:val="28"/>
        </w:rPr>
        <w:lastRenderedPageBreak/>
        <w:t xml:space="preserve">детских и молодежных </w:t>
      </w:r>
      <w:proofErr w:type="spellStart"/>
      <w:r w:rsidRPr="00C83BDA">
        <w:rPr>
          <w:szCs w:val="28"/>
        </w:rPr>
        <w:t>досуговых</w:t>
      </w:r>
      <w:proofErr w:type="spellEnd"/>
      <w:r w:rsidRPr="00C83BDA">
        <w:rPr>
          <w:szCs w:val="28"/>
        </w:rPr>
        <w:t xml:space="preserve"> учреждений, целенаправленно создающих в своей деятельности условия для проявления социальной идентичности. В 2001 году практически во всех районах республики действовали клубы, общественные объединения  гражданско-патриотической направленности. В 2011</w:t>
      </w:r>
      <w:r w:rsidR="00DB29CB">
        <w:rPr>
          <w:szCs w:val="28"/>
        </w:rPr>
        <w:t xml:space="preserve"> </w:t>
      </w:r>
      <w:r w:rsidRPr="00C83BDA">
        <w:rPr>
          <w:szCs w:val="28"/>
        </w:rPr>
        <w:t xml:space="preserve">году из более ста детских и молодежных общественных организаций Республики Карелия только десять занимаются патриотической  проблематикой, из них семь </w:t>
      </w:r>
      <w:r w:rsidR="00DB29CB">
        <w:rPr>
          <w:szCs w:val="28"/>
        </w:rPr>
        <w:t>–</w:t>
      </w:r>
      <w:r w:rsidR="00E73807">
        <w:rPr>
          <w:szCs w:val="28"/>
        </w:rPr>
        <w:t xml:space="preserve"> поисковые организации. Такое</w:t>
      </w:r>
      <w:r w:rsidRPr="00C83BDA">
        <w:rPr>
          <w:szCs w:val="28"/>
        </w:rPr>
        <w:t xml:space="preserve"> положение дополняется недостатком аккумуляции передового опыта и результатов реализации инновационных проектов по патриотическому воспитанию. 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>Детские и молодежные общественные организации патриотической направленности в первую очередь нуждаются в государственной и общественной поддержке.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>Главным управлением воспитательной работы Вооруженных Сил Российской Федерации проведено социологическое исследование среди молод</w:t>
      </w:r>
      <w:r w:rsidR="00DB29CB">
        <w:rPr>
          <w:szCs w:val="28"/>
        </w:rPr>
        <w:t>е</w:t>
      </w:r>
      <w:r w:rsidRPr="00C83BDA">
        <w:rPr>
          <w:szCs w:val="28"/>
        </w:rPr>
        <w:t>жи допризывного возраста, которое наглядно продемонстрировало остроту проблемы военной безопасности, службы в Вооруж</w:t>
      </w:r>
      <w:r w:rsidR="00DB29CB">
        <w:rPr>
          <w:szCs w:val="28"/>
        </w:rPr>
        <w:t>е</w:t>
      </w:r>
      <w:r w:rsidRPr="00C83BDA">
        <w:rPr>
          <w:szCs w:val="28"/>
        </w:rPr>
        <w:t>нных Силах</w:t>
      </w:r>
      <w:r w:rsidR="00B82C0B">
        <w:rPr>
          <w:szCs w:val="28"/>
        </w:rPr>
        <w:t xml:space="preserve"> Российской Федерации </w:t>
      </w:r>
      <w:r w:rsidRPr="00C83BDA">
        <w:rPr>
          <w:szCs w:val="28"/>
        </w:rPr>
        <w:t>и здоровья молод</w:t>
      </w:r>
      <w:r w:rsidR="00DB29CB">
        <w:rPr>
          <w:szCs w:val="28"/>
        </w:rPr>
        <w:t>е</w:t>
      </w:r>
      <w:r w:rsidRPr="00C83BDA">
        <w:rPr>
          <w:szCs w:val="28"/>
        </w:rPr>
        <w:t>жи.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>В молодежной среде отсутствует четкое понимание существующих угроз национальной безопасности и территориальной целостности России. По данным опроса российской молодежи Главным управлением воспитательной работы Вооруженных Сил Р</w:t>
      </w:r>
      <w:r>
        <w:rPr>
          <w:szCs w:val="28"/>
        </w:rPr>
        <w:t xml:space="preserve">оссийской </w:t>
      </w:r>
      <w:r w:rsidRPr="00C83BDA">
        <w:rPr>
          <w:szCs w:val="28"/>
        </w:rPr>
        <w:t>Ф</w:t>
      </w:r>
      <w:r>
        <w:rPr>
          <w:szCs w:val="28"/>
        </w:rPr>
        <w:t>едерации</w:t>
      </w:r>
      <w:r w:rsidRPr="00C83BDA">
        <w:rPr>
          <w:szCs w:val="28"/>
        </w:rPr>
        <w:t>, лишь 39</w:t>
      </w:r>
      <w:r>
        <w:rPr>
          <w:szCs w:val="28"/>
        </w:rPr>
        <w:t xml:space="preserve">  </w:t>
      </w:r>
      <w:r w:rsidRPr="00C83BDA">
        <w:rPr>
          <w:szCs w:val="28"/>
        </w:rPr>
        <w:t xml:space="preserve"> </w:t>
      </w:r>
      <w:r w:rsidR="00F9187D">
        <w:rPr>
          <w:szCs w:val="28"/>
        </w:rPr>
        <w:t xml:space="preserve">процентов </w:t>
      </w:r>
      <w:r w:rsidRPr="00C83BDA">
        <w:rPr>
          <w:szCs w:val="28"/>
        </w:rPr>
        <w:t>опрошенных молодых людей заявили о сохраняющейся опасности вооруженной агрессии против России. Каждый пятый опрошенный считает, что такой угрозы не существует, остальные (41</w:t>
      </w:r>
      <w:r w:rsidRPr="0054716F">
        <w:rPr>
          <w:szCs w:val="28"/>
        </w:rPr>
        <w:t xml:space="preserve"> </w:t>
      </w:r>
      <w:r>
        <w:rPr>
          <w:szCs w:val="28"/>
        </w:rPr>
        <w:t>процент</w:t>
      </w:r>
      <w:r w:rsidRPr="00C83BDA">
        <w:rPr>
          <w:szCs w:val="28"/>
        </w:rPr>
        <w:t>) однозначно на этот вопрос ответить не смогли. Только 32</w:t>
      </w:r>
      <w:r>
        <w:rPr>
          <w:szCs w:val="28"/>
        </w:rPr>
        <w:t xml:space="preserve"> процента</w:t>
      </w:r>
      <w:r w:rsidRPr="00C83BDA">
        <w:rPr>
          <w:szCs w:val="28"/>
        </w:rPr>
        <w:t xml:space="preserve"> молодых людей заявили о своей готовности и желании пойти служить в армию. Каждый третий из опрошенных призывников выразил явное нежелание проходить военную службу. Уклонение от военной службы осуждают только 6</w:t>
      </w:r>
      <w:r>
        <w:rPr>
          <w:szCs w:val="28"/>
        </w:rPr>
        <w:t xml:space="preserve"> процентов</w:t>
      </w:r>
      <w:r w:rsidRPr="00C83BDA">
        <w:rPr>
          <w:szCs w:val="28"/>
        </w:rPr>
        <w:t xml:space="preserve"> опрошенных, а примерно каждый второй не видит в этом ничего предосудительного или противозаконного.</w:t>
      </w:r>
    </w:p>
    <w:p w:rsidR="00BE2768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1"/>
        <w:jc w:val="both"/>
        <w:rPr>
          <w:szCs w:val="28"/>
        </w:rPr>
      </w:pPr>
      <w:r>
        <w:rPr>
          <w:szCs w:val="28"/>
        </w:rPr>
        <w:tab/>
      </w:r>
      <w:r w:rsidRPr="00C83BDA">
        <w:rPr>
          <w:szCs w:val="28"/>
        </w:rPr>
        <w:t>В Республике Карелия в период проведения призывной кампании в 2010 году</w:t>
      </w:r>
      <w:r>
        <w:rPr>
          <w:szCs w:val="28"/>
        </w:rPr>
        <w:t xml:space="preserve"> </w:t>
      </w:r>
      <w:r w:rsidRPr="00C83BDA">
        <w:rPr>
          <w:szCs w:val="28"/>
        </w:rPr>
        <w:t xml:space="preserve">в связи с невозможностью вручения повесток на мероприятия, связанные с призывом на военную службу, в розыске находилось 690 человек. 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1"/>
        <w:jc w:val="both"/>
        <w:rPr>
          <w:szCs w:val="28"/>
        </w:rPr>
      </w:pPr>
      <w:r>
        <w:rPr>
          <w:szCs w:val="28"/>
        </w:rPr>
        <w:tab/>
      </w:r>
      <w:r w:rsidRPr="00C83BDA">
        <w:rPr>
          <w:szCs w:val="28"/>
        </w:rPr>
        <w:t xml:space="preserve">В ходе весеннего и осеннего призывов 2010 года граждан на военную службу призывными комиссиями районов и городов Республики Карелия было освидетельствовано 8955 человек, из них годными по состоянию здоровья к военной службе  признано 68,8 </w:t>
      </w:r>
      <w:r>
        <w:rPr>
          <w:szCs w:val="28"/>
        </w:rPr>
        <w:t>процента</w:t>
      </w:r>
      <w:r w:rsidRPr="00C83BDA">
        <w:rPr>
          <w:szCs w:val="28"/>
        </w:rPr>
        <w:t xml:space="preserve"> призывников. 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>Проблемным оста</w:t>
      </w:r>
      <w:r w:rsidR="00DB29CB">
        <w:rPr>
          <w:szCs w:val="28"/>
        </w:rPr>
        <w:t>е</w:t>
      </w:r>
      <w:r w:rsidRPr="00C83BDA">
        <w:rPr>
          <w:szCs w:val="28"/>
        </w:rPr>
        <w:t>тся вопрос повышения престижа семьи как важного социального института и субъекта патриотической деятельности. Результаты исследования «Семейные стратегии современной российской студенческой молодежи»</w:t>
      </w:r>
      <w:r>
        <w:rPr>
          <w:szCs w:val="28"/>
        </w:rPr>
        <w:t>, провед</w:t>
      </w:r>
      <w:r w:rsidR="00DB29CB">
        <w:rPr>
          <w:szCs w:val="28"/>
        </w:rPr>
        <w:t>е</w:t>
      </w:r>
      <w:r>
        <w:rPr>
          <w:szCs w:val="28"/>
        </w:rPr>
        <w:t>нного</w:t>
      </w:r>
      <w:r w:rsidRPr="00C83BDA">
        <w:rPr>
          <w:szCs w:val="28"/>
        </w:rPr>
        <w:t xml:space="preserve"> в рамках проектов Программы развития ООН</w:t>
      </w:r>
      <w:r w:rsidR="00E73807">
        <w:rPr>
          <w:szCs w:val="28"/>
        </w:rPr>
        <w:t>,</w:t>
      </w:r>
      <w:r w:rsidRPr="00C83BDA">
        <w:rPr>
          <w:szCs w:val="28"/>
        </w:rPr>
        <w:t xml:space="preserve"> показали, что в настоящее время состоящих в браке меньше, чем 10 лет назад. Главные причины связаны с жилищными проблемами (68</w:t>
      </w:r>
      <w:r>
        <w:rPr>
          <w:szCs w:val="28"/>
        </w:rPr>
        <w:t xml:space="preserve"> процентов</w:t>
      </w:r>
      <w:r w:rsidRPr="00C83BDA">
        <w:rPr>
          <w:szCs w:val="28"/>
        </w:rPr>
        <w:t>) и низким уровнем доходов (57</w:t>
      </w:r>
      <w:r>
        <w:rPr>
          <w:szCs w:val="28"/>
        </w:rPr>
        <w:t xml:space="preserve"> процентов</w:t>
      </w:r>
      <w:r w:rsidRPr="00C83BDA">
        <w:rPr>
          <w:szCs w:val="28"/>
        </w:rPr>
        <w:t xml:space="preserve">). Как показали итоги этого опроса, </w:t>
      </w:r>
      <w:r w:rsidRPr="00C83BDA">
        <w:rPr>
          <w:szCs w:val="28"/>
        </w:rPr>
        <w:lastRenderedPageBreak/>
        <w:t xml:space="preserve">для современной молодежи вопросы создания семьи находятся на втором плане. Отмечается тенденция к снижению понимания родителями традиционной воспитательной социальной роли семьи. </w:t>
      </w:r>
      <w:proofErr w:type="gramStart"/>
      <w:r w:rsidRPr="00C83BDA">
        <w:rPr>
          <w:szCs w:val="28"/>
        </w:rPr>
        <w:t>Результаты многочисленных опросов показывают, что различные респонденты (руководители учреждений, учителя, студенты и др.) отводят ведущую роль в патриотическом воспитании семье, при этом сами родители так не считают. 70</w:t>
      </w:r>
      <w:r>
        <w:rPr>
          <w:szCs w:val="28"/>
        </w:rPr>
        <w:t xml:space="preserve"> процентов</w:t>
      </w:r>
      <w:r w:rsidRPr="00C83BDA">
        <w:rPr>
          <w:szCs w:val="28"/>
        </w:rPr>
        <w:t xml:space="preserve"> родителей относят патриотическое, гражданское, общественно-политическое воспитание на счет школы, педагогов, общественных организаций, но не семьи, 89</w:t>
      </w:r>
      <w:r>
        <w:rPr>
          <w:szCs w:val="28"/>
        </w:rPr>
        <w:t xml:space="preserve"> процентов</w:t>
      </w:r>
      <w:r w:rsidRPr="00C83BDA">
        <w:rPr>
          <w:szCs w:val="28"/>
        </w:rPr>
        <w:t xml:space="preserve"> родителей не обсуждают в семьях  темы социальной активности детей и подростков в школе.</w:t>
      </w:r>
      <w:proofErr w:type="gramEnd"/>
      <w:r w:rsidRPr="00C83BDA">
        <w:rPr>
          <w:szCs w:val="28"/>
        </w:rPr>
        <w:t xml:space="preserve"> Этот факт можно интерпретировать так, что родители ждут активных действий по патриотическому воспитанию своих детей от государства в лице образовательных учреждений и других социальных институтов.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 xml:space="preserve">В патриотическом воспитании принимаются недостаточные меры по формированию у подрастающего поколения чувства общегражданской целостности российского общества, основанного на межконфессиональном, межэтническом и межнациональном взаимодействии, на воспитании толерантности граждан России. Воспитательный потенциал знаний о религии в государственной светской школе пока недостаточно служит приобщению учащихся к общей культуре, обогащению их новыми ценностями и смыслами, формированию гуманистического мировоззрения школьников. На этом фоне идет прогрессирующая утрата использования разнообразных форм и методов  в туристско-краеведческой, поисковой, героико-патриотической, трудовой деятельности. 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>В Стратегии социально</w:t>
      </w:r>
      <w:r w:rsidR="00E3232C">
        <w:rPr>
          <w:szCs w:val="28"/>
        </w:rPr>
        <w:t>-</w:t>
      </w:r>
      <w:r w:rsidRPr="00C83BDA">
        <w:rPr>
          <w:szCs w:val="28"/>
        </w:rPr>
        <w:t xml:space="preserve">экономического развития Республики Карелия до 2020 года, </w:t>
      </w:r>
      <w:r w:rsidR="00E3232C">
        <w:rPr>
          <w:szCs w:val="28"/>
        </w:rPr>
        <w:t xml:space="preserve">одобренной распоряжением Правительства Республики Карелия от 16 апреля 2010 года № 142р-П и </w:t>
      </w:r>
      <w:r w:rsidRPr="00C83BDA">
        <w:rPr>
          <w:szCs w:val="28"/>
        </w:rPr>
        <w:t>утвержденной п</w:t>
      </w:r>
      <w:r w:rsidR="00E3232C">
        <w:rPr>
          <w:szCs w:val="28"/>
        </w:rPr>
        <w:t>остановлением Законодательного С</w:t>
      </w:r>
      <w:r w:rsidRPr="00C83BDA">
        <w:rPr>
          <w:szCs w:val="28"/>
        </w:rPr>
        <w:t xml:space="preserve">обрания Республики Карелия от 24 июня 2010 года </w:t>
      </w:r>
      <w:r w:rsidR="00E3232C">
        <w:rPr>
          <w:szCs w:val="28"/>
        </w:rPr>
        <w:t xml:space="preserve">                </w:t>
      </w:r>
      <w:r w:rsidRPr="00C83BDA">
        <w:rPr>
          <w:szCs w:val="28"/>
        </w:rPr>
        <w:t>№ 1755-IV ЗС,  патриотическое и духовно-нравственное  воспитание граждан отмечено в качестве важнейшего фактора развития и консолидации современного общества.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>В Программе социально-экономического развития Республики Карелия на пер</w:t>
      </w:r>
      <w:r>
        <w:rPr>
          <w:szCs w:val="28"/>
        </w:rPr>
        <w:t>иод до 2015 года, утвержденной З</w:t>
      </w:r>
      <w:r w:rsidRPr="00C83BDA">
        <w:rPr>
          <w:szCs w:val="28"/>
        </w:rPr>
        <w:t>аконом Республики Карелия от 17 октября 2011 года № 1532-ЗРК, формирование чувства патриотизма и  духовного единства на основе общности исторических судеб народов вошло в перечень приоритетных направлений развития Республики Карелия.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83BDA">
        <w:rPr>
          <w:szCs w:val="28"/>
        </w:rPr>
        <w:t xml:space="preserve">В рамках реализации Программы социально-экономического развития Республики Карелия </w:t>
      </w:r>
      <w:r>
        <w:rPr>
          <w:szCs w:val="28"/>
        </w:rPr>
        <w:t xml:space="preserve">на период до 2015 года разработан </w:t>
      </w:r>
      <w:r w:rsidRPr="00C83BDA">
        <w:rPr>
          <w:szCs w:val="28"/>
        </w:rPr>
        <w:t>приоритетный для Республи</w:t>
      </w:r>
      <w:r>
        <w:rPr>
          <w:szCs w:val="28"/>
        </w:rPr>
        <w:t xml:space="preserve">ки Карелия </w:t>
      </w:r>
      <w:r w:rsidRPr="00C83BDA">
        <w:rPr>
          <w:szCs w:val="28"/>
        </w:rPr>
        <w:t>проект «Духовное преображение Русского Севера», основой которого является сохранение и использование богатейшего духовного и культурного наследия Республики Карелия и Русского Севера с целью духовно-нравственного воспитания человека, развития человеческого капитала как ключевого фактора модернизации и инновационного развития республики.</w:t>
      </w:r>
      <w:proofErr w:type="gramEnd"/>
      <w:r w:rsidRPr="00C83BDA">
        <w:rPr>
          <w:szCs w:val="28"/>
        </w:rPr>
        <w:t xml:space="preserve"> Карелия находится в окружении трех </w:t>
      </w:r>
      <w:proofErr w:type="gramStart"/>
      <w:r w:rsidRPr="00C83BDA">
        <w:rPr>
          <w:szCs w:val="28"/>
        </w:rPr>
        <w:t>великих храмов</w:t>
      </w:r>
      <w:proofErr w:type="gramEnd"/>
      <w:r w:rsidRPr="00C83BDA">
        <w:rPr>
          <w:szCs w:val="28"/>
        </w:rPr>
        <w:t xml:space="preserve"> Преображения Господня, в центре уникального духовного и культурного </w:t>
      </w:r>
      <w:r w:rsidRPr="00C83BDA">
        <w:rPr>
          <w:szCs w:val="28"/>
        </w:rPr>
        <w:lastRenderedPageBreak/>
        <w:t xml:space="preserve">пространства Русского Севера, выступающего в качестве духовной опоры и одного из источников современного единства и обновления России. На этой основе задачи проекта по использованию духовного, культурного и природного наследия республики гармонично сочетаются с задачами патриотического и духовного воспитания граждан Республики Карелия. 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 с Ф</w:t>
      </w:r>
      <w:r w:rsidRPr="00C83BDA">
        <w:rPr>
          <w:szCs w:val="28"/>
        </w:rPr>
        <w:t xml:space="preserve">едеральным законом от 6 октября 1999 года </w:t>
      </w:r>
      <w:r w:rsidR="00B82C0B">
        <w:rPr>
          <w:szCs w:val="28"/>
        </w:rPr>
        <w:t xml:space="preserve">          </w:t>
      </w:r>
      <w:r w:rsidRPr="00C83BDA">
        <w:rPr>
          <w:szCs w:val="28"/>
        </w:rPr>
        <w:t>№ 184-ФЗ «Об общих принципах организации законодательных (</w:t>
      </w:r>
      <w:proofErr w:type="spellStart"/>
      <w:proofErr w:type="gramStart"/>
      <w:r w:rsidRPr="00C83BDA">
        <w:rPr>
          <w:szCs w:val="28"/>
        </w:rPr>
        <w:t>представи</w:t>
      </w:r>
      <w:r w:rsidR="00B82C0B">
        <w:rPr>
          <w:szCs w:val="28"/>
        </w:rPr>
        <w:t>-</w:t>
      </w:r>
      <w:r w:rsidRPr="00C83BDA">
        <w:rPr>
          <w:szCs w:val="28"/>
        </w:rPr>
        <w:t>тельных</w:t>
      </w:r>
      <w:proofErr w:type="spellEnd"/>
      <w:proofErr w:type="gramEnd"/>
      <w:r w:rsidRPr="00C83BDA">
        <w:rPr>
          <w:szCs w:val="28"/>
        </w:rPr>
        <w:t xml:space="preserve">) органов государственной власти субъектов Российской Федерации» к полномочиям </w:t>
      </w:r>
      <w:r>
        <w:rPr>
          <w:szCs w:val="28"/>
        </w:rPr>
        <w:t xml:space="preserve">высшего органа исполнительной </w:t>
      </w:r>
      <w:r w:rsidRPr="00C83BDA">
        <w:rPr>
          <w:szCs w:val="28"/>
        </w:rPr>
        <w:t>власти субъекта Российской Федерации отнесены: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C83BDA">
        <w:rPr>
          <w:szCs w:val="28"/>
        </w:rPr>
        <w:t>существление в пределах своих полномочий мер по реализации, обеспечению и защите прав и свобод человека и гражданина;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>разработка и осуществление мер по обесп</w:t>
      </w:r>
      <w:r w:rsidR="00B82C0B">
        <w:rPr>
          <w:szCs w:val="28"/>
        </w:rPr>
        <w:t>ечению комплексного социально-</w:t>
      </w:r>
      <w:r w:rsidRPr="00C83BDA">
        <w:rPr>
          <w:szCs w:val="28"/>
        </w:rPr>
        <w:t>экономического развития субъекта Российской Федерации</w:t>
      </w:r>
      <w:r w:rsidR="00E3232C">
        <w:rPr>
          <w:szCs w:val="28"/>
        </w:rPr>
        <w:t>.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 xml:space="preserve">Концепцией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патриотическое и духовно-нравственное воспитание граждан определено в качестве важнейшего фактора развития и консолидации современного российского общества и государства. </w:t>
      </w:r>
    </w:p>
    <w:p w:rsidR="00BE2768" w:rsidRPr="00C83BDA" w:rsidRDefault="00E3232C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Cs w:val="28"/>
        </w:rPr>
      </w:pPr>
      <w:r>
        <w:rPr>
          <w:szCs w:val="28"/>
        </w:rPr>
        <w:tab/>
      </w:r>
      <w:r w:rsidR="00BE2768">
        <w:rPr>
          <w:szCs w:val="28"/>
        </w:rPr>
        <w:t>Проблема носи</w:t>
      </w:r>
      <w:r w:rsidR="00BE2768" w:rsidRPr="00C83BDA">
        <w:rPr>
          <w:szCs w:val="28"/>
        </w:rPr>
        <w:t xml:space="preserve">т межведомственный характер, </w:t>
      </w:r>
      <w:r w:rsidR="00BE2768">
        <w:rPr>
          <w:szCs w:val="28"/>
        </w:rPr>
        <w:t xml:space="preserve">в </w:t>
      </w:r>
      <w:proofErr w:type="gramStart"/>
      <w:r w:rsidR="00BE2768">
        <w:rPr>
          <w:szCs w:val="28"/>
        </w:rPr>
        <w:t>связи</w:t>
      </w:r>
      <w:proofErr w:type="gramEnd"/>
      <w:r w:rsidR="00BE2768">
        <w:rPr>
          <w:szCs w:val="28"/>
        </w:rPr>
        <w:t xml:space="preserve"> с чем к реализации Программы будут привлечены </w:t>
      </w:r>
      <w:r>
        <w:rPr>
          <w:szCs w:val="28"/>
        </w:rPr>
        <w:t>М</w:t>
      </w:r>
      <w:r w:rsidR="00BE2768">
        <w:rPr>
          <w:szCs w:val="28"/>
        </w:rPr>
        <w:t>инистерство по делам молод</w:t>
      </w:r>
      <w:r>
        <w:rPr>
          <w:szCs w:val="28"/>
        </w:rPr>
        <w:t>е</w:t>
      </w:r>
      <w:r w:rsidR="00BE2768">
        <w:rPr>
          <w:szCs w:val="28"/>
        </w:rPr>
        <w:t xml:space="preserve">жи, физической культуре, спорту и туризму Республики Карелия, </w:t>
      </w:r>
      <w:r w:rsidR="00BE2768" w:rsidRPr="00C83BDA">
        <w:rPr>
          <w:szCs w:val="28"/>
        </w:rPr>
        <w:t>Министерство образования Республики Карелия</w:t>
      </w:r>
      <w:r w:rsidR="00BE2768">
        <w:rPr>
          <w:szCs w:val="28"/>
        </w:rPr>
        <w:t xml:space="preserve">, </w:t>
      </w:r>
      <w:r w:rsidR="00BE2768" w:rsidRPr="00C83BDA">
        <w:rPr>
          <w:szCs w:val="28"/>
        </w:rPr>
        <w:t>Министерство культуры Республики Карели</w:t>
      </w:r>
      <w:r w:rsidR="00BE2768">
        <w:rPr>
          <w:szCs w:val="28"/>
        </w:rPr>
        <w:t xml:space="preserve">я, </w:t>
      </w:r>
      <w:r w:rsidR="00BE2768" w:rsidRPr="00C83BDA">
        <w:rPr>
          <w:szCs w:val="28"/>
        </w:rPr>
        <w:t>Министерство здравоохранения и социального развития Республики Каре</w:t>
      </w:r>
      <w:r w:rsidR="00BE2768">
        <w:rPr>
          <w:szCs w:val="28"/>
        </w:rPr>
        <w:t xml:space="preserve">лия, </w:t>
      </w:r>
      <w:r w:rsidR="00BE2768" w:rsidRPr="00C83BDA">
        <w:rPr>
          <w:szCs w:val="28"/>
        </w:rPr>
        <w:t>Государственный комитет Республики Карелия по вопросам национальной политики, связям с общественными и религиозными объединения</w:t>
      </w:r>
      <w:r w:rsidR="00BE2768">
        <w:rPr>
          <w:szCs w:val="28"/>
        </w:rPr>
        <w:t xml:space="preserve">ми. Мероприятия по реализации Программы </w:t>
      </w:r>
      <w:r w:rsidR="00BE2768" w:rsidRPr="00C83BDA">
        <w:rPr>
          <w:szCs w:val="28"/>
        </w:rPr>
        <w:t>охватыва</w:t>
      </w:r>
      <w:r w:rsidR="00BE2768">
        <w:rPr>
          <w:szCs w:val="28"/>
        </w:rPr>
        <w:t>ю</w:t>
      </w:r>
      <w:r w:rsidR="00BE2768" w:rsidRPr="00C83BDA">
        <w:rPr>
          <w:szCs w:val="28"/>
        </w:rPr>
        <w:t>т все возрастные и социальные категории населения Республики Карелия.</w:t>
      </w:r>
    </w:p>
    <w:p w:rsidR="00BE2768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 xml:space="preserve">С целью осуществления эффективного взаимодействия </w:t>
      </w:r>
      <w:r>
        <w:rPr>
          <w:szCs w:val="28"/>
        </w:rPr>
        <w:t xml:space="preserve">участников программы на республиканском и муниципальном уровнях формируется </w:t>
      </w:r>
      <w:r w:rsidRPr="00C83BDA">
        <w:rPr>
          <w:szCs w:val="28"/>
        </w:rPr>
        <w:t>система координационных советов</w:t>
      </w:r>
      <w:r>
        <w:rPr>
          <w:szCs w:val="28"/>
        </w:rPr>
        <w:t>.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 xml:space="preserve">В состав координационных советов войдут представители органов </w:t>
      </w:r>
      <w:r>
        <w:rPr>
          <w:szCs w:val="28"/>
        </w:rPr>
        <w:t>государственной власти Республики Карелия, органов местного самоуправления муниципальных образований в Республике Карелия</w:t>
      </w:r>
      <w:r w:rsidRPr="00C83BDA">
        <w:rPr>
          <w:szCs w:val="28"/>
        </w:rPr>
        <w:t xml:space="preserve">, общественных объединений </w:t>
      </w:r>
      <w:r>
        <w:rPr>
          <w:szCs w:val="28"/>
        </w:rPr>
        <w:t xml:space="preserve">и </w:t>
      </w:r>
      <w:r w:rsidRPr="00C83BDA">
        <w:rPr>
          <w:szCs w:val="28"/>
        </w:rPr>
        <w:t xml:space="preserve"> предприятий </w:t>
      </w:r>
      <w:r>
        <w:rPr>
          <w:szCs w:val="28"/>
        </w:rPr>
        <w:t>Республики Карелия</w:t>
      </w:r>
      <w:r w:rsidRPr="00C83BDA">
        <w:rPr>
          <w:szCs w:val="28"/>
        </w:rPr>
        <w:t>. Практическая деятельность по реализации программных мероприятий позволит сформировать многоуровневую государственно-общественную систему патриотического воспитания граждан Республики Карелия.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Значительное число участников Программы, широкий круг задач и направлений диктуют необходимость использования программно</w:t>
      </w:r>
      <w:r w:rsidR="00B82C0B">
        <w:rPr>
          <w:szCs w:val="28"/>
        </w:rPr>
        <w:t>-</w:t>
      </w:r>
      <w:r>
        <w:rPr>
          <w:szCs w:val="28"/>
        </w:rPr>
        <w:t>целевого подхода.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Cs w:val="28"/>
        </w:rPr>
      </w:pPr>
      <w:r w:rsidRPr="00C83BDA">
        <w:rPr>
          <w:szCs w:val="28"/>
        </w:rPr>
        <w:lastRenderedPageBreak/>
        <w:t>Важнейшим фактором достижения положительных результатов реализации Программы является своевременная разъяснительная работа, инфор</w:t>
      </w:r>
      <w:r>
        <w:rPr>
          <w:szCs w:val="28"/>
        </w:rPr>
        <w:t xml:space="preserve">мирование общества о цели, </w:t>
      </w:r>
      <w:r w:rsidRPr="00C83BDA">
        <w:rPr>
          <w:szCs w:val="28"/>
        </w:rPr>
        <w:t>задачах и ходе реализации Программы.</w:t>
      </w:r>
    </w:p>
    <w:p w:rsidR="00BE2768" w:rsidRPr="00C83BDA" w:rsidRDefault="00BE2768" w:rsidP="00BE2768">
      <w:pPr>
        <w:pStyle w:val="ConsPlusNormal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BDA">
        <w:rPr>
          <w:rFonts w:ascii="Times New Roman" w:hAnsi="Times New Roman" w:cs="Times New Roman"/>
          <w:sz w:val="28"/>
          <w:szCs w:val="28"/>
        </w:rPr>
        <w:tab/>
        <w:t>Отказ от использования программно-целевого метода повлечет разрозненность действий органов государственной власти Республики Карелия и органов местного самоуправления муниципальных образований в Республике Карелия, несистемное решение поставленных задач.</w:t>
      </w:r>
    </w:p>
    <w:p w:rsidR="00BE2768" w:rsidRPr="00C83BDA" w:rsidRDefault="00BE2768" w:rsidP="00BE2768">
      <w:pPr>
        <w:pStyle w:val="ConsPlusNormal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BDA">
        <w:rPr>
          <w:rFonts w:ascii="Times New Roman" w:hAnsi="Times New Roman"/>
          <w:sz w:val="28"/>
          <w:szCs w:val="28"/>
        </w:rPr>
        <w:tab/>
      </w:r>
      <w:r w:rsidRPr="00C83BDA">
        <w:rPr>
          <w:rFonts w:ascii="Times New Roman" w:hAnsi="Times New Roman" w:cs="Times New Roman"/>
          <w:sz w:val="28"/>
          <w:szCs w:val="28"/>
        </w:rPr>
        <w:t xml:space="preserve">При программно-целевом </w:t>
      </w:r>
      <w:r>
        <w:rPr>
          <w:rFonts w:ascii="Times New Roman" w:hAnsi="Times New Roman" w:cs="Times New Roman"/>
          <w:sz w:val="28"/>
          <w:szCs w:val="28"/>
        </w:rPr>
        <w:t>подхо</w:t>
      </w:r>
      <w:r w:rsidRPr="00C83BDA">
        <w:rPr>
          <w:rFonts w:ascii="Times New Roman" w:hAnsi="Times New Roman" w:cs="Times New Roman"/>
          <w:sz w:val="28"/>
          <w:szCs w:val="28"/>
        </w:rPr>
        <w:t>де возможно развитие двух вариантов решения задач, поставленных в Программе: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Cs w:val="28"/>
        </w:rPr>
      </w:pPr>
      <w:r w:rsidRPr="00C83BDA">
        <w:rPr>
          <w:szCs w:val="28"/>
        </w:rPr>
        <w:t>реализа</w:t>
      </w:r>
      <w:r>
        <w:rPr>
          <w:szCs w:val="28"/>
        </w:rPr>
        <w:t>ция Программы с запланированным объемом</w:t>
      </w:r>
      <w:r w:rsidRPr="00C83BDA">
        <w:rPr>
          <w:szCs w:val="28"/>
        </w:rPr>
        <w:t xml:space="preserve"> и сроками финансирования;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Cs w:val="28"/>
        </w:rPr>
      </w:pPr>
      <w:r w:rsidRPr="00C83BDA">
        <w:rPr>
          <w:szCs w:val="28"/>
        </w:rPr>
        <w:t>реализация Программы с сокращенным объемом и нарушенными сроками финансирования.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jc w:val="both"/>
        <w:rPr>
          <w:szCs w:val="28"/>
        </w:rPr>
      </w:pPr>
      <w:r w:rsidRPr="00C83BDA">
        <w:rPr>
          <w:rFonts w:cs="Arial"/>
          <w:szCs w:val="28"/>
        </w:rPr>
        <w:tab/>
      </w:r>
      <w:r w:rsidRPr="00C83BDA">
        <w:rPr>
          <w:szCs w:val="28"/>
        </w:rPr>
        <w:t xml:space="preserve">Первый вариант </w:t>
      </w:r>
      <w:r w:rsidR="00B82C0B">
        <w:rPr>
          <w:szCs w:val="28"/>
        </w:rPr>
        <w:t>–</w:t>
      </w:r>
      <w:r w:rsidRPr="00C83BDA">
        <w:rPr>
          <w:szCs w:val="28"/>
        </w:rPr>
        <w:t xml:space="preserve"> реализация Программы при условии</w:t>
      </w:r>
      <w:r w:rsidR="00F65033">
        <w:rPr>
          <w:szCs w:val="28"/>
        </w:rPr>
        <w:t xml:space="preserve"> ее полного финансирования – </w:t>
      </w:r>
      <w:r w:rsidRPr="00C83BDA">
        <w:rPr>
          <w:szCs w:val="28"/>
        </w:rPr>
        <w:t>позволит решить все поставленные задачи и достичь заявленной цели Программы.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 xml:space="preserve">При данном варианте реализация Программы сопряжена с рисками, связанными с недостатками в управлении Программой, с неверно выбранными приоритетами развития </w:t>
      </w:r>
      <w:r w:rsidR="00E3232C">
        <w:rPr>
          <w:szCs w:val="28"/>
        </w:rPr>
        <w:t xml:space="preserve">системы </w:t>
      </w:r>
      <w:r w:rsidRPr="00C83BDA">
        <w:rPr>
          <w:szCs w:val="28"/>
        </w:rPr>
        <w:t>патриотического воспитания.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 xml:space="preserve">Риски, связанные с недостатками в управлении Программой, могут повлечь за собой недостаточную координацию действий </w:t>
      </w:r>
      <w:r>
        <w:rPr>
          <w:szCs w:val="28"/>
        </w:rPr>
        <w:t xml:space="preserve">участников Программы. В целях </w:t>
      </w:r>
      <w:r w:rsidRPr="00C83BDA">
        <w:rPr>
          <w:szCs w:val="28"/>
        </w:rPr>
        <w:t>миними</w:t>
      </w:r>
      <w:r>
        <w:rPr>
          <w:szCs w:val="28"/>
        </w:rPr>
        <w:t>зации возможных отрицательных</w:t>
      </w:r>
      <w:r w:rsidRPr="00C83BDA">
        <w:rPr>
          <w:szCs w:val="28"/>
        </w:rPr>
        <w:t xml:space="preserve"> последстви</w:t>
      </w:r>
      <w:r>
        <w:rPr>
          <w:szCs w:val="28"/>
        </w:rPr>
        <w:t>й</w:t>
      </w:r>
      <w:r w:rsidRPr="00C83BDA">
        <w:rPr>
          <w:szCs w:val="28"/>
        </w:rPr>
        <w:t>, связан</w:t>
      </w:r>
      <w:r>
        <w:rPr>
          <w:szCs w:val="28"/>
        </w:rPr>
        <w:t>ных</w:t>
      </w:r>
      <w:r w:rsidRPr="00C83BDA">
        <w:rPr>
          <w:szCs w:val="28"/>
        </w:rPr>
        <w:t xml:space="preserve"> с недостатка</w:t>
      </w:r>
      <w:r>
        <w:rPr>
          <w:szCs w:val="28"/>
        </w:rPr>
        <w:t xml:space="preserve">ми управления </w:t>
      </w:r>
      <w:r w:rsidRPr="00C83BDA">
        <w:rPr>
          <w:szCs w:val="28"/>
        </w:rPr>
        <w:t>Программой</w:t>
      </w:r>
      <w:r w:rsidR="00E3232C">
        <w:rPr>
          <w:szCs w:val="28"/>
        </w:rPr>
        <w:t>,</w:t>
      </w:r>
      <w:r w:rsidRPr="00C83BDA">
        <w:rPr>
          <w:szCs w:val="28"/>
        </w:rPr>
        <w:t xml:space="preserve"> предусмотрено создание Республиканского центра патриотического воспитания </w:t>
      </w:r>
      <w:r w:rsidR="00E3232C">
        <w:rPr>
          <w:szCs w:val="28"/>
        </w:rPr>
        <w:t xml:space="preserve">граждан </w:t>
      </w:r>
      <w:r w:rsidRPr="00C83BDA">
        <w:rPr>
          <w:szCs w:val="28"/>
        </w:rPr>
        <w:t>и допризывной подготовки молодежи Республики Карелия, основной целью которого будет планирование, координация и реализация мероприятий Программы.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Использование</w:t>
      </w:r>
      <w:r w:rsidRPr="00C83BDA">
        <w:rPr>
          <w:szCs w:val="28"/>
        </w:rPr>
        <w:t xml:space="preserve"> неверно выбранных приоритетов </w:t>
      </w:r>
      <w:r>
        <w:rPr>
          <w:szCs w:val="28"/>
        </w:rPr>
        <w:t xml:space="preserve">развития системы патриотического воспитания </w:t>
      </w:r>
      <w:r w:rsidRPr="00C83BDA">
        <w:rPr>
          <w:szCs w:val="28"/>
        </w:rPr>
        <w:t xml:space="preserve">может привести к ошибкам в планировании программных мероприятий и определении объема их финансирования, что снизит эффективность использования бюджетных средств. Избежать негативных последствий данного риска поможет организация социологических </w:t>
      </w:r>
      <w:proofErr w:type="gramStart"/>
      <w:r w:rsidRPr="00C83BDA">
        <w:rPr>
          <w:szCs w:val="28"/>
        </w:rPr>
        <w:t xml:space="preserve">исследований состояния патриотического воспитания различных </w:t>
      </w:r>
      <w:r>
        <w:rPr>
          <w:szCs w:val="28"/>
        </w:rPr>
        <w:t>категорий</w:t>
      </w:r>
      <w:r w:rsidRPr="00C83BDA">
        <w:rPr>
          <w:szCs w:val="28"/>
        </w:rPr>
        <w:t xml:space="preserve"> населения</w:t>
      </w:r>
      <w:proofErr w:type="gramEnd"/>
      <w:r w:rsidRPr="00C83BDA">
        <w:rPr>
          <w:szCs w:val="28"/>
        </w:rPr>
        <w:t xml:space="preserve"> и мониторинга хода реализации Программы.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 xml:space="preserve">Второй вариант </w:t>
      </w:r>
      <w:r w:rsidR="00B82C0B">
        <w:rPr>
          <w:szCs w:val="28"/>
        </w:rPr>
        <w:t>–</w:t>
      </w:r>
      <w:r w:rsidRPr="00C83BDA">
        <w:rPr>
          <w:szCs w:val="28"/>
        </w:rPr>
        <w:t xml:space="preserve"> реализация Программы с </w:t>
      </w:r>
      <w:r>
        <w:rPr>
          <w:szCs w:val="28"/>
        </w:rPr>
        <w:t>сокращ</w:t>
      </w:r>
      <w:r w:rsidR="00DB29CB">
        <w:rPr>
          <w:szCs w:val="28"/>
        </w:rPr>
        <w:t>е</w:t>
      </w:r>
      <w:r>
        <w:rPr>
          <w:szCs w:val="28"/>
        </w:rPr>
        <w:t>нным</w:t>
      </w:r>
      <w:r w:rsidRPr="00C83BDA">
        <w:rPr>
          <w:szCs w:val="28"/>
        </w:rPr>
        <w:t xml:space="preserve"> объемом </w:t>
      </w:r>
      <w:r>
        <w:rPr>
          <w:szCs w:val="28"/>
        </w:rPr>
        <w:t xml:space="preserve">и нарушенными сроками </w:t>
      </w:r>
      <w:r w:rsidRPr="00C83BDA">
        <w:rPr>
          <w:szCs w:val="28"/>
        </w:rPr>
        <w:t xml:space="preserve">финансирования по сравнению </w:t>
      </w:r>
      <w:proofErr w:type="gramStart"/>
      <w:r w:rsidRPr="00C83BDA">
        <w:rPr>
          <w:szCs w:val="28"/>
        </w:rPr>
        <w:t>с</w:t>
      </w:r>
      <w:proofErr w:type="gramEnd"/>
      <w:r w:rsidRPr="00C83BDA">
        <w:rPr>
          <w:szCs w:val="28"/>
        </w:rPr>
        <w:t xml:space="preserve"> заявленным</w:t>
      </w:r>
      <w:r w:rsidR="00B82C0B">
        <w:rPr>
          <w:szCs w:val="28"/>
        </w:rPr>
        <w:t>и</w:t>
      </w:r>
      <w:r w:rsidRPr="00C83BDA">
        <w:rPr>
          <w:szCs w:val="28"/>
        </w:rPr>
        <w:t>. В этом случае предполагается сконцентрировать выделяемые ресурсы на наиболее важных мероприятиях.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BDA">
        <w:rPr>
          <w:szCs w:val="28"/>
        </w:rPr>
        <w:t xml:space="preserve">При этом варианте сохраняются риски, указанные в первом варианте. Кроме того, без </w:t>
      </w:r>
      <w:r>
        <w:rPr>
          <w:szCs w:val="28"/>
        </w:rPr>
        <w:t>достаточ</w:t>
      </w:r>
      <w:r w:rsidRPr="00C83BDA">
        <w:rPr>
          <w:szCs w:val="28"/>
        </w:rPr>
        <w:t>ного финансирования не представляется возможным в пол</w:t>
      </w:r>
      <w:r>
        <w:rPr>
          <w:szCs w:val="28"/>
        </w:rPr>
        <w:t>ной мере достичь цели</w:t>
      </w:r>
      <w:r w:rsidRPr="00C83BDA">
        <w:rPr>
          <w:szCs w:val="28"/>
        </w:rPr>
        <w:t xml:space="preserve"> и решить задачи Программы. </w:t>
      </w:r>
      <w:r>
        <w:rPr>
          <w:szCs w:val="28"/>
        </w:rPr>
        <w:t>П</w:t>
      </w:r>
      <w:r w:rsidRPr="00C83BDA">
        <w:rPr>
          <w:szCs w:val="28"/>
        </w:rPr>
        <w:t xml:space="preserve">оказатели </w:t>
      </w:r>
      <w:r>
        <w:rPr>
          <w:szCs w:val="28"/>
        </w:rPr>
        <w:t>результативности Программы</w:t>
      </w:r>
      <w:r w:rsidRPr="00C83BDA">
        <w:rPr>
          <w:szCs w:val="28"/>
        </w:rPr>
        <w:t xml:space="preserve"> не будут выполнены в прогнозируемом объеме.</w:t>
      </w:r>
    </w:p>
    <w:p w:rsidR="00BE2768" w:rsidRPr="00C83BDA" w:rsidRDefault="00BE2768" w:rsidP="00BE2768">
      <w:pPr>
        <w:ind w:firstLine="709"/>
        <w:jc w:val="both"/>
        <w:rPr>
          <w:szCs w:val="28"/>
        </w:rPr>
      </w:pPr>
      <w:r w:rsidRPr="00C83BDA">
        <w:rPr>
          <w:szCs w:val="28"/>
        </w:rPr>
        <w:t>При инерционном варианте развития проблемной ситуации прогнозируется:</w:t>
      </w:r>
    </w:p>
    <w:p w:rsidR="00BE2768" w:rsidRPr="00C83BDA" w:rsidRDefault="00BE2768" w:rsidP="00BE2768">
      <w:pPr>
        <w:ind w:firstLine="709"/>
        <w:jc w:val="both"/>
        <w:rPr>
          <w:szCs w:val="28"/>
        </w:rPr>
      </w:pPr>
      <w:r w:rsidRPr="00C83BDA">
        <w:rPr>
          <w:szCs w:val="28"/>
        </w:rPr>
        <w:lastRenderedPageBreak/>
        <w:t>снижение к 2015 году доли граждан, участвующих в мероприятиях по патриотическому воспитанию, по отношению к общему количеству граждан, проживающих на территории Республики Карелия</w:t>
      </w:r>
      <w:r w:rsidR="00B82C0B">
        <w:rPr>
          <w:szCs w:val="28"/>
        </w:rPr>
        <w:t>,</w:t>
      </w:r>
      <w:r w:rsidRPr="00C83BDA">
        <w:rPr>
          <w:szCs w:val="28"/>
        </w:rPr>
        <w:t xml:space="preserve">  до 10 </w:t>
      </w:r>
      <w:r w:rsidR="00B82C0B">
        <w:rPr>
          <w:szCs w:val="28"/>
        </w:rPr>
        <w:t>п</w:t>
      </w:r>
      <w:r w:rsidR="00F65033">
        <w:rPr>
          <w:szCs w:val="28"/>
        </w:rPr>
        <w:t>р</w:t>
      </w:r>
      <w:r w:rsidR="00B82C0B">
        <w:rPr>
          <w:szCs w:val="28"/>
        </w:rPr>
        <w:t>оцентов</w:t>
      </w:r>
      <w:r w:rsidRPr="00C83BDA">
        <w:rPr>
          <w:szCs w:val="28"/>
        </w:rPr>
        <w:t xml:space="preserve"> от общего количества граждан, проживающих на территории Республики Карелия;</w:t>
      </w:r>
    </w:p>
    <w:p w:rsidR="00BE2768" w:rsidRPr="00C83BDA" w:rsidRDefault="00BE2768" w:rsidP="00BE2768">
      <w:pPr>
        <w:ind w:firstLine="709"/>
        <w:jc w:val="both"/>
        <w:rPr>
          <w:szCs w:val="28"/>
        </w:rPr>
      </w:pPr>
      <w:r w:rsidRPr="00C83BDA">
        <w:rPr>
          <w:szCs w:val="28"/>
        </w:rPr>
        <w:t>снижение к 2015 году доли граждан, положительно оценивающих результаты проведения мероприятий по патриотическому воспитанию, к общему количеству граждан, проживающих на территории Республики Карелия</w:t>
      </w:r>
      <w:r w:rsidR="00B82C0B">
        <w:rPr>
          <w:szCs w:val="28"/>
        </w:rPr>
        <w:t>,</w:t>
      </w:r>
      <w:r w:rsidRPr="00C83BDA">
        <w:rPr>
          <w:szCs w:val="28"/>
        </w:rPr>
        <w:t xml:space="preserve">  до 35</w:t>
      </w:r>
      <w:r w:rsidR="00B82C0B">
        <w:rPr>
          <w:szCs w:val="28"/>
        </w:rPr>
        <w:t xml:space="preserve"> процентов</w:t>
      </w:r>
      <w:r w:rsidRPr="00C83BDA">
        <w:rPr>
          <w:szCs w:val="28"/>
        </w:rPr>
        <w:t xml:space="preserve"> от общего количества граждан, проживающих на территории Республики Карелия</w:t>
      </w:r>
      <w:r>
        <w:rPr>
          <w:szCs w:val="28"/>
        </w:rPr>
        <w:t>.</w:t>
      </w: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E2768" w:rsidRPr="00C83BDA" w:rsidRDefault="00BE2768" w:rsidP="00BE2768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C83BDA">
        <w:rPr>
          <w:b/>
          <w:szCs w:val="28"/>
          <w:lang w:val="en-US"/>
        </w:rPr>
        <w:t>II</w:t>
      </w:r>
      <w:r w:rsidRPr="00C83BDA">
        <w:rPr>
          <w:b/>
          <w:szCs w:val="28"/>
        </w:rPr>
        <w:t>. Основные цели и задачи Программы,</w:t>
      </w:r>
    </w:p>
    <w:p w:rsidR="00BE2768" w:rsidRPr="00C83BDA" w:rsidRDefault="00BE2768" w:rsidP="00BE2768">
      <w:pPr>
        <w:ind w:left="-567" w:right="57" w:firstLine="709"/>
        <w:jc w:val="center"/>
        <w:rPr>
          <w:b/>
          <w:szCs w:val="28"/>
        </w:rPr>
      </w:pPr>
      <w:r w:rsidRPr="00C83BDA">
        <w:rPr>
          <w:b/>
          <w:szCs w:val="28"/>
        </w:rPr>
        <w:t>показатели их достижения</w:t>
      </w:r>
    </w:p>
    <w:p w:rsidR="00BE2768" w:rsidRPr="00C83BDA" w:rsidRDefault="00BE2768" w:rsidP="00BE2768">
      <w:pPr>
        <w:ind w:left="-567" w:right="57" w:firstLine="709"/>
        <w:jc w:val="center"/>
        <w:rPr>
          <w:szCs w:val="28"/>
        </w:rPr>
      </w:pPr>
    </w:p>
    <w:p w:rsidR="00BE2768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83BDA">
        <w:rPr>
          <w:rFonts w:ascii="Times New Roman" w:hAnsi="Times New Roman"/>
          <w:sz w:val="28"/>
          <w:szCs w:val="28"/>
          <w:lang w:eastAsia="en-US"/>
        </w:rPr>
        <w:t xml:space="preserve">Целью Программы является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754ABB">
        <w:rPr>
          <w:rFonts w:ascii="Times New Roman" w:hAnsi="Times New Roman"/>
          <w:sz w:val="28"/>
          <w:szCs w:val="28"/>
          <w:lang w:eastAsia="en-US"/>
        </w:rPr>
        <w:t xml:space="preserve">овершенствование  системы </w:t>
      </w:r>
      <w:proofErr w:type="spellStart"/>
      <w:proofErr w:type="gramStart"/>
      <w:r w:rsidRPr="00754ABB">
        <w:rPr>
          <w:rFonts w:ascii="Times New Roman" w:hAnsi="Times New Roman"/>
          <w:sz w:val="28"/>
          <w:szCs w:val="28"/>
          <w:lang w:eastAsia="en-US"/>
        </w:rPr>
        <w:t>патрио</w:t>
      </w:r>
      <w:r w:rsidR="00E3232C">
        <w:rPr>
          <w:rFonts w:ascii="Times New Roman" w:hAnsi="Times New Roman"/>
          <w:sz w:val="28"/>
          <w:szCs w:val="28"/>
          <w:lang w:eastAsia="en-US"/>
        </w:rPr>
        <w:t>-</w:t>
      </w:r>
      <w:r w:rsidRPr="00754ABB">
        <w:rPr>
          <w:rFonts w:ascii="Times New Roman" w:hAnsi="Times New Roman"/>
          <w:sz w:val="28"/>
          <w:szCs w:val="28"/>
          <w:lang w:eastAsia="en-US"/>
        </w:rPr>
        <w:t>тического</w:t>
      </w:r>
      <w:proofErr w:type="spellEnd"/>
      <w:proofErr w:type="gramEnd"/>
      <w:r w:rsidRPr="00754ABB">
        <w:rPr>
          <w:rFonts w:ascii="Times New Roman" w:hAnsi="Times New Roman"/>
          <w:sz w:val="28"/>
          <w:szCs w:val="28"/>
          <w:lang w:eastAsia="en-US"/>
        </w:rPr>
        <w:t xml:space="preserve"> воспитания и допризывной подготовки граждан Республики Карелия,  основанной на эффективном взаимодействии органов </w:t>
      </w:r>
      <w:proofErr w:type="spellStart"/>
      <w:r w:rsidRPr="00754ABB">
        <w:rPr>
          <w:rFonts w:ascii="Times New Roman" w:hAnsi="Times New Roman"/>
          <w:sz w:val="28"/>
          <w:szCs w:val="28"/>
          <w:lang w:eastAsia="en-US"/>
        </w:rPr>
        <w:t>государст</w:t>
      </w:r>
      <w:r w:rsidR="00E3232C">
        <w:rPr>
          <w:rFonts w:ascii="Times New Roman" w:hAnsi="Times New Roman"/>
          <w:sz w:val="28"/>
          <w:szCs w:val="28"/>
          <w:lang w:eastAsia="en-US"/>
        </w:rPr>
        <w:t>-</w:t>
      </w:r>
      <w:r w:rsidRPr="00754ABB">
        <w:rPr>
          <w:rFonts w:ascii="Times New Roman" w:hAnsi="Times New Roman"/>
          <w:sz w:val="28"/>
          <w:szCs w:val="28"/>
          <w:lang w:eastAsia="en-US"/>
        </w:rPr>
        <w:t>венной</w:t>
      </w:r>
      <w:proofErr w:type="spellEnd"/>
      <w:r w:rsidRPr="00754AB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6055F">
        <w:rPr>
          <w:rFonts w:ascii="Times New Roman" w:hAnsi="Times New Roman"/>
          <w:sz w:val="28"/>
          <w:szCs w:val="28"/>
          <w:lang w:eastAsia="en-US"/>
        </w:rPr>
        <w:t xml:space="preserve">власти </w:t>
      </w:r>
      <w:r w:rsidRPr="00754ABB">
        <w:rPr>
          <w:rFonts w:ascii="Times New Roman" w:hAnsi="Times New Roman"/>
          <w:sz w:val="28"/>
          <w:szCs w:val="28"/>
          <w:lang w:eastAsia="en-US"/>
        </w:rPr>
        <w:t>Республики Карелия, органов местного самоуправления муниципальных образований в Республике Карелия, общественных объединений и граждан Республики Карелия, направленной на духовно-нравственное воспитание личности</w:t>
      </w:r>
      <w:r w:rsidRPr="00C83BDA">
        <w:rPr>
          <w:rFonts w:ascii="Times New Roman" w:hAnsi="Times New Roman"/>
          <w:sz w:val="28"/>
          <w:szCs w:val="28"/>
          <w:lang w:eastAsia="en-US"/>
        </w:rPr>
        <w:t>.</w:t>
      </w:r>
    </w:p>
    <w:p w:rsidR="00BE2768" w:rsidRPr="00C83BDA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Показатель</w:t>
      </w:r>
      <w:r w:rsidRPr="00C83BD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результативности</w:t>
      </w:r>
      <w:r w:rsidR="00B82C0B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="00E3232C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C83BDA">
        <w:rPr>
          <w:rFonts w:ascii="Times New Roman" w:hAnsi="Times New Roman" w:cs="Times New Roman"/>
          <w:sz w:val="28"/>
          <w:szCs w:val="28"/>
          <w:lang w:eastAsia="en-US"/>
        </w:rPr>
        <w:t>оля граждан, участвующих в мероприятиях по патриотическому воспитанию, по отношению к общему количеству граждан, проживающих на территории Республики Карелия (процентов)</w:t>
      </w:r>
      <w:r w:rsidR="00B82C0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E2768" w:rsidRPr="00C83BDA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83BDA">
        <w:rPr>
          <w:rFonts w:ascii="Times New Roman" w:hAnsi="Times New Roman"/>
          <w:sz w:val="28"/>
          <w:szCs w:val="28"/>
          <w:lang w:eastAsia="en-US"/>
        </w:rPr>
        <w:t xml:space="preserve">Достижение цели Программы будет обеспечиваться путем решения в ходе ее реализации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следующих </w:t>
      </w:r>
      <w:r w:rsidRPr="00C83BDA">
        <w:rPr>
          <w:rFonts w:ascii="Times New Roman" w:hAnsi="Times New Roman"/>
          <w:sz w:val="28"/>
          <w:szCs w:val="28"/>
          <w:lang w:eastAsia="en-US"/>
        </w:rPr>
        <w:t>основных задач:</w:t>
      </w:r>
    </w:p>
    <w:p w:rsidR="00BE2768" w:rsidRPr="00C83BDA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</w:t>
      </w:r>
      <w:r w:rsidRPr="00C83BD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C83BDA">
        <w:rPr>
          <w:rFonts w:ascii="Times New Roman" w:hAnsi="Times New Roman"/>
          <w:sz w:val="28"/>
          <w:szCs w:val="28"/>
          <w:lang w:eastAsia="en-US"/>
        </w:rPr>
        <w:t>оздание условий для духовно-нравственного и патриотического воспитания личности.</w:t>
      </w:r>
    </w:p>
    <w:p w:rsidR="00BE2768" w:rsidRPr="00C83BDA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83BDA">
        <w:rPr>
          <w:rFonts w:ascii="Times New Roman" w:hAnsi="Times New Roman"/>
          <w:sz w:val="28"/>
          <w:szCs w:val="28"/>
          <w:lang w:eastAsia="en-US"/>
        </w:rPr>
        <w:t xml:space="preserve"> Решение задачи планируется осуществить пут</w:t>
      </w:r>
      <w:r w:rsidR="00DB29CB">
        <w:rPr>
          <w:rFonts w:ascii="Times New Roman" w:hAnsi="Times New Roman"/>
          <w:sz w:val="28"/>
          <w:szCs w:val="28"/>
          <w:lang w:eastAsia="en-US"/>
        </w:rPr>
        <w:t>е</w:t>
      </w:r>
      <w:r w:rsidRPr="00C83BDA">
        <w:rPr>
          <w:rFonts w:ascii="Times New Roman" w:hAnsi="Times New Roman"/>
          <w:sz w:val="28"/>
          <w:szCs w:val="28"/>
          <w:lang w:eastAsia="en-US"/>
        </w:rPr>
        <w:t>м реализации комплекса мероприятий по нормативно</w:t>
      </w:r>
      <w:r>
        <w:rPr>
          <w:rFonts w:ascii="Times New Roman" w:hAnsi="Times New Roman"/>
          <w:sz w:val="28"/>
          <w:szCs w:val="28"/>
          <w:lang w:eastAsia="en-US"/>
        </w:rPr>
        <w:t>му</w:t>
      </w:r>
      <w:r w:rsidRPr="00C83BDA">
        <w:rPr>
          <w:rFonts w:ascii="Times New Roman" w:hAnsi="Times New Roman"/>
          <w:sz w:val="28"/>
          <w:szCs w:val="28"/>
          <w:lang w:eastAsia="en-US"/>
        </w:rPr>
        <w:t xml:space="preserve"> правовому, </w:t>
      </w:r>
      <w:proofErr w:type="spellStart"/>
      <w:r w:rsidRPr="00C83BDA">
        <w:rPr>
          <w:rFonts w:ascii="Times New Roman" w:hAnsi="Times New Roman"/>
          <w:sz w:val="28"/>
          <w:szCs w:val="28"/>
          <w:lang w:eastAsia="en-US"/>
        </w:rPr>
        <w:t>научно</w:t>
      </w:r>
      <w:r w:rsidR="00E3232C">
        <w:rPr>
          <w:rFonts w:ascii="Times New Roman" w:hAnsi="Times New Roman"/>
          <w:sz w:val="28"/>
          <w:szCs w:val="28"/>
          <w:lang w:eastAsia="en-US"/>
        </w:rPr>
        <w:t>-</w:t>
      </w:r>
      <w:r w:rsidRPr="00C83BDA">
        <w:rPr>
          <w:rFonts w:ascii="Times New Roman" w:hAnsi="Times New Roman"/>
          <w:sz w:val="28"/>
          <w:szCs w:val="28"/>
          <w:lang w:eastAsia="en-US"/>
        </w:rPr>
        <w:t>методиче</w:t>
      </w:r>
      <w:r w:rsidR="00E3232C">
        <w:rPr>
          <w:rFonts w:ascii="Times New Roman" w:hAnsi="Times New Roman"/>
          <w:sz w:val="28"/>
          <w:szCs w:val="28"/>
          <w:lang w:eastAsia="en-US"/>
        </w:rPr>
        <w:t>-</w:t>
      </w:r>
      <w:r w:rsidRPr="00C83BDA">
        <w:rPr>
          <w:rFonts w:ascii="Times New Roman" w:hAnsi="Times New Roman"/>
          <w:sz w:val="28"/>
          <w:szCs w:val="28"/>
          <w:lang w:eastAsia="en-US"/>
        </w:rPr>
        <w:t>скому</w:t>
      </w:r>
      <w:proofErr w:type="spellEnd"/>
      <w:r w:rsidRPr="00C83BDA">
        <w:rPr>
          <w:rFonts w:ascii="Times New Roman" w:hAnsi="Times New Roman"/>
          <w:sz w:val="28"/>
          <w:szCs w:val="28"/>
          <w:lang w:eastAsia="en-US"/>
        </w:rPr>
        <w:t>, информационно</w:t>
      </w:r>
      <w:r w:rsidR="00E3232C">
        <w:rPr>
          <w:rFonts w:ascii="Times New Roman" w:hAnsi="Times New Roman"/>
          <w:sz w:val="28"/>
          <w:szCs w:val="28"/>
          <w:lang w:eastAsia="en-US"/>
        </w:rPr>
        <w:t>-</w:t>
      </w:r>
      <w:r w:rsidRPr="00C83BDA">
        <w:rPr>
          <w:rFonts w:ascii="Times New Roman" w:hAnsi="Times New Roman"/>
          <w:sz w:val="28"/>
          <w:szCs w:val="28"/>
          <w:lang w:eastAsia="en-US"/>
        </w:rPr>
        <w:t>пропагандистскому, программному обеспечению системы патриотического воспитания граждан, а также оказания государстве</w:t>
      </w:r>
      <w:r w:rsidR="0046055F">
        <w:rPr>
          <w:rFonts w:ascii="Times New Roman" w:hAnsi="Times New Roman"/>
          <w:sz w:val="28"/>
          <w:szCs w:val="28"/>
          <w:lang w:eastAsia="en-US"/>
        </w:rPr>
        <w:t>нной поддержки общественным объединениям</w:t>
      </w:r>
      <w:r w:rsidRPr="00C83BDA">
        <w:rPr>
          <w:rFonts w:ascii="Times New Roman" w:hAnsi="Times New Roman"/>
          <w:sz w:val="28"/>
          <w:szCs w:val="28"/>
          <w:lang w:eastAsia="en-US"/>
        </w:rPr>
        <w:t xml:space="preserve"> в сфере патриотического воспитания граждан.</w:t>
      </w:r>
    </w:p>
    <w:p w:rsidR="00BE2768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Показатели</w:t>
      </w:r>
      <w:r w:rsidRPr="00C83BD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результативности</w:t>
      </w:r>
      <w:r w:rsidRPr="00C83BDA">
        <w:rPr>
          <w:rFonts w:ascii="Times New Roman" w:hAnsi="Times New Roman"/>
          <w:sz w:val="28"/>
          <w:szCs w:val="28"/>
          <w:lang w:eastAsia="en-US"/>
        </w:rPr>
        <w:t>:</w:t>
      </w:r>
    </w:p>
    <w:p w:rsidR="00BE2768" w:rsidRPr="00C83BDA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C83BDA">
        <w:rPr>
          <w:rFonts w:ascii="Times New Roman" w:hAnsi="Times New Roman"/>
          <w:sz w:val="28"/>
          <w:szCs w:val="28"/>
          <w:lang w:eastAsia="en-US"/>
        </w:rPr>
        <w:t>оличество исследовательских и научно-методических работ по проблемам патриотического воспитания (единиц);</w:t>
      </w:r>
    </w:p>
    <w:p w:rsidR="00BE2768" w:rsidRPr="00C83BDA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C83BDA">
        <w:rPr>
          <w:rFonts w:ascii="Times New Roman" w:hAnsi="Times New Roman"/>
          <w:sz w:val="28"/>
          <w:szCs w:val="28"/>
          <w:lang w:eastAsia="en-US"/>
        </w:rPr>
        <w:t>оличество действующих музеев, в том</w:t>
      </w:r>
      <w:r w:rsidR="0046055F">
        <w:rPr>
          <w:rFonts w:ascii="Times New Roman" w:hAnsi="Times New Roman"/>
          <w:sz w:val="28"/>
          <w:szCs w:val="28"/>
          <w:lang w:eastAsia="en-US"/>
        </w:rPr>
        <w:t xml:space="preserve"> числе</w:t>
      </w:r>
      <w:r w:rsidRPr="00C83BDA">
        <w:rPr>
          <w:rFonts w:ascii="Times New Roman" w:hAnsi="Times New Roman"/>
          <w:sz w:val="28"/>
          <w:szCs w:val="28"/>
          <w:lang w:eastAsia="en-US"/>
        </w:rPr>
        <w:t xml:space="preserve"> ведущих деятельность по патриотическому воспитанию граждан, принявших участие в республиканских конкурсах и акциях (единиц);</w:t>
      </w:r>
    </w:p>
    <w:p w:rsidR="00BE2768" w:rsidRPr="00C83BDA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C83BDA">
        <w:rPr>
          <w:rFonts w:ascii="Times New Roman" w:hAnsi="Times New Roman"/>
          <w:sz w:val="28"/>
          <w:szCs w:val="28"/>
          <w:lang w:eastAsia="en-US"/>
        </w:rPr>
        <w:t xml:space="preserve">оличество телевизионных и радиопередач, публикаций в </w:t>
      </w:r>
      <w:r>
        <w:rPr>
          <w:rFonts w:ascii="Times New Roman" w:hAnsi="Times New Roman"/>
          <w:sz w:val="28"/>
          <w:szCs w:val="28"/>
          <w:lang w:eastAsia="en-US"/>
        </w:rPr>
        <w:t>средствах массовой информации</w:t>
      </w:r>
      <w:r w:rsidRPr="00C83BDA">
        <w:rPr>
          <w:rFonts w:ascii="Times New Roman" w:hAnsi="Times New Roman"/>
          <w:sz w:val="28"/>
          <w:szCs w:val="28"/>
          <w:lang w:eastAsia="en-US"/>
        </w:rPr>
        <w:t xml:space="preserve"> и в сети Интернет по тематике патриотического воспитания (единиц);</w:t>
      </w:r>
    </w:p>
    <w:p w:rsidR="00BE2768" w:rsidRPr="00C83BDA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к</w:t>
      </w:r>
      <w:r w:rsidRPr="00C83BDA">
        <w:rPr>
          <w:rFonts w:ascii="Times New Roman" w:hAnsi="Times New Roman"/>
          <w:sz w:val="28"/>
          <w:szCs w:val="28"/>
          <w:lang w:eastAsia="en-US"/>
        </w:rPr>
        <w:t>оличество подготовленных организаторов и специалистов патри</w:t>
      </w:r>
      <w:r w:rsidR="00B82C0B">
        <w:rPr>
          <w:rFonts w:ascii="Times New Roman" w:hAnsi="Times New Roman"/>
          <w:sz w:val="28"/>
          <w:szCs w:val="28"/>
          <w:lang w:eastAsia="en-US"/>
        </w:rPr>
        <w:t>отического воспитания (человек);</w:t>
      </w:r>
    </w:p>
    <w:p w:rsidR="00BE2768" w:rsidRPr="00C83BDA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Pr="00C83BDA">
        <w:rPr>
          <w:rFonts w:ascii="Times New Roman" w:hAnsi="Times New Roman"/>
          <w:sz w:val="28"/>
          <w:szCs w:val="28"/>
          <w:lang w:eastAsia="en-US"/>
        </w:rPr>
        <w:t xml:space="preserve"> создание условий для скоординированной деятельности </w:t>
      </w:r>
      <w:r w:rsidRPr="00754ABB">
        <w:rPr>
          <w:rFonts w:ascii="Times New Roman" w:hAnsi="Times New Roman"/>
          <w:sz w:val="28"/>
          <w:szCs w:val="28"/>
          <w:lang w:eastAsia="en-US"/>
        </w:rPr>
        <w:t>органов государственной</w:t>
      </w:r>
      <w:r w:rsidR="00B82C0B">
        <w:rPr>
          <w:rFonts w:ascii="Times New Roman" w:hAnsi="Times New Roman"/>
          <w:sz w:val="28"/>
          <w:szCs w:val="28"/>
          <w:lang w:eastAsia="en-US"/>
        </w:rPr>
        <w:t xml:space="preserve"> власти</w:t>
      </w:r>
      <w:r w:rsidRPr="00754ABB">
        <w:rPr>
          <w:rFonts w:ascii="Times New Roman" w:hAnsi="Times New Roman"/>
          <w:sz w:val="28"/>
          <w:szCs w:val="28"/>
          <w:lang w:eastAsia="en-US"/>
        </w:rPr>
        <w:t xml:space="preserve"> Республики Карелия, органов местного самоуправления муниципальных образований в Республике Карелия, общественных объединений и граждан </w:t>
      </w:r>
      <w:r w:rsidR="00E3232C">
        <w:rPr>
          <w:rFonts w:ascii="Times New Roman" w:hAnsi="Times New Roman"/>
          <w:sz w:val="28"/>
          <w:szCs w:val="28"/>
          <w:lang w:eastAsia="en-US"/>
        </w:rPr>
        <w:t xml:space="preserve">в сфере патриотического воспитания граждан </w:t>
      </w:r>
      <w:r w:rsidRPr="00754ABB">
        <w:rPr>
          <w:rFonts w:ascii="Times New Roman" w:hAnsi="Times New Roman"/>
          <w:sz w:val="28"/>
          <w:szCs w:val="28"/>
          <w:lang w:eastAsia="en-US"/>
        </w:rPr>
        <w:t>Республики Карелия</w:t>
      </w:r>
      <w:r w:rsidRPr="00C83BDA">
        <w:rPr>
          <w:rFonts w:ascii="Times New Roman" w:hAnsi="Times New Roman"/>
          <w:sz w:val="28"/>
          <w:szCs w:val="28"/>
          <w:lang w:eastAsia="en-US"/>
        </w:rPr>
        <w:t>.</w:t>
      </w:r>
    </w:p>
    <w:p w:rsidR="00BE2768" w:rsidRPr="00C83BDA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83BDA">
        <w:rPr>
          <w:rFonts w:ascii="Times New Roman" w:hAnsi="Times New Roman"/>
          <w:sz w:val="28"/>
          <w:szCs w:val="28"/>
          <w:lang w:eastAsia="en-US"/>
        </w:rPr>
        <w:t>Решение задачи планируется осуществить путем формирования координационных советов по патриотическому воспитанию на респуб</w:t>
      </w:r>
      <w:r>
        <w:rPr>
          <w:rFonts w:ascii="Times New Roman" w:hAnsi="Times New Roman"/>
          <w:sz w:val="28"/>
          <w:szCs w:val="28"/>
          <w:lang w:eastAsia="en-US"/>
        </w:rPr>
        <w:t>ликанском и муниципальном уровнях</w:t>
      </w:r>
      <w:r w:rsidRPr="00C83BDA">
        <w:rPr>
          <w:rFonts w:ascii="Times New Roman" w:hAnsi="Times New Roman"/>
          <w:sz w:val="28"/>
          <w:szCs w:val="28"/>
          <w:lang w:eastAsia="en-US"/>
        </w:rPr>
        <w:t xml:space="preserve"> в целях координации деятельности по реализации республиканской и муниципальных программ патриотического воспитания граждан с целью организации эффективного взаимодействия </w:t>
      </w:r>
      <w:r>
        <w:rPr>
          <w:rFonts w:ascii="Times New Roman" w:hAnsi="Times New Roman"/>
          <w:sz w:val="28"/>
          <w:szCs w:val="28"/>
          <w:lang w:eastAsia="en-US"/>
        </w:rPr>
        <w:t>участников Программы.</w:t>
      </w:r>
    </w:p>
    <w:p w:rsidR="00BE2768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Показатели</w:t>
      </w:r>
      <w:r w:rsidRPr="00C83BD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результативности</w:t>
      </w:r>
      <w:r w:rsidRPr="00C83BDA">
        <w:rPr>
          <w:rFonts w:ascii="Times New Roman" w:hAnsi="Times New Roman"/>
          <w:sz w:val="28"/>
          <w:szCs w:val="28"/>
          <w:lang w:eastAsia="en-US"/>
        </w:rPr>
        <w:t>:</w:t>
      </w:r>
    </w:p>
    <w:p w:rsidR="00BE2768" w:rsidRPr="00C83BDA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C83BDA">
        <w:rPr>
          <w:rFonts w:ascii="Times New Roman" w:hAnsi="Times New Roman"/>
          <w:sz w:val="28"/>
          <w:szCs w:val="28"/>
          <w:lang w:eastAsia="en-US"/>
        </w:rPr>
        <w:t>оличество общественных объединений, принимающих участие в реализации Программы (единиц);</w:t>
      </w:r>
    </w:p>
    <w:p w:rsidR="00BE2768" w:rsidRPr="00C83BDA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C83BDA">
        <w:rPr>
          <w:rFonts w:ascii="Times New Roman" w:hAnsi="Times New Roman"/>
          <w:sz w:val="28"/>
          <w:szCs w:val="28"/>
          <w:lang w:eastAsia="en-US"/>
        </w:rPr>
        <w:t>оличество действующих объединений, клубов, центров, в том числе детских и молодежных, ведущих работу по патриотическому воспитанию населения (единиц);</w:t>
      </w:r>
    </w:p>
    <w:p w:rsidR="00BE2768" w:rsidRPr="00C83BDA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</w:t>
      </w:r>
      <w:r w:rsidRPr="00C83BDA">
        <w:rPr>
          <w:rFonts w:ascii="Times New Roman" w:hAnsi="Times New Roman"/>
          <w:sz w:val="28"/>
          <w:szCs w:val="28"/>
          <w:lang w:eastAsia="en-US"/>
        </w:rPr>
        <w:t xml:space="preserve"> совершенствование допризывной подготовки молодежи.</w:t>
      </w:r>
    </w:p>
    <w:p w:rsidR="00BE2768" w:rsidRPr="00C83BDA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83BDA">
        <w:rPr>
          <w:rFonts w:ascii="Times New Roman" w:hAnsi="Times New Roman"/>
          <w:sz w:val="28"/>
          <w:szCs w:val="28"/>
          <w:lang w:eastAsia="en-US"/>
        </w:rPr>
        <w:t xml:space="preserve">Решение задачи планируется путем реализации комплекса мероприятий по совершенствованию военно-патриотического воспитания допризывной молодежи, по повышению уровня подготовки допризывной молодежи по основам военной службы и уровня подготовки по военно-учетным специальностям. </w:t>
      </w:r>
    </w:p>
    <w:p w:rsidR="00BE2768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Показатель</w:t>
      </w:r>
      <w:r w:rsidRPr="00C83BD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результативности</w:t>
      </w:r>
      <w:r w:rsidRPr="00C83BDA">
        <w:rPr>
          <w:rFonts w:ascii="Times New Roman" w:hAnsi="Times New Roman"/>
          <w:sz w:val="28"/>
          <w:szCs w:val="28"/>
          <w:lang w:eastAsia="en-US"/>
        </w:rPr>
        <w:t>:</w:t>
      </w:r>
    </w:p>
    <w:p w:rsidR="00BE2768" w:rsidRPr="00C83BDA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C83BDA">
        <w:rPr>
          <w:rFonts w:ascii="Times New Roman" w:hAnsi="Times New Roman"/>
          <w:sz w:val="28"/>
          <w:szCs w:val="28"/>
          <w:lang w:eastAsia="en-US"/>
        </w:rPr>
        <w:t>оличество граждан, подготовленных по военно-учетным специальностям в общественных объединениях и государственных образовательных учреждениях (человек).</w:t>
      </w:r>
    </w:p>
    <w:p w:rsidR="00BE2768" w:rsidRPr="00C83BDA" w:rsidRDefault="00BE2768" w:rsidP="00BE2768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Показатели</w:t>
      </w:r>
      <w:r w:rsidRPr="00C83BD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результативности П</w:t>
      </w:r>
      <w:r w:rsidRPr="00C83BDA">
        <w:rPr>
          <w:rFonts w:ascii="Times New Roman" w:hAnsi="Times New Roman"/>
          <w:sz w:val="28"/>
          <w:szCs w:val="28"/>
          <w:lang w:eastAsia="en-US"/>
        </w:rPr>
        <w:t>рограммы по года</w:t>
      </w:r>
      <w:r>
        <w:rPr>
          <w:rFonts w:ascii="Times New Roman" w:hAnsi="Times New Roman"/>
          <w:sz w:val="28"/>
          <w:szCs w:val="28"/>
          <w:lang w:eastAsia="en-US"/>
        </w:rPr>
        <w:t>м представлены в приложении № 1</w:t>
      </w:r>
      <w:r w:rsidR="00B82C0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к Программе.</w:t>
      </w:r>
    </w:p>
    <w:p w:rsidR="00BE2768" w:rsidRDefault="00BE2768" w:rsidP="00BE2768">
      <w:pPr>
        <w:ind w:left="-567" w:right="57" w:firstLine="709"/>
        <w:jc w:val="center"/>
        <w:rPr>
          <w:b/>
          <w:bCs/>
          <w:szCs w:val="28"/>
        </w:rPr>
      </w:pPr>
    </w:p>
    <w:p w:rsidR="00BE2768" w:rsidRPr="00C83BDA" w:rsidRDefault="00BE2768" w:rsidP="00BE2768">
      <w:pPr>
        <w:ind w:left="-567" w:right="57" w:firstLine="709"/>
        <w:jc w:val="center"/>
        <w:rPr>
          <w:b/>
          <w:bCs/>
          <w:szCs w:val="28"/>
        </w:rPr>
      </w:pPr>
      <w:r w:rsidRPr="00C83BDA">
        <w:rPr>
          <w:b/>
          <w:bCs/>
          <w:szCs w:val="28"/>
          <w:lang w:val="en-US"/>
        </w:rPr>
        <w:t>III</w:t>
      </w:r>
      <w:r w:rsidRPr="00C83BDA">
        <w:rPr>
          <w:b/>
          <w:bCs/>
          <w:szCs w:val="28"/>
        </w:rPr>
        <w:t>. Сроки и этапы реализации Программы</w:t>
      </w:r>
    </w:p>
    <w:p w:rsidR="00BE2768" w:rsidRPr="00C83BDA" w:rsidRDefault="00BE2768" w:rsidP="00BE2768">
      <w:pPr>
        <w:ind w:left="-567" w:right="57" w:firstLine="709"/>
        <w:jc w:val="both"/>
        <w:rPr>
          <w:szCs w:val="28"/>
        </w:rPr>
      </w:pPr>
    </w:p>
    <w:p w:rsidR="00BE2768" w:rsidRPr="00C83BDA" w:rsidRDefault="00BE2768" w:rsidP="00BE2768">
      <w:pPr>
        <w:pStyle w:val="ab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szCs w:val="28"/>
        </w:rPr>
      </w:pPr>
      <w:r w:rsidRPr="00C83BDA">
        <w:rPr>
          <w:szCs w:val="28"/>
        </w:rPr>
        <w:t>Реализацию Программы планируется осуществить в теч</w:t>
      </w:r>
      <w:r w:rsidR="00E876FF">
        <w:rPr>
          <w:szCs w:val="28"/>
        </w:rPr>
        <w:t xml:space="preserve">ение </w:t>
      </w:r>
      <w:r w:rsidR="00B82C0B">
        <w:rPr>
          <w:szCs w:val="28"/>
        </w:rPr>
        <w:t xml:space="preserve">           </w:t>
      </w:r>
      <w:r w:rsidR="00E876FF">
        <w:rPr>
          <w:szCs w:val="28"/>
        </w:rPr>
        <w:t>четырех лет (2012-2015 годы</w:t>
      </w:r>
      <w:r w:rsidRPr="00C83BDA">
        <w:rPr>
          <w:szCs w:val="28"/>
        </w:rPr>
        <w:t>). Сроки реализации Программы являются оптимальными с точки зрения постановки основных задач, их решения через систему разработанных мероприятий.</w:t>
      </w:r>
    </w:p>
    <w:p w:rsidR="00BE2768" w:rsidRPr="00C83BDA" w:rsidRDefault="00BE2768" w:rsidP="00BE2768">
      <w:pPr>
        <w:pStyle w:val="ab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szCs w:val="28"/>
        </w:rPr>
      </w:pPr>
      <w:r w:rsidRPr="00C83BDA">
        <w:rPr>
          <w:szCs w:val="28"/>
        </w:rPr>
        <w:t xml:space="preserve">В результате реализации Программы планируется доведение значений показателей эффективности до уровня, свидетельствующего о существенном улучшении в организации деятельности по патриотическому воспитанию граждан Республики Карелия. </w:t>
      </w:r>
    </w:p>
    <w:p w:rsidR="00BE2768" w:rsidRPr="00C83BDA" w:rsidRDefault="00BE2768" w:rsidP="00BE2768">
      <w:pPr>
        <w:pStyle w:val="ab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При необходимости </w:t>
      </w:r>
      <w:r w:rsidRPr="00C83BDA">
        <w:rPr>
          <w:szCs w:val="28"/>
        </w:rPr>
        <w:t>срок реализации Программы может быть продл</w:t>
      </w:r>
      <w:r w:rsidR="00E3232C">
        <w:rPr>
          <w:szCs w:val="28"/>
        </w:rPr>
        <w:t>е</w:t>
      </w:r>
      <w:r w:rsidRPr="00C83BDA">
        <w:rPr>
          <w:szCs w:val="28"/>
        </w:rPr>
        <w:t xml:space="preserve">н не более чем на один год в соответствии с Порядком </w:t>
      </w:r>
      <w:r w:rsidR="00E3232C">
        <w:rPr>
          <w:szCs w:val="28"/>
        </w:rPr>
        <w:t xml:space="preserve">принятия решений о разработке долгосрочных целевых программ Республики Карелия, их </w:t>
      </w:r>
      <w:r w:rsidR="00E3232C">
        <w:rPr>
          <w:szCs w:val="28"/>
        </w:rPr>
        <w:lastRenderedPageBreak/>
        <w:t xml:space="preserve">формирования и реализации,  </w:t>
      </w:r>
      <w:r w:rsidRPr="00C83BDA">
        <w:rPr>
          <w:szCs w:val="28"/>
        </w:rPr>
        <w:t>утвержд</w:t>
      </w:r>
      <w:r w:rsidR="00E3232C">
        <w:rPr>
          <w:szCs w:val="28"/>
        </w:rPr>
        <w:t>е</w:t>
      </w:r>
      <w:r w:rsidRPr="00C83BDA">
        <w:rPr>
          <w:szCs w:val="28"/>
        </w:rPr>
        <w:t>нным постановлением Правительства Республики Карелия от 29 апреля 200</w:t>
      </w:r>
      <w:r w:rsidR="00B82C0B">
        <w:rPr>
          <w:szCs w:val="28"/>
        </w:rPr>
        <w:t>9</w:t>
      </w:r>
      <w:r w:rsidRPr="00C83BDA">
        <w:rPr>
          <w:szCs w:val="28"/>
        </w:rPr>
        <w:t xml:space="preserve"> год</w:t>
      </w:r>
      <w:r w:rsidR="00B82C0B">
        <w:rPr>
          <w:szCs w:val="28"/>
        </w:rPr>
        <w:t>а</w:t>
      </w:r>
      <w:r w:rsidRPr="00C83BDA">
        <w:rPr>
          <w:szCs w:val="28"/>
        </w:rPr>
        <w:t xml:space="preserve"> № 93-П. </w:t>
      </w:r>
    </w:p>
    <w:p w:rsidR="00BE2768" w:rsidRPr="00C83BDA" w:rsidRDefault="00BE2768" w:rsidP="00BE2768">
      <w:pPr>
        <w:ind w:firstLine="709"/>
        <w:jc w:val="both"/>
        <w:rPr>
          <w:szCs w:val="28"/>
        </w:rPr>
      </w:pPr>
      <w:r w:rsidRPr="00C83BDA">
        <w:rPr>
          <w:szCs w:val="28"/>
        </w:rPr>
        <w:t xml:space="preserve">Основаниями для досрочного прекращения реализации Программы являются несоответствие результатов выполнения </w:t>
      </w:r>
      <w:r>
        <w:rPr>
          <w:szCs w:val="28"/>
        </w:rPr>
        <w:t>П</w:t>
      </w:r>
      <w:r w:rsidRPr="00C83BDA">
        <w:rPr>
          <w:szCs w:val="28"/>
        </w:rPr>
        <w:t xml:space="preserve">рограммы </w:t>
      </w:r>
      <w:r>
        <w:rPr>
          <w:szCs w:val="28"/>
          <w:lang w:eastAsia="en-US"/>
        </w:rPr>
        <w:t>показателям</w:t>
      </w:r>
      <w:r w:rsidRPr="00C83BDA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результативности П</w:t>
      </w:r>
      <w:r w:rsidRPr="00C83BDA">
        <w:rPr>
          <w:szCs w:val="28"/>
          <w:lang w:eastAsia="en-US"/>
        </w:rPr>
        <w:t>рограммы</w:t>
      </w:r>
      <w:r w:rsidRPr="00C83BDA">
        <w:rPr>
          <w:szCs w:val="28"/>
        </w:rPr>
        <w:t>, непредставление отчетности о ходе реализации Программы в установленные сроки, а также результаты проведенных уполномоченными органами проверок, свидетельствующие о нецелевом и неэффективном использовании средств.</w:t>
      </w:r>
    </w:p>
    <w:p w:rsidR="00BE2768" w:rsidRDefault="00BE2768" w:rsidP="00BE2768">
      <w:pPr>
        <w:ind w:left="-567" w:right="57" w:firstLine="709"/>
        <w:jc w:val="center"/>
        <w:rPr>
          <w:b/>
          <w:bCs/>
          <w:szCs w:val="28"/>
        </w:rPr>
      </w:pPr>
    </w:p>
    <w:p w:rsidR="00BE2768" w:rsidRPr="00C83BDA" w:rsidRDefault="00BE2768" w:rsidP="00BE2768">
      <w:pPr>
        <w:ind w:left="-567" w:right="57" w:firstLine="709"/>
        <w:jc w:val="center"/>
        <w:rPr>
          <w:b/>
          <w:szCs w:val="28"/>
        </w:rPr>
      </w:pPr>
      <w:r w:rsidRPr="00C83BDA">
        <w:rPr>
          <w:b/>
          <w:bCs/>
          <w:szCs w:val="28"/>
          <w:lang w:val="en-US"/>
        </w:rPr>
        <w:t>IV</w:t>
      </w:r>
      <w:r w:rsidRPr="00D35BE7">
        <w:rPr>
          <w:b/>
          <w:bCs/>
          <w:szCs w:val="28"/>
        </w:rPr>
        <w:t>. Перечень программных мероприятий</w:t>
      </w:r>
    </w:p>
    <w:p w:rsidR="00BE2768" w:rsidRPr="00C83BDA" w:rsidRDefault="00BE2768" w:rsidP="00BE2768">
      <w:pPr>
        <w:ind w:left="-567" w:right="57" w:firstLine="709"/>
        <w:jc w:val="both"/>
        <w:rPr>
          <w:b/>
          <w:szCs w:val="28"/>
        </w:rPr>
      </w:pPr>
    </w:p>
    <w:p w:rsidR="00BE2768" w:rsidRPr="00C83BDA" w:rsidRDefault="00BE2768" w:rsidP="00BE2768">
      <w:pPr>
        <w:ind w:firstLine="709"/>
        <w:jc w:val="both"/>
        <w:rPr>
          <w:szCs w:val="28"/>
        </w:rPr>
      </w:pPr>
      <w:r w:rsidRPr="00C83BDA">
        <w:rPr>
          <w:szCs w:val="28"/>
        </w:rPr>
        <w:t>Дл</w:t>
      </w:r>
      <w:r>
        <w:rPr>
          <w:szCs w:val="28"/>
        </w:rPr>
        <w:t>я реализации поставленной цели</w:t>
      </w:r>
      <w:r w:rsidRPr="00C83BDA">
        <w:rPr>
          <w:szCs w:val="28"/>
        </w:rPr>
        <w:t xml:space="preserve"> и решения задач Программы, достижения планируемых показателей предусмотрено выполнение программных мероприятий, перечень которых приведен в приложении №</w:t>
      </w:r>
      <w:r w:rsidR="00E876FF">
        <w:rPr>
          <w:szCs w:val="28"/>
        </w:rPr>
        <w:t xml:space="preserve"> </w:t>
      </w:r>
      <w:r w:rsidRPr="00C83BDA">
        <w:rPr>
          <w:szCs w:val="28"/>
        </w:rPr>
        <w:t xml:space="preserve">2 к Программе. </w:t>
      </w:r>
    </w:p>
    <w:p w:rsidR="00BE2768" w:rsidRPr="00C83BDA" w:rsidRDefault="00BE2768" w:rsidP="00BE2768">
      <w:pPr>
        <w:ind w:firstLine="709"/>
        <w:jc w:val="both"/>
        <w:rPr>
          <w:szCs w:val="28"/>
        </w:rPr>
      </w:pPr>
      <w:r w:rsidRPr="00C83BDA">
        <w:rPr>
          <w:szCs w:val="28"/>
        </w:rPr>
        <w:t xml:space="preserve">Мероприятия Программы, направленные на реализацию поставленных задач, </w:t>
      </w:r>
      <w:r>
        <w:rPr>
          <w:szCs w:val="28"/>
        </w:rPr>
        <w:t>осуществляются по следующим основным</w:t>
      </w:r>
      <w:r w:rsidRPr="00C83BDA">
        <w:rPr>
          <w:szCs w:val="28"/>
        </w:rPr>
        <w:t xml:space="preserve"> направления</w:t>
      </w:r>
      <w:r>
        <w:rPr>
          <w:szCs w:val="28"/>
        </w:rPr>
        <w:t>м</w:t>
      </w:r>
      <w:r w:rsidRPr="00C83BDA">
        <w:rPr>
          <w:szCs w:val="28"/>
        </w:rPr>
        <w:t>:</w:t>
      </w:r>
    </w:p>
    <w:p w:rsidR="00BE2768" w:rsidRPr="00C83BDA" w:rsidRDefault="00BE2768" w:rsidP="00BE2768">
      <w:pPr>
        <w:jc w:val="both"/>
        <w:rPr>
          <w:szCs w:val="28"/>
        </w:rPr>
      </w:pPr>
      <w:r w:rsidRPr="00C83BDA">
        <w:rPr>
          <w:szCs w:val="28"/>
        </w:rPr>
        <w:tab/>
        <w:t>а) проведение конференций, семинаров, «круглых столов», направленных на повышение профессиональной компетентности государственных и муниципальных служащих, представителей общественных объединений. В рамках мероприятий повысят профессиональную компетентность в области патриотического воспитания более 150 человек;</w:t>
      </w:r>
    </w:p>
    <w:p w:rsidR="00BE2768" w:rsidRPr="00C83BDA" w:rsidRDefault="00BE2768" w:rsidP="00BE2768">
      <w:pPr>
        <w:jc w:val="both"/>
        <w:rPr>
          <w:szCs w:val="28"/>
        </w:rPr>
      </w:pPr>
      <w:r w:rsidRPr="00C83BDA">
        <w:rPr>
          <w:szCs w:val="28"/>
        </w:rPr>
        <w:tab/>
        <w:t xml:space="preserve">б) реализация программ и проектов, в которых основными исполнителями мероприятий выступят органы </w:t>
      </w:r>
      <w:r>
        <w:rPr>
          <w:szCs w:val="28"/>
        </w:rPr>
        <w:t>исполнительной</w:t>
      </w:r>
      <w:r w:rsidRPr="00C83BDA">
        <w:rPr>
          <w:szCs w:val="28"/>
        </w:rPr>
        <w:t xml:space="preserve"> власти Республики Карелия </w:t>
      </w:r>
      <w:r w:rsidR="00B82C0B">
        <w:rPr>
          <w:szCs w:val="28"/>
        </w:rPr>
        <w:t>–</w:t>
      </w:r>
      <w:r w:rsidRPr="00C83BDA">
        <w:rPr>
          <w:szCs w:val="28"/>
        </w:rPr>
        <w:t xml:space="preserve"> государственные заказчики Программы. Планируется провести более 300 мероприятий;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Cs w:val="28"/>
        </w:rPr>
      </w:pPr>
      <w:r w:rsidRPr="00C83BDA">
        <w:rPr>
          <w:szCs w:val="28"/>
        </w:rPr>
        <w:tab/>
        <w:t>в) оказание содействия в реализации программ и проектов межрегио</w:t>
      </w:r>
      <w:r>
        <w:rPr>
          <w:szCs w:val="28"/>
        </w:rPr>
        <w:t xml:space="preserve">нального, </w:t>
      </w:r>
      <w:r w:rsidRPr="00C83BDA">
        <w:rPr>
          <w:szCs w:val="28"/>
        </w:rPr>
        <w:t>межмуниципального и муниципального уровней, проводимых органами местного самоуправления муници</w:t>
      </w:r>
      <w:r>
        <w:rPr>
          <w:szCs w:val="28"/>
        </w:rPr>
        <w:t>пальных образований в Республике</w:t>
      </w:r>
      <w:r w:rsidRPr="00C83BDA">
        <w:rPr>
          <w:szCs w:val="28"/>
        </w:rPr>
        <w:t xml:space="preserve"> Карелия. Планируется </w:t>
      </w:r>
      <w:r w:rsidR="00B82C0B">
        <w:rPr>
          <w:szCs w:val="28"/>
        </w:rPr>
        <w:t xml:space="preserve">оказать </w:t>
      </w:r>
      <w:r w:rsidRPr="00C83BDA">
        <w:rPr>
          <w:szCs w:val="28"/>
        </w:rPr>
        <w:t>поддерж</w:t>
      </w:r>
      <w:r w:rsidR="00B82C0B">
        <w:rPr>
          <w:szCs w:val="28"/>
        </w:rPr>
        <w:t>ку</w:t>
      </w:r>
      <w:r w:rsidRPr="00C83BDA">
        <w:rPr>
          <w:szCs w:val="28"/>
        </w:rPr>
        <w:t xml:space="preserve"> в организации более 50 мероприятий муниципальных районов и городских округов.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Cs w:val="28"/>
        </w:rPr>
      </w:pPr>
      <w:r w:rsidRPr="00C83BDA">
        <w:rPr>
          <w:szCs w:val="28"/>
        </w:rPr>
        <w:tab/>
        <w:t xml:space="preserve">г) поддержка общественных объединений. Планируется </w:t>
      </w:r>
      <w:r w:rsidR="00B82C0B">
        <w:rPr>
          <w:szCs w:val="28"/>
        </w:rPr>
        <w:t xml:space="preserve">оказать </w:t>
      </w:r>
      <w:r w:rsidRPr="00C83BDA">
        <w:rPr>
          <w:szCs w:val="28"/>
        </w:rPr>
        <w:t>поддерж</w:t>
      </w:r>
      <w:r w:rsidR="00B82C0B">
        <w:rPr>
          <w:szCs w:val="28"/>
        </w:rPr>
        <w:t>ку</w:t>
      </w:r>
      <w:r w:rsidRPr="00C83BDA">
        <w:rPr>
          <w:szCs w:val="28"/>
        </w:rPr>
        <w:t xml:space="preserve"> 22 проекта</w:t>
      </w:r>
      <w:r w:rsidR="00B82C0B">
        <w:rPr>
          <w:szCs w:val="28"/>
        </w:rPr>
        <w:t>м</w:t>
      </w:r>
      <w:r w:rsidRPr="00C83BDA">
        <w:rPr>
          <w:szCs w:val="28"/>
        </w:rPr>
        <w:t xml:space="preserve"> общественных объединений в области патриотического воспитания</w:t>
      </w:r>
      <w:r w:rsidR="00B82C0B">
        <w:rPr>
          <w:szCs w:val="28"/>
        </w:rPr>
        <w:t>;</w:t>
      </w:r>
    </w:p>
    <w:p w:rsidR="00BE2768" w:rsidRPr="00C83BDA" w:rsidRDefault="00BE2768" w:rsidP="00BE2768">
      <w:pPr>
        <w:ind w:firstLine="709"/>
        <w:jc w:val="both"/>
        <w:rPr>
          <w:szCs w:val="28"/>
        </w:rPr>
      </w:pPr>
      <w:proofErr w:type="spellStart"/>
      <w:r w:rsidRPr="00C83BDA">
        <w:rPr>
          <w:szCs w:val="28"/>
        </w:rPr>
        <w:t>д</w:t>
      </w:r>
      <w:proofErr w:type="spellEnd"/>
      <w:r w:rsidRPr="00C83BDA">
        <w:rPr>
          <w:szCs w:val="28"/>
        </w:rPr>
        <w:t>) участие граждан Российской Федерации, проживающих на территории Республики Карелия</w:t>
      </w:r>
      <w:r w:rsidR="00B5287E">
        <w:rPr>
          <w:szCs w:val="28"/>
        </w:rPr>
        <w:t>,</w:t>
      </w:r>
      <w:r w:rsidRPr="00C83BDA">
        <w:rPr>
          <w:szCs w:val="28"/>
        </w:rPr>
        <w:t xml:space="preserve"> в </w:t>
      </w:r>
      <w:r>
        <w:rPr>
          <w:szCs w:val="28"/>
        </w:rPr>
        <w:t>международных и общероссийских</w:t>
      </w:r>
      <w:r w:rsidRPr="00C83BDA">
        <w:rPr>
          <w:szCs w:val="28"/>
        </w:rPr>
        <w:t xml:space="preserve"> мероприятиях патриотической направленности. В рамках Программы 35 представителей Республики Карелия примут участие в данных мероприятиях;</w:t>
      </w:r>
    </w:p>
    <w:p w:rsidR="00BE2768" w:rsidRPr="00C83BDA" w:rsidRDefault="00BE2768" w:rsidP="00BE2768">
      <w:pPr>
        <w:pStyle w:val="ab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/>
        <w:jc w:val="both"/>
        <w:rPr>
          <w:szCs w:val="28"/>
        </w:rPr>
      </w:pPr>
      <w:r w:rsidRPr="00C83BDA">
        <w:rPr>
          <w:szCs w:val="28"/>
        </w:rPr>
        <w:tab/>
        <w:t>е) обучение допризывной молодежи военно-учетным специальностям и подготовк</w:t>
      </w:r>
      <w:r w:rsidR="00B82C0B">
        <w:rPr>
          <w:szCs w:val="28"/>
        </w:rPr>
        <w:t>а</w:t>
      </w:r>
      <w:r w:rsidRPr="00C83BDA">
        <w:rPr>
          <w:szCs w:val="28"/>
        </w:rPr>
        <w:t xml:space="preserve"> по военно-прикладным и техническим видам спорта. В рамках Программы более 2000 молодых людей пройдут обучение по военно-</w:t>
      </w:r>
      <w:r w:rsidRPr="00C83BDA">
        <w:rPr>
          <w:szCs w:val="28"/>
        </w:rPr>
        <w:lastRenderedPageBreak/>
        <w:t>учетным специальностям и подготовку по военно-прикладным и техническим видам спорта.</w:t>
      </w:r>
    </w:p>
    <w:p w:rsidR="00E876FF" w:rsidRDefault="00BE2768" w:rsidP="00BE2768">
      <w:pPr>
        <w:ind w:firstLine="709"/>
        <w:jc w:val="both"/>
        <w:rPr>
          <w:szCs w:val="28"/>
        </w:rPr>
      </w:pPr>
      <w:r w:rsidRPr="00C83BDA">
        <w:rPr>
          <w:szCs w:val="28"/>
        </w:rPr>
        <w:t>Мероприятия Программы реализуются на территории Республики Карелия</w:t>
      </w:r>
      <w:r w:rsidR="00B5287E">
        <w:rPr>
          <w:szCs w:val="28"/>
        </w:rPr>
        <w:t>,</w:t>
      </w:r>
      <w:r w:rsidRPr="00C83BDA">
        <w:rPr>
          <w:szCs w:val="28"/>
        </w:rPr>
        <w:t xml:space="preserve"> за исключением мероприятий, обеспечивающих участие представителей </w:t>
      </w:r>
      <w:r w:rsidR="00E876FF">
        <w:rPr>
          <w:szCs w:val="28"/>
        </w:rPr>
        <w:t>р</w:t>
      </w:r>
      <w:r w:rsidRPr="00C83BDA">
        <w:rPr>
          <w:szCs w:val="28"/>
        </w:rPr>
        <w:t xml:space="preserve">еспублики в </w:t>
      </w:r>
      <w:r>
        <w:rPr>
          <w:szCs w:val="28"/>
        </w:rPr>
        <w:t>международных и общероссийских мероприятиях.</w:t>
      </w:r>
    </w:p>
    <w:p w:rsidR="00BE2768" w:rsidRPr="00C83BDA" w:rsidRDefault="00BE2768" w:rsidP="00E876F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color w:val="000000"/>
          <w:szCs w:val="28"/>
        </w:rPr>
      </w:pPr>
      <w:r w:rsidRPr="00C83BDA">
        <w:rPr>
          <w:color w:val="000000"/>
          <w:szCs w:val="28"/>
        </w:rPr>
        <w:t>Реализация мероприятий Программы осуществляется:</w:t>
      </w:r>
    </w:p>
    <w:p w:rsidR="00BE2768" w:rsidRPr="00C83BDA" w:rsidRDefault="00BE2768" w:rsidP="00E876F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Cs w:val="28"/>
        </w:rPr>
      </w:pPr>
      <w:r w:rsidRPr="00C83BDA">
        <w:rPr>
          <w:color w:val="000000"/>
          <w:szCs w:val="28"/>
        </w:rPr>
        <w:t xml:space="preserve">за счет средств бюджета </w:t>
      </w:r>
      <w:r w:rsidRPr="00C83BDA">
        <w:rPr>
          <w:szCs w:val="28"/>
        </w:rPr>
        <w:t>Республики Карелия – 61 940 тыс</w:t>
      </w:r>
      <w:r>
        <w:rPr>
          <w:szCs w:val="28"/>
        </w:rPr>
        <w:t>яч</w:t>
      </w:r>
      <w:r w:rsidRPr="00C83BDA">
        <w:rPr>
          <w:szCs w:val="28"/>
        </w:rPr>
        <w:t> рублей;</w:t>
      </w:r>
    </w:p>
    <w:p w:rsidR="00BE2768" w:rsidRPr="00C83BDA" w:rsidRDefault="00BE2768" w:rsidP="00E876F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Cs w:val="28"/>
        </w:rPr>
      </w:pPr>
      <w:r w:rsidRPr="00C83BDA">
        <w:rPr>
          <w:szCs w:val="28"/>
        </w:rPr>
        <w:t xml:space="preserve">за счет внебюджетных средств – 290 </w:t>
      </w:r>
      <w:r>
        <w:rPr>
          <w:szCs w:val="28"/>
        </w:rPr>
        <w:t>тысяч</w:t>
      </w:r>
      <w:r w:rsidRPr="00C83BDA">
        <w:rPr>
          <w:szCs w:val="28"/>
        </w:rPr>
        <w:t> рублей</w:t>
      </w:r>
      <w:r>
        <w:rPr>
          <w:szCs w:val="28"/>
        </w:rPr>
        <w:t>.</w:t>
      </w:r>
    </w:p>
    <w:p w:rsidR="00BE2768" w:rsidRPr="00C83BDA" w:rsidRDefault="00BE2768" w:rsidP="00BE2768">
      <w:pPr>
        <w:ind w:left="-567" w:right="57" w:firstLine="709"/>
        <w:jc w:val="both"/>
        <w:rPr>
          <w:szCs w:val="28"/>
        </w:rPr>
      </w:pP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2"/>
        <w:jc w:val="center"/>
        <w:rPr>
          <w:szCs w:val="28"/>
        </w:rPr>
      </w:pPr>
      <w:r w:rsidRPr="00C83BDA">
        <w:rPr>
          <w:b/>
          <w:bCs/>
          <w:szCs w:val="28"/>
          <w:lang w:val="en-US"/>
        </w:rPr>
        <w:t>V</w:t>
      </w:r>
      <w:r w:rsidRPr="00C83BDA">
        <w:rPr>
          <w:b/>
          <w:bCs/>
          <w:szCs w:val="28"/>
        </w:rPr>
        <w:t>. Порядок реализации Программы, включающий в себя механизм</w:t>
      </w:r>
      <w:r w:rsidR="00545422">
        <w:rPr>
          <w:b/>
          <w:bCs/>
          <w:szCs w:val="28"/>
        </w:rPr>
        <w:t>ы</w:t>
      </w:r>
      <w:r w:rsidRPr="00C83BDA">
        <w:rPr>
          <w:b/>
          <w:bCs/>
          <w:szCs w:val="28"/>
        </w:rPr>
        <w:t xml:space="preserve"> управления Программой</w:t>
      </w:r>
      <w:r w:rsidR="00545422">
        <w:rPr>
          <w:b/>
          <w:bCs/>
          <w:szCs w:val="28"/>
        </w:rPr>
        <w:t xml:space="preserve"> и </w:t>
      </w:r>
      <w:r w:rsidRPr="00C83BDA">
        <w:rPr>
          <w:b/>
          <w:bCs/>
          <w:szCs w:val="28"/>
        </w:rPr>
        <w:t>взаимодействия государственных заказчиков</w:t>
      </w:r>
      <w:r>
        <w:rPr>
          <w:b/>
          <w:bCs/>
          <w:szCs w:val="28"/>
        </w:rPr>
        <w:t xml:space="preserve"> Программы</w:t>
      </w:r>
      <w:r w:rsidRPr="00C83BDA">
        <w:rPr>
          <w:b/>
          <w:bCs/>
          <w:szCs w:val="28"/>
        </w:rPr>
        <w:t>, а также контроль за ходом выполнения Программы</w:t>
      </w:r>
    </w:p>
    <w:p w:rsidR="00BE2768" w:rsidRPr="00C83BDA" w:rsidRDefault="00BE2768" w:rsidP="00BE2768">
      <w:pPr>
        <w:ind w:left="-567" w:right="57" w:firstLine="709"/>
        <w:jc w:val="both"/>
        <w:rPr>
          <w:szCs w:val="28"/>
        </w:rPr>
      </w:pP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Cs w:val="28"/>
        </w:rPr>
      </w:pPr>
      <w:r w:rsidRPr="00C83BDA">
        <w:rPr>
          <w:szCs w:val="28"/>
        </w:rPr>
        <w:t>Ответственными за реализацию мероприятий Программы являются Министерство по делам молодежи, физической культуре, спорту и туризму Республики Карелия, Министерство образования Республики Карелия, Министерство культуры Республики Карелия, Министерство здравоохранения и социального развития Республики Карелия, Государственный комитет Республики Карелия по вопросам национальной политики, связям с общественными и религиозными объединениями.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Cs w:val="28"/>
        </w:rPr>
      </w:pPr>
      <w:r w:rsidRPr="00C83BDA">
        <w:rPr>
          <w:szCs w:val="28"/>
        </w:rPr>
        <w:t>До начала реализации Программы Министерство по делам молодежи, физической культуре, спорту и туризму Республики Карелия утверждает положение об уп</w:t>
      </w:r>
      <w:r>
        <w:rPr>
          <w:szCs w:val="28"/>
        </w:rPr>
        <w:t>равлении реализацией Программы.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Cs w:val="28"/>
        </w:rPr>
      </w:pPr>
      <w:r w:rsidRPr="00C83BDA">
        <w:rPr>
          <w:szCs w:val="28"/>
        </w:rPr>
        <w:tab/>
        <w:t>Государственным заказчиком-координатором Программы является Министерство по делам молодежи, физической культуре, спорту и туризму Республики Карелия</w:t>
      </w:r>
      <w:r>
        <w:rPr>
          <w:szCs w:val="28"/>
        </w:rPr>
        <w:t>.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Cs w:val="28"/>
        </w:rPr>
      </w:pPr>
      <w:r w:rsidRPr="00C83BDA">
        <w:rPr>
          <w:szCs w:val="28"/>
        </w:rPr>
        <w:tab/>
        <w:t>Государственный заказчик-координатор Программы в ходе выполнения Программы:</w:t>
      </w:r>
    </w:p>
    <w:p w:rsidR="00BE2768" w:rsidRPr="00C83BDA" w:rsidRDefault="00BE2768" w:rsidP="00BE2768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Cs w:val="28"/>
        </w:rPr>
      </w:pPr>
      <w:r w:rsidRPr="00C83BDA">
        <w:rPr>
          <w:szCs w:val="28"/>
        </w:rPr>
        <w:tab/>
        <w:t>- осуществляет координацию деятельности государственных заказчиков Программы по</w:t>
      </w:r>
      <w:r>
        <w:rPr>
          <w:szCs w:val="28"/>
        </w:rPr>
        <w:t xml:space="preserve"> е</w:t>
      </w:r>
      <w:r w:rsidR="00DB29CB">
        <w:rPr>
          <w:szCs w:val="28"/>
        </w:rPr>
        <w:t>е</w:t>
      </w:r>
      <w:r>
        <w:rPr>
          <w:szCs w:val="28"/>
        </w:rPr>
        <w:t xml:space="preserve"> </w:t>
      </w:r>
      <w:r w:rsidRPr="00C83BDA">
        <w:rPr>
          <w:szCs w:val="28"/>
        </w:rPr>
        <w:t>эффективной реализации;</w:t>
      </w:r>
    </w:p>
    <w:p w:rsidR="00BE2768" w:rsidRPr="00C83BDA" w:rsidRDefault="00BE2768" w:rsidP="00BE2768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Cs w:val="28"/>
        </w:rPr>
      </w:pPr>
      <w:r w:rsidRPr="00C83BDA">
        <w:rPr>
          <w:szCs w:val="28"/>
        </w:rPr>
        <w:tab/>
        <w:t xml:space="preserve">- </w:t>
      </w:r>
      <w:r>
        <w:rPr>
          <w:szCs w:val="28"/>
        </w:rPr>
        <w:t xml:space="preserve">при необходимости </w:t>
      </w:r>
      <w:r w:rsidRPr="00C83BDA">
        <w:rPr>
          <w:szCs w:val="28"/>
        </w:rPr>
        <w:t>готовит проекты постановлений Правительства Республики Карелия о внесении изменений в Программу;</w:t>
      </w:r>
    </w:p>
    <w:p w:rsidR="00BE2768" w:rsidRPr="00C83BDA" w:rsidRDefault="00BE2768" w:rsidP="00BE2768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Cs w:val="28"/>
        </w:rPr>
      </w:pPr>
      <w:r w:rsidRPr="00C83BDA">
        <w:rPr>
          <w:szCs w:val="28"/>
        </w:rPr>
        <w:tab/>
        <w:t>- разрабатывает в пределах своих полномочий правовые акты</w:t>
      </w:r>
      <w:r>
        <w:rPr>
          <w:szCs w:val="28"/>
        </w:rPr>
        <w:t xml:space="preserve">, </w:t>
      </w:r>
      <w:r w:rsidRPr="00C83BDA">
        <w:rPr>
          <w:szCs w:val="28"/>
        </w:rPr>
        <w:t>необходимые для выполнения Программы;</w:t>
      </w:r>
    </w:p>
    <w:p w:rsidR="00BE2768" w:rsidRPr="00C83BDA" w:rsidRDefault="00BE2768" w:rsidP="00BE2768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Cs w:val="28"/>
        </w:rPr>
      </w:pPr>
      <w:r w:rsidRPr="00C83BDA">
        <w:rPr>
          <w:szCs w:val="28"/>
        </w:rPr>
        <w:tab/>
        <w:t xml:space="preserve">- организует и осуществляет ежеквартальный и ежегодный мониторинг реализации </w:t>
      </w:r>
      <w:r w:rsidR="00545422">
        <w:rPr>
          <w:szCs w:val="28"/>
        </w:rPr>
        <w:t>П</w:t>
      </w:r>
      <w:r w:rsidRPr="00C83BDA">
        <w:rPr>
          <w:szCs w:val="28"/>
        </w:rPr>
        <w:t>рограммы;</w:t>
      </w:r>
    </w:p>
    <w:p w:rsidR="00BE2768" w:rsidRPr="00C83BDA" w:rsidRDefault="00BE2768" w:rsidP="00BE2768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Cs w:val="28"/>
        </w:rPr>
      </w:pPr>
      <w:r w:rsidRPr="00C83BDA">
        <w:rPr>
          <w:szCs w:val="28"/>
        </w:rPr>
        <w:tab/>
        <w:t xml:space="preserve">- ежеквартально, в срок до 20 числа месяца, следующего за отчетным кварталом, направляет в </w:t>
      </w:r>
      <w:r>
        <w:rPr>
          <w:szCs w:val="28"/>
        </w:rPr>
        <w:t>Министерство экономического развития Республики Карелия</w:t>
      </w:r>
      <w:r w:rsidRPr="00C83BDA">
        <w:rPr>
          <w:szCs w:val="28"/>
        </w:rPr>
        <w:t xml:space="preserve"> сводный </w:t>
      </w:r>
      <w:r w:rsidR="00545422">
        <w:rPr>
          <w:szCs w:val="28"/>
        </w:rPr>
        <w:t>отчет по Программе;</w:t>
      </w:r>
      <w:r w:rsidRPr="00C83BDA">
        <w:rPr>
          <w:szCs w:val="28"/>
        </w:rPr>
        <w:t xml:space="preserve"> </w:t>
      </w:r>
    </w:p>
    <w:p w:rsidR="00BE2768" w:rsidRPr="00C83BDA" w:rsidRDefault="00BE2768" w:rsidP="00BE2768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Cs w:val="28"/>
        </w:rPr>
      </w:pPr>
      <w:r w:rsidRPr="00C83BDA">
        <w:rPr>
          <w:szCs w:val="28"/>
        </w:rPr>
        <w:tab/>
        <w:t xml:space="preserve">- готовит и направляет в </w:t>
      </w:r>
      <w:r>
        <w:rPr>
          <w:szCs w:val="28"/>
        </w:rPr>
        <w:t>Министерство экономического развития Республики Карелия</w:t>
      </w:r>
      <w:r w:rsidRPr="00C83BDA">
        <w:rPr>
          <w:szCs w:val="28"/>
        </w:rPr>
        <w:t xml:space="preserve"> и Министерство финансов Республики Карелия ежегодно в срок не позднее 10 февраля года, следующего за </w:t>
      </w:r>
      <w:proofErr w:type="gramStart"/>
      <w:r w:rsidRPr="00C83BDA">
        <w:rPr>
          <w:szCs w:val="28"/>
        </w:rPr>
        <w:t>отчетным</w:t>
      </w:r>
      <w:proofErr w:type="gramEnd"/>
      <w:r w:rsidRPr="00C83BDA">
        <w:rPr>
          <w:szCs w:val="28"/>
        </w:rPr>
        <w:t>, сводный доклад о выполнении Программы;</w:t>
      </w:r>
    </w:p>
    <w:p w:rsidR="00BE2768" w:rsidRPr="00C83BDA" w:rsidRDefault="00BE2768" w:rsidP="00BE2768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Cs w:val="28"/>
        </w:rPr>
      </w:pPr>
      <w:r w:rsidRPr="00C83BDA">
        <w:rPr>
          <w:szCs w:val="28"/>
        </w:rPr>
        <w:lastRenderedPageBreak/>
        <w:tab/>
        <w:t xml:space="preserve">- </w:t>
      </w:r>
      <w:r>
        <w:rPr>
          <w:szCs w:val="28"/>
        </w:rPr>
        <w:t xml:space="preserve">готовит при необходимости </w:t>
      </w:r>
      <w:r w:rsidRPr="00C83BDA">
        <w:rPr>
          <w:szCs w:val="28"/>
        </w:rPr>
        <w:t xml:space="preserve">в установленном порядке предложения по уточнению мероприятий Программы, уточняет </w:t>
      </w:r>
      <w:r>
        <w:rPr>
          <w:szCs w:val="28"/>
        </w:rPr>
        <w:t>объ</w:t>
      </w:r>
      <w:r w:rsidR="00DB29CB">
        <w:rPr>
          <w:szCs w:val="28"/>
        </w:rPr>
        <w:t>е</w:t>
      </w:r>
      <w:r>
        <w:rPr>
          <w:szCs w:val="28"/>
        </w:rPr>
        <w:t>м финансирования</w:t>
      </w:r>
      <w:r w:rsidRPr="00C83BDA">
        <w:rPr>
          <w:szCs w:val="28"/>
        </w:rPr>
        <w:t>, а также меха</w:t>
      </w:r>
      <w:r>
        <w:rPr>
          <w:szCs w:val="28"/>
        </w:rPr>
        <w:t xml:space="preserve">низм </w:t>
      </w:r>
      <w:r w:rsidRPr="00C83BDA">
        <w:rPr>
          <w:szCs w:val="28"/>
        </w:rPr>
        <w:t>реализации</w:t>
      </w:r>
      <w:r>
        <w:rPr>
          <w:szCs w:val="28"/>
        </w:rPr>
        <w:t xml:space="preserve"> </w:t>
      </w:r>
      <w:r w:rsidRPr="00C83BDA">
        <w:rPr>
          <w:szCs w:val="28"/>
        </w:rPr>
        <w:t>Программы;</w:t>
      </w:r>
    </w:p>
    <w:p w:rsidR="00BE2768" w:rsidRPr="00C83BDA" w:rsidRDefault="00BE2768" w:rsidP="00545422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Cs w:val="28"/>
        </w:rPr>
      </w:pPr>
      <w:r w:rsidRPr="00C83BDA">
        <w:rPr>
          <w:szCs w:val="28"/>
        </w:rPr>
        <w:tab/>
        <w:t xml:space="preserve">- несет ответственность за своевременную и качественную реализацию Программы, обеспечивает </w:t>
      </w:r>
      <w:r>
        <w:rPr>
          <w:szCs w:val="28"/>
        </w:rPr>
        <w:t xml:space="preserve">целевое и </w:t>
      </w:r>
      <w:r w:rsidRPr="00C83BDA">
        <w:rPr>
          <w:szCs w:val="28"/>
        </w:rPr>
        <w:t>эффективное использование средств, выделяемых на ее реализацию;</w:t>
      </w:r>
      <w:r w:rsidRPr="00C83BDA">
        <w:rPr>
          <w:szCs w:val="28"/>
        </w:rPr>
        <w:tab/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Cs w:val="28"/>
        </w:rPr>
      </w:pPr>
      <w:r w:rsidRPr="00C83BDA">
        <w:rPr>
          <w:szCs w:val="28"/>
        </w:rPr>
        <w:tab/>
        <w:t xml:space="preserve">- организует размещение на официальном портале органов государственной власти Республики Карелия информации о результатах мониторинга реализации Программы, финансировании ее мероприятий, привлечении </w:t>
      </w:r>
      <w:r>
        <w:rPr>
          <w:szCs w:val="28"/>
        </w:rPr>
        <w:t>средств внебюджетных источников</w:t>
      </w:r>
      <w:r w:rsidRPr="00C83BDA">
        <w:rPr>
          <w:szCs w:val="28"/>
        </w:rPr>
        <w:t>.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Cs w:val="28"/>
        </w:rPr>
      </w:pPr>
      <w:r w:rsidRPr="00C83BDA">
        <w:rPr>
          <w:szCs w:val="28"/>
        </w:rPr>
        <w:tab/>
        <w:t xml:space="preserve">В ходе выполнения Программы государственные заказчики </w:t>
      </w:r>
      <w:r w:rsidR="004D7835">
        <w:rPr>
          <w:szCs w:val="28"/>
        </w:rPr>
        <w:t>П</w:t>
      </w:r>
      <w:r>
        <w:rPr>
          <w:szCs w:val="28"/>
        </w:rPr>
        <w:t>рограммы</w:t>
      </w:r>
      <w:r w:rsidRPr="00C83BDA">
        <w:rPr>
          <w:szCs w:val="28"/>
        </w:rPr>
        <w:t>:</w:t>
      </w:r>
    </w:p>
    <w:p w:rsidR="00BE2768" w:rsidRPr="00C83BDA" w:rsidRDefault="00BE2768" w:rsidP="00BE2768">
      <w:pPr>
        <w:tabs>
          <w:tab w:val="num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Cs w:val="28"/>
        </w:rPr>
      </w:pPr>
      <w:r w:rsidRPr="00C83BDA">
        <w:rPr>
          <w:szCs w:val="28"/>
        </w:rPr>
        <w:tab/>
        <w:t xml:space="preserve">-  вносят предложения и участвуют в уточнении </w:t>
      </w:r>
      <w:r>
        <w:rPr>
          <w:szCs w:val="28"/>
        </w:rPr>
        <w:t xml:space="preserve">показателей </w:t>
      </w:r>
      <w:proofErr w:type="spellStart"/>
      <w:proofErr w:type="gramStart"/>
      <w:r>
        <w:rPr>
          <w:szCs w:val="28"/>
        </w:rPr>
        <w:t>результа</w:t>
      </w:r>
      <w:r w:rsidR="004D7835">
        <w:rPr>
          <w:szCs w:val="28"/>
        </w:rPr>
        <w:t>-</w:t>
      </w:r>
      <w:r>
        <w:rPr>
          <w:szCs w:val="28"/>
        </w:rPr>
        <w:t>тивности</w:t>
      </w:r>
      <w:proofErr w:type="spellEnd"/>
      <w:proofErr w:type="gramEnd"/>
      <w:r>
        <w:rPr>
          <w:szCs w:val="28"/>
        </w:rPr>
        <w:t xml:space="preserve"> Программы</w:t>
      </w:r>
      <w:r w:rsidRPr="00C83BDA">
        <w:rPr>
          <w:szCs w:val="28"/>
        </w:rPr>
        <w:t xml:space="preserve"> и </w:t>
      </w:r>
      <w:r>
        <w:rPr>
          <w:szCs w:val="28"/>
        </w:rPr>
        <w:t>объ</w:t>
      </w:r>
      <w:r w:rsidR="00DB29CB">
        <w:rPr>
          <w:szCs w:val="28"/>
        </w:rPr>
        <w:t>е</w:t>
      </w:r>
      <w:r>
        <w:rPr>
          <w:szCs w:val="28"/>
        </w:rPr>
        <w:t>мов финансовых средств</w:t>
      </w:r>
      <w:r w:rsidRPr="00C83BDA">
        <w:rPr>
          <w:szCs w:val="28"/>
        </w:rPr>
        <w:t>, выделяемых на реализацию Программы, а также в совершенствовании механизма реализации Программы;</w:t>
      </w:r>
    </w:p>
    <w:p w:rsidR="00BE2768" w:rsidRPr="00C83BDA" w:rsidRDefault="00BE2768" w:rsidP="00BE2768">
      <w:pPr>
        <w:tabs>
          <w:tab w:val="num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Cs w:val="28"/>
        </w:rPr>
      </w:pPr>
      <w:r w:rsidRPr="00C83BDA">
        <w:rPr>
          <w:szCs w:val="28"/>
        </w:rPr>
        <w:tab/>
        <w:t>- обеспечивают эффективное использование финансовых средств, выделяемых на реализацию Программы;</w:t>
      </w:r>
    </w:p>
    <w:p w:rsidR="00BE2768" w:rsidRPr="00C83BDA" w:rsidRDefault="00BE2768" w:rsidP="00BE2768">
      <w:pPr>
        <w:tabs>
          <w:tab w:val="left" w:pos="709"/>
          <w:tab w:val="left" w:pos="993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Cs w:val="28"/>
        </w:rPr>
      </w:pPr>
      <w:r w:rsidRPr="00C83BDA">
        <w:rPr>
          <w:szCs w:val="28"/>
        </w:rPr>
        <w:tab/>
        <w:t xml:space="preserve">- осуществляют ежеквартальный и ежегодный мониторинг реализации </w:t>
      </w:r>
      <w:r>
        <w:rPr>
          <w:szCs w:val="28"/>
        </w:rPr>
        <w:t>П</w:t>
      </w:r>
      <w:r w:rsidRPr="00C83BDA">
        <w:rPr>
          <w:szCs w:val="28"/>
        </w:rPr>
        <w:t>рограммы;</w:t>
      </w:r>
    </w:p>
    <w:p w:rsidR="00BE2768" w:rsidRPr="00C83BDA" w:rsidRDefault="00BE2768" w:rsidP="00BE2768">
      <w:pPr>
        <w:tabs>
          <w:tab w:val="num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Cs w:val="28"/>
        </w:rPr>
      </w:pPr>
      <w:r w:rsidRPr="00C83BDA">
        <w:rPr>
          <w:szCs w:val="28"/>
        </w:rPr>
        <w:tab/>
        <w:t xml:space="preserve">- представляют государственному заказчику-координатору </w:t>
      </w:r>
      <w:r>
        <w:rPr>
          <w:szCs w:val="28"/>
        </w:rPr>
        <w:t xml:space="preserve">Программы </w:t>
      </w:r>
      <w:r w:rsidRPr="00C83BDA">
        <w:rPr>
          <w:szCs w:val="28"/>
        </w:rPr>
        <w:t>статистическую, справочную и аналитическую информацию о реализации мероприятий Программы;</w:t>
      </w:r>
    </w:p>
    <w:p w:rsidR="00BE2768" w:rsidRPr="00EF3EF1" w:rsidRDefault="00BE2768" w:rsidP="00BE2768">
      <w:pPr>
        <w:tabs>
          <w:tab w:val="num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Cs w:val="28"/>
        </w:rPr>
      </w:pPr>
      <w:r w:rsidRPr="00C83BDA">
        <w:rPr>
          <w:szCs w:val="28"/>
        </w:rPr>
        <w:tab/>
      </w:r>
      <w:proofErr w:type="gramStart"/>
      <w:r w:rsidRPr="00C83BDA">
        <w:rPr>
          <w:szCs w:val="28"/>
        </w:rPr>
        <w:t>- ежеквартально, в срок до 15 числа месяца, следующего за отчетным кварталом, направляют государственному заказчику-координатору Программы отчет</w:t>
      </w:r>
      <w:r w:rsidR="00545422">
        <w:rPr>
          <w:szCs w:val="28"/>
        </w:rPr>
        <w:t>ы</w:t>
      </w:r>
      <w:r w:rsidRPr="00C83BDA">
        <w:rPr>
          <w:szCs w:val="28"/>
        </w:rPr>
        <w:t xml:space="preserve"> о результатах реализации мероприятий, ответственными за выполнение которых они являются</w:t>
      </w:r>
      <w:r w:rsidR="00AF7E38">
        <w:rPr>
          <w:szCs w:val="28"/>
        </w:rPr>
        <w:t>,</w:t>
      </w:r>
      <w:r>
        <w:rPr>
          <w:szCs w:val="28"/>
        </w:rPr>
        <w:t xml:space="preserve"> </w:t>
      </w:r>
      <w:r w:rsidRPr="00EF3EF1">
        <w:rPr>
          <w:szCs w:val="28"/>
        </w:rPr>
        <w:t xml:space="preserve">по форме согласно приложению № 1 к </w:t>
      </w:r>
      <w:r>
        <w:rPr>
          <w:szCs w:val="28"/>
        </w:rPr>
        <w:t>Порядку</w:t>
      </w:r>
      <w:r w:rsidRPr="00C83BDA">
        <w:rPr>
          <w:szCs w:val="28"/>
        </w:rPr>
        <w:t xml:space="preserve"> проведения и критерия</w:t>
      </w:r>
      <w:r>
        <w:rPr>
          <w:szCs w:val="28"/>
        </w:rPr>
        <w:t>м</w:t>
      </w:r>
      <w:r w:rsidRPr="00C83BDA">
        <w:rPr>
          <w:szCs w:val="28"/>
        </w:rPr>
        <w:t xml:space="preserve"> </w:t>
      </w:r>
      <w:r>
        <w:rPr>
          <w:szCs w:val="28"/>
        </w:rPr>
        <w:t xml:space="preserve">оценки </w:t>
      </w:r>
      <w:r w:rsidRPr="00C83BDA">
        <w:rPr>
          <w:szCs w:val="28"/>
        </w:rPr>
        <w:t>эффективности реализации долгосрочных целевых программ Республики Карелия, утвер</w:t>
      </w:r>
      <w:r>
        <w:rPr>
          <w:szCs w:val="28"/>
        </w:rPr>
        <w:t>жд</w:t>
      </w:r>
      <w:r w:rsidR="004D7835">
        <w:rPr>
          <w:szCs w:val="28"/>
        </w:rPr>
        <w:t>е</w:t>
      </w:r>
      <w:r>
        <w:rPr>
          <w:szCs w:val="28"/>
        </w:rPr>
        <w:t>нным</w:t>
      </w:r>
      <w:r w:rsidRPr="00C83BDA">
        <w:rPr>
          <w:szCs w:val="28"/>
        </w:rPr>
        <w:t xml:space="preserve"> постановлением Правительства Республики Карели</w:t>
      </w:r>
      <w:r>
        <w:rPr>
          <w:szCs w:val="28"/>
        </w:rPr>
        <w:t>я от 29 апреля 200</w:t>
      </w:r>
      <w:r w:rsidR="00545422">
        <w:rPr>
          <w:szCs w:val="28"/>
        </w:rPr>
        <w:t>9</w:t>
      </w:r>
      <w:r w:rsidR="00AF7E38">
        <w:rPr>
          <w:szCs w:val="28"/>
        </w:rPr>
        <w:t xml:space="preserve"> года</w:t>
      </w:r>
      <w:r>
        <w:rPr>
          <w:szCs w:val="28"/>
        </w:rPr>
        <w:t xml:space="preserve"> № 93-П</w:t>
      </w:r>
      <w:r w:rsidRPr="00EF3EF1">
        <w:rPr>
          <w:szCs w:val="28"/>
        </w:rPr>
        <w:t>;</w:t>
      </w:r>
      <w:proofErr w:type="gramEnd"/>
    </w:p>
    <w:p w:rsidR="00BE2768" w:rsidRPr="00C83BDA" w:rsidRDefault="00BE2768" w:rsidP="00BE2768">
      <w:pPr>
        <w:tabs>
          <w:tab w:val="num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Cs w:val="28"/>
        </w:rPr>
      </w:pPr>
      <w:r w:rsidRPr="00C83BDA">
        <w:rPr>
          <w:szCs w:val="28"/>
        </w:rPr>
        <w:tab/>
        <w:t>- ежегодно, в срок до 1 февраля, следующего за отчетным годом, направляют государственному заказчику-координатору Программы доклады о результатах реализации мероприятий, ответственными за выполнение которых они являются, достигнутых результатах и эффективности использования финансовых средств;</w:t>
      </w:r>
    </w:p>
    <w:p w:rsidR="00BE2768" w:rsidRPr="00C83BDA" w:rsidRDefault="00BE2768" w:rsidP="00BE2768">
      <w:pPr>
        <w:tabs>
          <w:tab w:val="num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"/>
        <w:jc w:val="both"/>
        <w:rPr>
          <w:szCs w:val="28"/>
        </w:rPr>
      </w:pPr>
      <w:r w:rsidRPr="00C83BDA">
        <w:rPr>
          <w:szCs w:val="28"/>
        </w:rPr>
        <w:tab/>
        <w:t xml:space="preserve">- организуют размещение на официальном портале органов </w:t>
      </w:r>
      <w:proofErr w:type="spellStart"/>
      <w:proofErr w:type="gramStart"/>
      <w:r w:rsidRPr="00C83BDA">
        <w:rPr>
          <w:szCs w:val="28"/>
        </w:rPr>
        <w:t>государст</w:t>
      </w:r>
      <w:r w:rsidR="004D7835">
        <w:rPr>
          <w:szCs w:val="28"/>
        </w:rPr>
        <w:t>-</w:t>
      </w:r>
      <w:r w:rsidRPr="00C83BDA">
        <w:rPr>
          <w:szCs w:val="28"/>
        </w:rPr>
        <w:t>венной</w:t>
      </w:r>
      <w:proofErr w:type="spellEnd"/>
      <w:proofErr w:type="gramEnd"/>
      <w:r w:rsidRPr="00C83BDA">
        <w:rPr>
          <w:szCs w:val="28"/>
        </w:rPr>
        <w:t xml:space="preserve"> власти Республики Карелия информации о ходе и результатах реализации Программы, финансировании ее мероприятий, привлечении средств внебюджетных источников, проведении конкурсов по Программе.</w:t>
      </w:r>
    </w:p>
    <w:p w:rsidR="00BE2768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Cs w:val="28"/>
        </w:rPr>
      </w:pPr>
      <w:r w:rsidRPr="00C83BDA">
        <w:rPr>
          <w:szCs w:val="28"/>
        </w:rPr>
        <w:t>В целях эффективного управления Программой государственный заказчик-координатор Программы создает Дирекцию Программы. Положение о Дирекции Программы и е</w:t>
      </w:r>
      <w:r w:rsidR="00DB29CB">
        <w:rPr>
          <w:szCs w:val="28"/>
        </w:rPr>
        <w:t>е</w:t>
      </w:r>
      <w:r w:rsidRPr="00C83BDA">
        <w:rPr>
          <w:szCs w:val="28"/>
        </w:rPr>
        <w:t xml:space="preserve"> персональный состав утверждаются приказом Министерства по делам молодежи, физической культуре, спорту и туризму Республики Карелия.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Cs w:val="28"/>
        </w:rPr>
      </w:pPr>
      <w:r w:rsidRPr="00C83BDA">
        <w:rPr>
          <w:szCs w:val="28"/>
        </w:rPr>
        <w:lastRenderedPageBreak/>
        <w:t xml:space="preserve">Государственные заказчики </w:t>
      </w:r>
      <w:r>
        <w:rPr>
          <w:szCs w:val="28"/>
        </w:rPr>
        <w:t xml:space="preserve">Программы </w:t>
      </w:r>
      <w:r w:rsidRPr="00C83BDA">
        <w:rPr>
          <w:szCs w:val="28"/>
        </w:rPr>
        <w:t xml:space="preserve">несут ответственность за достижение показателей </w:t>
      </w:r>
      <w:r>
        <w:rPr>
          <w:szCs w:val="28"/>
        </w:rPr>
        <w:t>результативности</w:t>
      </w:r>
      <w:r w:rsidRPr="00C83BDA">
        <w:rPr>
          <w:szCs w:val="28"/>
        </w:rPr>
        <w:t xml:space="preserve"> Программы. </w:t>
      </w:r>
    </w:p>
    <w:p w:rsidR="004D7835" w:rsidRDefault="00BE2768" w:rsidP="004D7835">
      <w:pPr>
        <w:ind w:firstLine="709"/>
        <w:jc w:val="center"/>
        <w:rPr>
          <w:b/>
          <w:bCs/>
          <w:szCs w:val="28"/>
        </w:rPr>
      </w:pPr>
      <w:r>
        <w:rPr>
          <w:szCs w:val="28"/>
        </w:rPr>
        <w:br w:type="page"/>
      </w:r>
      <w:r w:rsidRPr="00C83BDA">
        <w:rPr>
          <w:b/>
          <w:bCs/>
          <w:szCs w:val="28"/>
          <w:lang w:val="en-US"/>
        </w:rPr>
        <w:lastRenderedPageBreak/>
        <w:t>VI</w:t>
      </w:r>
      <w:r w:rsidRPr="00C83BDA">
        <w:rPr>
          <w:b/>
          <w:bCs/>
          <w:szCs w:val="28"/>
        </w:rPr>
        <w:t>. Оценка социально-экономической эффективности</w:t>
      </w:r>
    </w:p>
    <w:p w:rsidR="00BE2768" w:rsidRDefault="00BE2768" w:rsidP="004D7835">
      <w:pPr>
        <w:ind w:firstLine="709"/>
        <w:jc w:val="center"/>
        <w:rPr>
          <w:b/>
          <w:bCs/>
          <w:szCs w:val="28"/>
        </w:rPr>
      </w:pPr>
      <w:r w:rsidRPr="00C83BDA">
        <w:rPr>
          <w:b/>
          <w:bCs/>
          <w:szCs w:val="28"/>
        </w:rPr>
        <w:t>Программы</w:t>
      </w:r>
    </w:p>
    <w:p w:rsidR="004D7835" w:rsidRPr="00C83BDA" w:rsidRDefault="004D7835" w:rsidP="00BE2768">
      <w:pPr>
        <w:ind w:firstLine="709"/>
        <w:jc w:val="both"/>
        <w:rPr>
          <w:b/>
          <w:bCs/>
          <w:szCs w:val="28"/>
        </w:rPr>
      </w:pP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Cs w:val="28"/>
        </w:rPr>
      </w:pPr>
      <w:r w:rsidRPr="000D7FB5">
        <w:rPr>
          <w:szCs w:val="28"/>
        </w:rPr>
        <w:t>Эффективность Программы определяется с помощью показателей эффективности реализации Программы, отражающих стратегические приоритеты развития республики, связанные с реализацией</w:t>
      </w:r>
      <w:r w:rsidRPr="00C83BDA">
        <w:rPr>
          <w:szCs w:val="28"/>
        </w:rPr>
        <w:t xml:space="preserve"> государственной политики в области патриотического воспитания граждан в Республике Карелия.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b/>
          <w:szCs w:val="28"/>
        </w:rPr>
      </w:pPr>
      <w:r w:rsidRPr="00C83BDA">
        <w:rPr>
          <w:szCs w:val="28"/>
        </w:rPr>
        <w:t>Важнейшими результатами реализации Программы станут: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Cs w:val="28"/>
        </w:rPr>
      </w:pPr>
      <w:r w:rsidRPr="00C83BDA">
        <w:rPr>
          <w:szCs w:val="28"/>
        </w:rPr>
        <w:t>рост к 2015 году доли граждан, участвующих в мероприятиях по патриотическому воспитанию, по отношению к общему количеству граждан, проживающих на территории Республики Карелия</w:t>
      </w:r>
      <w:r w:rsidR="00AF7E38">
        <w:rPr>
          <w:szCs w:val="28"/>
        </w:rPr>
        <w:t>,</w:t>
      </w:r>
      <w:r w:rsidRPr="00C83BDA">
        <w:rPr>
          <w:szCs w:val="28"/>
        </w:rPr>
        <w:t xml:space="preserve"> до 20 </w:t>
      </w:r>
      <w:r>
        <w:rPr>
          <w:szCs w:val="28"/>
        </w:rPr>
        <w:t>процентов</w:t>
      </w:r>
      <w:r w:rsidRPr="00C83BDA">
        <w:rPr>
          <w:szCs w:val="28"/>
        </w:rPr>
        <w:t xml:space="preserve"> от общего количества граждан, проживающих на территории Республики Карелия;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Cs w:val="28"/>
        </w:rPr>
      </w:pPr>
      <w:r w:rsidRPr="00C83BDA">
        <w:rPr>
          <w:szCs w:val="28"/>
        </w:rPr>
        <w:t>рост к 2015 году доли граждан, положительно оценивающих результаты проведения мероприятий по патриотическому воспитанию, к общему количеству граждан, проживающих на территории Республики Карелия</w:t>
      </w:r>
      <w:r w:rsidR="00AF7E38">
        <w:rPr>
          <w:szCs w:val="28"/>
        </w:rPr>
        <w:t>,</w:t>
      </w:r>
      <w:r w:rsidRPr="00C83BDA">
        <w:rPr>
          <w:szCs w:val="28"/>
        </w:rPr>
        <w:t xml:space="preserve"> до 65</w:t>
      </w:r>
      <w:r>
        <w:rPr>
          <w:szCs w:val="28"/>
        </w:rPr>
        <w:t xml:space="preserve"> процентов</w:t>
      </w:r>
      <w:r w:rsidRPr="00C83BDA">
        <w:rPr>
          <w:szCs w:val="28"/>
        </w:rPr>
        <w:t xml:space="preserve"> от общего количества граждан, проживающих на территории Республики Карелия</w:t>
      </w:r>
      <w:r w:rsidR="00545422">
        <w:rPr>
          <w:szCs w:val="28"/>
        </w:rPr>
        <w:t>.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Cs w:val="28"/>
        </w:rPr>
      </w:pPr>
      <w:r w:rsidRPr="00C83BDA">
        <w:rPr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целевых индикаторов.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Cs w:val="28"/>
        </w:rPr>
      </w:pPr>
      <w:r w:rsidRPr="00C83BDA">
        <w:rPr>
          <w:szCs w:val="28"/>
        </w:rPr>
        <w:t xml:space="preserve">Показатели эффективности </w:t>
      </w:r>
      <w:r>
        <w:rPr>
          <w:szCs w:val="28"/>
        </w:rPr>
        <w:t>реализации П</w:t>
      </w:r>
      <w:r w:rsidRPr="00C83BDA">
        <w:rPr>
          <w:szCs w:val="28"/>
        </w:rPr>
        <w:t>рограммы представлены в приложении № 3</w:t>
      </w:r>
      <w:r>
        <w:rPr>
          <w:szCs w:val="28"/>
        </w:rPr>
        <w:t xml:space="preserve"> к Программе</w:t>
      </w:r>
      <w:r w:rsidRPr="00C83BDA">
        <w:rPr>
          <w:szCs w:val="28"/>
        </w:rPr>
        <w:t>.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Cs w:val="28"/>
        </w:rPr>
      </w:pPr>
      <w:r w:rsidRPr="00C83BDA">
        <w:rPr>
          <w:szCs w:val="28"/>
        </w:rPr>
        <w:t>Значение показателя «Доля граждан, участвующих в мероприятиях по патриотическому воспитанию, по отношению к общему количеству граждан, проживающих на территории Рес</w:t>
      </w:r>
      <w:r w:rsidR="00545422">
        <w:rPr>
          <w:szCs w:val="28"/>
        </w:rPr>
        <w:t>публики Карелия» определяется</w:t>
      </w:r>
      <w:r w:rsidRPr="00C83BDA">
        <w:rPr>
          <w:szCs w:val="28"/>
        </w:rPr>
        <w:t xml:space="preserve"> следующ</w:t>
      </w:r>
      <w:r w:rsidR="00545422">
        <w:rPr>
          <w:szCs w:val="28"/>
        </w:rPr>
        <w:t>им</w:t>
      </w:r>
      <w:r w:rsidRPr="00C83BDA">
        <w:rPr>
          <w:szCs w:val="28"/>
        </w:rPr>
        <w:t xml:space="preserve"> </w:t>
      </w:r>
      <w:r w:rsidR="00545422">
        <w:rPr>
          <w:szCs w:val="28"/>
        </w:rPr>
        <w:t>образом</w:t>
      </w:r>
      <w:r w:rsidRPr="00C83BDA">
        <w:rPr>
          <w:szCs w:val="28"/>
        </w:rPr>
        <w:t>:</w:t>
      </w:r>
    </w:p>
    <w:p w:rsidR="00BE2768" w:rsidRPr="00C83BDA" w:rsidRDefault="00BE2768" w:rsidP="00BE2768">
      <w:pPr>
        <w:rPr>
          <w:szCs w:val="28"/>
          <w:highlight w:val="yellow"/>
        </w:rPr>
      </w:pPr>
    </w:p>
    <w:p w:rsidR="000C64C5" w:rsidRDefault="00BE2768" w:rsidP="000C64C5">
      <w:pPr>
        <w:jc w:val="center"/>
        <w:rPr>
          <w:sz w:val="23"/>
          <w:szCs w:val="23"/>
        </w:rPr>
      </w:pPr>
      <w:r w:rsidRPr="00B23CBE">
        <w:rPr>
          <w:sz w:val="23"/>
          <w:szCs w:val="23"/>
        </w:rPr>
        <w:t>количество граждан, участвующих</w:t>
      </w:r>
    </w:p>
    <w:p w:rsidR="000C64C5" w:rsidRDefault="00BE2768" w:rsidP="000C64C5">
      <w:pPr>
        <w:jc w:val="center"/>
        <w:rPr>
          <w:sz w:val="23"/>
          <w:szCs w:val="23"/>
        </w:rPr>
      </w:pPr>
      <w:r w:rsidRPr="00B23CBE">
        <w:rPr>
          <w:sz w:val="23"/>
          <w:szCs w:val="23"/>
        </w:rPr>
        <w:t>в мероприятиях по патриотическому воспитанию</w:t>
      </w:r>
    </w:p>
    <w:p w:rsidR="000C64C5" w:rsidRDefault="000C64C5" w:rsidP="000C64C5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____________________________________________________      </w:t>
      </w:r>
      <w:proofErr w:type="spellStart"/>
      <w:r w:rsidRPr="00B23CBE">
        <w:rPr>
          <w:sz w:val="23"/>
          <w:szCs w:val="23"/>
        </w:rPr>
        <w:t>х</w:t>
      </w:r>
      <w:proofErr w:type="spellEnd"/>
      <w:r w:rsidRPr="00B23CBE">
        <w:rPr>
          <w:sz w:val="23"/>
          <w:szCs w:val="23"/>
        </w:rPr>
        <w:t xml:space="preserve"> 100%</w:t>
      </w:r>
    </w:p>
    <w:p w:rsidR="000C64C5" w:rsidRDefault="00B23CBE" w:rsidP="000C64C5">
      <w:pPr>
        <w:jc w:val="center"/>
        <w:rPr>
          <w:color w:val="000000"/>
          <w:sz w:val="23"/>
          <w:szCs w:val="23"/>
        </w:rPr>
      </w:pPr>
      <w:r w:rsidRPr="00545422">
        <w:rPr>
          <w:sz w:val="23"/>
          <w:szCs w:val="23"/>
        </w:rPr>
        <w:t>общее количество</w:t>
      </w:r>
      <w:r w:rsidRPr="00545422">
        <w:rPr>
          <w:color w:val="000000"/>
          <w:sz w:val="23"/>
          <w:szCs w:val="23"/>
        </w:rPr>
        <w:t xml:space="preserve"> граждан, проживающих</w:t>
      </w:r>
    </w:p>
    <w:p w:rsidR="00545422" w:rsidRPr="00B23CBE" w:rsidRDefault="00B23CBE" w:rsidP="000C64C5">
      <w:pPr>
        <w:jc w:val="center"/>
        <w:rPr>
          <w:sz w:val="23"/>
          <w:szCs w:val="23"/>
        </w:rPr>
      </w:pPr>
      <w:r w:rsidRPr="00545422">
        <w:rPr>
          <w:color w:val="000000"/>
          <w:sz w:val="23"/>
          <w:szCs w:val="23"/>
        </w:rPr>
        <w:t>на территории Республики Карелия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Cs w:val="28"/>
        </w:rPr>
      </w:pP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Cs w:val="28"/>
        </w:rPr>
      </w:pPr>
      <w:r w:rsidRPr="00C83BDA">
        <w:rPr>
          <w:szCs w:val="28"/>
        </w:rPr>
        <w:t>Значение показателя «Доля граждан, положительно оценивающих результаты проведения мероприятий по патриотическому воспитанию, к общему количеству граждан</w:t>
      </w:r>
      <w:r w:rsidR="00021A59">
        <w:rPr>
          <w:szCs w:val="28"/>
        </w:rPr>
        <w:t>,</w:t>
      </w:r>
      <w:r w:rsidR="00545422">
        <w:rPr>
          <w:szCs w:val="28"/>
        </w:rPr>
        <w:t xml:space="preserve"> проживающих на территории Республики Карелия</w:t>
      </w:r>
      <w:r w:rsidR="00AF7E38">
        <w:rPr>
          <w:szCs w:val="28"/>
        </w:rPr>
        <w:t>»</w:t>
      </w:r>
      <w:r w:rsidR="00021A59">
        <w:rPr>
          <w:szCs w:val="28"/>
        </w:rPr>
        <w:t xml:space="preserve"> определяется </w:t>
      </w:r>
      <w:r w:rsidRPr="00C83BDA">
        <w:rPr>
          <w:szCs w:val="28"/>
        </w:rPr>
        <w:t>следующ</w:t>
      </w:r>
      <w:r w:rsidR="00021A59">
        <w:rPr>
          <w:szCs w:val="28"/>
        </w:rPr>
        <w:t>им</w:t>
      </w:r>
      <w:r w:rsidRPr="00C83BDA">
        <w:rPr>
          <w:szCs w:val="28"/>
        </w:rPr>
        <w:t xml:space="preserve"> </w:t>
      </w:r>
      <w:r w:rsidR="00021A59">
        <w:rPr>
          <w:szCs w:val="28"/>
        </w:rPr>
        <w:t>образом</w:t>
      </w:r>
      <w:r w:rsidRPr="00C83BDA">
        <w:rPr>
          <w:szCs w:val="28"/>
        </w:rPr>
        <w:t>:</w:t>
      </w: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Cs w:val="28"/>
        </w:rPr>
      </w:pPr>
    </w:p>
    <w:p w:rsidR="000C64C5" w:rsidRPr="000C64C5" w:rsidRDefault="00BE2768" w:rsidP="000C64C5">
      <w:pPr>
        <w:spacing w:line="240" w:lineRule="atLeast"/>
        <w:ind w:firstLine="709"/>
        <w:jc w:val="center"/>
        <w:rPr>
          <w:sz w:val="23"/>
          <w:szCs w:val="23"/>
        </w:rPr>
      </w:pPr>
      <w:r w:rsidRPr="000C64C5">
        <w:rPr>
          <w:sz w:val="23"/>
          <w:szCs w:val="23"/>
        </w:rPr>
        <w:t>количество граждан, поло</w:t>
      </w:r>
      <w:r w:rsidR="00545422" w:rsidRPr="000C64C5">
        <w:rPr>
          <w:sz w:val="23"/>
          <w:szCs w:val="23"/>
        </w:rPr>
        <w:t>жительно оценивающих</w:t>
      </w:r>
    </w:p>
    <w:p w:rsidR="000C64C5" w:rsidRPr="000C64C5" w:rsidRDefault="00545422" w:rsidP="000C64C5">
      <w:pPr>
        <w:spacing w:line="240" w:lineRule="atLeast"/>
        <w:ind w:firstLine="709"/>
        <w:jc w:val="center"/>
        <w:rPr>
          <w:sz w:val="23"/>
          <w:szCs w:val="23"/>
        </w:rPr>
      </w:pPr>
      <w:r w:rsidRPr="000C64C5">
        <w:rPr>
          <w:sz w:val="23"/>
          <w:szCs w:val="23"/>
        </w:rPr>
        <w:t>результаты</w:t>
      </w:r>
      <w:r w:rsidR="000C64C5" w:rsidRPr="000C64C5">
        <w:rPr>
          <w:sz w:val="23"/>
          <w:szCs w:val="23"/>
        </w:rPr>
        <w:t xml:space="preserve"> </w:t>
      </w:r>
      <w:r w:rsidR="00BE2768" w:rsidRPr="000C64C5">
        <w:rPr>
          <w:sz w:val="23"/>
          <w:szCs w:val="23"/>
        </w:rPr>
        <w:t>проведения мероприятий</w:t>
      </w:r>
    </w:p>
    <w:p w:rsidR="000C64C5" w:rsidRPr="000C64C5" w:rsidRDefault="00545422" w:rsidP="000C64C5">
      <w:pPr>
        <w:spacing w:line="240" w:lineRule="atLeast"/>
        <w:ind w:firstLine="709"/>
        <w:jc w:val="center"/>
        <w:rPr>
          <w:sz w:val="23"/>
          <w:szCs w:val="23"/>
        </w:rPr>
      </w:pPr>
      <w:r w:rsidRPr="000C64C5">
        <w:rPr>
          <w:sz w:val="23"/>
          <w:szCs w:val="23"/>
        </w:rPr>
        <w:t>по патриотическому воспитанию</w:t>
      </w:r>
    </w:p>
    <w:p w:rsidR="00545422" w:rsidRPr="000C64C5" w:rsidRDefault="000C64C5" w:rsidP="000C64C5">
      <w:pPr>
        <w:spacing w:line="240" w:lineRule="atLeast"/>
        <w:ind w:firstLine="709"/>
        <w:jc w:val="center"/>
        <w:rPr>
          <w:sz w:val="23"/>
          <w:szCs w:val="23"/>
        </w:rPr>
      </w:pPr>
      <w:r w:rsidRPr="000C64C5">
        <w:rPr>
          <w:sz w:val="23"/>
          <w:szCs w:val="23"/>
        </w:rPr>
        <w:t xml:space="preserve">             ______________________________________________________</w:t>
      </w:r>
      <w:r w:rsidR="00B23CBE" w:rsidRPr="000C64C5">
        <w:rPr>
          <w:sz w:val="23"/>
          <w:szCs w:val="23"/>
        </w:rPr>
        <w:t xml:space="preserve">          </w:t>
      </w:r>
      <w:proofErr w:type="spellStart"/>
      <w:r w:rsidR="00BE2768" w:rsidRPr="000C64C5">
        <w:rPr>
          <w:sz w:val="23"/>
          <w:szCs w:val="23"/>
        </w:rPr>
        <w:t>х</w:t>
      </w:r>
      <w:proofErr w:type="spellEnd"/>
      <w:r w:rsidR="00BE2768" w:rsidRPr="000C64C5">
        <w:rPr>
          <w:sz w:val="23"/>
          <w:szCs w:val="23"/>
        </w:rPr>
        <w:t xml:space="preserve"> 100%</w:t>
      </w:r>
    </w:p>
    <w:p w:rsidR="000C64C5" w:rsidRPr="000C64C5" w:rsidRDefault="00BE2768" w:rsidP="000C64C5">
      <w:pPr>
        <w:ind w:firstLine="720"/>
        <w:jc w:val="center"/>
        <w:rPr>
          <w:sz w:val="23"/>
          <w:szCs w:val="23"/>
        </w:rPr>
      </w:pPr>
      <w:r w:rsidRPr="000C64C5">
        <w:rPr>
          <w:sz w:val="23"/>
          <w:szCs w:val="23"/>
        </w:rPr>
        <w:t>общее количество граждан, проживающих</w:t>
      </w:r>
    </w:p>
    <w:p w:rsidR="00BE2768" w:rsidRPr="000C64C5" w:rsidRDefault="00BE2768" w:rsidP="000C64C5">
      <w:pPr>
        <w:ind w:firstLine="720"/>
        <w:jc w:val="center"/>
        <w:rPr>
          <w:sz w:val="23"/>
          <w:szCs w:val="23"/>
        </w:rPr>
      </w:pPr>
      <w:r w:rsidRPr="000C64C5">
        <w:rPr>
          <w:sz w:val="23"/>
          <w:szCs w:val="23"/>
        </w:rPr>
        <w:t>на территории</w:t>
      </w:r>
      <w:r w:rsidR="000C64C5" w:rsidRPr="000C64C5">
        <w:rPr>
          <w:sz w:val="23"/>
          <w:szCs w:val="23"/>
        </w:rPr>
        <w:t xml:space="preserve">    </w:t>
      </w:r>
      <w:r w:rsidRPr="000C64C5">
        <w:rPr>
          <w:sz w:val="23"/>
          <w:szCs w:val="23"/>
        </w:rPr>
        <w:t>Республики Карелия</w:t>
      </w:r>
    </w:p>
    <w:p w:rsidR="00BE2768" w:rsidRPr="004D7835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sz w:val="24"/>
          <w:szCs w:val="24"/>
        </w:rPr>
      </w:pP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right="-529"/>
        <w:jc w:val="right"/>
        <w:outlineLvl w:val="1"/>
        <w:rPr>
          <w:szCs w:val="28"/>
        </w:rPr>
        <w:sectPr w:rsidR="00BE2768" w:rsidRPr="00C83BDA" w:rsidSect="00BE2768">
          <w:headerReference w:type="default" r:id="rId9"/>
          <w:pgSz w:w="11906" w:h="16838"/>
          <w:pgMar w:top="357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right="-529"/>
        <w:jc w:val="right"/>
        <w:outlineLvl w:val="1"/>
        <w:rPr>
          <w:szCs w:val="28"/>
        </w:rPr>
      </w:pPr>
      <w:r w:rsidRPr="00C83BDA">
        <w:rPr>
          <w:szCs w:val="28"/>
        </w:rPr>
        <w:lastRenderedPageBreak/>
        <w:t xml:space="preserve">Приложение № 1 </w:t>
      </w:r>
      <w:r w:rsidR="00F61AAB">
        <w:rPr>
          <w:szCs w:val="28"/>
        </w:rPr>
        <w:t>к Программе</w:t>
      </w:r>
    </w:p>
    <w:p w:rsidR="00BE2768" w:rsidRDefault="00BE2768" w:rsidP="00BE2768">
      <w:pPr>
        <w:pStyle w:val="ConsPlusTitle"/>
        <w:tabs>
          <w:tab w:val="left" w:pos="13290"/>
        </w:tabs>
        <w:rPr>
          <w:rFonts w:ascii="Times New Roman" w:hAnsi="Times New Roman" w:cs="Times New Roman"/>
          <w:sz w:val="28"/>
          <w:szCs w:val="28"/>
        </w:rPr>
      </w:pPr>
      <w:r w:rsidRPr="00C83BDA">
        <w:rPr>
          <w:rFonts w:ascii="Times New Roman" w:hAnsi="Times New Roman" w:cs="Times New Roman"/>
          <w:sz w:val="28"/>
          <w:szCs w:val="28"/>
        </w:rPr>
        <w:tab/>
      </w:r>
    </w:p>
    <w:p w:rsidR="00381906" w:rsidRDefault="00381906" w:rsidP="00BE2768">
      <w:pPr>
        <w:pStyle w:val="ConsPlusTitle"/>
        <w:tabs>
          <w:tab w:val="left" w:pos="13290"/>
        </w:tabs>
        <w:rPr>
          <w:rFonts w:ascii="Times New Roman" w:hAnsi="Times New Roman" w:cs="Times New Roman"/>
          <w:sz w:val="28"/>
          <w:szCs w:val="28"/>
        </w:rPr>
      </w:pPr>
    </w:p>
    <w:p w:rsidR="00381906" w:rsidRPr="00C83BDA" w:rsidRDefault="00381906" w:rsidP="00BE2768">
      <w:pPr>
        <w:pStyle w:val="ConsPlusTitle"/>
        <w:tabs>
          <w:tab w:val="left" w:pos="13290"/>
        </w:tabs>
        <w:rPr>
          <w:rFonts w:ascii="Times New Roman" w:hAnsi="Times New Roman" w:cs="Times New Roman"/>
          <w:sz w:val="28"/>
          <w:szCs w:val="28"/>
        </w:rPr>
      </w:pPr>
    </w:p>
    <w:p w:rsidR="004D7835" w:rsidRPr="004D7835" w:rsidRDefault="00BE2768" w:rsidP="00BE2768">
      <w:pPr>
        <w:pStyle w:val="ConsPlusTitle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D7835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BE2768" w:rsidRPr="004D7835" w:rsidRDefault="00BE2768" w:rsidP="004D7835">
      <w:pPr>
        <w:pStyle w:val="ConsPlusTitle"/>
        <w:ind w:left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D7835">
        <w:rPr>
          <w:rFonts w:ascii="Times New Roman" w:hAnsi="Times New Roman" w:cs="Times New Roman"/>
          <w:sz w:val="28"/>
          <w:szCs w:val="28"/>
        </w:rPr>
        <w:t>результативности долгосрочной целевой программы</w:t>
      </w:r>
      <w:r w:rsidR="004D7835" w:rsidRPr="004D7835">
        <w:rPr>
          <w:rFonts w:ascii="Times New Roman" w:hAnsi="Times New Roman" w:cs="Times New Roman"/>
          <w:sz w:val="28"/>
          <w:szCs w:val="28"/>
        </w:rPr>
        <w:t xml:space="preserve"> </w:t>
      </w:r>
      <w:r w:rsidRPr="004D7835">
        <w:rPr>
          <w:rFonts w:ascii="Times New Roman" w:hAnsi="Times New Roman" w:cs="Times New Roman"/>
          <w:bCs w:val="0"/>
          <w:sz w:val="28"/>
          <w:szCs w:val="28"/>
        </w:rPr>
        <w:t>«Патриотическое воспитание граждан Российской Федерации, проживающих на территории Республики Карелия»</w:t>
      </w:r>
      <w:r w:rsidRPr="004D7835">
        <w:rPr>
          <w:rFonts w:ascii="Times New Roman" w:hAnsi="Times New Roman" w:cs="Times New Roman"/>
          <w:sz w:val="28"/>
          <w:szCs w:val="28"/>
        </w:rPr>
        <w:t xml:space="preserve"> </w:t>
      </w:r>
      <w:r w:rsidRPr="004D7835">
        <w:rPr>
          <w:rFonts w:ascii="Times New Roman" w:hAnsi="Times New Roman" w:cs="Times New Roman"/>
          <w:bCs w:val="0"/>
          <w:sz w:val="28"/>
          <w:szCs w:val="28"/>
        </w:rPr>
        <w:t>на 2012-2015 годы</w:t>
      </w:r>
    </w:p>
    <w:p w:rsidR="00BE2768" w:rsidRPr="00C83BDA" w:rsidRDefault="00BE2768" w:rsidP="00BE2768">
      <w:pPr>
        <w:ind w:left="-567" w:right="57" w:firstLine="709"/>
        <w:jc w:val="center"/>
        <w:rPr>
          <w:b/>
          <w:bCs/>
          <w:szCs w:val="28"/>
        </w:rPr>
      </w:pPr>
    </w:p>
    <w:tbl>
      <w:tblPr>
        <w:tblW w:w="15450" w:type="dxa"/>
        <w:tblInd w:w="534" w:type="dxa"/>
        <w:tblLook w:val="0000"/>
      </w:tblPr>
      <w:tblGrid>
        <w:gridCol w:w="7090"/>
        <w:gridCol w:w="1423"/>
        <w:gridCol w:w="736"/>
        <w:gridCol w:w="736"/>
        <w:gridCol w:w="736"/>
        <w:gridCol w:w="1518"/>
        <w:gridCol w:w="3211"/>
      </w:tblGrid>
      <w:tr w:rsidR="00BE2768" w:rsidRPr="00C83BDA" w:rsidTr="004D7835">
        <w:tc>
          <w:tcPr>
            <w:tcW w:w="7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4D7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2768" w:rsidRDefault="004D7835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</w:t>
            </w:r>
            <w:r w:rsidR="00BE2768"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азовый</w:t>
            </w:r>
          </w:p>
          <w:p w:rsidR="004D7835" w:rsidRPr="004D7835" w:rsidRDefault="004D7835" w:rsidP="004D7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оказатель</w:t>
            </w:r>
          </w:p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2011 год (факт)</w:t>
            </w:r>
          </w:p>
        </w:tc>
        <w:tc>
          <w:tcPr>
            <w:tcW w:w="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Планируемые показатели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68" w:rsidRPr="004D7835" w:rsidRDefault="00BE2768" w:rsidP="0038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2015</w:t>
            </w:r>
            <w:r w:rsidR="003819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 2011 году </w:t>
            </w:r>
          </w:p>
        </w:tc>
      </w:tr>
      <w:tr w:rsidR="00BE2768" w:rsidRPr="00C83BDA" w:rsidTr="004D7835">
        <w:trPr>
          <w:trHeight w:val="595"/>
        </w:trPr>
        <w:tc>
          <w:tcPr>
            <w:tcW w:w="7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2014 год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2015 год</w:t>
            </w:r>
          </w:p>
        </w:tc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D7835" w:rsidRPr="00C83BDA" w:rsidTr="004001C8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35" w:rsidRPr="004D7835" w:rsidRDefault="004D7835" w:rsidP="004D7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35" w:rsidRPr="004D7835" w:rsidRDefault="004D7835" w:rsidP="004D7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35" w:rsidRPr="004D7835" w:rsidRDefault="004D7835" w:rsidP="004D7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35" w:rsidRPr="004D7835" w:rsidRDefault="004D7835" w:rsidP="004D7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35" w:rsidRPr="004D7835" w:rsidRDefault="004D7835" w:rsidP="004D7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35" w:rsidRPr="004D7835" w:rsidRDefault="004D7835" w:rsidP="004D7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5" w:rsidRPr="004D7835" w:rsidRDefault="004D7835" w:rsidP="004D7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BE2768" w:rsidRPr="00C83BDA" w:rsidTr="00F9187D"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68" w:rsidRPr="004D7835" w:rsidRDefault="00BE2768" w:rsidP="00381906">
            <w:pPr>
              <w:pStyle w:val="ConsPlusNormal"/>
              <w:widowControl/>
              <w:spacing w:before="120" w:after="120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Цель: </w:t>
            </w:r>
            <w:r w:rsidR="003819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овершенствование системы патриотического воспитания и допризывной подготовки граждан Республики Карелия, основанной на эффективном взаимодействии органов государственной власти Республики Карелия, органов местного самоуправления </w:t>
            </w:r>
            <w:proofErr w:type="spellStart"/>
            <w:proofErr w:type="gramStart"/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</w:t>
            </w:r>
            <w:r w:rsid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образований в Республике Карелия, общественных объединений и граждан Республики Карелия, направленной на духовно</w:t>
            </w:r>
            <w:r w:rsid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нравственное воспитание личности</w:t>
            </w:r>
          </w:p>
        </w:tc>
      </w:tr>
      <w:tr w:rsidR="00BE2768" w:rsidRPr="00C83BDA" w:rsidTr="004D7835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4D783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Доля граждан, участвующих в мероприятиях по </w:t>
            </w:r>
            <w:proofErr w:type="spellStart"/>
            <w:proofErr w:type="gramStart"/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патриоти</w:t>
            </w:r>
            <w:r w:rsid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ческому</w:t>
            </w:r>
            <w:proofErr w:type="spellEnd"/>
            <w:proofErr w:type="gramEnd"/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воспитанию, по отношению к общему количеству граждан, проживающих на территории Республики Карелия (процентов)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+8</w:t>
            </w:r>
            <w:r w:rsidR="003819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п.п.</w:t>
            </w:r>
          </w:p>
        </w:tc>
      </w:tr>
      <w:tr w:rsidR="00BE2768" w:rsidRPr="00C83BDA" w:rsidTr="00F9187D"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68" w:rsidRPr="004D7835" w:rsidRDefault="00BE2768" w:rsidP="00381906">
            <w:pPr>
              <w:pStyle w:val="ConsPlusNormal"/>
              <w:widowControl/>
              <w:spacing w:before="120" w:after="120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Задача 1: </w:t>
            </w:r>
            <w:r w:rsidR="003819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оздание условий для духовно-нравственного и патриотического воспитания личности</w:t>
            </w:r>
          </w:p>
        </w:tc>
      </w:tr>
      <w:tr w:rsidR="00BE2768" w:rsidRPr="00C83BDA" w:rsidTr="004D7835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4D783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Количество исследовательских и научно-методических работ по проблемам патр</w:t>
            </w:r>
            <w:r w:rsid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иотического воспитания (единиц)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 раза</w:t>
            </w:r>
          </w:p>
        </w:tc>
      </w:tr>
    </w:tbl>
    <w:p w:rsidR="004D7835" w:rsidRDefault="004D7835"/>
    <w:p w:rsidR="00381906" w:rsidRDefault="00381906"/>
    <w:p w:rsidR="00381906" w:rsidRDefault="00381906"/>
    <w:tbl>
      <w:tblPr>
        <w:tblW w:w="15450" w:type="dxa"/>
        <w:tblInd w:w="534" w:type="dxa"/>
        <w:tblLook w:val="0000"/>
      </w:tblPr>
      <w:tblGrid>
        <w:gridCol w:w="7692"/>
        <w:gridCol w:w="657"/>
        <w:gridCol w:w="657"/>
        <w:gridCol w:w="657"/>
        <w:gridCol w:w="657"/>
        <w:gridCol w:w="1647"/>
        <w:gridCol w:w="3483"/>
      </w:tblGrid>
      <w:tr w:rsidR="004D7835" w:rsidRPr="00C83BDA" w:rsidTr="004001C8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35" w:rsidRPr="004D7835" w:rsidRDefault="004D7835" w:rsidP="004D7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35" w:rsidRPr="004D7835" w:rsidRDefault="004D7835" w:rsidP="004D7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35" w:rsidRPr="004D7835" w:rsidRDefault="004D7835" w:rsidP="004D7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35" w:rsidRPr="004D7835" w:rsidRDefault="004D7835" w:rsidP="004D7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35" w:rsidRPr="004D7835" w:rsidRDefault="004D7835" w:rsidP="004D7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35" w:rsidRPr="004D7835" w:rsidRDefault="004D7835" w:rsidP="004D7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5" w:rsidRPr="004D7835" w:rsidRDefault="004D7835" w:rsidP="004D7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BE2768" w:rsidRPr="00C83BDA" w:rsidTr="004D7835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 Количество </w:t>
            </w:r>
            <w:r w:rsidR="000C64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действующих музеев, в том числе</w:t>
            </w: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ведущих деятельность по патриотическому воспитанию граждан, принявших участие в республиканских конкурсах и акциях (единиц)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160</w:t>
            </w:r>
            <w:r w:rsidR="003819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BE2768" w:rsidRPr="00C83BDA" w:rsidTr="004D7835">
        <w:trPr>
          <w:trHeight w:val="739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Количество телевизионных и радиопередач, публикаций в средствах массовой информации и в сети Интернет по тематике патриотического воспитания (единиц)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192</w:t>
            </w:r>
            <w:r w:rsidR="003819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BE2768" w:rsidRPr="00C83BDA" w:rsidTr="004D7835">
        <w:trPr>
          <w:trHeight w:val="653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 Количество подготовленных организаторов и специалистов патриотического воспитания (человек)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рост в 2 раза</w:t>
            </w:r>
          </w:p>
        </w:tc>
      </w:tr>
      <w:tr w:rsidR="00BE2768" w:rsidRPr="00C83BDA" w:rsidTr="00F9187D">
        <w:trPr>
          <w:trHeight w:val="278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68" w:rsidRPr="004D7835" w:rsidRDefault="00BE2768" w:rsidP="00381906">
            <w:pPr>
              <w:pStyle w:val="ConsPlusNormal"/>
              <w:widowControl/>
              <w:spacing w:before="120" w:after="120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Задача 2: </w:t>
            </w:r>
            <w:r w:rsidR="003819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оздание условий для скоординированной деятельности органов государственной</w:t>
            </w:r>
            <w:r w:rsidR="003819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власти</w:t>
            </w: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Республики Карелия, органов местного самоуправления муниципальных образований в Республике Карелия, общественных объединений и граждан в сфере патриотического воспитания граждан Республики Карелия</w:t>
            </w:r>
          </w:p>
        </w:tc>
      </w:tr>
      <w:tr w:rsidR="00BE2768" w:rsidRPr="00C83BDA" w:rsidTr="004D7835">
        <w:trPr>
          <w:trHeight w:val="632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 Количество общественных объединений, принимающих участие в реализации Программы (единиц)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рост в 10 раз</w:t>
            </w:r>
          </w:p>
        </w:tc>
      </w:tr>
      <w:tr w:rsidR="00BE2768" w:rsidRPr="00C83BDA" w:rsidTr="004D7835">
        <w:trPr>
          <w:trHeight w:val="853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 Количество действующих объединений, клубов, центров, в том числе детских и молодежных, ведущих работу по патриотическому воспитанию населения (единиц)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124</w:t>
            </w:r>
            <w:r w:rsidR="003819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BE2768" w:rsidRPr="00C83BDA" w:rsidTr="004D7835">
        <w:trPr>
          <w:trHeight w:val="371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68" w:rsidRPr="004D7835" w:rsidRDefault="00BE2768" w:rsidP="00381906">
            <w:pPr>
              <w:pStyle w:val="ConsPlusNormal"/>
              <w:widowControl/>
              <w:spacing w:before="120" w:after="120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Задача 3: совершенствование допризывной подготовки молодежи</w:t>
            </w:r>
          </w:p>
        </w:tc>
      </w:tr>
      <w:tr w:rsidR="00BE2768" w:rsidRPr="00C83BDA" w:rsidTr="004D7835">
        <w:trPr>
          <w:trHeight w:val="64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 Количество граждан, подготовленных по военно-учетным специальностям в общественных объединениях и государственных образовательных учреждениях (человек)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68" w:rsidRPr="004D7835" w:rsidRDefault="00BE2768" w:rsidP="00F918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8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154</w:t>
            </w:r>
            <w:r w:rsidR="003819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</w:tbl>
    <w:p w:rsidR="00BE2768" w:rsidRPr="00C83BDA" w:rsidRDefault="00BE2768" w:rsidP="00BE2768">
      <w:pPr>
        <w:ind w:left="-567" w:right="57" w:firstLine="709"/>
        <w:jc w:val="center"/>
        <w:rPr>
          <w:b/>
          <w:bCs/>
          <w:szCs w:val="28"/>
        </w:rPr>
      </w:pPr>
    </w:p>
    <w:p w:rsidR="004D7835" w:rsidRDefault="004D7835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right"/>
        <w:rPr>
          <w:b/>
          <w:bCs/>
          <w:szCs w:val="28"/>
        </w:rPr>
        <w:sectPr w:rsidR="004D7835" w:rsidSect="00021A59">
          <w:pgSz w:w="16838" w:h="11906" w:orient="landscape"/>
          <w:pgMar w:top="851" w:right="1134" w:bottom="1701" w:left="357" w:header="709" w:footer="709" w:gutter="0"/>
          <w:pgNumType w:start="1"/>
          <w:cols w:space="708"/>
          <w:titlePg/>
          <w:docGrid w:linePitch="381"/>
        </w:sectPr>
      </w:pP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right"/>
        <w:rPr>
          <w:szCs w:val="28"/>
        </w:rPr>
      </w:pPr>
      <w:r w:rsidRPr="00C83BDA">
        <w:rPr>
          <w:szCs w:val="28"/>
        </w:rPr>
        <w:lastRenderedPageBreak/>
        <w:t xml:space="preserve">Приложение № 2 </w:t>
      </w:r>
      <w:r w:rsidR="00F61AAB">
        <w:rPr>
          <w:szCs w:val="28"/>
        </w:rPr>
        <w:t>к Программе</w:t>
      </w:r>
    </w:p>
    <w:p w:rsidR="00BE2768" w:rsidRDefault="00BE2768" w:rsidP="00BE2768">
      <w:pPr>
        <w:jc w:val="right"/>
        <w:rPr>
          <w:szCs w:val="28"/>
        </w:rPr>
      </w:pPr>
    </w:p>
    <w:p w:rsidR="00114622" w:rsidRDefault="00114622" w:rsidP="00BE2768">
      <w:pPr>
        <w:jc w:val="right"/>
        <w:rPr>
          <w:szCs w:val="28"/>
        </w:rPr>
      </w:pPr>
    </w:p>
    <w:p w:rsidR="00114622" w:rsidRPr="00C83BDA" w:rsidRDefault="00114622" w:rsidP="00BE2768">
      <w:pPr>
        <w:jc w:val="right"/>
        <w:rPr>
          <w:szCs w:val="28"/>
        </w:rPr>
      </w:pPr>
    </w:p>
    <w:p w:rsidR="004D7835" w:rsidRDefault="00BE2768" w:rsidP="00BE2768">
      <w:pPr>
        <w:pStyle w:val="ConsPlusTitle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54ABB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E2768" w:rsidRPr="004D7835" w:rsidRDefault="00BE2768" w:rsidP="004D7835">
      <w:pPr>
        <w:pStyle w:val="ConsPlusTitle"/>
        <w:ind w:left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54AB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C83BDA">
        <w:rPr>
          <w:rFonts w:ascii="Times New Roman" w:hAnsi="Times New Roman" w:cs="Times New Roman"/>
          <w:sz w:val="28"/>
          <w:szCs w:val="28"/>
        </w:rPr>
        <w:t>долгосрочной целевой программы</w:t>
      </w:r>
      <w:r w:rsidR="004D7835">
        <w:rPr>
          <w:rFonts w:ascii="Times New Roman" w:hAnsi="Times New Roman" w:cs="Times New Roman"/>
          <w:sz w:val="28"/>
          <w:szCs w:val="28"/>
        </w:rPr>
        <w:t xml:space="preserve"> </w:t>
      </w:r>
      <w:r w:rsidRPr="004D7835">
        <w:rPr>
          <w:rFonts w:ascii="Times New Roman" w:hAnsi="Times New Roman" w:cs="Times New Roman"/>
          <w:bCs w:val="0"/>
          <w:sz w:val="28"/>
          <w:szCs w:val="28"/>
        </w:rPr>
        <w:t>«Патриотическое воспитание граждан Российской Федерации, проживающих на территории Республики Карелия» на 2012-2015 годы, сроки и показатели результатов реализации мероприятий</w:t>
      </w:r>
    </w:p>
    <w:p w:rsidR="00BE2768" w:rsidRPr="004D7835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center"/>
        <w:rPr>
          <w:b/>
          <w:szCs w:val="28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09"/>
        <w:gridCol w:w="1547"/>
        <w:gridCol w:w="3470"/>
        <w:gridCol w:w="2113"/>
        <w:gridCol w:w="838"/>
        <w:gridCol w:w="863"/>
        <w:gridCol w:w="851"/>
        <w:gridCol w:w="850"/>
        <w:gridCol w:w="851"/>
        <w:gridCol w:w="1275"/>
      </w:tblGrid>
      <w:tr w:rsidR="00E96279" w:rsidRPr="00423038" w:rsidTr="00E96279">
        <w:trPr>
          <w:trHeight w:val="1495"/>
          <w:tblHeader/>
        </w:trPr>
        <w:tc>
          <w:tcPr>
            <w:tcW w:w="567" w:type="dxa"/>
          </w:tcPr>
          <w:p w:rsidR="00E96279" w:rsidRPr="00423038" w:rsidRDefault="00E96279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>/</w:t>
            </w:r>
            <w:proofErr w:type="spellStart"/>
            <w:r w:rsidRPr="0042303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09" w:type="dxa"/>
          </w:tcPr>
          <w:p w:rsidR="00E96279" w:rsidRPr="00423038" w:rsidRDefault="00E96279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Мероприятие</w:t>
            </w:r>
          </w:p>
        </w:tc>
        <w:tc>
          <w:tcPr>
            <w:tcW w:w="1547" w:type="dxa"/>
          </w:tcPr>
          <w:p w:rsidR="00E96279" w:rsidRPr="00423038" w:rsidRDefault="00E96279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Сроки реализации, годы</w:t>
            </w:r>
          </w:p>
        </w:tc>
        <w:tc>
          <w:tcPr>
            <w:tcW w:w="3470" w:type="dxa"/>
          </w:tcPr>
          <w:p w:rsidR="00E96279" w:rsidRPr="00423038" w:rsidRDefault="00E96279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113" w:type="dxa"/>
          </w:tcPr>
          <w:p w:rsidR="00E96279" w:rsidRPr="00423038" w:rsidRDefault="00E96279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Показатель</w:t>
            </w:r>
          </w:p>
        </w:tc>
        <w:tc>
          <w:tcPr>
            <w:tcW w:w="838" w:type="dxa"/>
          </w:tcPr>
          <w:p w:rsidR="00E96279" w:rsidRPr="00423038" w:rsidRDefault="00E96279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2011 год</w:t>
            </w:r>
          </w:p>
          <w:p w:rsidR="00E96279" w:rsidRPr="00423038" w:rsidRDefault="00E96279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факт</w:t>
            </w:r>
          </w:p>
        </w:tc>
        <w:tc>
          <w:tcPr>
            <w:tcW w:w="863" w:type="dxa"/>
          </w:tcPr>
          <w:p w:rsidR="00E96279" w:rsidRPr="00423038" w:rsidRDefault="00E96279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</w:t>
            </w:r>
          </w:p>
          <w:p w:rsidR="00E96279" w:rsidRPr="00423038" w:rsidRDefault="00E96279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E96279" w:rsidRPr="00423038" w:rsidRDefault="00E96279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2013</w:t>
            </w:r>
          </w:p>
          <w:p w:rsidR="00E96279" w:rsidRPr="00423038" w:rsidRDefault="00E96279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E96279" w:rsidRPr="00423038" w:rsidRDefault="00E96279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2014</w:t>
            </w:r>
          </w:p>
          <w:p w:rsidR="00E96279" w:rsidRPr="00423038" w:rsidRDefault="00E96279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E96279" w:rsidRPr="00423038" w:rsidRDefault="00E96279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2015</w:t>
            </w:r>
          </w:p>
          <w:p w:rsidR="00E96279" w:rsidRPr="00423038" w:rsidRDefault="00E96279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год</w:t>
            </w:r>
          </w:p>
        </w:tc>
        <w:tc>
          <w:tcPr>
            <w:tcW w:w="1275" w:type="dxa"/>
          </w:tcPr>
          <w:p w:rsidR="00E96279" w:rsidRPr="00423038" w:rsidRDefault="00F61AAB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E96279" w:rsidRPr="00423038">
              <w:rPr>
                <w:sz w:val="26"/>
                <w:szCs w:val="26"/>
              </w:rPr>
              <w:t>тоговое значение</w:t>
            </w:r>
          </w:p>
          <w:p w:rsidR="00E96279" w:rsidRPr="00423038" w:rsidRDefault="00114622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(2012- </w:t>
            </w:r>
            <w:r w:rsidR="00E96279" w:rsidRPr="00423038">
              <w:rPr>
                <w:sz w:val="26"/>
                <w:szCs w:val="26"/>
              </w:rPr>
              <w:t>2015 годы)</w:t>
            </w:r>
          </w:p>
        </w:tc>
      </w:tr>
      <w:tr w:rsidR="00E96279" w:rsidRPr="00423038" w:rsidTr="00E96279">
        <w:tc>
          <w:tcPr>
            <w:tcW w:w="567" w:type="dxa"/>
            <w:shd w:val="clear" w:color="auto" w:fill="auto"/>
          </w:tcPr>
          <w:p w:rsidR="00423038" w:rsidRPr="00423038" w:rsidRDefault="00423038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09" w:type="dxa"/>
            <w:shd w:val="clear" w:color="auto" w:fill="auto"/>
          </w:tcPr>
          <w:p w:rsidR="00423038" w:rsidRPr="00423038" w:rsidRDefault="00423038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423038" w:rsidRPr="00423038" w:rsidRDefault="00423038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70" w:type="dxa"/>
            <w:shd w:val="clear" w:color="auto" w:fill="auto"/>
          </w:tcPr>
          <w:p w:rsidR="00423038" w:rsidRPr="00423038" w:rsidRDefault="00423038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13" w:type="dxa"/>
            <w:shd w:val="clear" w:color="auto" w:fill="auto"/>
          </w:tcPr>
          <w:p w:rsidR="00423038" w:rsidRDefault="00423038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8" w:type="dxa"/>
            <w:shd w:val="clear" w:color="auto" w:fill="auto"/>
          </w:tcPr>
          <w:p w:rsidR="00423038" w:rsidRPr="00423038" w:rsidRDefault="00423038" w:rsidP="00423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3" w:type="dxa"/>
            <w:shd w:val="clear" w:color="auto" w:fill="auto"/>
          </w:tcPr>
          <w:p w:rsidR="00423038" w:rsidRPr="00423038" w:rsidRDefault="00423038" w:rsidP="00423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23038" w:rsidRPr="00423038" w:rsidRDefault="00423038" w:rsidP="00423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23038" w:rsidRPr="00423038" w:rsidRDefault="00423038" w:rsidP="00423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23038" w:rsidRPr="00423038" w:rsidRDefault="00423038" w:rsidP="004230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23038" w:rsidRPr="00423038" w:rsidRDefault="00423038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E2768" w:rsidRPr="00066929" w:rsidTr="00E96279">
        <w:tc>
          <w:tcPr>
            <w:tcW w:w="15734" w:type="dxa"/>
            <w:gridSpan w:val="11"/>
          </w:tcPr>
          <w:p w:rsidR="00BE2768" w:rsidRPr="00066929" w:rsidRDefault="00BE2768" w:rsidP="0011462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066929">
              <w:rPr>
                <w:sz w:val="26"/>
                <w:szCs w:val="26"/>
              </w:rPr>
              <w:t xml:space="preserve">Задача 1: </w:t>
            </w:r>
            <w:r w:rsidR="00114622">
              <w:rPr>
                <w:sz w:val="26"/>
                <w:szCs w:val="26"/>
              </w:rPr>
              <w:t>с</w:t>
            </w:r>
            <w:r w:rsidRPr="00066929">
              <w:rPr>
                <w:sz w:val="26"/>
                <w:szCs w:val="26"/>
              </w:rPr>
              <w:t>оздание условий для духовно-нравственного и патриотического воспитания личности</w:t>
            </w:r>
          </w:p>
        </w:tc>
      </w:tr>
      <w:tr w:rsidR="00E96279" w:rsidRPr="00423038" w:rsidTr="00E96279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1.</w:t>
            </w:r>
          </w:p>
        </w:tc>
        <w:tc>
          <w:tcPr>
            <w:tcW w:w="2509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Разработка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право</w:t>
            </w:r>
            <w:r w:rsidR="00423038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вых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актов </w:t>
            </w:r>
            <w:proofErr w:type="spellStart"/>
            <w:r w:rsidRPr="00423038">
              <w:rPr>
                <w:sz w:val="26"/>
                <w:szCs w:val="26"/>
              </w:rPr>
              <w:t>Респуб</w:t>
            </w:r>
            <w:r w:rsidR="00423038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лики</w:t>
            </w:r>
            <w:proofErr w:type="spellEnd"/>
            <w:r w:rsidRPr="00423038">
              <w:rPr>
                <w:sz w:val="26"/>
                <w:szCs w:val="26"/>
              </w:rPr>
              <w:t xml:space="preserve"> Карелия по патриотическому воспитанию </w:t>
            </w:r>
            <w:proofErr w:type="spellStart"/>
            <w:r w:rsidRPr="00423038">
              <w:rPr>
                <w:sz w:val="26"/>
                <w:szCs w:val="26"/>
              </w:rPr>
              <w:t>граж</w:t>
            </w:r>
            <w:r w:rsidR="00423038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дан</w:t>
            </w:r>
            <w:proofErr w:type="spellEnd"/>
            <w:r w:rsidRPr="00423038">
              <w:rPr>
                <w:sz w:val="26"/>
                <w:szCs w:val="26"/>
              </w:rPr>
              <w:t>, проживающих на территории Республики Карелия</w:t>
            </w:r>
          </w:p>
        </w:tc>
        <w:tc>
          <w:tcPr>
            <w:tcW w:w="1547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70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Министерство по делам молодежи, физической культуре, спорту и туризму Республики Карелия, </w:t>
            </w:r>
          </w:p>
          <w:p w:rsidR="00BE2768" w:rsidRPr="00423038" w:rsidRDefault="00BE2768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Министерство образования Республики Карелия, Министерство культуры Республики Карелия, Государственный комитет Республики Карелия по </w:t>
            </w:r>
            <w:r w:rsidR="00E96279" w:rsidRPr="00423038">
              <w:rPr>
                <w:sz w:val="26"/>
                <w:szCs w:val="26"/>
              </w:rPr>
              <w:t>вопросам национальной</w:t>
            </w:r>
          </w:p>
        </w:tc>
        <w:tc>
          <w:tcPr>
            <w:tcW w:w="2113" w:type="dxa"/>
            <w:shd w:val="clear" w:color="auto" w:fill="auto"/>
          </w:tcPr>
          <w:p w:rsidR="00BE2768" w:rsidRPr="00423038" w:rsidRDefault="00423038" w:rsidP="0042303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>оличество утвержд</w:t>
            </w:r>
            <w:r>
              <w:rPr>
                <w:sz w:val="26"/>
                <w:szCs w:val="26"/>
              </w:rPr>
              <w:t>е</w:t>
            </w:r>
            <w:r w:rsidR="00BE2768" w:rsidRPr="00423038">
              <w:rPr>
                <w:sz w:val="26"/>
                <w:szCs w:val="26"/>
              </w:rPr>
              <w:t xml:space="preserve">нных правовых актов </w:t>
            </w:r>
          </w:p>
        </w:tc>
        <w:tc>
          <w:tcPr>
            <w:tcW w:w="838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10</w:t>
            </w:r>
          </w:p>
        </w:tc>
      </w:tr>
    </w:tbl>
    <w:p w:rsidR="00423038" w:rsidRDefault="00423038"/>
    <w:p w:rsidR="00114622" w:rsidRDefault="00114622"/>
    <w:p w:rsidR="00114622" w:rsidRDefault="00114622"/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504"/>
        <w:gridCol w:w="3470"/>
        <w:gridCol w:w="2255"/>
        <w:gridCol w:w="696"/>
        <w:gridCol w:w="736"/>
        <w:gridCol w:w="127"/>
        <w:gridCol w:w="609"/>
        <w:gridCol w:w="242"/>
        <w:gridCol w:w="494"/>
        <w:gridCol w:w="356"/>
        <w:gridCol w:w="380"/>
        <w:gridCol w:w="329"/>
        <w:gridCol w:w="924"/>
        <w:gridCol w:w="68"/>
      </w:tblGrid>
      <w:tr w:rsidR="00423038" w:rsidRPr="00423038" w:rsidTr="00114622">
        <w:trPr>
          <w:gridAfter w:val="1"/>
          <w:wAfter w:w="68" w:type="dxa"/>
        </w:trPr>
        <w:tc>
          <w:tcPr>
            <w:tcW w:w="567" w:type="dxa"/>
            <w:shd w:val="clear" w:color="auto" w:fill="auto"/>
          </w:tcPr>
          <w:p w:rsidR="00423038" w:rsidRPr="00423038" w:rsidRDefault="00423038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423038" w:rsidRPr="00423038" w:rsidRDefault="00423038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423038" w:rsidRPr="00423038" w:rsidRDefault="00423038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70" w:type="dxa"/>
            <w:shd w:val="clear" w:color="auto" w:fill="auto"/>
          </w:tcPr>
          <w:p w:rsidR="00423038" w:rsidRPr="00423038" w:rsidRDefault="00423038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55" w:type="dxa"/>
            <w:shd w:val="clear" w:color="auto" w:fill="auto"/>
          </w:tcPr>
          <w:p w:rsidR="00423038" w:rsidRDefault="00423038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423038" w:rsidRPr="00423038" w:rsidRDefault="00423038" w:rsidP="004001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423038" w:rsidRPr="00423038" w:rsidRDefault="00423038" w:rsidP="004001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23038" w:rsidRPr="00423038" w:rsidRDefault="00423038" w:rsidP="004001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23038" w:rsidRPr="00423038" w:rsidRDefault="00423038" w:rsidP="004001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23038" w:rsidRPr="00423038" w:rsidRDefault="00423038" w:rsidP="004001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423038" w:rsidRPr="00423038" w:rsidRDefault="00423038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23038" w:rsidRPr="00423038" w:rsidTr="00114622">
        <w:trPr>
          <w:gridAfter w:val="1"/>
          <w:wAfter w:w="68" w:type="dxa"/>
        </w:trPr>
        <w:tc>
          <w:tcPr>
            <w:tcW w:w="567" w:type="dxa"/>
            <w:shd w:val="clear" w:color="auto" w:fill="auto"/>
          </w:tcPr>
          <w:p w:rsidR="00423038" w:rsidRPr="00423038" w:rsidRDefault="00423038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423038" w:rsidRPr="00423038" w:rsidRDefault="00423038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</w:tcPr>
          <w:p w:rsidR="00423038" w:rsidRPr="00423038" w:rsidRDefault="00423038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470" w:type="dxa"/>
            <w:shd w:val="clear" w:color="auto" w:fill="auto"/>
          </w:tcPr>
          <w:p w:rsidR="00423038" w:rsidRPr="00423038" w:rsidRDefault="00423038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политики, связям с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общест</w:t>
            </w:r>
            <w:r w:rsidR="00CF4F1C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венными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и религиозными объединениями,  </w:t>
            </w:r>
            <w:proofErr w:type="spellStart"/>
            <w:r w:rsidRPr="00423038">
              <w:rPr>
                <w:sz w:val="26"/>
                <w:szCs w:val="26"/>
              </w:rPr>
              <w:t>Министер</w:t>
            </w:r>
            <w:r w:rsidR="00CF4F1C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ство</w:t>
            </w:r>
            <w:proofErr w:type="spellEnd"/>
            <w:r w:rsidRPr="00423038">
              <w:rPr>
                <w:sz w:val="26"/>
                <w:szCs w:val="26"/>
              </w:rPr>
              <w:t xml:space="preserve"> здравоохранения и социального развития Республики Карелия</w:t>
            </w:r>
          </w:p>
        </w:tc>
        <w:tc>
          <w:tcPr>
            <w:tcW w:w="2255" w:type="dxa"/>
            <w:shd w:val="clear" w:color="auto" w:fill="auto"/>
          </w:tcPr>
          <w:p w:rsidR="00423038" w:rsidRDefault="00423038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696" w:type="dxa"/>
            <w:shd w:val="clear" w:color="auto" w:fill="auto"/>
          </w:tcPr>
          <w:p w:rsidR="00423038" w:rsidRPr="00423038" w:rsidRDefault="00423038" w:rsidP="004001C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</w:tcPr>
          <w:p w:rsidR="00423038" w:rsidRPr="00423038" w:rsidRDefault="00423038" w:rsidP="004001C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423038" w:rsidRPr="00423038" w:rsidRDefault="00423038" w:rsidP="004001C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423038" w:rsidRPr="00423038" w:rsidRDefault="00423038" w:rsidP="004001C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423038" w:rsidRPr="00423038" w:rsidRDefault="00423038" w:rsidP="004001C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423038" w:rsidRPr="00423038" w:rsidRDefault="00423038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BE2768" w:rsidRPr="00423038" w:rsidTr="00114622">
        <w:trPr>
          <w:gridAfter w:val="1"/>
          <w:wAfter w:w="68" w:type="dxa"/>
        </w:trPr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BE2768" w:rsidRPr="00423038" w:rsidRDefault="00BE2768" w:rsidP="00114622">
            <w:pPr>
              <w:snapToGrid w:val="0"/>
              <w:rPr>
                <w:color w:val="FF0000"/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Разработка </w:t>
            </w:r>
            <w:proofErr w:type="spellStart"/>
            <w:proofErr w:type="gramStart"/>
            <w:r w:rsidR="00114622">
              <w:rPr>
                <w:sz w:val="26"/>
                <w:szCs w:val="26"/>
              </w:rPr>
              <w:t>п</w:t>
            </w:r>
            <w:r w:rsidRPr="00423038">
              <w:rPr>
                <w:sz w:val="26"/>
                <w:szCs w:val="26"/>
              </w:rPr>
              <w:t>оложе</w:t>
            </w:r>
            <w:r w:rsidR="00E9627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о </w:t>
            </w:r>
            <w:proofErr w:type="spellStart"/>
            <w:r w:rsidRPr="00423038">
              <w:rPr>
                <w:sz w:val="26"/>
                <w:szCs w:val="26"/>
              </w:rPr>
              <w:t>Республикан</w:t>
            </w:r>
            <w:r w:rsidR="00E9627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ском</w:t>
            </w:r>
            <w:proofErr w:type="spellEnd"/>
            <w:r w:rsidRPr="00423038">
              <w:rPr>
                <w:sz w:val="26"/>
                <w:szCs w:val="26"/>
              </w:rPr>
              <w:t xml:space="preserve"> центре </w:t>
            </w:r>
            <w:proofErr w:type="spellStart"/>
            <w:r w:rsidRPr="00423038">
              <w:rPr>
                <w:sz w:val="26"/>
                <w:szCs w:val="26"/>
              </w:rPr>
              <w:t>патрио</w:t>
            </w:r>
            <w:r w:rsidR="00E9627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тического</w:t>
            </w:r>
            <w:proofErr w:type="spell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воспита</w:t>
            </w:r>
            <w:r w:rsidR="00E9627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ния</w:t>
            </w:r>
            <w:proofErr w:type="spellEnd"/>
            <w:r w:rsidRPr="00423038">
              <w:rPr>
                <w:sz w:val="26"/>
                <w:szCs w:val="26"/>
              </w:rPr>
              <w:t xml:space="preserve"> граждан и допризывной </w:t>
            </w:r>
            <w:proofErr w:type="spellStart"/>
            <w:r w:rsidRPr="00423038">
              <w:rPr>
                <w:sz w:val="26"/>
                <w:szCs w:val="26"/>
              </w:rPr>
              <w:t>под</w:t>
            </w:r>
            <w:r w:rsidR="00E9627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готовки</w:t>
            </w:r>
            <w:proofErr w:type="spellEnd"/>
            <w:r w:rsidRPr="00423038">
              <w:rPr>
                <w:sz w:val="26"/>
                <w:szCs w:val="26"/>
              </w:rPr>
              <w:t xml:space="preserve"> молодежи Республики </w:t>
            </w:r>
            <w:proofErr w:type="spellStart"/>
            <w:r w:rsidRPr="00423038">
              <w:rPr>
                <w:sz w:val="26"/>
                <w:szCs w:val="26"/>
              </w:rPr>
              <w:t>Каре</w:t>
            </w:r>
            <w:r w:rsidR="00E9627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лия</w:t>
            </w:r>
            <w:proofErr w:type="spellEnd"/>
            <w:r w:rsidRPr="00423038">
              <w:rPr>
                <w:sz w:val="26"/>
                <w:szCs w:val="26"/>
              </w:rPr>
              <w:t xml:space="preserve"> на базе </w:t>
            </w:r>
            <w:proofErr w:type="spellStart"/>
            <w:r w:rsidR="00987682">
              <w:rPr>
                <w:sz w:val="26"/>
                <w:szCs w:val="26"/>
              </w:rPr>
              <w:t>г</w:t>
            </w:r>
            <w:r w:rsidRPr="00423038">
              <w:rPr>
                <w:sz w:val="26"/>
                <w:szCs w:val="26"/>
              </w:rPr>
              <w:t>осу</w:t>
            </w:r>
            <w:r w:rsidR="00E9627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дарственного</w:t>
            </w:r>
            <w:proofErr w:type="spell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бюд</w:t>
            </w:r>
            <w:r w:rsidR="00E9627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жетного</w:t>
            </w:r>
            <w:proofErr w:type="spell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учрежде</w:t>
            </w:r>
            <w:r w:rsidR="00E9627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ния</w:t>
            </w:r>
            <w:proofErr w:type="spellEnd"/>
            <w:r w:rsidRPr="00423038">
              <w:rPr>
                <w:sz w:val="26"/>
                <w:szCs w:val="26"/>
              </w:rPr>
              <w:t xml:space="preserve"> Республики Карелия «</w:t>
            </w:r>
            <w:proofErr w:type="spellStart"/>
            <w:r w:rsidRPr="00423038">
              <w:rPr>
                <w:sz w:val="26"/>
                <w:szCs w:val="26"/>
              </w:rPr>
              <w:t>Карель</w:t>
            </w:r>
            <w:r w:rsidR="00E9627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ский</w:t>
            </w:r>
            <w:proofErr w:type="spellEnd"/>
            <w:r w:rsidRPr="00423038">
              <w:rPr>
                <w:sz w:val="26"/>
                <w:szCs w:val="26"/>
              </w:rPr>
              <w:t xml:space="preserve"> региональный центр молодежи»</w:t>
            </w:r>
          </w:p>
        </w:tc>
        <w:tc>
          <w:tcPr>
            <w:tcW w:w="1504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</w:t>
            </w:r>
          </w:p>
        </w:tc>
        <w:tc>
          <w:tcPr>
            <w:tcW w:w="3470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2255" w:type="dxa"/>
            <w:shd w:val="clear" w:color="auto" w:fill="auto"/>
          </w:tcPr>
          <w:p w:rsidR="00BE2768" w:rsidRPr="00423038" w:rsidRDefault="00E96279" w:rsidP="0011462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="00BE2768" w:rsidRPr="00423038">
              <w:rPr>
                <w:sz w:val="26"/>
                <w:szCs w:val="26"/>
              </w:rPr>
              <w:t>ринятое</w:t>
            </w:r>
            <w:proofErr w:type="gramEnd"/>
            <w:r w:rsidR="00BE2768" w:rsidRPr="00423038">
              <w:rPr>
                <w:sz w:val="26"/>
                <w:szCs w:val="26"/>
              </w:rPr>
              <w:t xml:space="preserve"> </w:t>
            </w:r>
            <w:proofErr w:type="spellStart"/>
            <w:r w:rsidR="00114622">
              <w:rPr>
                <w:sz w:val="26"/>
                <w:szCs w:val="26"/>
              </w:rPr>
              <w:t>п</w:t>
            </w:r>
            <w:r w:rsidR="00BE2768" w:rsidRPr="00423038">
              <w:rPr>
                <w:sz w:val="26"/>
                <w:szCs w:val="26"/>
              </w:rPr>
              <w:t>оло</w:t>
            </w:r>
            <w:r>
              <w:rPr>
                <w:sz w:val="26"/>
                <w:szCs w:val="26"/>
              </w:rPr>
              <w:t>-</w:t>
            </w:r>
            <w:r w:rsidR="00BE2768" w:rsidRPr="00423038">
              <w:rPr>
                <w:sz w:val="26"/>
                <w:szCs w:val="26"/>
              </w:rPr>
              <w:t>жение</w:t>
            </w:r>
            <w:proofErr w:type="spellEnd"/>
            <w:r w:rsidR="00BE2768" w:rsidRPr="00423038">
              <w:rPr>
                <w:sz w:val="26"/>
                <w:szCs w:val="26"/>
              </w:rPr>
              <w:t xml:space="preserve"> о </w:t>
            </w:r>
            <w:proofErr w:type="spellStart"/>
            <w:r w:rsidR="00BE2768" w:rsidRPr="00423038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="00BE2768" w:rsidRPr="00423038">
              <w:rPr>
                <w:sz w:val="26"/>
                <w:szCs w:val="26"/>
              </w:rPr>
              <w:t>ликанском</w:t>
            </w:r>
            <w:proofErr w:type="spellEnd"/>
            <w:r w:rsidR="00BE2768" w:rsidRPr="00423038">
              <w:rPr>
                <w:sz w:val="26"/>
                <w:szCs w:val="26"/>
              </w:rPr>
              <w:t xml:space="preserve"> центре патриотического воспитания граждан </w:t>
            </w:r>
            <w:r>
              <w:rPr>
                <w:sz w:val="26"/>
                <w:szCs w:val="26"/>
              </w:rPr>
              <w:t xml:space="preserve">      </w:t>
            </w:r>
            <w:r w:rsidR="00BE2768" w:rsidRPr="00423038">
              <w:rPr>
                <w:sz w:val="26"/>
                <w:szCs w:val="26"/>
              </w:rPr>
              <w:t>и допризывной подготовки молодежи Республики Карелия</w:t>
            </w:r>
          </w:p>
        </w:tc>
        <w:tc>
          <w:tcPr>
            <w:tcW w:w="69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</w:tr>
      <w:tr w:rsidR="00BE2768" w:rsidRPr="00423038" w:rsidTr="00114622">
        <w:trPr>
          <w:gridAfter w:val="1"/>
          <w:wAfter w:w="68" w:type="dxa"/>
        </w:trPr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114622" w:rsidRDefault="00BE2768" w:rsidP="0017296A">
            <w:pPr>
              <w:ind w:right="-151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Оказание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консульта</w:t>
            </w:r>
            <w:r w:rsidR="00E9627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тивных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услуг музеям</w:t>
            </w:r>
            <w:r w:rsidR="00987682">
              <w:rPr>
                <w:sz w:val="26"/>
                <w:szCs w:val="26"/>
              </w:rPr>
              <w:t xml:space="preserve">, </w:t>
            </w:r>
            <w:r w:rsidRPr="00423038">
              <w:rPr>
                <w:sz w:val="26"/>
                <w:szCs w:val="26"/>
              </w:rPr>
              <w:t xml:space="preserve"> </w:t>
            </w:r>
            <w:r w:rsidR="0017296A">
              <w:rPr>
                <w:sz w:val="26"/>
                <w:szCs w:val="26"/>
              </w:rPr>
              <w:t xml:space="preserve">ведущим </w:t>
            </w:r>
            <w:proofErr w:type="spellStart"/>
            <w:r w:rsidR="0017296A">
              <w:rPr>
                <w:sz w:val="26"/>
                <w:szCs w:val="26"/>
              </w:rPr>
              <w:t>деятель-ность</w:t>
            </w:r>
            <w:proofErr w:type="spellEnd"/>
            <w:r w:rsidR="0017296A">
              <w:rPr>
                <w:sz w:val="26"/>
                <w:szCs w:val="26"/>
              </w:rPr>
              <w:t xml:space="preserve"> в сфере </w:t>
            </w:r>
            <w:r w:rsidRPr="00423038">
              <w:rPr>
                <w:sz w:val="26"/>
                <w:szCs w:val="26"/>
              </w:rPr>
              <w:t>патриотическо</w:t>
            </w:r>
            <w:r w:rsidR="0017296A">
              <w:rPr>
                <w:sz w:val="26"/>
                <w:szCs w:val="26"/>
              </w:rPr>
              <w:t>го</w:t>
            </w:r>
            <w:r w:rsidRPr="00423038">
              <w:rPr>
                <w:sz w:val="26"/>
                <w:szCs w:val="26"/>
              </w:rPr>
              <w:t xml:space="preserve"> воспитани</w:t>
            </w:r>
            <w:r w:rsidR="0017296A">
              <w:rPr>
                <w:sz w:val="26"/>
                <w:szCs w:val="26"/>
              </w:rPr>
              <w:t>я</w:t>
            </w:r>
            <w:r w:rsidRPr="00423038">
              <w:rPr>
                <w:sz w:val="26"/>
                <w:szCs w:val="26"/>
              </w:rPr>
              <w:t xml:space="preserve"> граждан </w:t>
            </w:r>
            <w:r w:rsidR="0017296A">
              <w:rPr>
                <w:sz w:val="26"/>
                <w:szCs w:val="26"/>
              </w:rPr>
              <w:t xml:space="preserve"> Республики Карелия</w:t>
            </w:r>
          </w:p>
          <w:p w:rsidR="00BE2768" w:rsidRPr="00423038" w:rsidRDefault="0017296A" w:rsidP="0017296A">
            <w:pPr>
              <w:ind w:right="-1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70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2255" w:type="dxa"/>
            <w:shd w:val="clear" w:color="auto" w:fill="auto"/>
          </w:tcPr>
          <w:p w:rsidR="00BE2768" w:rsidRPr="00423038" w:rsidRDefault="00E96279" w:rsidP="005F6C0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</w:t>
            </w:r>
            <w:proofErr w:type="spellStart"/>
            <w:proofErr w:type="gramStart"/>
            <w:r w:rsidR="005F6C0F">
              <w:rPr>
                <w:sz w:val="26"/>
                <w:szCs w:val="26"/>
              </w:rPr>
              <w:t>ока-занных</w:t>
            </w:r>
            <w:proofErr w:type="spellEnd"/>
            <w:proofErr w:type="gramEnd"/>
            <w:r w:rsidR="005F6C0F">
              <w:rPr>
                <w:sz w:val="26"/>
                <w:szCs w:val="26"/>
              </w:rPr>
              <w:t xml:space="preserve"> </w:t>
            </w:r>
            <w:proofErr w:type="spellStart"/>
            <w:r w:rsidR="00BE2768" w:rsidRPr="00423038">
              <w:rPr>
                <w:sz w:val="26"/>
                <w:szCs w:val="26"/>
              </w:rPr>
              <w:t>консуль</w:t>
            </w:r>
            <w:r w:rsidR="005F6C0F">
              <w:rPr>
                <w:sz w:val="26"/>
                <w:szCs w:val="26"/>
              </w:rPr>
              <w:t>-</w:t>
            </w:r>
            <w:r w:rsidR="00BE2768" w:rsidRPr="00423038">
              <w:rPr>
                <w:sz w:val="26"/>
                <w:szCs w:val="26"/>
              </w:rPr>
              <w:t>та</w:t>
            </w:r>
            <w:r w:rsidR="005F6C0F">
              <w:rPr>
                <w:sz w:val="26"/>
                <w:szCs w:val="26"/>
              </w:rPr>
              <w:t>тивных</w:t>
            </w:r>
            <w:proofErr w:type="spellEnd"/>
            <w:r w:rsidR="005F6C0F"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69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50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50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55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200</w:t>
            </w:r>
          </w:p>
        </w:tc>
      </w:tr>
      <w:tr w:rsidR="0038157F" w:rsidRPr="00423038" w:rsidTr="00114622">
        <w:tc>
          <w:tcPr>
            <w:tcW w:w="567" w:type="dxa"/>
            <w:shd w:val="clear" w:color="auto" w:fill="auto"/>
          </w:tcPr>
          <w:p w:rsidR="0038157F" w:rsidRPr="00423038" w:rsidRDefault="0038157F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38157F" w:rsidRPr="00423038" w:rsidRDefault="0038157F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38157F" w:rsidRPr="00423038" w:rsidRDefault="0038157F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70" w:type="dxa"/>
            <w:shd w:val="clear" w:color="auto" w:fill="auto"/>
          </w:tcPr>
          <w:p w:rsidR="0038157F" w:rsidRPr="00423038" w:rsidRDefault="0038157F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55" w:type="dxa"/>
            <w:shd w:val="clear" w:color="auto" w:fill="auto"/>
          </w:tcPr>
          <w:p w:rsidR="0038157F" w:rsidRDefault="0038157F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38157F" w:rsidRPr="00423038" w:rsidRDefault="0038157F" w:rsidP="004001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8157F" w:rsidRPr="00423038" w:rsidRDefault="0038157F" w:rsidP="004001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8157F" w:rsidRPr="00423038" w:rsidRDefault="0038157F" w:rsidP="004001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157F" w:rsidRPr="00423038" w:rsidRDefault="0038157F" w:rsidP="004001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8157F" w:rsidRPr="00423038" w:rsidRDefault="0038157F" w:rsidP="004001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157F" w:rsidRPr="00423038" w:rsidRDefault="0038157F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E2768" w:rsidRPr="00423038" w:rsidTr="00114622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  <w:lang w:val="en-US"/>
              </w:rPr>
              <w:t>4</w:t>
            </w:r>
            <w:r w:rsidRPr="00423038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Выпуск </w:t>
            </w:r>
            <w:proofErr w:type="gramStart"/>
            <w:r w:rsidRPr="00423038">
              <w:rPr>
                <w:sz w:val="26"/>
                <w:szCs w:val="26"/>
              </w:rPr>
              <w:t>научно-методической</w:t>
            </w:r>
            <w:proofErr w:type="gram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лите</w:t>
            </w:r>
            <w:r w:rsidR="004001C8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ратуры</w:t>
            </w:r>
            <w:proofErr w:type="spellEnd"/>
            <w:r w:rsidRPr="00423038">
              <w:rPr>
                <w:sz w:val="26"/>
                <w:szCs w:val="26"/>
              </w:rPr>
              <w:t xml:space="preserve"> по </w:t>
            </w:r>
            <w:proofErr w:type="spellStart"/>
            <w:r w:rsidRPr="00423038">
              <w:rPr>
                <w:sz w:val="26"/>
                <w:szCs w:val="26"/>
              </w:rPr>
              <w:t>патриоти</w:t>
            </w:r>
            <w:r w:rsidR="004001C8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ческому</w:t>
            </w:r>
            <w:proofErr w:type="spellEnd"/>
            <w:r w:rsidRPr="00423038">
              <w:rPr>
                <w:sz w:val="26"/>
                <w:szCs w:val="26"/>
              </w:rPr>
              <w:t xml:space="preserve"> воспитанию граждан</w:t>
            </w:r>
          </w:p>
        </w:tc>
        <w:tc>
          <w:tcPr>
            <w:tcW w:w="1504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70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Министерство по делам молодежи, физической культуре, спорту и туризму Республики Карелия, Министерство образования Республики Карелия, Министерство культуры Республики Карелия </w:t>
            </w:r>
          </w:p>
        </w:tc>
        <w:tc>
          <w:tcPr>
            <w:tcW w:w="2255" w:type="dxa"/>
            <w:shd w:val="clear" w:color="auto" w:fill="auto"/>
          </w:tcPr>
          <w:p w:rsidR="00BE2768" w:rsidRPr="00423038" w:rsidRDefault="0017296A" w:rsidP="00172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выпущенных изданий </w:t>
            </w:r>
          </w:p>
        </w:tc>
        <w:tc>
          <w:tcPr>
            <w:tcW w:w="69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5</w:t>
            </w:r>
          </w:p>
        </w:tc>
      </w:tr>
      <w:tr w:rsidR="00BE2768" w:rsidRPr="00423038" w:rsidTr="00114622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  <w:lang w:val="en-US"/>
              </w:rPr>
              <w:t>5</w:t>
            </w:r>
            <w:r w:rsidRPr="00423038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Разработка типовой программы духовно-нравственного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раз</w:t>
            </w:r>
            <w:r w:rsidR="004001C8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вития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и воспитания гражданина России в системе </w:t>
            </w:r>
            <w:proofErr w:type="spellStart"/>
            <w:r w:rsidRPr="00423038">
              <w:rPr>
                <w:sz w:val="26"/>
                <w:szCs w:val="26"/>
              </w:rPr>
              <w:t>образова</w:t>
            </w:r>
            <w:r w:rsidR="004001C8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тельных</w:t>
            </w:r>
            <w:proofErr w:type="spell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учрежде</w:t>
            </w:r>
            <w:r w:rsidR="004001C8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ний</w:t>
            </w:r>
            <w:proofErr w:type="spellEnd"/>
            <w:r w:rsidRPr="00423038">
              <w:rPr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1504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</w:t>
            </w:r>
          </w:p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0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BE2768" w:rsidRPr="00423038" w:rsidRDefault="00BE2768" w:rsidP="00F9187D">
            <w:pPr>
              <w:rPr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BE2768" w:rsidRPr="00423038" w:rsidRDefault="0017296A" w:rsidP="00172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BE2768" w:rsidRPr="00423038">
              <w:rPr>
                <w:sz w:val="26"/>
                <w:szCs w:val="26"/>
              </w:rPr>
              <w:t xml:space="preserve">азработанная типовая программа </w:t>
            </w:r>
          </w:p>
        </w:tc>
        <w:tc>
          <w:tcPr>
            <w:tcW w:w="69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</w:tr>
      <w:tr w:rsidR="00BE2768" w:rsidRPr="00423038" w:rsidTr="00114622">
        <w:trPr>
          <w:trHeight w:val="2190"/>
        </w:trPr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  <w:lang w:val="en-US"/>
              </w:rPr>
              <w:t>6</w:t>
            </w:r>
            <w:r w:rsidRPr="00423038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Разработка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методи</w:t>
            </w:r>
            <w:r w:rsidR="004001C8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ческих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рекоменда</w:t>
            </w:r>
            <w:r w:rsidR="004001C8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ций</w:t>
            </w:r>
            <w:proofErr w:type="spellEnd"/>
            <w:r w:rsidRPr="00423038">
              <w:rPr>
                <w:sz w:val="26"/>
                <w:szCs w:val="26"/>
              </w:rPr>
              <w:t xml:space="preserve"> по проведению в образовательных учреждениях </w:t>
            </w:r>
            <w:proofErr w:type="spellStart"/>
            <w:r w:rsidRPr="00423038">
              <w:rPr>
                <w:sz w:val="26"/>
                <w:szCs w:val="26"/>
              </w:rPr>
              <w:t>Рес</w:t>
            </w:r>
            <w:r w:rsidR="004001C8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публики</w:t>
            </w:r>
            <w:proofErr w:type="spellEnd"/>
            <w:r w:rsidRPr="00423038">
              <w:rPr>
                <w:sz w:val="26"/>
                <w:szCs w:val="26"/>
              </w:rPr>
              <w:t xml:space="preserve"> Карелия «Урока России» и «Единого урока по теме «Празднование 1150-летия </w:t>
            </w:r>
            <w:proofErr w:type="spellStart"/>
            <w:r w:rsidRPr="00423038">
              <w:rPr>
                <w:sz w:val="26"/>
                <w:szCs w:val="26"/>
              </w:rPr>
              <w:t>зарож</w:t>
            </w:r>
            <w:r w:rsidR="004001C8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дения</w:t>
            </w:r>
            <w:proofErr w:type="spellEnd"/>
            <w:r w:rsidRPr="00423038">
              <w:rPr>
                <w:sz w:val="26"/>
                <w:szCs w:val="26"/>
              </w:rPr>
              <w:t xml:space="preserve"> российской государственности»</w:t>
            </w:r>
          </w:p>
        </w:tc>
        <w:tc>
          <w:tcPr>
            <w:tcW w:w="1504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</w:t>
            </w:r>
            <w:r w:rsidR="00114622">
              <w:rPr>
                <w:sz w:val="26"/>
                <w:szCs w:val="26"/>
              </w:rPr>
              <w:t>,</w:t>
            </w:r>
          </w:p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2014</w:t>
            </w:r>
          </w:p>
        </w:tc>
        <w:tc>
          <w:tcPr>
            <w:tcW w:w="3470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255" w:type="dxa"/>
            <w:shd w:val="clear" w:color="auto" w:fill="auto"/>
          </w:tcPr>
          <w:p w:rsidR="00BE2768" w:rsidRPr="00423038" w:rsidRDefault="0017296A" w:rsidP="00172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>оличество разработанных методических рекомендаций</w:t>
            </w:r>
          </w:p>
        </w:tc>
        <w:tc>
          <w:tcPr>
            <w:tcW w:w="69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</w:t>
            </w:r>
          </w:p>
        </w:tc>
      </w:tr>
      <w:tr w:rsidR="004001C8" w:rsidRPr="00423038" w:rsidTr="00114622">
        <w:tc>
          <w:tcPr>
            <w:tcW w:w="567" w:type="dxa"/>
            <w:shd w:val="clear" w:color="auto" w:fill="auto"/>
          </w:tcPr>
          <w:p w:rsidR="004001C8" w:rsidRPr="00423038" w:rsidRDefault="004001C8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4001C8" w:rsidRPr="00423038" w:rsidRDefault="004001C8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4001C8" w:rsidRPr="00423038" w:rsidRDefault="004001C8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70" w:type="dxa"/>
            <w:shd w:val="clear" w:color="auto" w:fill="auto"/>
          </w:tcPr>
          <w:p w:rsidR="004001C8" w:rsidRPr="00423038" w:rsidRDefault="004001C8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55" w:type="dxa"/>
            <w:shd w:val="clear" w:color="auto" w:fill="auto"/>
          </w:tcPr>
          <w:p w:rsidR="004001C8" w:rsidRDefault="004001C8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4001C8" w:rsidRPr="00423038" w:rsidRDefault="004001C8" w:rsidP="004001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4001C8" w:rsidRPr="00423038" w:rsidRDefault="004001C8" w:rsidP="004001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01C8" w:rsidRPr="00423038" w:rsidRDefault="004001C8" w:rsidP="004001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001C8" w:rsidRPr="00423038" w:rsidRDefault="004001C8" w:rsidP="004001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01C8" w:rsidRPr="00423038" w:rsidRDefault="004001C8" w:rsidP="004001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01C8" w:rsidRPr="00423038" w:rsidRDefault="004001C8" w:rsidP="004001C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E2768" w:rsidRPr="00423038" w:rsidTr="00114622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  <w:lang w:val="en-US"/>
              </w:rPr>
              <w:t>7</w:t>
            </w:r>
            <w:r w:rsidRPr="00423038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E2768" w:rsidRPr="00423038" w:rsidRDefault="00BE2768" w:rsidP="00CB2933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про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ведение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респуб</w:t>
            </w:r>
            <w:r w:rsidR="00CB2933">
              <w:rPr>
                <w:sz w:val="26"/>
                <w:szCs w:val="26"/>
              </w:rPr>
              <w:t>ли</w:t>
            </w:r>
            <w:r w:rsidR="004001C8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канской</w:t>
            </w:r>
            <w:proofErr w:type="spellEnd"/>
            <w:r w:rsidRPr="00423038">
              <w:rPr>
                <w:sz w:val="26"/>
                <w:szCs w:val="26"/>
              </w:rPr>
              <w:t xml:space="preserve"> научной конференции клиник </w:t>
            </w:r>
            <w:proofErr w:type="spellStart"/>
            <w:r w:rsidRPr="00423038">
              <w:rPr>
                <w:sz w:val="26"/>
                <w:szCs w:val="26"/>
              </w:rPr>
              <w:t>дружествен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ных</w:t>
            </w:r>
            <w:proofErr w:type="spellEnd"/>
            <w:r w:rsidRPr="00423038">
              <w:rPr>
                <w:sz w:val="26"/>
                <w:szCs w:val="26"/>
              </w:rPr>
              <w:t xml:space="preserve"> к молодежи «Россия – мы должны жить долго»</w:t>
            </w:r>
          </w:p>
        </w:tc>
        <w:tc>
          <w:tcPr>
            <w:tcW w:w="1504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2013</w:t>
            </w:r>
          </w:p>
        </w:tc>
        <w:tc>
          <w:tcPr>
            <w:tcW w:w="3470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255" w:type="dxa"/>
            <w:shd w:val="clear" w:color="auto" w:fill="auto"/>
          </w:tcPr>
          <w:p w:rsidR="00BE2768" w:rsidRPr="00423038" w:rsidRDefault="004001C8" w:rsidP="00400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>оличество участников конференции</w:t>
            </w:r>
          </w:p>
        </w:tc>
        <w:tc>
          <w:tcPr>
            <w:tcW w:w="69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42303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  <w:lang w:val="en-US"/>
              </w:rPr>
              <w:t>1</w:t>
            </w:r>
            <w:r w:rsidRPr="00423038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42303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12</w:t>
            </w:r>
          </w:p>
        </w:tc>
      </w:tr>
      <w:tr w:rsidR="00BE2768" w:rsidRPr="00423038" w:rsidTr="00114622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  <w:lang w:val="en-US"/>
              </w:rPr>
              <w:t>8</w:t>
            </w:r>
            <w:r w:rsidRPr="0042303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про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ведение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семинаров-совещаний по </w:t>
            </w:r>
            <w:proofErr w:type="spellStart"/>
            <w:r w:rsidRPr="00423038">
              <w:rPr>
                <w:sz w:val="26"/>
                <w:szCs w:val="26"/>
              </w:rPr>
              <w:t>совер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шенствованию</w:t>
            </w:r>
            <w:proofErr w:type="spellEnd"/>
            <w:r w:rsidRPr="00423038">
              <w:rPr>
                <w:sz w:val="26"/>
                <w:szCs w:val="26"/>
              </w:rPr>
              <w:t xml:space="preserve"> поисковой работы на территории Республики Карелия</w:t>
            </w:r>
          </w:p>
        </w:tc>
        <w:tc>
          <w:tcPr>
            <w:tcW w:w="1504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70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по делам молодежи, физической культуре, спорту и туризму Республики Карелия, Министерство образования Республики Карелия, Министерство культуры Республики Карелия</w:t>
            </w:r>
          </w:p>
        </w:tc>
        <w:tc>
          <w:tcPr>
            <w:tcW w:w="2255" w:type="dxa"/>
            <w:shd w:val="clear" w:color="auto" w:fill="auto"/>
          </w:tcPr>
          <w:p w:rsidR="00BE2768" w:rsidRPr="00423038" w:rsidRDefault="004001C8" w:rsidP="00400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участников семинаров-совещаний </w:t>
            </w:r>
          </w:p>
        </w:tc>
        <w:tc>
          <w:tcPr>
            <w:tcW w:w="69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180</w:t>
            </w:r>
          </w:p>
        </w:tc>
      </w:tr>
      <w:tr w:rsidR="00BE2768" w:rsidRPr="00423038" w:rsidTr="00114622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  <w:lang w:val="en-US"/>
              </w:rPr>
              <w:t>9</w:t>
            </w:r>
            <w:r w:rsidRPr="00423038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про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ведение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семинаров-совещаний по </w:t>
            </w:r>
            <w:proofErr w:type="spellStart"/>
            <w:r w:rsidRPr="00423038">
              <w:rPr>
                <w:sz w:val="26"/>
                <w:szCs w:val="26"/>
              </w:rPr>
              <w:t>совер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шенствованию</w:t>
            </w:r>
            <w:proofErr w:type="spellEnd"/>
            <w:r w:rsidRPr="00423038">
              <w:rPr>
                <w:sz w:val="26"/>
                <w:szCs w:val="26"/>
              </w:rPr>
              <w:t xml:space="preserve"> деятельности музеев, ведущих деятельность в сфере </w:t>
            </w:r>
            <w:proofErr w:type="spellStart"/>
            <w:r w:rsidRPr="00423038">
              <w:rPr>
                <w:sz w:val="26"/>
                <w:szCs w:val="26"/>
              </w:rPr>
              <w:t>патриотиче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ского</w:t>
            </w:r>
            <w:proofErr w:type="spellEnd"/>
            <w:r w:rsidRPr="00423038">
              <w:rPr>
                <w:sz w:val="26"/>
                <w:szCs w:val="26"/>
              </w:rPr>
              <w:t xml:space="preserve"> воспитания граждан Республики Карелия</w:t>
            </w:r>
          </w:p>
        </w:tc>
        <w:tc>
          <w:tcPr>
            <w:tcW w:w="1504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70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Министерство культуры Республики Карелия, Министерство образования Республики Карелия </w:t>
            </w:r>
          </w:p>
        </w:tc>
        <w:tc>
          <w:tcPr>
            <w:tcW w:w="2255" w:type="dxa"/>
            <w:shd w:val="clear" w:color="auto" w:fill="auto"/>
          </w:tcPr>
          <w:p w:rsidR="00BE2768" w:rsidRPr="00423038" w:rsidRDefault="004001C8" w:rsidP="00400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участников семинаров-совещаний </w:t>
            </w:r>
          </w:p>
        </w:tc>
        <w:tc>
          <w:tcPr>
            <w:tcW w:w="69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15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93</w:t>
            </w:r>
          </w:p>
        </w:tc>
      </w:tr>
    </w:tbl>
    <w:p w:rsidR="00CB2933" w:rsidRDefault="00CB2933"/>
    <w:p w:rsidR="00CB2933" w:rsidRDefault="00CB2933"/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09"/>
        <w:gridCol w:w="43"/>
        <w:gridCol w:w="283"/>
        <w:gridCol w:w="1221"/>
        <w:gridCol w:w="197"/>
        <w:gridCol w:w="3118"/>
        <w:gridCol w:w="30"/>
        <w:gridCol w:w="125"/>
        <w:gridCol w:w="129"/>
        <w:gridCol w:w="1984"/>
        <w:gridCol w:w="98"/>
        <w:gridCol w:w="740"/>
        <w:gridCol w:w="736"/>
        <w:gridCol w:w="127"/>
        <w:gridCol w:w="609"/>
        <w:gridCol w:w="242"/>
        <w:gridCol w:w="494"/>
        <w:gridCol w:w="356"/>
        <w:gridCol w:w="380"/>
        <w:gridCol w:w="329"/>
        <w:gridCol w:w="992"/>
      </w:tblGrid>
      <w:tr w:rsidR="00CB2933" w:rsidRPr="00423038" w:rsidTr="00CB2933">
        <w:tc>
          <w:tcPr>
            <w:tcW w:w="567" w:type="dxa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70" w:type="dxa"/>
            <w:gridSpan w:val="4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CB2933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E2768" w:rsidRPr="00423038" w:rsidTr="0038157F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  <w:r w:rsidRPr="00423038">
              <w:rPr>
                <w:sz w:val="26"/>
                <w:szCs w:val="26"/>
                <w:lang w:val="en-US"/>
              </w:rPr>
              <w:t>0</w:t>
            </w:r>
            <w:r w:rsidRPr="00423038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E2768" w:rsidRPr="00423038" w:rsidRDefault="00BE2768" w:rsidP="00CB2933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про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ведение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республи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канских</w:t>
            </w:r>
            <w:proofErr w:type="spellEnd"/>
            <w:r w:rsidRPr="00423038">
              <w:rPr>
                <w:sz w:val="26"/>
                <w:szCs w:val="26"/>
              </w:rPr>
              <w:t xml:space="preserve"> конкурсов </w:t>
            </w:r>
            <w:proofErr w:type="spellStart"/>
            <w:r w:rsidRPr="00423038">
              <w:rPr>
                <w:sz w:val="26"/>
                <w:szCs w:val="26"/>
              </w:rPr>
              <w:t>научно-методиче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ских</w:t>
            </w:r>
            <w:proofErr w:type="spellEnd"/>
            <w:r w:rsidRPr="00423038">
              <w:rPr>
                <w:sz w:val="26"/>
                <w:szCs w:val="26"/>
              </w:rPr>
              <w:t xml:space="preserve"> и  </w:t>
            </w:r>
            <w:proofErr w:type="spellStart"/>
            <w:r w:rsidRPr="00423038">
              <w:rPr>
                <w:sz w:val="26"/>
                <w:szCs w:val="26"/>
              </w:rPr>
              <w:t>исследова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тельских</w:t>
            </w:r>
            <w:proofErr w:type="spellEnd"/>
            <w:r w:rsidRPr="00423038">
              <w:rPr>
                <w:sz w:val="26"/>
                <w:szCs w:val="26"/>
              </w:rPr>
              <w:t xml:space="preserve"> работ по патриотическому и </w:t>
            </w:r>
            <w:proofErr w:type="spellStart"/>
            <w:r w:rsidRPr="00423038">
              <w:rPr>
                <w:sz w:val="26"/>
                <w:szCs w:val="26"/>
              </w:rPr>
              <w:t>духовно-нравствен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ному</w:t>
            </w:r>
            <w:proofErr w:type="spellEnd"/>
            <w:r w:rsidRPr="00423038">
              <w:rPr>
                <w:sz w:val="26"/>
                <w:szCs w:val="26"/>
              </w:rPr>
              <w:t xml:space="preserve"> воспитанию граждан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2013,</w:t>
            </w:r>
          </w:p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2014</w:t>
            </w:r>
          </w:p>
        </w:tc>
        <w:tc>
          <w:tcPr>
            <w:tcW w:w="3470" w:type="dxa"/>
            <w:gridSpan w:val="4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Министерство по делам молодежи, физической культуре, спорту и туризму Республики Карелия, Министерство образования Республики Карелия, Министерство культуры Республики Карелия, </w:t>
            </w:r>
          </w:p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Государственный комитет Республики Карелия по вопросам национальной политики, связям с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общест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венными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и религиозными объединениями,  Министерство </w:t>
            </w:r>
            <w:proofErr w:type="spellStart"/>
            <w:r w:rsidRPr="00423038">
              <w:rPr>
                <w:sz w:val="26"/>
                <w:szCs w:val="26"/>
              </w:rPr>
              <w:t>здравоохра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нения</w:t>
            </w:r>
            <w:proofErr w:type="spellEnd"/>
            <w:r w:rsidRPr="00423038">
              <w:rPr>
                <w:sz w:val="26"/>
                <w:szCs w:val="26"/>
              </w:rPr>
              <w:t xml:space="preserve"> и социального развития Республики Карелия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BE2768" w:rsidRPr="00423038" w:rsidRDefault="00CB2933" w:rsidP="00CB29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</w:t>
            </w:r>
            <w:proofErr w:type="spellStart"/>
            <w:r w:rsidR="00BE2768" w:rsidRPr="00423038">
              <w:rPr>
                <w:sz w:val="26"/>
                <w:szCs w:val="26"/>
              </w:rPr>
              <w:t>научно-методи</w:t>
            </w:r>
            <w:r>
              <w:rPr>
                <w:sz w:val="26"/>
                <w:szCs w:val="26"/>
              </w:rPr>
              <w:t>-</w:t>
            </w:r>
            <w:r w:rsidR="00BE2768" w:rsidRPr="00423038">
              <w:rPr>
                <w:sz w:val="26"/>
                <w:szCs w:val="26"/>
              </w:rPr>
              <w:t>ческих</w:t>
            </w:r>
            <w:proofErr w:type="spellEnd"/>
            <w:r w:rsidR="00BE2768" w:rsidRPr="00423038">
              <w:rPr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="00BE2768" w:rsidRPr="00423038">
              <w:rPr>
                <w:sz w:val="26"/>
                <w:szCs w:val="26"/>
              </w:rPr>
              <w:t>иссле</w:t>
            </w:r>
            <w:r>
              <w:rPr>
                <w:sz w:val="26"/>
                <w:szCs w:val="26"/>
              </w:rPr>
              <w:t>-</w:t>
            </w:r>
            <w:r w:rsidR="00BE2768" w:rsidRPr="00423038">
              <w:rPr>
                <w:sz w:val="26"/>
                <w:szCs w:val="26"/>
              </w:rPr>
              <w:t>довательских</w:t>
            </w:r>
            <w:proofErr w:type="spellEnd"/>
            <w:proofErr w:type="gramEnd"/>
            <w:r w:rsidR="00BE2768" w:rsidRPr="00423038">
              <w:rPr>
                <w:sz w:val="26"/>
                <w:szCs w:val="26"/>
              </w:rPr>
              <w:t xml:space="preserve"> работ,  </w:t>
            </w:r>
            <w:proofErr w:type="spellStart"/>
            <w:r w:rsidR="00BE2768" w:rsidRPr="00423038">
              <w:rPr>
                <w:sz w:val="26"/>
                <w:szCs w:val="26"/>
              </w:rPr>
              <w:t>представ</w:t>
            </w:r>
            <w:r>
              <w:rPr>
                <w:sz w:val="26"/>
                <w:szCs w:val="26"/>
              </w:rPr>
              <w:t>-</w:t>
            </w:r>
            <w:r w:rsidR="00BE2768" w:rsidRPr="00423038">
              <w:rPr>
                <w:sz w:val="26"/>
                <w:szCs w:val="26"/>
              </w:rPr>
              <w:t>ленных</w:t>
            </w:r>
            <w:proofErr w:type="spellEnd"/>
            <w:r w:rsidR="00BE2768" w:rsidRPr="00423038">
              <w:rPr>
                <w:sz w:val="26"/>
                <w:szCs w:val="26"/>
              </w:rPr>
              <w:t xml:space="preserve"> на конкурсы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</w:t>
            </w:r>
          </w:p>
        </w:tc>
      </w:tr>
      <w:tr w:rsidR="00BE2768" w:rsidRPr="00423038" w:rsidTr="0038157F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  <w:lang w:val="en-US"/>
              </w:rPr>
              <w:t>11</w:t>
            </w:r>
            <w:r w:rsidRPr="00423038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проведение научно-практических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кон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ференций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, </w:t>
            </w:r>
            <w:proofErr w:type="spellStart"/>
            <w:r w:rsidRPr="00423038">
              <w:rPr>
                <w:sz w:val="26"/>
                <w:szCs w:val="26"/>
              </w:rPr>
              <w:t>семина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ров</w:t>
            </w:r>
            <w:proofErr w:type="spellEnd"/>
            <w:r w:rsidRPr="00423038">
              <w:rPr>
                <w:sz w:val="26"/>
                <w:szCs w:val="26"/>
              </w:rPr>
              <w:t xml:space="preserve">, совещаний по вопросам </w:t>
            </w:r>
            <w:proofErr w:type="spellStart"/>
            <w:r w:rsidRPr="00423038">
              <w:rPr>
                <w:sz w:val="26"/>
                <w:szCs w:val="26"/>
              </w:rPr>
              <w:t>патриоти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ческого</w:t>
            </w:r>
            <w:proofErr w:type="spellEnd"/>
            <w:r w:rsidRPr="00423038">
              <w:rPr>
                <w:sz w:val="26"/>
                <w:szCs w:val="26"/>
              </w:rPr>
              <w:t xml:space="preserve"> воспитания граждан Республики Карелия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70" w:type="dxa"/>
            <w:gridSpan w:val="4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Министерство по делам молодежи, физической культуре, спорту и туризму Республики Карелия, Министерство образования Республики Карелия, Министерство культуры Республики Карелия, </w:t>
            </w:r>
          </w:p>
          <w:p w:rsidR="00BE2768" w:rsidRPr="00423038" w:rsidRDefault="00BE2768" w:rsidP="00CB2933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Государственный комитет Республики Карелия по вопросам национальной 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BE2768" w:rsidRPr="00423038" w:rsidRDefault="00CB2933" w:rsidP="00CB29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проведенных </w:t>
            </w:r>
            <w:proofErr w:type="spellStart"/>
            <w:r w:rsidR="00BE2768" w:rsidRPr="00423038">
              <w:rPr>
                <w:sz w:val="26"/>
                <w:szCs w:val="26"/>
              </w:rPr>
              <w:t>научно-практи</w:t>
            </w:r>
            <w:r>
              <w:rPr>
                <w:sz w:val="26"/>
                <w:szCs w:val="26"/>
              </w:rPr>
              <w:t>-</w:t>
            </w:r>
            <w:r w:rsidR="00BE2768" w:rsidRPr="00423038">
              <w:rPr>
                <w:sz w:val="26"/>
                <w:szCs w:val="26"/>
              </w:rPr>
              <w:t>ческих</w:t>
            </w:r>
            <w:proofErr w:type="spellEnd"/>
            <w:r w:rsidR="00BE2768" w:rsidRPr="0042303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BE2768" w:rsidRPr="00423038">
              <w:rPr>
                <w:sz w:val="26"/>
                <w:szCs w:val="26"/>
              </w:rPr>
              <w:t>конфе</w:t>
            </w:r>
            <w:r>
              <w:rPr>
                <w:sz w:val="26"/>
                <w:szCs w:val="26"/>
              </w:rPr>
              <w:t>-</w:t>
            </w:r>
            <w:r w:rsidR="00BE2768" w:rsidRPr="00423038">
              <w:rPr>
                <w:sz w:val="26"/>
                <w:szCs w:val="26"/>
              </w:rPr>
              <w:t>ренций</w:t>
            </w:r>
            <w:proofErr w:type="spellEnd"/>
            <w:proofErr w:type="gramEnd"/>
            <w:r w:rsidR="00BE2768" w:rsidRPr="00423038">
              <w:rPr>
                <w:sz w:val="26"/>
                <w:szCs w:val="26"/>
              </w:rPr>
              <w:t xml:space="preserve">, </w:t>
            </w:r>
            <w:proofErr w:type="spellStart"/>
            <w:r w:rsidR="00BE2768" w:rsidRPr="00423038">
              <w:rPr>
                <w:sz w:val="26"/>
                <w:szCs w:val="26"/>
              </w:rPr>
              <w:t>семина</w:t>
            </w:r>
            <w:r>
              <w:rPr>
                <w:sz w:val="26"/>
                <w:szCs w:val="26"/>
              </w:rPr>
              <w:t>-</w:t>
            </w:r>
            <w:r w:rsidR="00BE2768" w:rsidRPr="00423038">
              <w:rPr>
                <w:sz w:val="26"/>
                <w:szCs w:val="26"/>
              </w:rPr>
              <w:t>ров</w:t>
            </w:r>
            <w:proofErr w:type="spellEnd"/>
            <w:r w:rsidR="00BE2768" w:rsidRPr="00423038">
              <w:rPr>
                <w:sz w:val="26"/>
                <w:szCs w:val="26"/>
              </w:rPr>
              <w:t xml:space="preserve">, совещаний 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24</w:t>
            </w:r>
          </w:p>
        </w:tc>
      </w:tr>
      <w:tr w:rsidR="00CB2933" w:rsidRPr="00423038" w:rsidTr="00CB2933">
        <w:tc>
          <w:tcPr>
            <w:tcW w:w="567" w:type="dxa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70" w:type="dxa"/>
            <w:gridSpan w:val="4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CB2933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B2933" w:rsidRPr="00423038" w:rsidTr="00CB2933">
        <w:tc>
          <w:tcPr>
            <w:tcW w:w="567" w:type="dxa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70" w:type="dxa"/>
            <w:gridSpan w:val="4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политики, связям с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общест</w:t>
            </w:r>
            <w:r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венными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и религиозными объединениями,  </w:t>
            </w:r>
            <w:proofErr w:type="spellStart"/>
            <w:r w:rsidRPr="00423038">
              <w:rPr>
                <w:sz w:val="26"/>
                <w:szCs w:val="26"/>
              </w:rPr>
              <w:t>Министе</w:t>
            </w:r>
            <w:r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рство</w:t>
            </w:r>
            <w:proofErr w:type="spellEnd"/>
            <w:r w:rsidRPr="00423038">
              <w:rPr>
                <w:sz w:val="26"/>
                <w:szCs w:val="26"/>
              </w:rPr>
              <w:t xml:space="preserve"> здравоохранения и социального развития Республики Карелия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CB2933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BE2768" w:rsidRPr="00423038" w:rsidTr="0038157F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1</w:t>
            </w:r>
            <w:r w:rsidRPr="00423038">
              <w:rPr>
                <w:color w:val="000000"/>
                <w:sz w:val="26"/>
                <w:szCs w:val="26"/>
                <w:lang w:val="en-US"/>
              </w:rPr>
              <w:t>2</w:t>
            </w:r>
            <w:r w:rsidRPr="0042303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E2768" w:rsidRPr="00423038" w:rsidRDefault="00BE2768" w:rsidP="00F9187D">
            <w:pPr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Размещение в средствах массовой информации аудио-</w:t>
            </w:r>
            <w:r w:rsidR="00AE7B2C">
              <w:rPr>
                <w:color w:val="000000"/>
                <w:sz w:val="26"/>
                <w:szCs w:val="26"/>
              </w:rPr>
              <w:t>,</w:t>
            </w:r>
            <w:r w:rsidRPr="00423038">
              <w:rPr>
                <w:color w:val="000000"/>
                <w:sz w:val="26"/>
                <w:szCs w:val="26"/>
              </w:rPr>
              <w:t xml:space="preserve"> видеороликов, информационных блоков по </w:t>
            </w:r>
            <w:proofErr w:type="spellStart"/>
            <w:proofErr w:type="gramStart"/>
            <w:r w:rsidRPr="00423038">
              <w:rPr>
                <w:color w:val="000000"/>
                <w:sz w:val="26"/>
                <w:szCs w:val="26"/>
              </w:rPr>
              <w:t>патриоти</w:t>
            </w:r>
            <w:r w:rsidR="00CB2933">
              <w:rPr>
                <w:color w:val="000000"/>
                <w:sz w:val="26"/>
                <w:szCs w:val="26"/>
              </w:rPr>
              <w:t>-</w:t>
            </w:r>
            <w:r w:rsidRPr="00423038">
              <w:rPr>
                <w:color w:val="000000"/>
                <w:sz w:val="26"/>
                <w:szCs w:val="26"/>
              </w:rPr>
              <w:t>ческому</w:t>
            </w:r>
            <w:proofErr w:type="spellEnd"/>
            <w:proofErr w:type="gramEnd"/>
            <w:r w:rsidRPr="00423038">
              <w:rPr>
                <w:color w:val="000000"/>
                <w:sz w:val="26"/>
                <w:szCs w:val="26"/>
              </w:rPr>
              <w:t xml:space="preserve"> и духовно-нравственному воспитанию граждан 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BE2768" w:rsidRPr="00423038" w:rsidRDefault="00BE2768" w:rsidP="00F9187D">
            <w:pPr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2012-2015</w:t>
            </w:r>
          </w:p>
        </w:tc>
        <w:tc>
          <w:tcPr>
            <w:tcW w:w="3470" w:type="dxa"/>
            <w:gridSpan w:val="4"/>
            <w:shd w:val="clear" w:color="auto" w:fill="auto"/>
          </w:tcPr>
          <w:p w:rsidR="00BE2768" w:rsidRPr="00423038" w:rsidRDefault="00BE2768" w:rsidP="00F9187D">
            <w:pPr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Министерство по делам молодежи, физической культуре, спорту и туризму Республики Карелия, Министерство образования Республики Карелия, Министерство культуры Республики Карелия,</w:t>
            </w:r>
            <w:r w:rsidRPr="00423038">
              <w:rPr>
                <w:rStyle w:val="10"/>
                <w:color w:val="000000"/>
                <w:sz w:val="26"/>
                <w:szCs w:val="26"/>
              </w:rPr>
              <w:t xml:space="preserve"> </w:t>
            </w:r>
          </w:p>
          <w:p w:rsidR="00BE2768" w:rsidRPr="00423038" w:rsidRDefault="00BE2768" w:rsidP="00F9187D">
            <w:pPr>
              <w:rPr>
                <w:color w:val="000000"/>
                <w:sz w:val="26"/>
                <w:szCs w:val="26"/>
              </w:rPr>
            </w:pPr>
            <w:r w:rsidRPr="00423038">
              <w:rPr>
                <w:rStyle w:val="menu3br"/>
                <w:color w:val="000000"/>
                <w:sz w:val="26"/>
                <w:szCs w:val="26"/>
              </w:rPr>
              <w:t xml:space="preserve">Государственный комитет Республики Карелия по вопросам национальной политики, связям с </w:t>
            </w:r>
            <w:proofErr w:type="spellStart"/>
            <w:proofErr w:type="gramStart"/>
            <w:r w:rsidRPr="00423038">
              <w:rPr>
                <w:rStyle w:val="menu3br"/>
                <w:color w:val="000000"/>
                <w:sz w:val="26"/>
                <w:szCs w:val="26"/>
              </w:rPr>
              <w:t>общест</w:t>
            </w:r>
            <w:r w:rsidR="00CB2933">
              <w:rPr>
                <w:rStyle w:val="menu3br"/>
                <w:color w:val="000000"/>
                <w:sz w:val="26"/>
                <w:szCs w:val="26"/>
              </w:rPr>
              <w:t>-</w:t>
            </w:r>
            <w:r w:rsidRPr="00423038">
              <w:rPr>
                <w:rStyle w:val="menu3br"/>
                <w:color w:val="000000"/>
                <w:sz w:val="26"/>
                <w:szCs w:val="26"/>
              </w:rPr>
              <w:t>венными</w:t>
            </w:r>
            <w:proofErr w:type="spellEnd"/>
            <w:proofErr w:type="gramEnd"/>
            <w:r w:rsidRPr="00423038">
              <w:rPr>
                <w:rStyle w:val="menu3br"/>
                <w:color w:val="000000"/>
                <w:sz w:val="26"/>
                <w:szCs w:val="26"/>
              </w:rPr>
              <w:t xml:space="preserve"> и религиозными объединениями, </w:t>
            </w:r>
            <w:r w:rsidRPr="00423038">
              <w:rPr>
                <w:color w:val="000000"/>
                <w:sz w:val="26"/>
                <w:szCs w:val="26"/>
              </w:rPr>
              <w:t xml:space="preserve"> </w:t>
            </w:r>
            <w:r w:rsidRPr="00423038">
              <w:rPr>
                <w:rStyle w:val="menu3br"/>
                <w:color w:val="000000"/>
                <w:sz w:val="26"/>
                <w:szCs w:val="26"/>
              </w:rPr>
              <w:t xml:space="preserve">Министерство </w:t>
            </w:r>
            <w:proofErr w:type="spellStart"/>
            <w:r w:rsidRPr="00423038">
              <w:rPr>
                <w:rStyle w:val="menu3br"/>
                <w:color w:val="000000"/>
                <w:sz w:val="26"/>
                <w:szCs w:val="26"/>
              </w:rPr>
              <w:t>здравоохра</w:t>
            </w:r>
            <w:r w:rsidR="00CB2933">
              <w:rPr>
                <w:rStyle w:val="menu3br"/>
                <w:color w:val="000000"/>
                <w:sz w:val="26"/>
                <w:szCs w:val="26"/>
              </w:rPr>
              <w:t>-</w:t>
            </w:r>
            <w:r w:rsidRPr="00423038">
              <w:rPr>
                <w:rStyle w:val="menu3br"/>
                <w:color w:val="000000"/>
                <w:sz w:val="26"/>
                <w:szCs w:val="26"/>
              </w:rPr>
              <w:t>нения</w:t>
            </w:r>
            <w:proofErr w:type="spellEnd"/>
            <w:r w:rsidRPr="00423038">
              <w:rPr>
                <w:rStyle w:val="menu3br"/>
                <w:color w:val="000000"/>
                <w:sz w:val="26"/>
                <w:szCs w:val="26"/>
              </w:rPr>
              <w:t xml:space="preserve"> и социального развития Республики Карелия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BE2768" w:rsidRPr="00423038" w:rsidRDefault="00CB2933" w:rsidP="00CB29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BE2768" w:rsidRPr="00423038">
              <w:rPr>
                <w:color w:val="000000"/>
                <w:sz w:val="26"/>
                <w:szCs w:val="26"/>
              </w:rPr>
              <w:t xml:space="preserve">оличество размещенных в средствах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мас-</w:t>
            </w:r>
            <w:r w:rsidR="00BE2768" w:rsidRPr="00423038">
              <w:rPr>
                <w:color w:val="000000"/>
                <w:sz w:val="26"/>
                <w:szCs w:val="26"/>
              </w:rPr>
              <w:t>совой</w:t>
            </w:r>
            <w:proofErr w:type="spellEnd"/>
            <w:proofErr w:type="gramEnd"/>
            <w:r w:rsidR="00BE2768" w:rsidRPr="004230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E2768" w:rsidRPr="00423038">
              <w:rPr>
                <w:color w:val="000000"/>
                <w:sz w:val="26"/>
                <w:szCs w:val="26"/>
              </w:rPr>
              <w:t>информа</w:t>
            </w:r>
            <w:r>
              <w:rPr>
                <w:color w:val="000000"/>
                <w:sz w:val="26"/>
                <w:szCs w:val="26"/>
              </w:rPr>
              <w:t>-</w:t>
            </w:r>
            <w:r w:rsidR="00BE2768" w:rsidRPr="00423038">
              <w:rPr>
                <w:color w:val="000000"/>
                <w:sz w:val="26"/>
                <w:szCs w:val="26"/>
              </w:rPr>
              <w:t>ции</w:t>
            </w:r>
            <w:proofErr w:type="spellEnd"/>
            <w:r w:rsidR="00BE2768" w:rsidRPr="00423038">
              <w:rPr>
                <w:color w:val="000000"/>
                <w:sz w:val="26"/>
                <w:szCs w:val="26"/>
              </w:rPr>
              <w:t xml:space="preserve"> аудио-</w:t>
            </w:r>
            <w:r w:rsidR="00AE7B2C">
              <w:rPr>
                <w:color w:val="000000"/>
                <w:sz w:val="26"/>
                <w:szCs w:val="26"/>
              </w:rPr>
              <w:t>,</w:t>
            </w:r>
            <w:r w:rsidR="00BE2768" w:rsidRPr="00423038">
              <w:rPr>
                <w:color w:val="000000"/>
                <w:sz w:val="26"/>
                <w:szCs w:val="26"/>
              </w:rPr>
              <w:t xml:space="preserve"> видеороликов, </w:t>
            </w:r>
            <w:proofErr w:type="spellStart"/>
            <w:r w:rsidR="00BE2768" w:rsidRPr="00423038">
              <w:rPr>
                <w:color w:val="000000"/>
                <w:sz w:val="26"/>
                <w:szCs w:val="26"/>
              </w:rPr>
              <w:t>информацион</w:t>
            </w:r>
            <w:r>
              <w:rPr>
                <w:color w:val="000000"/>
                <w:sz w:val="26"/>
                <w:szCs w:val="26"/>
              </w:rPr>
              <w:t>-</w:t>
            </w:r>
            <w:r w:rsidR="00BE2768" w:rsidRPr="00423038">
              <w:rPr>
                <w:color w:val="000000"/>
                <w:sz w:val="26"/>
                <w:szCs w:val="26"/>
              </w:rPr>
              <w:t>ных</w:t>
            </w:r>
            <w:proofErr w:type="spellEnd"/>
            <w:r w:rsidR="00BE2768" w:rsidRPr="00423038">
              <w:rPr>
                <w:color w:val="000000"/>
                <w:sz w:val="26"/>
                <w:szCs w:val="26"/>
              </w:rPr>
              <w:t xml:space="preserve"> блоков 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15</w:t>
            </w:r>
          </w:p>
        </w:tc>
      </w:tr>
      <w:tr w:rsidR="00BE2768" w:rsidRPr="00423038" w:rsidTr="0038157F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1</w:t>
            </w:r>
            <w:r w:rsidRPr="00423038">
              <w:rPr>
                <w:color w:val="000000"/>
                <w:sz w:val="26"/>
                <w:szCs w:val="26"/>
                <w:lang w:val="en-US"/>
              </w:rPr>
              <w:t>3</w:t>
            </w:r>
            <w:r w:rsidRPr="0042303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E2768" w:rsidRPr="00423038" w:rsidRDefault="00BE2768" w:rsidP="00CB2933">
            <w:pPr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 xml:space="preserve">Формирование государственного заказа на создание музейных </w:t>
            </w:r>
            <w:proofErr w:type="spellStart"/>
            <w:r w:rsidRPr="00423038">
              <w:rPr>
                <w:color w:val="000000"/>
                <w:sz w:val="26"/>
                <w:szCs w:val="26"/>
              </w:rPr>
              <w:t>экспо</w:t>
            </w:r>
            <w:r w:rsidR="00CB2933">
              <w:rPr>
                <w:color w:val="000000"/>
                <w:sz w:val="26"/>
                <w:szCs w:val="26"/>
              </w:rPr>
              <w:t>-</w:t>
            </w:r>
            <w:r w:rsidRPr="00423038">
              <w:rPr>
                <w:color w:val="000000"/>
                <w:sz w:val="26"/>
                <w:szCs w:val="26"/>
              </w:rPr>
              <w:t>зиций</w:t>
            </w:r>
            <w:proofErr w:type="spellEnd"/>
            <w:r w:rsidRPr="00423038">
              <w:rPr>
                <w:color w:val="000000"/>
                <w:sz w:val="26"/>
                <w:szCs w:val="26"/>
              </w:rPr>
              <w:t xml:space="preserve">, выставок </w:t>
            </w:r>
            <w:proofErr w:type="gramStart"/>
            <w:r w:rsidRPr="00423038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42303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2012-2015</w:t>
            </w:r>
          </w:p>
        </w:tc>
        <w:tc>
          <w:tcPr>
            <w:tcW w:w="3470" w:type="dxa"/>
            <w:gridSpan w:val="4"/>
            <w:shd w:val="clear" w:color="auto" w:fill="auto"/>
          </w:tcPr>
          <w:p w:rsidR="00BE2768" w:rsidRPr="00423038" w:rsidRDefault="00BE2768" w:rsidP="00CB2933">
            <w:pPr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 xml:space="preserve">Министерство по делам молодежи, физической культуре, спорту и туризму Республики Карелия, Министерство образования 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BE2768" w:rsidRPr="00423038" w:rsidRDefault="00CB2933" w:rsidP="00CB29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BE2768" w:rsidRPr="00423038">
              <w:rPr>
                <w:color w:val="000000"/>
                <w:sz w:val="26"/>
                <w:szCs w:val="26"/>
              </w:rPr>
              <w:t xml:space="preserve">оличество созданных музейных экспозиций, выставок 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3</w:t>
            </w:r>
          </w:p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B2933" w:rsidRPr="00423038" w:rsidTr="00CB2933">
        <w:tc>
          <w:tcPr>
            <w:tcW w:w="567" w:type="dxa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70" w:type="dxa"/>
            <w:gridSpan w:val="4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CB2933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B2933" w:rsidRPr="00423038" w:rsidTr="00CB2933">
        <w:tc>
          <w:tcPr>
            <w:tcW w:w="567" w:type="dxa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 xml:space="preserve">сфере </w:t>
            </w:r>
            <w:proofErr w:type="spellStart"/>
            <w:proofErr w:type="gramStart"/>
            <w:r w:rsidRPr="00423038">
              <w:rPr>
                <w:color w:val="000000"/>
                <w:sz w:val="26"/>
                <w:szCs w:val="26"/>
              </w:rPr>
              <w:t>патриоти</w:t>
            </w:r>
            <w:r>
              <w:rPr>
                <w:color w:val="000000"/>
                <w:sz w:val="26"/>
                <w:szCs w:val="26"/>
              </w:rPr>
              <w:t>че-</w:t>
            </w:r>
            <w:r w:rsidRPr="00423038">
              <w:rPr>
                <w:color w:val="000000"/>
                <w:sz w:val="26"/>
                <w:szCs w:val="26"/>
              </w:rPr>
              <w:t>ского</w:t>
            </w:r>
            <w:proofErr w:type="spellEnd"/>
            <w:proofErr w:type="gramEnd"/>
            <w:r w:rsidRPr="00423038">
              <w:rPr>
                <w:color w:val="000000"/>
                <w:sz w:val="26"/>
                <w:szCs w:val="26"/>
              </w:rPr>
              <w:t xml:space="preserve"> воспитания граждан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70" w:type="dxa"/>
            <w:gridSpan w:val="4"/>
            <w:shd w:val="clear" w:color="auto" w:fill="auto"/>
          </w:tcPr>
          <w:p w:rsidR="00CB2933" w:rsidRPr="00423038" w:rsidRDefault="00CB2933" w:rsidP="00CB2933">
            <w:pPr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Республики Карелия, Министерство культуры Республики Карелия,</w:t>
            </w:r>
            <w:r w:rsidRPr="00423038">
              <w:rPr>
                <w:rStyle w:val="10"/>
                <w:color w:val="000000"/>
                <w:sz w:val="26"/>
                <w:szCs w:val="26"/>
              </w:rPr>
              <w:t xml:space="preserve"> </w:t>
            </w:r>
          </w:p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423038">
              <w:rPr>
                <w:rStyle w:val="menu3br"/>
                <w:color w:val="000000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423038">
              <w:rPr>
                <w:rStyle w:val="menu3br"/>
                <w:color w:val="000000"/>
                <w:sz w:val="26"/>
                <w:szCs w:val="26"/>
              </w:rPr>
              <w:t>здравоохра</w:t>
            </w:r>
            <w:r>
              <w:rPr>
                <w:rStyle w:val="menu3br"/>
                <w:color w:val="000000"/>
                <w:sz w:val="26"/>
                <w:szCs w:val="26"/>
              </w:rPr>
              <w:t>-</w:t>
            </w:r>
            <w:r w:rsidRPr="00423038">
              <w:rPr>
                <w:rStyle w:val="menu3br"/>
                <w:color w:val="000000"/>
                <w:sz w:val="26"/>
                <w:szCs w:val="26"/>
              </w:rPr>
              <w:t>нения</w:t>
            </w:r>
            <w:proofErr w:type="spellEnd"/>
            <w:proofErr w:type="gramEnd"/>
            <w:r w:rsidRPr="00423038">
              <w:rPr>
                <w:rStyle w:val="menu3br"/>
                <w:color w:val="000000"/>
                <w:sz w:val="26"/>
                <w:szCs w:val="26"/>
              </w:rPr>
              <w:t xml:space="preserve"> и социального развития Республики Карелия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CB2933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BE2768" w:rsidRPr="00423038" w:rsidTr="0038157F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  <w:r w:rsidRPr="00CB2933">
              <w:rPr>
                <w:sz w:val="26"/>
                <w:szCs w:val="26"/>
              </w:rPr>
              <w:t>4</w:t>
            </w:r>
            <w:r w:rsidRPr="00423038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Создание и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под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держка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информа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ционного</w:t>
            </w:r>
            <w:proofErr w:type="spellEnd"/>
            <w:r w:rsidRPr="00423038">
              <w:rPr>
                <w:sz w:val="26"/>
                <w:szCs w:val="26"/>
              </w:rPr>
              <w:t xml:space="preserve"> сайта по реализации Программы и формированию информационной базы материалов по патриотическому и </w:t>
            </w:r>
            <w:proofErr w:type="spellStart"/>
            <w:r w:rsidRPr="00423038">
              <w:rPr>
                <w:sz w:val="26"/>
                <w:szCs w:val="26"/>
              </w:rPr>
              <w:t>духовно-нравствен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ному</w:t>
            </w:r>
            <w:proofErr w:type="spellEnd"/>
            <w:r w:rsidRPr="00423038">
              <w:rPr>
                <w:sz w:val="26"/>
                <w:szCs w:val="26"/>
              </w:rPr>
              <w:t xml:space="preserve"> воспитанию граждан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70" w:type="dxa"/>
            <w:gridSpan w:val="4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Министерство по делам молодежи, физической культуре, спорту и туризму Республики Карелия, Министерство образования Республики Карелия, Министерство культуры Республики Карелия, </w:t>
            </w:r>
          </w:p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Государственный комитет Республики Карелия по вопросам национальной политики, связям с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общест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венными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и религиозными объединениями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BE2768" w:rsidRPr="00423038" w:rsidRDefault="00CB2933" w:rsidP="00CB29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обновлений информации на сайте 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423038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423038">
              <w:rPr>
                <w:sz w:val="26"/>
                <w:szCs w:val="26"/>
                <w:lang w:val="en-US"/>
              </w:rPr>
              <w:t>42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423038"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423038">
              <w:rPr>
                <w:sz w:val="26"/>
                <w:szCs w:val="26"/>
                <w:lang w:val="en-US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  <w:lang w:val="en-US"/>
              </w:rPr>
            </w:pPr>
            <w:r w:rsidRPr="00423038">
              <w:rPr>
                <w:sz w:val="26"/>
                <w:szCs w:val="26"/>
              </w:rPr>
              <w:t>178</w:t>
            </w:r>
          </w:p>
        </w:tc>
      </w:tr>
      <w:tr w:rsidR="00BE2768" w:rsidRPr="00423038" w:rsidTr="0038157F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  <w:lang w:val="en-US"/>
              </w:rPr>
              <w:t>15</w:t>
            </w:r>
            <w:r w:rsidRPr="0042303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E2768" w:rsidRPr="00423038" w:rsidRDefault="00BE2768" w:rsidP="00CB2933">
            <w:pPr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 xml:space="preserve">Организация и проведение </w:t>
            </w:r>
            <w:proofErr w:type="spellStart"/>
            <w:proofErr w:type="gramStart"/>
            <w:r w:rsidRPr="00423038">
              <w:rPr>
                <w:color w:val="000000"/>
                <w:sz w:val="26"/>
                <w:szCs w:val="26"/>
              </w:rPr>
              <w:t>респуб</w:t>
            </w:r>
            <w:r w:rsidR="00CB2933">
              <w:rPr>
                <w:color w:val="000000"/>
                <w:sz w:val="26"/>
                <w:szCs w:val="26"/>
              </w:rPr>
              <w:t>-</w:t>
            </w:r>
            <w:r w:rsidRPr="00423038">
              <w:rPr>
                <w:color w:val="000000"/>
                <w:sz w:val="26"/>
                <w:szCs w:val="26"/>
              </w:rPr>
              <w:t>ликанского</w:t>
            </w:r>
            <w:proofErr w:type="spellEnd"/>
            <w:proofErr w:type="gramEnd"/>
            <w:r w:rsidRPr="00423038">
              <w:rPr>
                <w:color w:val="000000"/>
                <w:sz w:val="26"/>
                <w:szCs w:val="26"/>
              </w:rPr>
              <w:t xml:space="preserve"> конкурса среди журналистов на лучшее </w:t>
            </w:r>
            <w:proofErr w:type="spellStart"/>
            <w:r w:rsidRPr="00423038">
              <w:rPr>
                <w:color w:val="000000"/>
                <w:sz w:val="26"/>
                <w:szCs w:val="26"/>
              </w:rPr>
              <w:t>освеще</w:t>
            </w:r>
            <w:r w:rsidR="00CB2933">
              <w:rPr>
                <w:color w:val="000000"/>
                <w:sz w:val="26"/>
                <w:szCs w:val="26"/>
              </w:rPr>
              <w:t>-</w:t>
            </w:r>
            <w:r w:rsidRPr="00423038">
              <w:rPr>
                <w:color w:val="000000"/>
                <w:sz w:val="26"/>
                <w:szCs w:val="26"/>
              </w:rPr>
              <w:t>ние</w:t>
            </w:r>
            <w:proofErr w:type="spellEnd"/>
            <w:r w:rsidRPr="00423038">
              <w:rPr>
                <w:color w:val="000000"/>
                <w:sz w:val="26"/>
                <w:szCs w:val="26"/>
              </w:rPr>
              <w:t xml:space="preserve"> патриотической тематики в </w:t>
            </w:r>
            <w:proofErr w:type="spellStart"/>
            <w:r w:rsidRPr="00423038">
              <w:rPr>
                <w:color w:val="000000"/>
                <w:sz w:val="26"/>
                <w:szCs w:val="26"/>
              </w:rPr>
              <w:t>средст</w:t>
            </w:r>
            <w:r w:rsidR="00CB2933">
              <w:rPr>
                <w:color w:val="000000"/>
                <w:sz w:val="26"/>
                <w:szCs w:val="26"/>
              </w:rPr>
              <w:t>-</w:t>
            </w:r>
            <w:r w:rsidRPr="00423038">
              <w:rPr>
                <w:color w:val="000000"/>
                <w:sz w:val="26"/>
                <w:szCs w:val="26"/>
              </w:rPr>
              <w:t>вах</w:t>
            </w:r>
            <w:proofErr w:type="spellEnd"/>
            <w:r w:rsidRPr="00423038">
              <w:rPr>
                <w:color w:val="000000"/>
                <w:sz w:val="26"/>
                <w:szCs w:val="26"/>
              </w:rPr>
              <w:t xml:space="preserve"> массовой 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2012-2015</w:t>
            </w:r>
          </w:p>
        </w:tc>
        <w:tc>
          <w:tcPr>
            <w:tcW w:w="3470" w:type="dxa"/>
            <w:gridSpan w:val="4"/>
            <w:shd w:val="clear" w:color="auto" w:fill="auto"/>
          </w:tcPr>
          <w:p w:rsidR="00BE2768" w:rsidRPr="00423038" w:rsidRDefault="00BE2768" w:rsidP="00F9187D">
            <w:pPr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 xml:space="preserve">Министерство образования Республики Карелия, </w:t>
            </w:r>
          </w:p>
          <w:p w:rsidR="00BE2768" w:rsidRPr="00423038" w:rsidRDefault="00BE2768" w:rsidP="00CB2933">
            <w:pPr>
              <w:rPr>
                <w:color w:val="000000"/>
                <w:sz w:val="26"/>
                <w:szCs w:val="26"/>
              </w:rPr>
            </w:pPr>
            <w:r w:rsidRPr="00423038">
              <w:rPr>
                <w:rStyle w:val="menu3br"/>
                <w:color w:val="000000"/>
                <w:sz w:val="26"/>
                <w:szCs w:val="26"/>
              </w:rPr>
              <w:t xml:space="preserve">Государственный комитет Республики Карелия по вопросам национальной политики, связям с </w:t>
            </w:r>
            <w:proofErr w:type="spellStart"/>
            <w:proofErr w:type="gramStart"/>
            <w:r w:rsidRPr="00423038">
              <w:rPr>
                <w:rStyle w:val="menu3br"/>
                <w:color w:val="000000"/>
                <w:sz w:val="26"/>
                <w:szCs w:val="26"/>
              </w:rPr>
              <w:t>общест</w:t>
            </w:r>
            <w:r w:rsidR="00CB2933">
              <w:rPr>
                <w:rStyle w:val="menu3br"/>
                <w:color w:val="000000"/>
                <w:sz w:val="26"/>
                <w:szCs w:val="26"/>
              </w:rPr>
              <w:t>-</w:t>
            </w:r>
            <w:r w:rsidRPr="00423038">
              <w:rPr>
                <w:rStyle w:val="menu3br"/>
                <w:color w:val="000000"/>
                <w:sz w:val="26"/>
                <w:szCs w:val="26"/>
              </w:rPr>
              <w:t>венными</w:t>
            </w:r>
            <w:proofErr w:type="spellEnd"/>
            <w:proofErr w:type="gramEnd"/>
            <w:r w:rsidRPr="00423038">
              <w:rPr>
                <w:rStyle w:val="menu3br"/>
                <w:color w:val="000000"/>
                <w:sz w:val="26"/>
                <w:szCs w:val="26"/>
              </w:rPr>
              <w:t xml:space="preserve"> и религиозными объединениями, </w:t>
            </w:r>
            <w:r w:rsidRPr="0042303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BE2768" w:rsidRPr="00423038" w:rsidRDefault="00CB2933" w:rsidP="00CB29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BE2768" w:rsidRPr="00423038">
              <w:rPr>
                <w:color w:val="000000"/>
                <w:sz w:val="26"/>
                <w:szCs w:val="26"/>
              </w:rPr>
              <w:t xml:space="preserve">оличество участников конкурса 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31</w:t>
            </w:r>
          </w:p>
        </w:tc>
      </w:tr>
      <w:tr w:rsidR="00CB2933" w:rsidRPr="00423038" w:rsidTr="00CB2933">
        <w:tc>
          <w:tcPr>
            <w:tcW w:w="567" w:type="dxa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70" w:type="dxa"/>
            <w:gridSpan w:val="4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CB2933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B2933" w:rsidRPr="00423038" w:rsidTr="00CB2933">
        <w:tc>
          <w:tcPr>
            <w:tcW w:w="567" w:type="dxa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информации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70" w:type="dxa"/>
            <w:gridSpan w:val="4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423038">
              <w:rPr>
                <w:rStyle w:val="menu3br"/>
                <w:color w:val="000000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423038">
              <w:rPr>
                <w:rStyle w:val="menu3br"/>
                <w:color w:val="000000"/>
                <w:sz w:val="26"/>
                <w:szCs w:val="26"/>
              </w:rPr>
              <w:t>здравоохра</w:t>
            </w:r>
            <w:r>
              <w:rPr>
                <w:rStyle w:val="menu3br"/>
                <w:color w:val="000000"/>
                <w:sz w:val="26"/>
                <w:szCs w:val="26"/>
              </w:rPr>
              <w:t>-</w:t>
            </w:r>
            <w:r w:rsidRPr="00423038">
              <w:rPr>
                <w:rStyle w:val="menu3br"/>
                <w:color w:val="000000"/>
                <w:sz w:val="26"/>
                <w:szCs w:val="26"/>
              </w:rPr>
              <w:t>нения</w:t>
            </w:r>
            <w:proofErr w:type="spellEnd"/>
            <w:proofErr w:type="gramEnd"/>
            <w:r w:rsidRPr="00423038">
              <w:rPr>
                <w:rStyle w:val="menu3br"/>
                <w:color w:val="000000"/>
                <w:sz w:val="26"/>
                <w:szCs w:val="26"/>
              </w:rPr>
              <w:t xml:space="preserve"> и социального развития Республики Карелия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CB2933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BE2768" w:rsidRPr="00423038" w:rsidTr="0038157F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E2768" w:rsidRPr="00423038" w:rsidRDefault="00BE2768" w:rsidP="00F9187D">
            <w:pPr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 xml:space="preserve">Подготовка и выпуск </w:t>
            </w:r>
            <w:proofErr w:type="spellStart"/>
            <w:proofErr w:type="gramStart"/>
            <w:r w:rsidRPr="00423038">
              <w:rPr>
                <w:color w:val="000000"/>
                <w:sz w:val="26"/>
                <w:szCs w:val="26"/>
              </w:rPr>
              <w:t>тематиче</w:t>
            </w:r>
            <w:r w:rsidR="00CB2933">
              <w:rPr>
                <w:color w:val="000000"/>
                <w:sz w:val="26"/>
                <w:szCs w:val="26"/>
              </w:rPr>
              <w:t>-</w:t>
            </w:r>
            <w:r w:rsidRPr="00423038">
              <w:rPr>
                <w:color w:val="000000"/>
                <w:sz w:val="26"/>
                <w:szCs w:val="26"/>
              </w:rPr>
              <w:t>ских</w:t>
            </w:r>
            <w:proofErr w:type="spellEnd"/>
            <w:proofErr w:type="gramEnd"/>
            <w:r w:rsidRPr="00423038">
              <w:rPr>
                <w:color w:val="000000"/>
                <w:sz w:val="26"/>
                <w:szCs w:val="26"/>
              </w:rPr>
              <w:t xml:space="preserve"> циклов телевизионных и радиопередач по патриотическому и  </w:t>
            </w:r>
            <w:proofErr w:type="spellStart"/>
            <w:r w:rsidRPr="00423038">
              <w:rPr>
                <w:color w:val="000000"/>
                <w:sz w:val="26"/>
                <w:szCs w:val="26"/>
              </w:rPr>
              <w:t>духовно-нравствен</w:t>
            </w:r>
            <w:r w:rsidR="00CB2933">
              <w:rPr>
                <w:color w:val="000000"/>
                <w:sz w:val="26"/>
                <w:szCs w:val="26"/>
              </w:rPr>
              <w:t>-</w:t>
            </w:r>
            <w:r w:rsidRPr="00423038">
              <w:rPr>
                <w:color w:val="000000"/>
                <w:sz w:val="26"/>
                <w:szCs w:val="26"/>
              </w:rPr>
              <w:t>ному</w:t>
            </w:r>
            <w:proofErr w:type="spellEnd"/>
            <w:r w:rsidRPr="00423038">
              <w:rPr>
                <w:color w:val="000000"/>
                <w:sz w:val="26"/>
                <w:szCs w:val="26"/>
              </w:rPr>
              <w:t xml:space="preserve"> воспитанию граждан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BE2768" w:rsidRPr="00423038" w:rsidRDefault="00BE2768" w:rsidP="00F9187D">
            <w:pPr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2012-2015</w:t>
            </w:r>
          </w:p>
        </w:tc>
        <w:tc>
          <w:tcPr>
            <w:tcW w:w="3470" w:type="dxa"/>
            <w:gridSpan w:val="4"/>
            <w:shd w:val="clear" w:color="auto" w:fill="auto"/>
          </w:tcPr>
          <w:p w:rsidR="00BE2768" w:rsidRPr="00423038" w:rsidRDefault="00BE2768" w:rsidP="00F9187D">
            <w:pPr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 xml:space="preserve">Министерство по делам молодежи, физической культуре, спорту и туризму Республики Карелия, Министерство образования Республики Карелия, Министерство культуры Республики Карелия, Государственный комитет Республики Карелия по вопросам национальной политики, связям с </w:t>
            </w:r>
            <w:proofErr w:type="spellStart"/>
            <w:proofErr w:type="gramStart"/>
            <w:r w:rsidRPr="00423038">
              <w:rPr>
                <w:color w:val="000000"/>
                <w:sz w:val="26"/>
                <w:szCs w:val="26"/>
              </w:rPr>
              <w:t>общест</w:t>
            </w:r>
            <w:r w:rsidR="00CB2933">
              <w:rPr>
                <w:color w:val="000000"/>
                <w:sz w:val="26"/>
                <w:szCs w:val="26"/>
              </w:rPr>
              <w:t>-</w:t>
            </w:r>
            <w:r w:rsidRPr="00423038">
              <w:rPr>
                <w:color w:val="000000"/>
                <w:sz w:val="26"/>
                <w:szCs w:val="26"/>
              </w:rPr>
              <w:t>венными</w:t>
            </w:r>
            <w:proofErr w:type="spellEnd"/>
            <w:proofErr w:type="gramEnd"/>
            <w:r w:rsidRPr="00423038">
              <w:rPr>
                <w:color w:val="000000"/>
                <w:sz w:val="26"/>
                <w:szCs w:val="26"/>
              </w:rPr>
              <w:t xml:space="preserve"> и религиозными объединениями, Министерство </w:t>
            </w:r>
            <w:proofErr w:type="spellStart"/>
            <w:r w:rsidRPr="00423038">
              <w:rPr>
                <w:color w:val="000000"/>
                <w:sz w:val="26"/>
                <w:szCs w:val="26"/>
              </w:rPr>
              <w:t>здравоохра</w:t>
            </w:r>
            <w:r w:rsidR="00CB2933">
              <w:rPr>
                <w:color w:val="000000"/>
                <w:sz w:val="26"/>
                <w:szCs w:val="26"/>
              </w:rPr>
              <w:t>-</w:t>
            </w:r>
            <w:r w:rsidRPr="00423038">
              <w:rPr>
                <w:color w:val="000000"/>
                <w:sz w:val="26"/>
                <w:szCs w:val="26"/>
              </w:rPr>
              <w:t>нения</w:t>
            </w:r>
            <w:proofErr w:type="spellEnd"/>
            <w:r w:rsidRPr="00423038">
              <w:rPr>
                <w:color w:val="000000"/>
                <w:sz w:val="26"/>
                <w:szCs w:val="26"/>
              </w:rPr>
              <w:t xml:space="preserve"> и социального развития Республики Карелия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BE2768" w:rsidRPr="00423038" w:rsidRDefault="00CB2933" w:rsidP="00CB29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BE2768" w:rsidRPr="00423038">
              <w:rPr>
                <w:color w:val="000000"/>
                <w:sz w:val="26"/>
                <w:szCs w:val="26"/>
              </w:rPr>
              <w:t xml:space="preserve">оличество выпущенных циклов </w:t>
            </w:r>
            <w:proofErr w:type="spellStart"/>
            <w:proofErr w:type="gramStart"/>
            <w:r w:rsidR="00BE2768" w:rsidRPr="00423038">
              <w:rPr>
                <w:color w:val="000000"/>
                <w:sz w:val="26"/>
                <w:szCs w:val="26"/>
              </w:rPr>
              <w:t>телеви</w:t>
            </w:r>
            <w:r>
              <w:rPr>
                <w:color w:val="000000"/>
                <w:sz w:val="26"/>
                <w:szCs w:val="26"/>
              </w:rPr>
              <w:t>-</w:t>
            </w:r>
            <w:r w:rsidR="00BE2768" w:rsidRPr="00423038">
              <w:rPr>
                <w:color w:val="000000"/>
                <w:sz w:val="26"/>
                <w:szCs w:val="26"/>
              </w:rPr>
              <w:t>зионных</w:t>
            </w:r>
            <w:proofErr w:type="spellEnd"/>
            <w:proofErr w:type="gramEnd"/>
            <w:r w:rsidR="00BE2768" w:rsidRPr="00423038">
              <w:rPr>
                <w:color w:val="000000"/>
                <w:sz w:val="26"/>
                <w:szCs w:val="26"/>
              </w:rPr>
              <w:t xml:space="preserve"> и радиопередач 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8</w:t>
            </w:r>
          </w:p>
        </w:tc>
      </w:tr>
      <w:tr w:rsidR="00BE2768" w:rsidRPr="00423038" w:rsidTr="0038157F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  <w:lang w:val="en-US"/>
              </w:rPr>
              <w:t>17</w:t>
            </w:r>
            <w:r w:rsidRPr="00423038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E2768" w:rsidRPr="00423038" w:rsidRDefault="00BE2768" w:rsidP="00CB2933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Выпуск дисков с </w:t>
            </w:r>
            <w:proofErr w:type="gramStart"/>
            <w:r w:rsidRPr="00423038">
              <w:rPr>
                <w:sz w:val="26"/>
                <w:szCs w:val="26"/>
              </w:rPr>
              <w:t>редкими</w:t>
            </w:r>
            <w:proofErr w:type="gram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фотогра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фиями</w:t>
            </w:r>
            <w:proofErr w:type="spellEnd"/>
            <w:r w:rsidRPr="00423038">
              <w:rPr>
                <w:sz w:val="26"/>
                <w:szCs w:val="26"/>
              </w:rPr>
              <w:t xml:space="preserve"> и </w:t>
            </w:r>
            <w:proofErr w:type="spellStart"/>
            <w:r w:rsidRPr="00423038">
              <w:rPr>
                <w:sz w:val="26"/>
                <w:szCs w:val="26"/>
              </w:rPr>
              <w:t>материала</w:t>
            </w:r>
            <w:r w:rsidR="00CB293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ми</w:t>
            </w:r>
            <w:proofErr w:type="spellEnd"/>
            <w:r w:rsidRPr="00423038">
              <w:rPr>
                <w:sz w:val="26"/>
                <w:szCs w:val="26"/>
              </w:rPr>
              <w:t xml:space="preserve"> из фондов Национального музея Республики Карелия «Солдаты 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BE2768" w:rsidRPr="00423038" w:rsidRDefault="00BE2768" w:rsidP="00AE7B2C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2012,</w:t>
            </w:r>
          </w:p>
          <w:p w:rsidR="00BE2768" w:rsidRPr="00423038" w:rsidRDefault="00BE2768" w:rsidP="00AE7B2C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2013</w:t>
            </w:r>
          </w:p>
        </w:tc>
        <w:tc>
          <w:tcPr>
            <w:tcW w:w="3470" w:type="dxa"/>
            <w:gridSpan w:val="4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BE2768" w:rsidRPr="00423038" w:rsidRDefault="00CB2933" w:rsidP="00CB29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>оличество выпущенных дисков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</w:t>
            </w:r>
          </w:p>
        </w:tc>
      </w:tr>
      <w:tr w:rsidR="00CB2933" w:rsidRPr="00423038" w:rsidTr="00AE7B2C">
        <w:tc>
          <w:tcPr>
            <w:tcW w:w="567" w:type="dxa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B2933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B2933" w:rsidRPr="00423038" w:rsidTr="00AE7B2C">
        <w:tc>
          <w:tcPr>
            <w:tcW w:w="567" w:type="dxa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Карельского  фронта»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CB2933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BE2768" w:rsidRPr="00423038" w:rsidTr="00AE7B2C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  <w:lang w:val="en-US"/>
              </w:rPr>
              <w:t>18</w:t>
            </w:r>
            <w:r w:rsidRPr="00423038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Проведение сбора руководителей и активистов музеев образовательных учреждений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2013,</w:t>
            </w:r>
          </w:p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2015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E2768" w:rsidRPr="00423038" w:rsidRDefault="00CB2933" w:rsidP="00CB29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участников сбора 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120</w:t>
            </w:r>
          </w:p>
        </w:tc>
      </w:tr>
      <w:tr w:rsidR="00BE2768" w:rsidRPr="00423038" w:rsidTr="00AE7B2C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  <w:lang w:val="en-US"/>
              </w:rPr>
              <w:t>19</w:t>
            </w:r>
            <w:r w:rsidRPr="00423038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Комплектование библиотечных фондов республики документами патриотической направленности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культуры Республики Карелия</w:t>
            </w:r>
          </w:p>
          <w:p w:rsidR="00BE2768" w:rsidRPr="00423038" w:rsidRDefault="00BE2768" w:rsidP="00F9187D">
            <w:pPr>
              <w:rPr>
                <w:sz w:val="26"/>
                <w:szCs w:val="26"/>
              </w:rPr>
            </w:pPr>
          </w:p>
          <w:p w:rsidR="00BE2768" w:rsidRPr="00423038" w:rsidRDefault="00BE2768" w:rsidP="00F9187D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BE2768" w:rsidRPr="00423038" w:rsidRDefault="00CB2933" w:rsidP="00CB29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изданий 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180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845</w:t>
            </w:r>
          </w:p>
        </w:tc>
      </w:tr>
      <w:tr w:rsidR="00BE2768" w:rsidRPr="00066929" w:rsidTr="0038157F">
        <w:tc>
          <w:tcPr>
            <w:tcW w:w="15309" w:type="dxa"/>
            <w:gridSpan w:val="22"/>
            <w:shd w:val="clear" w:color="auto" w:fill="auto"/>
          </w:tcPr>
          <w:p w:rsidR="00BE2768" w:rsidRPr="00066929" w:rsidRDefault="00BE2768" w:rsidP="00AE7B2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066929">
              <w:rPr>
                <w:sz w:val="26"/>
                <w:szCs w:val="26"/>
              </w:rPr>
              <w:t xml:space="preserve">Задача 2: </w:t>
            </w:r>
            <w:r w:rsidR="00AE7B2C">
              <w:rPr>
                <w:sz w:val="26"/>
                <w:szCs w:val="26"/>
              </w:rPr>
              <w:t>с</w:t>
            </w:r>
            <w:r w:rsidRPr="00066929">
              <w:rPr>
                <w:sz w:val="26"/>
                <w:szCs w:val="26"/>
              </w:rPr>
              <w:t>оздание условий для скоординированной деятельности органов государственной</w:t>
            </w:r>
            <w:r w:rsidR="00AE7B2C">
              <w:rPr>
                <w:sz w:val="26"/>
                <w:szCs w:val="26"/>
              </w:rPr>
              <w:t xml:space="preserve"> власти</w:t>
            </w:r>
            <w:r w:rsidRPr="00066929">
              <w:rPr>
                <w:sz w:val="26"/>
                <w:szCs w:val="26"/>
              </w:rPr>
              <w:t xml:space="preserve"> Республики Карелия, органов местного самоуправления муниципальных образований в Республике Карелия, общественных объединений и граждан в сфере патриотического воспитания граждан Республики Карелия </w:t>
            </w:r>
          </w:p>
        </w:tc>
      </w:tr>
      <w:tr w:rsidR="00BE2768" w:rsidRPr="00423038" w:rsidTr="0038157F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  <w:lang w:val="en-US"/>
              </w:rPr>
              <w:t>2</w:t>
            </w:r>
            <w:r w:rsidRPr="00423038">
              <w:rPr>
                <w:sz w:val="26"/>
                <w:szCs w:val="26"/>
              </w:rPr>
              <w:t>0.</w:t>
            </w:r>
          </w:p>
        </w:tc>
        <w:tc>
          <w:tcPr>
            <w:tcW w:w="2509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Организация и проведение республиканского конкурса проектов по патриотическому воспитанию граждан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345" w:type="dxa"/>
            <w:gridSpan w:val="3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по делам молодежи, физической культуре, спорта и туризма Республики Карелия, Министерство образования Республики Карелия, Государственный комитет Республики Карелия по вопросам национальной политики, связям с общественны</w:t>
            </w:r>
            <w:r w:rsidR="00AE7B2C">
              <w:rPr>
                <w:sz w:val="26"/>
                <w:szCs w:val="26"/>
              </w:rPr>
              <w:t>ми и религиозными объединениями</w:t>
            </w:r>
            <w:r w:rsidRPr="0042303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36" w:type="dxa"/>
            <w:gridSpan w:val="4"/>
            <w:shd w:val="clear" w:color="auto" w:fill="auto"/>
          </w:tcPr>
          <w:p w:rsidR="00BE2768" w:rsidRPr="00423038" w:rsidRDefault="00CB2933" w:rsidP="00CB29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поддержанных проектов 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10</w:t>
            </w:r>
          </w:p>
        </w:tc>
      </w:tr>
      <w:tr w:rsidR="00CB2933" w:rsidRPr="00423038" w:rsidTr="00CB2933">
        <w:tc>
          <w:tcPr>
            <w:tcW w:w="567" w:type="dxa"/>
            <w:shd w:val="clear" w:color="auto" w:fill="auto"/>
          </w:tcPr>
          <w:p w:rsidR="00CB2933" w:rsidRPr="00423038" w:rsidRDefault="00CB2933" w:rsidP="00CB2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09" w:type="dxa"/>
            <w:shd w:val="clear" w:color="auto" w:fill="auto"/>
          </w:tcPr>
          <w:p w:rsidR="00CB2933" w:rsidRPr="00423038" w:rsidRDefault="00CB2933" w:rsidP="00CB2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CB2933" w:rsidRPr="00423038" w:rsidRDefault="00CB2933" w:rsidP="00CB2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45" w:type="dxa"/>
            <w:gridSpan w:val="3"/>
            <w:shd w:val="clear" w:color="auto" w:fill="auto"/>
          </w:tcPr>
          <w:p w:rsidR="00CB2933" w:rsidRPr="00423038" w:rsidRDefault="00CB2933" w:rsidP="00CB2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36" w:type="dxa"/>
            <w:gridSpan w:val="4"/>
            <w:shd w:val="clear" w:color="auto" w:fill="auto"/>
          </w:tcPr>
          <w:p w:rsidR="00CB2933" w:rsidRPr="00423038" w:rsidRDefault="00CB2933" w:rsidP="00CB2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CB2933" w:rsidRPr="00423038" w:rsidRDefault="00CB2933" w:rsidP="00CB29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CB2933" w:rsidRPr="00423038" w:rsidRDefault="00CB2933" w:rsidP="00CB29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E2768" w:rsidRPr="00423038" w:rsidTr="0038157F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  <w:lang w:val="en-US"/>
              </w:rPr>
              <w:t>2</w:t>
            </w:r>
            <w:r w:rsidRPr="00423038">
              <w:rPr>
                <w:sz w:val="26"/>
                <w:szCs w:val="26"/>
              </w:rPr>
              <w:t>1.</w:t>
            </w:r>
          </w:p>
        </w:tc>
        <w:tc>
          <w:tcPr>
            <w:tcW w:w="2509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Организация и проведение республиканского гражданско-патриотического форума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2014</w:t>
            </w:r>
          </w:p>
        </w:tc>
        <w:tc>
          <w:tcPr>
            <w:tcW w:w="3345" w:type="dxa"/>
            <w:gridSpan w:val="3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Министерство по делам молодежи, физической культуре, спорту и туризму Республики Карелия, Министерство образования Республики Карелия, Министерство культуры Республики Карелия, </w:t>
            </w:r>
          </w:p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Государственный комитет Республики Карелия по вопросам национальной политики, связям с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общест</w:t>
            </w:r>
            <w:r w:rsidR="00EF045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венными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и религиозными объединениями,  Министерство </w:t>
            </w:r>
            <w:proofErr w:type="spellStart"/>
            <w:r w:rsidRPr="00423038">
              <w:rPr>
                <w:sz w:val="26"/>
                <w:szCs w:val="26"/>
              </w:rPr>
              <w:t>здравоохра</w:t>
            </w:r>
            <w:r w:rsidR="00EF0453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нения</w:t>
            </w:r>
            <w:proofErr w:type="spellEnd"/>
            <w:r w:rsidRPr="00423038">
              <w:rPr>
                <w:sz w:val="26"/>
                <w:szCs w:val="26"/>
              </w:rPr>
              <w:t xml:space="preserve"> и социального развития Республики Карелия</w:t>
            </w:r>
          </w:p>
        </w:tc>
        <w:tc>
          <w:tcPr>
            <w:tcW w:w="2336" w:type="dxa"/>
            <w:gridSpan w:val="4"/>
            <w:shd w:val="clear" w:color="auto" w:fill="auto"/>
          </w:tcPr>
          <w:p w:rsidR="00BE2768" w:rsidRPr="00423038" w:rsidRDefault="00CB2933" w:rsidP="00CB29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>оличество участников форума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100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100</w:t>
            </w:r>
          </w:p>
        </w:tc>
      </w:tr>
      <w:tr w:rsidR="00BE2768" w:rsidRPr="00423038" w:rsidTr="0038157F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2509" w:type="dxa"/>
            <w:shd w:val="clear" w:color="auto" w:fill="auto"/>
          </w:tcPr>
          <w:p w:rsidR="00BE2768" w:rsidRPr="00423038" w:rsidRDefault="00BE2768" w:rsidP="00F9187D">
            <w:pPr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 xml:space="preserve">Формирование республиканского межведомственного Координационного совета по </w:t>
            </w:r>
            <w:proofErr w:type="spellStart"/>
            <w:proofErr w:type="gramStart"/>
            <w:r w:rsidRPr="00423038">
              <w:rPr>
                <w:color w:val="000000"/>
                <w:sz w:val="26"/>
                <w:szCs w:val="26"/>
              </w:rPr>
              <w:t>патриоти</w:t>
            </w:r>
            <w:r w:rsidR="00EF0453">
              <w:rPr>
                <w:color w:val="000000"/>
                <w:sz w:val="26"/>
                <w:szCs w:val="26"/>
              </w:rPr>
              <w:t>-</w:t>
            </w:r>
            <w:r w:rsidRPr="00423038">
              <w:rPr>
                <w:color w:val="000000"/>
                <w:sz w:val="26"/>
                <w:szCs w:val="26"/>
              </w:rPr>
              <w:t>ческому</w:t>
            </w:r>
            <w:proofErr w:type="spellEnd"/>
            <w:proofErr w:type="gramEnd"/>
            <w:r w:rsidRPr="004230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color w:val="000000"/>
                <w:sz w:val="26"/>
                <w:szCs w:val="26"/>
              </w:rPr>
              <w:t>воспита</w:t>
            </w:r>
            <w:r w:rsidR="00EF0453">
              <w:rPr>
                <w:color w:val="000000"/>
                <w:sz w:val="26"/>
                <w:szCs w:val="26"/>
              </w:rPr>
              <w:t>-</w:t>
            </w:r>
            <w:r w:rsidRPr="00423038">
              <w:rPr>
                <w:color w:val="000000"/>
                <w:sz w:val="26"/>
                <w:szCs w:val="26"/>
              </w:rPr>
              <w:t>нию</w:t>
            </w:r>
            <w:proofErr w:type="spellEnd"/>
            <w:r w:rsidRPr="00423038">
              <w:rPr>
                <w:color w:val="000000"/>
                <w:sz w:val="26"/>
                <w:szCs w:val="26"/>
              </w:rPr>
              <w:t xml:space="preserve"> граждан в рамках </w:t>
            </w:r>
            <w:proofErr w:type="spellStart"/>
            <w:r w:rsidRPr="00423038">
              <w:rPr>
                <w:color w:val="000000"/>
                <w:sz w:val="26"/>
                <w:szCs w:val="26"/>
              </w:rPr>
              <w:t>деятель</w:t>
            </w:r>
            <w:r w:rsidR="00EF0453">
              <w:rPr>
                <w:color w:val="000000"/>
                <w:sz w:val="26"/>
                <w:szCs w:val="26"/>
              </w:rPr>
              <w:t>-</w:t>
            </w:r>
            <w:r w:rsidRPr="00423038">
              <w:rPr>
                <w:color w:val="000000"/>
                <w:sz w:val="26"/>
                <w:szCs w:val="26"/>
              </w:rPr>
              <w:t>ности</w:t>
            </w:r>
            <w:proofErr w:type="spellEnd"/>
            <w:r w:rsidRPr="004230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color w:val="000000"/>
                <w:sz w:val="26"/>
                <w:szCs w:val="26"/>
              </w:rPr>
              <w:t>республикан</w:t>
            </w:r>
            <w:r w:rsidR="00EF0453">
              <w:rPr>
                <w:color w:val="000000"/>
                <w:sz w:val="26"/>
                <w:szCs w:val="26"/>
              </w:rPr>
              <w:t>-</w:t>
            </w:r>
            <w:r w:rsidRPr="00423038">
              <w:rPr>
                <w:color w:val="000000"/>
                <w:sz w:val="26"/>
                <w:szCs w:val="26"/>
              </w:rPr>
              <w:t>ского</w:t>
            </w:r>
            <w:proofErr w:type="spellEnd"/>
            <w:r w:rsidRPr="00423038">
              <w:rPr>
                <w:color w:val="000000"/>
                <w:sz w:val="26"/>
                <w:szCs w:val="26"/>
              </w:rPr>
              <w:t xml:space="preserve"> оргкомитета «Победа»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2012-2015</w:t>
            </w:r>
          </w:p>
        </w:tc>
        <w:tc>
          <w:tcPr>
            <w:tcW w:w="3345" w:type="dxa"/>
            <w:gridSpan w:val="3"/>
            <w:shd w:val="clear" w:color="auto" w:fill="auto"/>
          </w:tcPr>
          <w:p w:rsidR="00BE2768" w:rsidRPr="00423038" w:rsidRDefault="00BE2768" w:rsidP="00F9187D">
            <w:pPr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2336" w:type="dxa"/>
            <w:gridSpan w:val="4"/>
            <w:shd w:val="clear" w:color="auto" w:fill="auto"/>
          </w:tcPr>
          <w:p w:rsidR="00BE2768" w:rsidRPr="00423038" w:rsidRDefault="00CB2933" w:rsidP="00CB29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BE2768" w:rsidRPr="00423038">
              <w:rPr>
                <w:color w:val="000000"/>
                <w:sz w:val="26"/>
                <w:szCs w:val="26"/>
              </w:rPr>
              <w:t>оличество провед</w:t>
            </w:r>
            <w:r>
              <w:rPr>
                <w:color w:val="000000"/>
                <w:sz w:val="26"/>
                <w:szCs w:val="26"/>
              </w:rPr>
              <w:t>е</w:t>
            </w:r>
            <w:r w:rsidR="00BE2768" w:rsidRPr="00423038">
              <w:rPr>
                <w:color w:val="000000"/>
                <w:sz w:val="26"/>
                <w:szCs w:val="26"/>
              </w:rPr>
              <w:t>нных заседаний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000000"/>
                <w:sz w:val="26"/>
                <w:szCs w:val="26"/>
              </w:rPr>
            </w:pPr>
            <w:r w:rsidRPr="00423038">
              <w:rPr>
                <w:color w:val="000000"/>
                <w:sz w:val="26"/>
                <w:szCs w:val="26"/>
              </w:rPr>
              <w:t>4</w:t>
            </w:r>
          </w:p>
        </w:tc>
      </w:tr>
      <w:tr w:rsidR="00EF0453" w:rsidRPr="00423038" w:rsidTr="00D00C46">
        <w:tc>
          <w:tcPr>
            <w:tcW w:w="567" w:type="dxa"/>
            <w:shd w:val="clear" w:color="auto" w:fill="auto"/>
          </w:tcPr>
          <w:p w:rsidR="00EF0453" w:rsidRPr="00423038" w:rsidRDefault="00EF0453" w:rsidP="00080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F0453" w:rsidRPr="00423038" w:rsidRDefault="00EF0453" w:rsidP="00080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F0453" w:rsidRPr="00423038" w:rsidRDefault="00EF0453" w:rsidP="00080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F0453" w:rsidRPr="00423038" w:rsidRDefault="00EF0453" w:rsidP="00080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EF0453" w:rsidRPr="00423038" w:rsidRDefault="00EF0453" w:rsidP="00080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EF0453" w:rsidRPr="00423038" w:rsidRDefault="00EF0453" w:rsidP="00080D6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EF0453" w:rsidRPr="00423038" w:rsidRDefault="00EF0453" w:rsidP="00080D6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F0453" w:rsidRPr="00423038" w:rsidRDefault="00EF0453" w:rsidP="00080D6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F0453" w:rsidRPr="00423038" w:rsidRDefault="00EF0453" w:rsidP="00080D6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F0453" w:rsidRPr="00423038" w:rsidRDefault="00EF0453" w:rsidP="00080D6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EF0453" w:rsidRPr="00423038" w:rsidRDefault="00EF0453" w:rsidP="00080D6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23.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E2768" w:rsidRPr="00423038" w:rsidRDefault="00BE2768" w:rsidP="00D00C46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про</w:t>
            </w:r>
            <w:r w:rsidR="00A32F0E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ведение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республи</w:t>
            </w:r>
            <w:r w:rsidR="00D00C46">
              <w:rPr>
                <w:sz w:val="26"/>
                <w:szCs w:val="26"/>
              </w:rPr>
              <w:t>кан</w:t>
            </w:r>
            <w:r w:rsidR="00A32F0E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ского</w:t>
            </w:r>
            <w:proofErr w:type="spellEnd"/>
            <w:r w:rsidRPr="00423038">
              <w:rPr>
                <w:sz w:val="26"/>
                <w:szCs w:val="26"/>
              </w:rPr>
              <w:t xml:space="preserve"> сбора военно-патриотических объединений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2012,</w:t>
            </w:r>
          </w:p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2014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BE2768" w:rsidRPr="00423038" w:rsidRDefault="00EF0453" w:rsidP="00EF04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>оличество участников сбора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120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230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24.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проведение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респуб</w:t>
            </w:r>
            <w:r w:rsidR="00A32F0E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ликанского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слета кадетских классов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2013,</w:t>
            </w:r>
          </w:p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2015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BE2768" w:rsidRPr="00423038" w:rsidRDefault="00EF0453" w:rsidP="00EF04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участников слета 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120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230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25.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проведение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респуб</w:t>
            </w:r>
            <w:r w:rsidR="00A32F0E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ликанской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игры «Зарница»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образования Республики Карелия,  Министерство по делам молодежи, физической культуры, спорту и туризму Республики Карелия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BE2768" w:rsidRPr="00423038" w:rsidRDefault="00EF0453" w:rsidP="00EF04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участников игры 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180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180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180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180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720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26.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Проведение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респуб</w:t>
            </w:r>
            <w:r w:rsidR="008874D1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ликанской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военно-спортивной игры «Победа»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BE2768" w:rsidRPr="00423038" w:rsidRDefault="00EF0453" w:rsidP="00EF04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>оличество участников игры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124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140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140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140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140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560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27.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E2768" w:rsidRPr="00423038" w:rsidRDefault="00BE2768" w:rsidP="00D00C46">
            <w:pPr>
              <w:ind w:right="-108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Обеспечение участия граждан Российской Федерации,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прожи</w:t>
            </w:r>
            <w:r w:rsidR="008874D1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вающих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на территории Республики Карелия</w:t>
            </w:r>
            <w:r w:rsidR="00AE7B2C">
              <w:rPr>
                <w:sz w:val="26"/>
                <w:szCs w:val="26"/>
              </w:rPr>
              <w:t>,</w:t>
            </w:r>
            <w:r w:rsidRPr="00423038">
              <w:rPr>
                <w:sz w:val="26"/>
                <w:szCs w:val="26"/>
              </w:rPr>
              <w:t xml:space="preserve"> в международных и общероссийских мероприятиях </w:t>
            </w:r>
            <w:proofErr w:type="spellStart"/>
            <w:r w:rsidRPr="00423038">
              <w:rPr>
                <w:sz w:val="26"/>
                <w:szCs w:val="26"/>
              </w:rPr>
              <w:t>патрио</w:t>
            </w:r>
            <w:r w:rsidR="00D00C46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ти</w:t>
            </w:r>
            <w:r w:rsidR="00AE7B2C">
              <w:rPr>
                <w:sz w:val="26"/>
                <w:szCs w:val="26"/>
              </w:rPr>
              <w:t>ч</w:t>
            </w:r>
            <w:r w:rsidRPr="00423038">
              <w:rPr>
                <w:sz w:val="26"/>
                <w:szCs w:val="26"/>
              </w:rPr>
              <w:t>еской</w:t>
            </w:r>
            <w:proofErr w:type="spell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направлен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BE2768" w:rsidRPr="00423038" w:rsidRDefault="00EF0453" w:rsidP="00EF04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>оличество участников мероприятий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35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110</w:t>
            </w:r>
          </w:p>
        </w:tc>
      </w:tr>
      <w:tr w:rsidR="00066929" w:rsidRPr="00423038" w:rsidTr="00DB29CB">
        <w:tc>
          <w:tcPr>
            <w:tcW w:w="567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066929" w:rsidRPr="00423038" w:rsidRDefault="00066929" w:rsidP="00DB29CB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28.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E2768" w:rsidRPr="00423038" w:rsidRDefault="00BE2768" w:rsidP="00F9187D">
            <w:pPr>
              <w:snapToGrid w:val="0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Реализация и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прове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дение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в рамках проекта «Маршрут дружбы по районам Республики Карелия»: </w:t>
            </w:r>
          </w:p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уроков-встреч «Карелия – территория согласия» с учащимися образовательных учреждений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Респуб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лики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Карелия;</w:t>
            </w:r>
          </w:p>
          <w:p w:rsidR="00BE276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лекции на тему «Противодействие проявлениям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экстре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мизма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, радикализма и терроризма в </w:t>
            </w:r>
            <w:proofErr w:type="spellStart"/>
            <w:r w:rsidRPr="00423038">
              <w:rPr>
                <w:sz w:val="26"/>
                <w:szCs w:val="26"/>
              </w:rPr>
              <w:t>совре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менной</w:t>
            </w:r>
            <w:proofErr w:type="spellEnd"/>
            <w:r w:rsidRPr="00423038">
              <w:rPr>
                <w:sz w:val="26"/>
                <w:szCs w:val="26"/>
              </w:rPr>
              <w:t xml:space="preserve"> молодежной среде»</w:t>
            </w:r>
          </w:p>
          <w:p w:rsidR="00066929" w:rsidRPr="00423038" w:rsidRDefault="00066929" w:rsidP="00F9187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rStyle w:val="menu3br"/>
                <w:sz w:val="26"/>
                <w:szCs w:val="26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BE2768" w:rsidRPr="00423038" w:rsidRDefault="00080D68" w:rsidP="00080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E7B2C">
              <w:rPr>
                <w:sz w:val="26"/>
                <w:szCs w:val="26"/>
              </w:rPr>
              <w:t>оличество проведенных уроков-</w:t>
            </w:r>
            <w:r w:rsidR="00BE2768" w:rsidRPr="00423038">
              <w:rPr>
                <w:sz w:val="26"/>
                <w:szCs w:val="26"/>
              </w:rPr>
              <w:t>встреч, лекций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15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18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66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29.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прове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дение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республикан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ского</w:t>
            </w:r>
            <w:proofErr w:type="spellEnd"/>
            <w:r w:rsidRPr="00423038">
              <w:rPr>
                <w:sz w:val="26"/>
                <w:szCs w:val="26"/>
              </w:rPr>
              <w:t xml:space="preserve"> фестиваля «Песни Родины» среди образовательных учреждений </w:t>
            </w:r>
            <w:proofErr w:type="spellStart"/>
            <w:r w:rsidRPr="00423038">
              <w:rPr>
                <w:sz w:val="26"/>
                <w:szCs w:val="26"/>
              </w:rPr>
              <w:t>Респуб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лики</w:t>
            </w:r>
            <w:proofErr w:type="spellEnd"/>
            <w:r w:rsidRPr="00423038">
              <w:rPr>
                <w:sz w:val="26"/>
                <w:szCs w:val="26"/>
              </w:rPr>
              <w:t xml:space="preserve"> Карелия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BE276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культуры Республики Карелия,  Министерство образования Республики Карелия, Министерство по делам молодежи, физической культуре, спорту и туризму Республики Карелия</w:t>
            </w:r>
          </w:p>
          <w:p w:rsidR="00066929" w:rsidRPr="00423038" w:rsidRDefault="00066929" w:rsidP="00F9187D">
            <w:pPr>
              <w:rPr>
                <w:sz w:val="26"/>
                <w:szCs w:val="26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BE2768" w:rsidRPr="00423038" w:rsidRDefault="00080D68" w:rsidP="00080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участников  фестиваля 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40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136</w:t>
            </w:r>
          </w:p>
        </w:tc>
      </w:tr>
    </w:tbl>
    <w:p w:rsidR="00066929" w:rsidRDefault="00066929"/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418"/>
        <w:gridCol w:w="3402"/>
        <w:gridCol w:w="2082"/>
        <w:gridCol w:w="740"/>
        <w:gridCol w:w="736"/>
        <w:gridCol w:w="736"/>
        <w:gridCol w:w="736"/>
        <w:gridCol w:w="736"/>
        <w:gridCol w:w="1321"/>
      </w:tblGrid>
      <w:tr w:rsidR="00066929" w:rsidRPr="00423038" w:rsidTr="00DB29CB">
        <w:tc>
          <w:tcPr>
            <w:tcW w:w="567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21" w:type="dxa"/>
            <w:shd w:val="clear" w:color="auto" w:fill="auto"/>
          </w:tcPr>
          <w:p w:rsidR="00066929" w:rsidRPr="00423038" w:rsidRDefault="00066929" w:rsidP="00DB29CB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30.</w:t>
            </w:r>
          </w:p>
        </w:tc>
        <w:tc>
          <w:tcPr>
            <w:tcW w:w="2835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прове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дение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республикан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ского</w:t>
            </w:r>
            <w:proofErr w:type="spellEnd"/>
            <w:r w:rsidRPr="00423038">
              <w:rPr>
                <w:sz w:val="26"/>
                <w:szCs w:val="26"/>
              </w:rPr>
              <w:t xml:space="preserve"> фестиваля хорового пения</w:t>
            </w:r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Министерство образования Республики Карелия, Министерство культуры Республики Карелия, Министерство по делам молодежи, физической культуре, спорту и туризму Республики Карелия, </w:t>
            </w:r>
          </w:p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Государственный комитет Республики Карелия по вопросам национальной политики, связям с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общест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венными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и религиозными объединениями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080D68" w:rsidP="00080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>оличество участников фестиваля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15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45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31.</w:t>
            </w:r>
          </w:p>
        </w:tc>
        <w:tc>
          <w:tcPr>
            <w:tcW w:w="2835" w:type="dxa"/>
            <w:shd w:val="clear" w:color="auto" w:fill="auto"/>
          </w:tcPr>
          <w:p w:rsidR="00BE276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</w:t>
            </w:r>
            <w:proofErr w:type="spellStart"/>
            <w:r w:rsidRPr="00423038">
              <w:rPr>
                <w:sz w:val="26"/>
                <w:szCs w:val="26"/>
              </w:rPr>
              <w:t>прове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дение</w:t>
            </w:r>
            <w:proofErr w:type="spellEnd"/>
            <w:r w:rsidRPr="00423038">
              <w:rPr>
                <w:sz w:val="26"/>
                <w:szCs w:val="26"/>
              </w:rPr>
              <w:t xml:space="preserve"> </w:t>
            </w:r>
            <w:proofErr w:type="gramStart"/>
            <w:r w:rsidRPr="00423038">
              <w:rPr>
                <w:sz w:val="26"/>
                <w:szCs w:val="26"/>
              </w:rPr>
              <w:t>открытого</w:t>
            </w:r>
            <w:proofErr w:type="gram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фес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тиваля</w:t>
            </w:r>
            <w:proofErr w:type="spellEnd"/>
            <w:r w:rsidRPr="00423038">
              <w:rPr>
                <w:sz w:val="26"/>
                <w:szCs w:val="26"/>
              </w:rPr>
              <w:t xml:space="preserve"> национальных творческих детских и молодежных </w:t>
            </w:r>
            <w:proofErr w:type="spellStart"/>
            <w:r w:rsidRPr="00423038">
              <w:rPr>
                <w:sz w:val="26"/>
                <w:szCs w:val="26"/>
              </w:rPr>
              <w:t>коллек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тивов</w:t>
            </w:r>
            <w:proofErr w:type="spellEnd"/>
            <w:r w:rsidRPr="00423038">
              <w:rPr>
                <w:sz w:val="26"/>
                <w:szCs w:val="26"/>
              </w:rPr>
              <w:t xml:space="preserve"> Республики Карелия</w:t>
            </w:r>
          </w:p>
          <w:p w:rsidR="00066929" w:rsidRPr="00423038" w:rsidRDefault="00066929" w:rsidP="00F9187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2012,</w:t>
            </w:r>
          </w:p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2014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080D68" w:rsidP="00080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участников фестиваля 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300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32.</w:t>
            </w:r>
          </w:p>
        </w:tc>
        <w:tc>
          <w:tcPr>
            <w:tcW w:w="2835" w:type="dxa"/>
            <w:shd w:val="clear" w:color="auto" w:fill="auto"/>
          </w:tcPr>
          <w:p w:rsidR="00BE276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прове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дение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республикан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ского</w:t>
            </w:r>
            <w:proofErr w:type="spellEnd"/>
            <w:r w:rsidRPr="00423038">
              <w:rPr>
                <w:sz w:val="26"/>
                <w:szCs w:val="26"/>
              </w:rPr>
              <w:t xml:space="preserve"> конкурса патриотической песни «Песни, рожденные сердцем!»</w:t>
            </w:r>
          </w:p>
          <w:p w:rsidR="00066929" w:rsidRPr="00423038" w:rsidRDefault="00066929" w:rsidP="00F9187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080D68" w:rsidP="00080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участников  конкурса 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52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55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60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65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70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250</w:t>
            </w:r>
          </w:p>
        </w:tc>
      </w:tr>
      <w:tr w:rsidR="00066929" w:rsidRPr="00423038" w:rsidTr="00DB29CB">
        <w:tc>
          <w:tcPr>
            <w:tcW w:w="567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21" w:type="dxa"/>
            <w:shd w:val="clear" w:color="auto" w:fill="auto"/>
          </w:tcPr>
          <w:p w:rsidR="00066929" w:rsidRPr="00423038" w:rsidRDefault="00066929" w:rsidP="00DB29CB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33.</w:t>
            </w:r>
          </w:p>
        </w:tc>
        <w:tc>
          <w:tcPr>
            <w:tcW w:w="2835" w:type="dxa"/>
            <w:shd w:val="clear" w:color="auto" w:fill="auto"/>
          </w:tcPr>
          <w:p w:rsidR="00BE2768" w:rsidRPr="00423038" w:rsidRDefault="00066929" w:rsidP="00C3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r w:rsidR="00C37E64">
              <w:rPr>
                <w:sz w:val="26"/>
                <w:szCs w:val="26"/>
              </w:rPr>
              <w:t xml:space="preserve">и </w:t>
            </w:r>
            <w:proofErr w:type="spellStart"/>
            <w:proofErr w:type="gramStart"/>
            <w:r>
              <w:rPr>
                <w:sz w:val="26"/>
                <w:szCs w:val="26"/>
              </w:rPr>
              <w:t>прове-дени</w:t>
            </w:r>
            <w:r w:rsidR="00C37E64">
              <w:rPr>
                <w:sz w:val="26"/>
                <w:szCs w:val="26"/>
              </w:rPr>
              <w:t>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BE2768" w:rsidRPr="00423038">
              <w:rPr>
                <w:sz w:val="26"/>
                <w:szCs w:val="26"/>
              </w:rPr>
              <w:t>республикан</w:t>
            </w:r>
            <w:r>
              <w:rPr>
                <w:sz w:val="26"/>
                <w:szCs w:val="26"/>
              </w:rPr>
              <w:t>-</w:t>
            </w:r>
            <w:r w:rsidR="002E4CD9">
              <w:rPr>
                <w:sz w:val="26"/>
                <w:szCs w:val="26"/>
              </w:rPr>
              <w:t>ского</w:t>
            </w:r>
            <w:proofErr w:type="spellEnd"/>
            <w:r w:rsidR="002E4CD9">
              <w:rPr>
                <w:sz w:val="26"/>
                <w:szCs w:val="26"/>
              </w:rPr>
              <w:t xml:space="preserve"> ф</w:t>
            </w:r>
            <w:r w:rsidR="00BE2768" w:rsidRPr="00423038">
              <w:rPr>
                <w:sz w:val="26"/>
                <w:szCs w:val="26"/>
              </w:rPr>
              <w:t xml:space="preserve">естиваля </w:t>
            </w:r>
            <w:proofErr w:type="spellStart"/>
            <w:r w:rsidR="00BE2768" w:rsidRPr="00423038">
              <w:rPr>
                <w:sz w:val="26"/>
                <w:szCs w:val="26"/>
              </w:rPr>
              <w:t>бардовской</w:t>
            </w:r>
            <w:proofErr w:type="spellEnd"/>
            <w:r w:rsidR="00BE2768" w:rsidRPr="00423038">
              <w:rPr>
                <w:sz w:val="26"/>
                <w:szCs w:val="26"/>
              </w:rPr>
              <w:t xml:space="preserve"> песни</w:t>
            </w:r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066929">
            <w:pPr>
              <w:spacing w:after="120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по делам молодежи, физической культуре, спорту и туризму Республики Карелия, Министерство культуры Республики Карелия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080D68" w:rsidP="00080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участников фестиваля 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18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62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34. </w:t>
            </w:r>
          </w:p>
        </w:tc>
        <w:tc>
          <w:tcPr>
            <w:tcW w:w="2835" w:type="dxa"/>
            <w:shd w:val="clear" w:color="auto" w:fill="auto"/>
          </w:tcPr>
          <w:p w:rsidR="00BE2768" w:rsidRPr="00423038" w:rsidRDefault="00BE2768" w:rsidP="00066929">
            <w:pPr>
              <w:spacing w:after="120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прове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дение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международного культурного марафона «</w:t>
            </w:r>
            <w:proofErr w:type="spellStart"/>
            <w:r w:rsidRPr="00423038">
              <w:rPr>
                <w:sz w:val="26"/>
                <w:szCs w:val="26"/>
              </w:rPr>
              <w:t>Калевальская</w:t>
            </w:r>
            <w:proofErr w:type="spellEnd"/>
            <w:r w:rsidRPr="00423038">
              <w:rPr>
                <w:sz w:val="26"/>
                <w:szCs w:val="26"/>
              </w:rPr>
              <w:t xml:space="preserve"> мозаика»</w:t>
            </w:r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080D68" w:rsidP="00080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мероприятий, проведенных в рамках  марафона 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10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31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35.</w:t>
            </w:r>
          </w:p>
        </w:tc>
        <w:tc>
          <w:tcPr>
            <w:tcW w:w="2835" w:type="dxa"/>
            <w:shd w:val="clear" w:color="auto" w:fill="auto"/>
          </w:tcPr>
          <w:p w:rsidR="00BE2768" w:rsidRPr="00423038" w:rsidRDefault="00BE2768" w:rsidP="00066929">
            <w:pPr>
              <w:spacing w:after="120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Реализация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этнокуль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турного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проекта «Национальная  палитра Карелии»</w:t>
            </w:r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080D68" w:rsidP="00080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участников проекта 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14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47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36.</w:t>
            </w:r>
          </w:p>
        </w:tc>
        <w:tc>
          <w:tcPr>
            <w:tcW w:w="2835" w:type="dxa"/>
            <w:shd w:val="clear" w:color="auto" w:fill="auto"/>
          </w:tcPr>
          <w:p w:rsidR="00BE2768" w:rsidRPr="00423038" w:rsidRDefault="00BE2768" w:rsidP="00066929">
            <w:pPr>
              <w:spacing w:after="120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Создание передвижной фотовыставки «Россия. Взгляд с высоты птичьего полета»</w:t>
            </w:r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080D68" w:rsidP="00080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посетителей фотовыставки 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42303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423038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42303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42303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42303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  <w:lang w:val="en-US"/>
              </w:rPr>
            </w:pPr>
            <w:r w:rsidRPr="00423038">
              <w:rPr>
                <w:sz w:val="26"/>
                <w:szCs w:val="26"/>
              </w:rPr>
              <w:t>3</w:t>
            </w:r>
            <w:r w:rsidRPr="00423038">
              <w:rPr>
                <w:sz w:val="26"/>
                <w:szCs w:val="26"/>
                <w:lang w:val="en-US"/>
              </w:rPr>
              <w:t>00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37.</w:t>
            </w:r>
          </w:p>
        </w:tc>
        <w:tc>
          <w:tcPr>
            <w:tcW w:w="2835" w:type="dxa"/>
            <w:shd w:val="clear" w:color="auto" w:fill="auto"/>
          </w:tcPr>
          <w:p w:rsidR="00BE2768" w:rsidRPr="00423038" w:rsidRDefault="00BE2768" w:rsidP="00066929">
            <w:pPr>
              <w:spacing w:after="120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Введение номинации «Лучший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ведомствен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музей </w:t>
            </w:r>
            <w:proofErr w:type="spellStart"/>
            <w:r w:rsidRPr="00423038">
              <w:rPr>
                <w:sz w:val="26"/>
                <w:szCs w:val="26"/>
              </w:rPr>
              <w:t>патриотиче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ской</w:t>
            </w:r>
            <w:proofErr w:type="spellEnd"/>
            <w:r w:rsidRPr="00423038">
              <w:rPr>
                <w:sz w:val="26"/>
                <w:szCs w:val="26"/>
              </w:rPr>
              <w:t xml:space="preserve"> направленности» в рамках проведения ежегодного </w:t>
            </w:r>
            <w:proofErr w:type="spellStart"/>
            <w:r w:rsidRPr="00423038">
              <w:rPr>
                <w:sz w:val="26"/>
                <w:szCs w:val="26"/>
              </w:rPr>
              <w:t>республи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канского</w:t>
            </w:r>
            <w:proofErr w:type="spellEnd"/>
            <w:r w:rsidRPr="00423038">
              <w:rPr>
                <w:sz w:val="26"/>
                <w:szCs w:val="26"/>
              </w:rPr>
              <w:t xml:space="preserve"> конкурса «Музей года»</w:t>
            </w:r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080D68" w:rsidP="00080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>оличество музеев, принявших участие в номинации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5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14</w:t>
            </w:r>
          </w:p>
        </w:tc>
      </w:tr>
      <w:tr w:rsidR="00066929" w:rsidRPr="00423038" w:rsidTr="00DB29CB">
        <w:tc>
          <w:tcPr>
            <w:tcW w:w="567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21" w:type="dxa"/>
            <w:shd w:val="clear" w:color="auto" w:fill="auto"/>
          </w:tcPr>
          <w:p w:rsidR="00066929" w:rsidRPr="00423038" w:rsidRDefault="00066929" w:rsidP="00DB29CB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38.</w:t>
            </w:r>
          </w:p>
        </w:tc>
        <w:tc>
          <w:tcPr>
            <w:tcW w:w="2835" w:type="dxa"/>
            <w:shd w:val="clear" w:color="auto" w:fill="auto"/>
          </w:tcPr>
          <w:p w:rsidR="00BE2768" w:rsidRPr="00423038" w:rsidRDefault="00BE2768" w:rsidP="00066929">
            <w:pPr>
              <w:spacing w:after="120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прове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дение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открытого военно-исторического фестиваля </w:t>
            </w:r>
            <w:proofErr w:type="spellStart"/>
            <w:r w:rsidRPr="00423038">
              <w:rPr>
                <w:sz w:val="26"/>
                <w:szCs w:val="26"/>
              </w:rPr>
              <w:t>объедине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ний</w:t>
            </w:r>
            <w:proofErr w:type="spellEnd"/>
            <w:r w:rsidRPr="00423038">
              <w:rPr>
                <w:sz w:val="26"/>
                <w:szCs w:val="26"/>
              </w:rPr>
              <w:t xml:space="preserve"> исторической реконструкции</w:t>
            </w:r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2012-2014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080D68" w:rsidP="00080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>оличество участников фестиваля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50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50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180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39.</w:t>
            </w:r>
          </w:p>
        </w:tc>
        <w:tc>
          <w:tcPr>
            <w:tcW w:w="2835" w:type="dxa"/>
            <w:shd w:val="clear" w:color="auto" w:fill="auto"/>
          </w:tcPr>
          <w:p w:rsidR="00BE2768" w:rsidRPr="00423038" w:rsidRDefault="00BE2768" w:rsidP="00066929">
            <w:pPr>
              <w:spacing w:after="120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празд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нования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Дней </w:t>
            </w:r>
            <w:proofErr w:type="spellStart"/>
            <w:r w:rsidRPr="00423038">
              <w:rPr>
                <w:sz w:val="26"/>
                <w:szCs w:val="26"/>
              </w:rPr>
              <w:t>воин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ской</w:t>
            </w:r>
            <w:proofErr w:type="spellEnd"/>
            <w:r w:rsidRPr="00423038">
              <w:rPr>
                <w:sz w:val="26"/>
                <w:szCs w:val="26"/>
              </w:rPr>
              <w:t xml:space="preserve"> Славы России и Республики Карелия </w:t>
            </w:r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080D68" w:rsidP="00080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>оличество участников мероприятий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150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300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750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40.</w:t>
            </w:r>
          </w:p>
        </w:tc>
        <w:tc>
          <w:tcPr>
            <w:tcW w:w="2835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прове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дение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республикан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ского</w:t>
            </w:r>
            <w:proofErr w:type="spellEnd"/>
            <w:r w:rsidRPr="00423038">
              <w:rPr>
                <w:sz w:val="26"/>
                <w:szCs w:val="26"/>
              </w:rPr>
              <w:t xml:space="preserve"> этапа </w:t>
            </w:r>
            <w:proofErr w:type="spellStart"/>
            <w:r w:rsidRPr="00423038">
              <w:rPr>
                <w:sz w:val="26"/>
                <w:szCs w:val="26"/>
              </w:rPr>
              <w:t>Всероссий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ского</w:t>
            </w:r>
            <w:proofErr w:type="spellEnd"/>
            <w:r w:rsidRPr="00423038">
              <w:rPr>
                <w:sz w:val="26"/>
                <w:szCs w:val="26"/>
              </w:rPr>
              <w:t xml:space="preserve"> конкурса </w:t>
            </w:r>
            <w:r w:rsidR="00AE7B2C">
              <w:rPr>
                <w:sz w:val="26"/>
                <w:szCs w:val="26"/>
              </w:rPr>
              <w:t>«</w:t>
            </w:r>
            <w:r w:rsidRPr="00423038">
              <w:rPr>
                <w:sz w:val="26"/>
                <w:szCs w:val="26"/>
              </w:rPr>
              <w:t>Растим патриотов</w:t>
            </w:r>
            <w:r w:rsidR="00AE7B2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образования Республики Карелия, Министерство по делам молодежи, физической культуре, спорту и туризму Республики Карелия, Министерство культуры Республики Карелия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080D68" w:rsidP="00080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мероприятий, проведенных в рамках  этапа </w:t>
            </w:r>
            <w:r w:rsidR="002E4CD9">
              <w:rPr>
                <w:sz w:val="26"/>
                <w:szCs w:val="26"/>
              </w:rPr>
              <w:t>конкурса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10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41.</w:t>
            </w:r>
          </w:p>
        </w:tc>
        <w:tc>
          <w:tcPr>
            <w:tcW w:w="2835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прове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дение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республикан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ской</w:t>
            </w:r>
            <w:proofErr w:type="spellEnd"/>
            <w:r w:rsidRPr="00423038">
              <w:rPr>
                <w:sz w:val="26"/>
                <w:szCs w:val="26"/>
              </w:rPr>
              <w:t xml:space="preserve"> акции </w:t>
            </w:r>
            <w:r w:rsidR="00AE7B2C">
              <w:rPr>
                <w:sz w:val="26"/>
                <w:szCs w:val="26"/>
              </w:rPr>
              <w:t>«</w:t>
            </w:r>
            <w:r w:rsidRPr="00423038">
              <w:rPr>
                <w:sz w:val="26"/>
                <w:szCs w:val="26"/>
              </w:rPr>
              <w:t>Вахта Памяти</w:t>
            </w:r>
            <w:r w:rsidR="00AE7B2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066929">
            <w:pPr>
              <w:spacing w:after="120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080D68" w:rsidP="00080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мероприятий, проведенных в рамках акции 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14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50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42.</w:t>
            </w:r>
          </w:p>
        </w:tc>
        <w:tc>
          <w:tcPr>
            <w:tcW w:w="2835" w:type="dxa"/>
            <w:shd w:val="clear" w:color="auto" w:fill="auto"/>
          </w:tcPr>
          <w:p w:rsidR="00BE2768" w:rsidRPr="00423038" w:rsidRDefault="00BE2768" w:rsidP="00F9187D">
            <w:pPr>
              <w:snapToGrid w:val="0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</w:t>
            </w:r>
            <w:proofErr w:type="spellStart"/>
            <w:r w:rsidRPr="00423038">
              <w:rPr>
                <w:sz w:val="26"/>
                <w:szCs w:val="26"/>
              </w:rPr>
              <w:t>прове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дение</w:t>
            </w:r>
            <w:proofErr w:type="spellEnd"/>
            <w:r w:rsidRPr="00423038">
              <w:rPr>
                <w:sz w:val="26"/>
                <w:szCs w:val="26"/>
              </w:rPr>
              <w:t xml:space="preserve"> полевых лагерей «Школа </w:t>
            </w:r>
            <w:proofErr w:type="gramStart"/>
            <w:r w:rsidRPr="00423038">
              <w:rPr>
                <w:sz w:val="26"/>
                <w:szCs w:val="26"/>
              </w:rPr>
              <w:t>юного</w:t>
            </w:r>
            <w:proofErr w:type="gram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поис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ковика</w:t>
            </w:r>
            <w:proofErr w:type="spellEnd"/>
            <w:r w:rsidRPr="00423038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образования Республики Карелия, 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080D68" w:rsidP="00080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участников лагерей 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50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140</w:t>
            </w:r>
          </w:p>
        </w:tc>
      </w:tr>
      <w:tr w:rsidR="00066929" w:rsidRPr="00423038" w:rsidTr="00DB29CB">
        <w:tc>
          <w:tcPr>
            <w:tcW w:w="567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21" w:type="dxa"/>
            <w:shd w:val="clear" w:color="auto" w:fill="auto"/>
          </w:tcPr>
          <w:p w:rsidR="00066929" w:rsidRPr="00423038" w:rsidRDefault="00066929" w:rsidP="00DB29CB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43.</w:t>
            </w:r>
          </w:p>
        </w:tc>
        <w:tc>
          <w:tcPr>
            <w:tcW w:w="2835" w:type="dxa"/>
            <w:shd w:val="clear" w:color="auto" w:fill="auto"/>
          </w:tcPr>
          <w:p w:rsidR="00BE2768" w:rsidRDefault="00C37E64" w:rsidP="00F9187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Организация и п</w:t>
            </w:r>
            <w:r w:rsidR="00BE2768" w:rsidRPr="00423038">
              <w:rPr>
                <w:sz w:val="26"/>
                <w:szCs w:val="26"/>
              </w:rPr>
              <w:t xml:space="preserve">роведение </w:t>
            </w:r>
            <w:proofErr w:type="spellStart"/>
            <w:r w:rsidR="00BE2768" w:rsidRPr="00423038">
              <w:rPr>
                <w:sz w:val="26"/>
                <w:szCs w:val="26"/>
              </w:rPr>
              <w:t>республи</w:t>
            </w:r>
            <w:r w:rsidR="00066929">
              <w:rPr>
                <w:sz w:val="26"/>
                <w:szCs w:val="26"/>
              </w:rPr>
              <w:t>-</w:t>
            </w:r>
            <w:r w:rsidR="00BE2768" w:rsidRPr="00423038">
              <w:rPr>
                <w:sz w:val="26"/>
                <w:szCs w:val="26"/>
              </w:rPr>
              <w:t>канского</w:t>
            </w:r>
            <w:proofErr w:type="spellEnd"/>
            <w:r w:rsidR="00BE2768" w:rsidRPr="00423038">
              <w:rPr>
                <w:sz w:val="26"/>
                <w:szCs w:val="26"/>
              </w:rPr>
              <w:t xml:space="preserve"> конкурса проектов «Наше </w:t>
            </w:r>
            <w:proofErr w:type="spellStart"/>
            <w:r w:rsidR="00BE2768" w:rsidRPr="00423038">
              <w:rPr>
                <w:sz w:val="26"/>
                <w:szCs w:val="26"/>
              </w:rPr>
              <w:t>насле</w:t>
            </w:r>
            <w:r w:rsidR="00066929">
              <w:rPr>
                <w:sz w:val="26"/>
                <w:szCs w:val="26"/>
              </w:rPr>
              <w:t>-</w:t>
            </w:r>
            <w:r w:rsidR="00BE2768" w:rsidRPr="00423038">
              <w:rPr>
                <w:sz w:val="26"/>
                <w:szCs w:val="26"/>
              </w:rPr>
              <w:t>дие</w:t>
            </w:r>
            <w:proofErr w:type="spellEnd"/>
            <w:r w:rsidR="00BE2768" w:rsidRPr="00423038">
              <w:rPr>
                <w:sz w:val="26"/>
                <w:szCs w:val="26"/>
              </w:rPr>
              <w:t xml:space="preserve">» (среди </w:t>
            </w:r>
            <w:proofErr w:type="spellStart"/>
            <w:r w:rsidR="00BE2768" w:rsidRPr="00423038">
              <w:rPr>
                <w:sz w:val="26"/>
                <w:szCs w:val="26"/>
              </w:rPr>
              <w:t>поиско</w:t>
            </w:r>
            <w:r w:rsidR="00066929">
              <w:rPr>
                <w:sz w:val="26"/>
                <w:szCs w:val="26"/>
              </w:rPr>
              <w:t>-</w:t>
            </w:r>
            <w:r w:rsidR="00BE2768" w:rsidRPr="00423038">
              <w:rPr>
                <w:sz w:val="26"/>
                <w:szCs w:val="26"/>
              </w:rPr>
              <w:t>вых</w:t>
            </w:r>
            <w:proofErr w:type="spellEnd"/>
            <w:r w:rsidR="00BE2768" w:rsidRPr="00423038">
              <w:rPr>
                <w:sz w:val="26"/>
                <w:szCs w:val="26"/>
              </w:rPr>
              <w:t xml:space="preserve">, ветеранских, военно-спортивных, краеведческих </w:t>
            </w:r>
            <w:proofErr w:type="spellStart"/>
            <w:r w:rsidR="00BE2768" w:rsidRPr="00423038">
              <w:rPr>
                <w:sz w:val="26"/>
                <w:szCs w:val="26"/>
              </w:rPr>
              <w:t>объеди</w:t>
            </w:r>
            <w:r w:rsidR="00066929">
              <w:rPr>
                <w:sz w:val="26"/>
                <w:szCs w:val="26"/>
              </w:rPr>
              <w:t>-</w:t>
            </w:r>
            <w:r w:rsidR="00BE2768" w:rsidRPr="00423038">
              <w:rPr>
                <w:sz w:val="26"/>
                <w:szCs w:val="26"/>
              </w:rPr>
              <w:t>нений</w:t>
            </w:r>
            <w:proofErr w:type="spellEnd"/>
            <w:r w:rsidR="00BE2768" w:rsidRPr="00423038">
              <w:rPr>
                <w:sz w:val="26"/>
                <w:szCs w:val="26"/>
              </w:rPr>
              <w:t xml:space="preserve"> Республики Карелия)</w:t>
            </w:r>
            <w:proofErr w:type="gramEnd"/>
          </w:p>
          <w:p w:rsidR="00066929" w:rsidRPr="00423038" w:rsidRDefault="00066929" w:rsidP="00F9187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по делам молодежи, физической культуры, спорту и туризму Республики Карелия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080D68" w:rsidP="00080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 xml:space="preserve">оличество поддержанных проектов 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12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44.</w:t>
            </w:r>
          </w:p>
        </w:tc>
        <w:tc>
          <w:tcPr>
            <w:tcW w:w="2835" w:type="dxa"/>
            <w:shd w:val="clear" w:color="auto" w:fill="auto"/>
          </w:tcPr>
          <w:p w:rsidR="00BE2768" w:rsidRPr="00423038" w:rsidRDefault="00BE2768" w:rsidP="00AE7B2C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прове</w:t>
            </w:r>
            <w:r w:rsidR="009B57F7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дение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встреч детей и молодежи с </w:t>
            </w:r>
            <w:proofErr w:type="spellStart"/>
            <w:r w:rsidRPr="00423038">
              <w:rPr>
                <w:sz w:val="26"/>
                <w:szCs w:val="26"/>
              </w:rPr>
              <w:t>участни</w:t>
            </w:r>
            <w:r w:rsidR="009B57F7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ками</w:t>
            </w:r>
            <w:proofErr w:type="spellEnd"/>
            <w:r w:rsidRPr="00423038">
              <w:rPr>
                <w:sz w:val="26"/>
                <w:szCs w:val="26"/>
              </w:rPr>
              <w:t xml:space="preserve"> Великой </w:t>
            </w:r>
            <w:proofErr w:type="spellStart"/>
            <w:r w:rsidRPr="00423038">
              <w:rPr>
                <w:sz w:val="26"/>
                <w:szCs w:val="26"/>
              </w:rPr>
              <w:t>Отече</w:t>
            </w:r>
            <w:r w:rsidR="009B57F7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ственной</w:t>
            </w:r>
            <w:proofErr w:type="spellEnd"/>
            <w:r w:rsidRPr="00423038">
              <w:rPr>
                <w:sz w:val="26"/>
                <w:szCs w:val="26"/>
              </w:rPr>
              <w:t xml:space="preserve"> </w:t>
            </w:r>
            <w:r w:rsidR="00AE7B2C">
              <w:rPr>
                <w:sz w:val="26"/>
                <w:szCs w:val="26"/>
              </w:rPr>
              <w:t>в</w:t>
            </w:r>
            <w:r w:rsidRPr="00423038">
              <w:rPr>
                <w:sz w:val="26"/>
                <w:szCs w:val="26"/>
              </w:rPr>
              <w:t xml:space="preserve">ойны 1941-1945 годов, а также допризывной </w:t>
            </w:r>
            <w:proofErr w:type="spellStart"/>
            <w:r w:rsidRPr="00423038">
              <w:rPr>
                <w:sz w:val="26"/>
                <w:szCs w:val="26"/>
              </w:rPr>
              <w:t>моло</w:t>
            </w:r>
            <w:r w:rsidR="009B57F7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дежи</w:t>
            </w:r>
            <w:proofErr w:type="spellEnd"/>
            <w:r w:rsidRPr="00423038">
              <w:rPr>
                <w:sz w:val="26"/>
                <w:szCs w:val="26"/>
              </w:rPr>
              <w:t xml:space="preserve"> с участниками локальных войн и конфликтов</w:t>
            </w:r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по делам молодежи, физической культуре, спорту и туризму Республики Карелия, Министерство образования Республики Карелия, Министерство культуры Республики Карелия,</w:t>
            </w:r>
            <w:r w:rsidRPr="00423038">
              <w:rPr>
                <w:rStyle w:val="10"/>
                <w:sz w:val="26"/>
                <w:szCs w:val="26"/>
              </w:rPr>
              <w:t xml:space="preserve"> </w:t>
            </w:r>
          </w:p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rStyle w:val="menu3br"/>
                <w:sz w:val="26"/>
                <w:szCs w:val="26"/>
              </w:rPr>
              <w:t xml:space="preserve">Государственный комитет Республики Карелия по вопросам национальной политики, связям с </w:t>
            </w:r>
            <w:proofErr w:type="spellStart"/>
            <w:proofErr w:type="gramStart"/>
            <w:r w:rsidRPr="00423038">
              <w:rPr>
                <w:rStyle w:val="menu3br"/>
                <w:sz w:val="26"/>
                <w:szCs w:val="26"/>
              </w:rPr>
              <w:t>общест</w:t>
            </w:r>
            <w:r w:rsidR="009B57F7">
              <w:rPr>
                <w:rStyle w:val="menu3br"/>
                <w:sz w:val="26"/>
                <w:szCs w:val="26"/>
              </w:rPr>
              <w:t>-</w:t>
            </w:r>
            <w:r w:rsidRPr="00423038">
              <w:rPr>
                <w:rStyle w:val="menu3br"/>
                <w:sz w:val="26"/>
                <w:szCs w:val="26"/>
              </w:rPr>
              <w:t>венными</w:t>
            </w:r>
            <w:proofErr w:type="spellEnd"/>
            <w:proofErr w:type="gramEnd"/>
            <w:r w:rsidRPr="00423038">
              <w:rPr>
                <w:rStyle w:val="menu3br"/>
                <w:sz w:val="26"/>
                <w:szCs w:val="26"/>
              </w:rPr>
              <w:t xml:space="preserve"> и религиозными объединениями, </w:t>
            </w:r>
            <w:r w:rsidRPr="00423038">
              <w:rPr>
                <w:sz w:val="26"/>
                <w:szCs w:val="26"/>
              </w:rPr>
              <w:t xml:space="preserve"> </w:t>
            </w:r>
            <w:r w:rsidRPr="00423038">
              <w:rPr>
                <w:rStyle w:val="menu3br"/>
                <w:sz w:val="26"/>
                <w:szCs w:val="26"/>
              </w:rPr>
              <w:t xml:space="preserve">Министерство </w:t>
            </w:r>
            <w:proofErr w:type="spellStart"/>
            <w:r w:rsidRPr="00423038">
              <w:rPr>
                <w:rStyle w:val="menu3br"/>
                <w:sz w:val="26"/>
                <w:szCs w:val="26"/>
              </w:rPr>
              <w:t>здравоохра</w:t>
            </w:r>
            <w:r w:rsidR="009B57F7">
              <w:rPr>
                <w:rStyle w:val="menu3br"/>
                <w:sz w:val="26"/>
                <w:szCs w:val="26"/>
              </w:rPr>
              <w:t>-</w:t>
            </w:r>
            <w:r w:rsidRPr="00423038">
              <w:rPr>
                <w:rStyle w:val="menu3br"/>
                <w:sz w:val="26"/>
                <w:szCs w:val="26"/>
              </w:rPr>
              <w:t>нения</w:t>
            </w:r>
            <w:proofErr w:type="spellEnd"/>
            <w:r w:rsidRPr="00423038">
              <w:rPr>
                <w:rStyle w:val="menu3br"/>
                <w:sz w:val="26"/>
                <w:szCs w:val="26"/>
              </w:rPr>
              <w:t xml:space="preserve"> и социального развития Республики Карелия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080D68" w:rsidP="00066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>оличество провед</w:t>
            </w:r>
            <w:r w:rsidR="00066929">
              <w:rPr>
                <w:sz w:val="26"/>
                <w:szCs w:val="26"/>
              </w:rPr>
              <w:t>е</w:t>
            </w:r>
            <w:r w:rsidR="00BE2768" w:rsidRPr="00423038">
              <w:rPr>
                <w:sz w:val="26"/>
                <w:szCs w:val="26"/>
              </w:rPr>
              <w:t>нных встреч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15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45</w:t>
            </w:r>
          </w:p>
        </w:tc>
      </w:tr>
      <w:tr w:rsidR="00066929" w:rsidRPr="00423038" w:rsidTr="00DB29CB">
        <w:tc>
          <w:tcPr>
            <w:tcW w:w="567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066929" w:rsidRPr="00423038" w:rsidRDefault="00066929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066929" w:rsidRPr="00423038" w:rsidRDefault="00066929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21" w:type="dxa"/>
            <w:shd w:val="clear" w:color="auto" w:fill="auto"/>
          </w:tcPr>
          <w:p w:rsidR="00066929" w:rsidRPr="00423038" w:rsidRDefault="00066929" w:rsidP="00DB29CB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E2768" w:rsidRPr="00423038" w:rsidTr="00D00C46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45.</w:t>
            </w:r>
          </w:p>
        </w:tc>
        <w:tc>
          <w:tcPr>
            <w:tcW w:w="2835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прове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дение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конференций, выставок, конкурсов, фестивалей, </w:t>
            </w:r>
            <w:proofErr w:type="spellStart"/>
            <w:r w:rsidRPr="00423038">
              <w:rPr>
                <w:sz w:val="26"/>
                <w:szCs w:val="26"/>
              </w:rPr>
              <w:t>посвя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щенных</w:t>
            </w:r>
            <w:proofErr w:type="spellEnd"/>
            <w:r w:rsidRPr="00423038">
              <w:rPr>
                <w:sz w:val="26"/>
                <w:szCs w:val="26"/>
              </w:rPr>
              <w:t xml:space="preserve"> Дню Победы</w:t>
            </w:r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по делам молодежи, физической культуре, спорту и туризму Республики Карелия, Министерство образования Республики Карелия, Министерство культуры Республики Карелия,</w:t>
            </w:r>
            <w:r w:rsidRPr="00423038">
              <w:rPr>
                <w:rStyle w:val="10"/>
                <w:sz w:val="26"/>
                <w:szCs w:val="26"/>
              </w:rPr>
              <w:t xml:space="preserve"> </w:t>
            </w:r>
          </w:p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rStyle w:val="menu3br"/>
                <w:sz w:val="26"/>
                <w:szCs w:val="26"/>
              </w:rPr>
              <w:t xml:space="preserve">Государственный комитет Республики Карелия по вопросам национальной политики, связям с </w:t>
            </w:r>
            <w:proofErr w:type="spellStart"/>
            <w:proofErr w:type="gramStart"/>
            <w:r w:rsidRPr="00423038">
              <w:rPr>
                <w:rStyle w:val="menu3br"/>
                <w:sz w:val="26"/>
                <w:szCs w:val="26"/>
              </w:rPr>
              <w:t>общест</w:t>
            </w:r>
            <w:r w:rsidR="00066929">
              <w:rPr>
                <w:rStyle w:val="menu3br"/>
                <w:sz w:val="26"/>
                <w:szCs w:val="26"/>
              </w:rPr>
              <w:t>-</w:t>
            </w:r>
            <w:r w:rsidRPr="00423038">
              <w:rPr>
                <w:rStyle w:val="menu3br"/>
                <w:sz w:val="26"/>
                <w:szCs w:val="26"/>
              </w:rPr>
              <w:t>венными</w:t>
            </w:r>
            <w:proofErr w:type="spellEnd"/>
            <w:proofErr w:type="gramEnd"/>
            <w:r w:rsidRPr="00423038">
              <w:rPr>
                <w:rStyle w:val="menu3br"/>
                <w:sz w:val="26"/>
                <w:szCs w:val="26"/>
              </w:rPr>
              <w:t xml:space="preserve"> и религиозными объединениями, </w:t>
            </w:r>
            <w:r w:rsidRPr="00423038">
              <w:rPr>
                <w:sz w:val="26"/>
                <w:szCs w:val="26"/>
              </w:rPr>
              <w:t xml:space="preserve"> </w:t>
            </w:r>
            <w:r w:rsidRPr="00423038">
              <w:rPr>
                <w:rStyle w:val="menu3br"/>
                <w:sz w:val="26"/>
                <w:szCs w:val="26"/>
              </w:rPr>
              <w:t xml:space="preserve">Министерство </w:t>
            </w:r>
            <w:proofErr w:type="spellStart"/>
            <w:r w:rsidRPr="00423038">
              <w:rPr>
                <w:rStyle w:val="menu3br"/>
                <w:sz w:val="26"/>
                <w:szCs w:val="26"/>
              </w:rPr>
              <w:t>здравоохра</w:t>
            </w:r>
            <w:r w:rsidR="00066929">
              <w:rPr>
                <w:rStyle w:val="menu3br"/>
                <w:sz w:val="26"/>
                <w:szCs w:val="26"/>
              </w:rPr>
              <w:t>-</w:t>
            </w:r>
            <w:r w:rsidRPr="00423038">
              <w:rPr>
                <w:rStyle w:val="menu3br"/>
                <w:sz w:val="26"/>
                <w:szCs w:val="26"/>
              </w:rPr>
              <w:t>нения</w:t>
            </w:r>
            <w:proofErr w:type="spellEnd"/>
            <w:r w:rsidRPr="00423038">
              <w:rPr>
                <w:rStyle w:val="menu3br"/>
                <w:sz w:val="26"/>
                <w:szCs w:val="26"/>
              </w:rPr>
              <w:t xml:space="preserve"> и социального развития Республики Карелия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080D68" w:rsidP="00080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>оличество проведенных конференций, выставок, конкурсов, фестивалей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16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52</w:t>
            </w:r>
          </w:p>
        </w:tc>
      </w:tr>
      <w:tr w:rsidR="00BE2768" w:rsidRPr="00066929" w:rsidTr="0038157F">
        <w:tc>
          <w:tcPr>
            <w:tcW w:w="15309" w:type="dxa"/>
            <w:gridSpan w:val="11"/>
            <w:shd w:val="clear" w:color="auto" w:fill="auto"/>
          </w:tcPr>
          <w:p w:rsidR="00BE2768" w:rsidRPr="00066929" w:rsidRDefault="00BE2768" w:rsidP="00AE7B2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6"/>
                <w:szCs w:val="26"/>
              </w:rPr>
            </w:pPr>
            <w:r w:rsidRPr="00066929">
              <w:rPr>
                <w:sz w:val="26"/>
                <w:szCs w:val="26"/>
                <w:lang w:eastAsia="en-US"/>
              </w:rPr>
              <w:t xml:space="preserve">Задача 3: </w:t>
            </w:r>
            <w:r w:rsidR="00AE7B2C">
              <w:rPr>
                <w:sz w:val="26"/>
                <w:szCs w:val="26"/>
                <w:lang w:eastAsia="en-US"/>
              </w:rPr>
              <w:t>с</w:t>
            </w:r>
            <w:r w:rsidR="00066929" w:rsidRPr="00066929">
              <w:rPr>
                <w:sz w:val="26"/>
                <w:szCs w:val="26"/>
                <w:lang w:eastAsia="en-US"/>
              </w:rPr>
              <w:t>овершенствование</w:t>
            </w:r>
            <w:r w:rsidRPr="00066929">
              <w:rPr>
                <w:sz w:val="26"/>
                <w:szCs w:val="26"/>
                <w:lang w:eastAsia="en-US"/>
              </w:rPr>
              <w:t xml:space="preserve"> допризывной подготовки молодежи</w:t>
            </w:r>
          </w:p>
        </w:tc>
      </w:tr>
      <w:tr w:rsidR="00BE2768" w:rsidRPr="00423038" w:rsidTr="00080D68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  <w:lang w:val="en-US"/>
              </w:rPr>
              <w:t>4</w:t>
            </w:r>
            <w:r w:rsidRPr="00423038">
              <w:rPr>
                <w:sz w:val="26"/>
                <w:szCs w:val="26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прове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дение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Спартакиады допризывной </w:t>
            </w:r>
            <w:proofErr w:type="spellStart"/>
            <w:r w:rsidRPr="00423038">
              <w:rPr>
                <w:sz w:val="26"/>
                <w:szCs w:val="26"/>
              </w:rPr>
              <w:t>моло</w:t>
            </w:r>
            <w:r w:rsidR="00066929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дежи</w:t>
            </w:r>
            <w:proofErr w:type="spellEnd"/>
            <w:r w:rsidRPr="00423038">
              <w:rPr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9B57F7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Министерство по делам молодежи, физической культуре, спорту и туризму Республики Карелия, Министерство образования Республики Карелия, Региональное отделение Общероссийской </w:t>
            </w:r>
            <w:proofErr w:type="spellStart"/>
            <w:r w:rsidRPr="00423038">
              <w:rPr>
                <w:sz w:val="26"/>
                <w:szCs w:val="26"/>
              </w:rPr>
              <w:t>общест</w:t>
            </w:r>
            <w:r w:rsidR="009B57F7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венно-государственной</w:t>
            </w:r>
            <w:proofErr w:type="spellEnd"/>
            <w:r w:rsidRPr="00423038">
              <w:rPr>
                <w:sz w:val="26"/>
                <w:szCs w:val="26"/>
              </w:rPr>
              <w:t xml:space="preserve"> организации «Добровольное 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080D68" w:rsidP="00080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>оличество участников Спартакиады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180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216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216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216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216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864</w:t>
            </w:r>
          </w:p>
        </w:tc>
      </w:tr>
      <w:tr w:rsidR="009B57F7" w:rsidRPr="00423038" w:rsidTr="00DB29CB">
        <w:tc>
          <w:tcPr>
            <w:tcW w:w="567" w:type="dxa"/>
            <w:shd w:val="clear" w:color="auto" w:fill="auto"/>
          </w:tcPr>
          <w:p w:rsidR="009B57F7" w:rsidRPr="00423038" w:rsidRDefault="009B57F7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9B57F7" w:rsidRPr="00423038" w:rsidRDefault="009B57F7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B57F7" w:rsidRPr="00423038" w:rsidRDefault="009B57F7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B57F7" w:rsidRPr="00423038" w:rsidRDefault="009B57F7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9B57F7" w:rsidRPr="00423038" w:rsidRDefault="009B57F7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9B57F7" w:rsidRPr="00423038" w:rsidRDefault="009B57F7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9B57F7" w:rsidRPr="00423038" w:rsidRDefault="009B57F7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9B57F7" w:rsidRPr="00423038" w:rsidRDefault="009B57F7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9B57F7" w:rsidRPr="00423038" w:rsidRDefault="009B57F7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9B57F7" w:rsidRPr="00423038" w:rsidRDefault="009B57F7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21" w:type="dxa"/>
            <w:shd w:val="clear" w:color="auto" w:fill="auto"/>
          </w:tcPr>
          <w:p w:rsidR="009B57F7" w:rsidRPr="00423038" w:rsidRDefault="009B57F7" w:rsidP="00DB29CB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9B57F7" w:rsidRPr="00423038" w:rsidTr="00DB29CB">
        <w:tc>
          <w:tcPr>
            <w:tcW w:w="567" w:type="dxa"/>
            <w:shd w:val="clear" w:color="auto" w:fill="auto"/>
          </w:tcPr>
          <w:p w:rsidR="009B57F7" w:rsidRPr="00423038" w:rsidRDefault="009B57F7" w:rsidP="00DB29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9B57F7" w:rsidRPr="00423038" w:rsidRDefault="009B57F7" w:rsidP="00DB29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B57F7" w:rsidRPr="00423038" w:rsidRDefault="009B57F7" w:rsidP="00DB29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9B57F7" w:rsidRPr="00423038" w:rsidRDefault="009B57F7" w:rsidP="009B57F7">
            <w:pPr>
              <w:spacing w:after="120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общество содействия армии, авиации и флоту России» Республики Карелия (по согласованию), Военный комиссариат Республики Карелия (по согласованию)</w:t>
            </w:r>
          </w:p>
        </w:tc>
        <w:tc>
          <w:tcPr>
            <w:tcW w:w="2082" w:type="dxa"/>
            <w:shd w:val="clear" w:color="auto" w:fill="auto"/>
          </w:tcPr>
          <w:p w:rsidR="009B57F7" w:rsidRPr="00423038" w:rsidRDefault="009B57F7" w:rsidP="00DB29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9B57F7" w:rsidRPr="00423038" w:rsidRDefault="009B57F7" w:rsidP="00DB29C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</w:tcPr>
          <w:p w:rsidR="009B57F7" w:rsidRPr="00423038" w:rsidRDefault="009B57F7" w:rsidP="00DB29C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</w:tcPr>
          <w:p w:rsidR="009B57F7" w:rsidRPr="00423038" w:rsidRDefault="009B57F7" w:rsidP="00DB29C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</w:tcPr>
          <w:p w:rsidR="009B57F7" w:rsidRPr="00423038" w:rsidRDefault="009B57F7" w:rsidP="00DB29C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</w:tcPr>
          <w:p w:rsidR="009B57F7" w:rsidRPr="00423038" w:rsidRDefault="009B57F7" w:rsidP="00DB29C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</w:tcPr>
          <w:p w:rsidR="009B57F7" w:rsidRPr="00423038" w:rsidRDefault="009B57F7" w:rsidP="00DB29CB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BE2768" w:rsidRPr="00423038" w:rsidTr="00080D68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47.</w:t>
            </w:r>
          </w:p>
        </w:tc>
        <w:tc>
          <w:tcPr>
            <w:tcW w:w="2835" w:type="dxa"/>
            <w:shd w:val="clear" w:color="auto" w:fill="auto"/>
          </w:tcPr>
          <w:p w:rsidR="00BE2768" w:rsidRPr="00423038" w:rsidRDefault="00BE2768" w:rsidP="009B57F7">
            <w:pPr>
              <w:spacing w:after="120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прове</w:t>
            </w:r>
            <w:r w:rsidR="009B57F7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дение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военно-спортив</w:t>
            </w:r>
            <w:r w:rsidR="009B57F7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ных</w:t>
            </w:r>
            <w:proofErr w:type="spellEnd"/>
            <w:r w:rsidRPr="00423038">
              <w:rPr>
                <w:sz w:val="26"/>
                <w:szCs w:val="26"/>
              </w:rPr>
              <w:t xml:space="preserve"> лагерей для </w:t>
            </w:r>
            <w:proofErr w:type="spellStart"/>
            <w:r w:rsidRPr="00423038">
              <w:rPr>
                <w:sz w:val="26"/>
                <w:szCs w:val="26"/>
              </w:rPr>
              <w:t>уча</w:t>
            </w:r>
            <w:r w:rsidR="009B57F7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щихся</w:t>
            </w:r>
            <w:proofErr w:type="spellEnd"/>
            <w:r w:rsidRPr="00423038">
              <w:rPr>
                <w:sz w:val="26"/>
                <w:szCs w:val="26"/>
              </w:rPr>
              <w:t xml:space="preserve"> </w:t>
            </w:r>
            <w:proofErr w:type="spellStart"/>
            <w:r w:rsidRPr="00423038">
              <w:rPr>
                <w:sz w:val="26"/>
                <w:szCs w:val="26"/>
              </w:rPr>
              <w:t>образователь</w:t>
            </w:r>
            <w:r w:rsidR="009B57F7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ных</w:t>
            </w:r>
            <w:proofErr w:type="spellEnd"/>
            <w:r w:rsidRPr="00423038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образования Республики Карелия, Военный комиссариат Республики Карелия (по согласованию)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080D68" w:rsidP="00080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>оличество провед</w:t>
            </w:r>
            <w:r w:rsidR="00DB29CB">
              <w:rPr>
                <w:sz w:val="26"/>
                <w:szCs w:val="26"/>
              </w:rPr>
              <w:t>е</w:t>
            </w:r>
            <w:r w:rsidR="00BE2768" w:rsidRPr="00423038">
              <w:rPr>
                <w:sz w:val="26"/>
                <w:szCs w:val="26"/>
              </w:rPr>
              <w:t xml:space="preserve">нных лагерей 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</w:t>
            </w:r>
          </w:p>
        </w:tc>
      </w:tr>
      <w:tr w:rsidR="00BE2768" w:rsidRPr="00423038" w:rsidTr="00080D68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48.</w:t>
            </w:r>
          </w:p>
        </w:tc>
        <w:tc>
          <w:tcPr>
            <w:tcW w:w="2835" w:type="dxa"/>
            <w:shd w:val="clear" w:color="auto" w:fill="auto"/>
          </w:tcPr>
          <w:p w:rsidR="00BE2768" w:rsidRPr="00423038" w:rsidRDefault="00BE2768" w:rsidP="009B57F7">
            <w:pPr>
              <w:spacing w:after="120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 xml:space="preserve">Организация и </w:t>
            </w:r>
            <w:proofErr w:type="spellStart"/>
            <w:proofErr w:type="gramStart"/>
            <w:r w:rsidRPr="00423038">
              <w:rPr>
                <w:sz w:val="26"/>
                <w:szCs w:val="26"/>
              </w:rPr>
              <w:t>прове</w:t>
            </w:r>
            <w:r w:rsidR="009B57F7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дение</w:t>
            </w:r>
            <w:proofErr w:type="spellEnd"/>
            <w:proofErr w:type="gramEnd"/>
            <w:r w:rsidRPr="00423038">
              <w:rPr>
                <w:sz w:val="26"/>
                <w:szCs w:val="26"/>
              </w:rPr>
              <w:t xml:space="preserve"> пятидневных учебных сборов для студентов учреждений начального и среднего профессионального образования </w:t>
            </w:r>
            <w:proofErr w:type="spellStart"/>
            <w:r w:rsidRPr="00423038">
              <w:rPr>
                <w:sz w:val="26"/>
                <w:szCs w:val="26"/>
              </w:rPr>
              <w:t>Респуб</w:t>
            </w:r>
            <w:r w:rsidR="009B57F7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лики</w:t>
            </w:r>
            <w:proofErr w:type="spellEnd"/>
            <w:r w:rsidRPr="00423038">
              <w:rPr>
                <w:sz w:val="26"/>
                <w:szCs w:val="26"/>
              </w:rPr>
              <w:t xml:space="preserve"> Карелия, </w:t>
            </w:r>
            <w:proofErr w:type="spellStart"/>
            <w:r w:rsidRPr="00423038">
              <w:rPr>
                <w:sz w:val="26"/>
                <w:szCs w:val="26"/>
              </w:rPr>
              <w:t>прохо</w:t>
            </w:r>
            <w:r w:rsidR="009B57F7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дящих</w:t>
            </w:r>
            <w:proofErr w:type="spellEnd"/>
            <w:r w:rsidRPr="00423038">
              <w:rPr>
                <w:sz w:val="26"/>
                <w:szCs w:val="26"/>
              </w:rPr>
              <w:t xml:space="preserve"> обучение начальным знаниям в области обороны и подготовки по основам военной службы</w:t>
            </w:r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образования Республики Карелия, Военный комиссариат Республики Карелия (по согласованию)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080D68" w:rsidP="001C21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>оличество провед</w:t>
            </w:r>
            <w:r w:rsidR="001C219D">
              <w:rPr>
                <w:sz w:val="26"/>
                <w:szCs w:val="26"/>
              </w:rPr>
              <w:t>е</w:t>
            </w:r>
            <w:r w:rsidR="00BE2768" w:rsidRPr="00423038">
              <w:rPr>
                <w:sz w:val="26"/>
                <w:szCs w:val="26"/>
              </w:rPr>
              <w:t>нных сборов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</w:t>
            </w:r>
          </w:p>
        </w:tc>
      </w:tr>
    </w:tbl>
    <w:p w:rsidR="009B57F7" w:rsidRDefault="009B57F7"/>
    <w:p w:rsidR="009B57F7" w:rsidRDefault="009B57F7"/>
    <w:p w:rsidR="009B57F7" w:rsidRDefault="009B57F7"/>
    <w:p w:rsidR="009B57F7" w:rsidRDefault="009B57F7"/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418"/>
        <w:gridCol w:w="3402"/>
        <w:gridCol w:w="2082"/>
        <w:gridCol w:w="740"/>
        <w:gridCol w:w="736"/>
        <w:gridCol w:w="736"/>
        <w:gridCol w:w="736"/>
        <w:gridCol w:w="736"/>
        <w:gridCol w:w="1321"/>
      </w:tblGrid>
      <w:tr w:rsidR="009B57F7" w:rsidRPr="00423038" w:rsidTr="00DB29CB">
        <w:tc>
          <w:tcPr>
            <w:tcW w:w="567" w:type="dxa"/>
            <w:shd w:val="clear" w:color="auto" w:fill="auto"/>
          </w:tcPr>
          <w:p w:rsidR="009B57F7" w:rsidRPr="00423038" w:rsidRDefault="009B57F7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9B57F7" w:rsidRPr="00423038" w:rsidRDefault="009B57F7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B57F7" w:rsidRPr="00423038" w:rsidRDefault="009B57F7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B57F7" w:rsidRPr="00423038" w:rsidRDefault="009B57F7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9B57F7" w:rsidRPr="00423038" w:rsidRDefault="009B57F7" w:rsidP="00DB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9B57F7" w:rsidRPr="00423038" w:rsidRDefault="009B57F7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9B57F7" w:rsidRPr="00423038" w:rsidRDefault="009B57F7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9B57F7" w:rsidRPr="00423038" w:rsidRDefault="009B57F7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9B57F7" w:rsidRPr="00423038" w:rsidRDefault="009B57F7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9B57F7" w:rsidRPr="00423038" w:rsidRDefault="009B57F7" w:rsidP="00DB29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21" w:type="dxa"/>
            <w:shd w:val="clear" w:color="auto" w:fill="auto"/>
          </w:tcPr>
          <w:p w:rsidR="009B57F7" w:rsidRPr="00423038" w:rsidRDefault="009B57F7" w:rsidP="00DB29CB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E2768" w:rsidRPr="00423038" w:rsidTr="00080D68">
        <w:tc>
          <w:tcPr>
            <w:tcW w:w="567" w:type="dxa"/>
            <w:shd w:val="clear" w:color="auto" w:fill="auto"/>
          </w:tcPr>
          <w:p w:rsidR="00BE2768" w:rsidRPr="00423038" w:rsidRDefault="00BE2768" w:rsidP="00F9187D">
            <w:pPr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49.</w:t>
            </w:r>
          </w:p>
        </w:tc>
        <w:tc>
          <w:tcPr>
            <w:tcW w:w="2835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proofErr w:type="gramStart"/>
            <w:r w:rsidRPr="00423038">
              <w:rPr>
                <w:sz w:val="26"/>
                <w:szCs w:val="26"/>
              </w:rPr>
              <w:t xml:space="preserve">Формирование </w:t>
            </w:r>
            <w:proofErr w:type="spellStart"/>
            <w:r w:rsidRPr="00423038">
              <w:rPr>
                <w:sz w:val="26"/>
                <w:szCs w:val="26"/>
              </w:rPr>
              <w:t>госу</w:t>
            </w:r>
            <w:r w:rsidR="001C219D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дарственного</w:t>
            </w:r>
            <w:proofErr w:type="spellEnd"/>
            <w:r w:rsidRPr="00423038">
              <w:rPr>
                <w:sz w:val="26"/>
                <w:szCs w:val="26"/>
              </w:rPr>
              <w:t xml:space="preserve"> заказа правлению </w:t>
            </w:r>
            <w:proofErr w:type="spellStart"/>
            <w:r w:rsidRPr="00423038">
              <w:rPr>
                <w:sz w:val="26"/>
                <w:szCs w:val="26"/>
              </w:rPr>
              <w:t>Региональ</w:t>
            </w:r>
            <w:r w:rsidR="001C219D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ного</w:t>
            </w:r>
            <w:proofErr w:type="spellEnd"/>
            <w:r w:rsidRPr="00423038">
              <w:rPr>
                <w:sz w:val="26"/>
                <w:szCs w:val="26"/>
              </w:rPr>
              <w:t xml:space="preserve"> отделения Общероссийской </w:t>
            </w:r>
            <w:proofErr w:type="spellStart"/>
            <w:r w:rsidRPr="00423038">
              <w:rPr>
                <w:sz w:val="26"/>
                <w:szCs w:val="26"/>
              </w:rPr>
              <w:t>общественно-государ</w:t>
            </w:r>
            <w:r w:rsidR="001C219D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ственной</w:t>
            </w:r>
            <w:proofErr w:type="spellEnd"/>
            <w:r w:rsidRPr="00423038">
              <w:rPr>
                <w:sz w:val="26"/>
                <w:szCs w:val="26"/>
              </w:rPr>
              <w:t xml:space="preserve"> организации «Добровольное общество содействия армии, авиации и флоту России» Республики Карелия на обучение допризывной молодежи военно-учетным </w:t>
            </w:r>
            <w:proofErr w:type="spellStart"/>
            <w:r w:rsidRPr="00423038">
              <w:rPr>
                <w:sz w:val="26"/>
                <w:szCs w:val="26"/>
              </w:rPr>
              <w:t>специаль</w:t>
            </w:r>
            <w:r w:rsidR="001C219D">
              <w:rPr>
                <w:sz w:val="26"/>
                <w:szCs w:val="26"/>
              </w:rPr>
              <w:t>-</w:t>
            </w:r>
            <w:r w:rsidRPr="00423038">
              <w:rPr>
                <w:sz w:val="26"/>
                <w:szCs w:val="26"/>
              </w:rPr>
              <w:t>ностям</w:t>
            </w:r>
            <w:proofErr w:type="spellEnd"/>
            <w:r w:rsidRPr="00423038">
              <w:rPr>
                <w:sz w:val="26"/>
                <w:szCs w:val="26"/>
              </w:rPr>
              <w:t xml:space="preserve"> и подготовку по военно-прикладным и техническим видам спорта 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2012-2015</w:t>
            </w:r>
          </w:p>
        </w:tc>
        <w:tc>
          <w:tcPr>
            <w:tcW w:w="3402" w:type="dxa"/>
            <w:shd w:val="clear" w:color="auto" w:fill="auto"/>
          </w:tcPr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Министерство по делам молодежи, физической культуре, спорту и туризму Республики Карелия,</w:t>
            </w:r>
          </w:p>
          <w:p w:rsidR="00BE2768" w:rsidRPr="00423038" w:rsidRDefault="00BE2768" w:rsidP="00F9187D">
            <w:pPr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Республики Карелия (по согласованию), Военный комиссариат Республики Карелия (по согласованию)</w:t>
            </w:r>
          </w:p>
        </w:tc>
        <w:tc>
          <w:tcPr>
            <w:tcW w:w="2082" w:type="dxa"/>
            <w:shd w:val="clear" w:color="auto" w:fill="auto"/>
          </w:tcPr>
          <w:p w:rsidR="00BE2768" w:rsidRPr="00423038" w:rsidRDefault="001C219D" w:rsidP="001C21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E2768" w:rsidRPr="00423038">
              <w:rPr>
                <w:sz w:val="26"/>
                <w:szCs w:val="26"/>
              </w:rPr>
              <w:t>оличество выпускников</w:t>
            </w:r>
          </w:p>
        </w:tc>
        <w:tc>
          <w:tcPr>
            <w:tcW w:w="740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390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430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480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520</w:t>
            </w:r>
          </w:p>
        </w:tc>
        <w:tc>
          <w:tcPr>
            <w:tcW w:w="736" w:type="dxa"/>
            <w:shd w:val="clear" w:color="auto" w:fill="auto"/>
          </w:tcPr>
          <w:p w:rsidR="00BE2768" w:rsidRPr="00423038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600</w:t>
            </w:r>
          </w:p>
        </w:tc>
        <w:tc>
          <w:tcPr>
            <w:tcW w:w="1321" w:type="dxa"/>
            <w:shd w:val="clear" w:color="auto" w:fill="auto"/>
          </w:tcPr>
          <w:p w:rsidR="00BE2768" w:rsidRPr="00423038" w:rsidRDefault="00BE2768" w:rsidP="00F9187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423038">
              <w:rPr>
                <w:sz w:val="26"/>
                <w:szCs w:val="26"/>
              </w:rPr>
              <w:t>2030</w:t>
            </w:r>
          </w:p>
        </w:tc>
      </w:tr>
    </w:tbl>
    <w:p w:rsidR="00BE2768" w:rsidRPr="00423038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center"/>
        <w:rPr>
          <w:b/>
          <w:sz w:val="26"/>
          <w:szCs w:val="26"/>
        </w:rPr>
      </w:pPr>
    </w:p>
    <w:p w:rsidR="00BE2768" w:rsidRPr="00423038" w:rsidRDefault="00BE2768" w:rsidP="00BE2768">
      <w:pPr>
        <w:ind w:left="-567" w:right="57" w:firstLine="709"/>
        <w:rPr>
          <w:b/>
          <w:bCs/>
          <w:sz w:val="26"/>
          <w:szCs w:val="26"/>
        </w:rPr>
        <w:sectPr w:rsidR="00BE2768" w:rsidRPr="00423038" w:rsidSect="00381906">
          <w:pgSz w:w="16838" w:h="11906" w:orient="landscape"/>
          <w:pgMar w:top="851" w:right="1134" w:bottom="1701" w:left="357" w:header="709" w:footer="709" w:gutter="0"/>
          <w:pgNumType w:start="1"/>
          <w:cols w:space="708"/>
          <w:titlePg/>
          <w:docGrid w:linePitch="381"/>
        </w:sectPr>
      </w:pPr>
    </w:p>
    <w:p w:rsidR="00BE2768" w:rsidRPr="00C83BD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 w:right="-391"/>
        <w:jc w:val="right"/>
        <w:rPr>
          <w:szCs w:val="28"/>
        </w:rPr>
      </w:pPr>
      <w:r w:rsidRPr="00C83BDA">
        <w:rPr>
          <w:szCs w:val="28"/>
        </w:rPr>
        <w:lastRenderedPageBreak/>
        <w:t>Приложение № 3</w:t>
      </w:r>
      <w:r w:rsidR="00F61AAB">
        <w:rPr>
          <w:szCs w:val="28"/>
        </w:rPr>
        <w:t xml:space="preserve"> к Программе</w:t>
      </w:r>
      <w:r w:rsidRPr="00C83BDA">
        <w:rPr>
          <w:szCs w:val="28"/>
        </w:rPr>
        <w:t xml:space="preserve"> </w:t>
      </w:r>
    </w:p>
    <w:p w:rsidR="001C219D" w:rsidRDefault="001C219D" w:rsidP="00BE2768">
      <w:pPr>
        <w:jc w:val="center"/>
        <w:rPr>
          <w:szCs w:val="28"/>
        </w:rPr>
      </w:pPr>
    </w:p>
    <w:p w:rsidR="00AE7B2C" w:rsidRDefault="00AE7B2C" w:rsidP="00BE2768">
      <w:pPr>
        <w:jc w:val="center"/>
        <w:rPr>
          <w:szCs w:val="28"/>
        </w:rPr>
      </w:pPr>
    </w:p>
    <w:p w:rsidR="00AE7B2C" w:rsidRDefault="00AE7B2C" w:rsidP="00BE2768">
      <w:pPr>
        <w:jc w:val="center"/>
        <w:rPr>
          <w:b/>
          <w:szCs w:val="28"/>
        </w:rPr>
      </w:pPr>
    </w:p>
    <w:p w:rsidR="001C219D" w:rsidRDefault="00BE2768" w:rsidP="00BE2768">
      <w:pPr>
        <w:jc w:val="center"/>
        <w:rPr>
          <w:b/>
          <w:szCs w:val="28"/>
        </w:rPr>
      </w:pPr>
      <w:r w:rsidRPr="00B96635">
        <w:rPr>
          <w:b/>
          <w:szCs w:val="28"/>
        </w:rPr>
        <w:t xml:space="preserve">Показатели </w:t>
      </w:r>
    </w:p>
    <w:p w:rsidR="00BE2768" w:rsidRDefault="00BE2768" w:rsidP="00BE2768">
      <w:pPr>
        <w:jc w:val="center"/>
        <w:rPr>
          <w:b/>
          <w:szCs w:val="28"/>
        </w:rPr>
      </w:pPr>
      <w:r w:rsidRPr="00B96635">
        <w:rPr>
          <w:b/>
          <w:szCs w:val="28"/>
        </w:rPr>
        <w:t>эффективности</w:t>
      </w:r>
      <w:r>
        <w:rPr>
          <w:b/>
          <w:szCs w:val="28"/>
        </w:rPr>
        <w:t xml:space="preserve"> реализации</w:t>
      </w:r>
      <w:r w:rsidRPr="00B96635">
        <w:rPr>
          <w:b/>
          <w:szCs w:val="28"/>
        </w:rPr>
        <w:t xml:space="preserve"> </w:t>
      </w:r>
    </w:p>
    <w:p w:rsidR="00BE2768" w:rsidRDefault="00BE2768" w:rsidP="00BE2768">
      <w:pPr>
        <w:jc w:val="center"/>
        <w:rPr>
          <w:b/>
          <w:bCs/>
          <w:szCs w:val="28"/>
        </w:rPr>
      </w:pPr>
      <w:r w:rsidRPr="00B96635">
        <w:rPr>
          <w:b/>
          <w:szCs w:val="28"/>
        </w:rPr>
        <w:t>долгосрочной целевой программы</w:t>
      </w:r>
      <w:r>
        <w:rPr>
          <w:b/>
          <w:szCs w:val="28"/>
        </w:rPr>
        <w:t xml:space="preserve"> </w:t>
      </w:r>
      <w:r w:rsidRPr="00B96635">
        <w:rPr>
          <w:b/>
          <w:bCs/>
          <w:szCs w:val="28"/>
        </w:rPr>
        <w:t>«Патриотическое воспитание граждан Российской Федерации, проживающих на территории Республики Карелия» на 2012-2015 годы</w:t>
      </w:r>
    </w:p>
    <w:p w:rsidR="001C219D" w:rsidRPr="00B96635" w:rsidRDefault="001C219D" w:rsidP="00BE2768">
      <w:pPr>
        <w:jc w:val="center"/>
        <w:rPr>
          <w:b/>
          <w:szCs w:val="28"/>
        </w:rPr>
      </w:pPr>
    </w:p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2377"/>
        <w:gridCol w:w="1558"/>
        <w:gridCol w:w="823"/>
        <w:gridCol w:w="736"/>
        <w:gridCol w:w="850"/>
        <w:gridCol w:w="812"/>
        <w:gridCol w:w="1565"/>
      </w:tblGrid>
      <w:tr w:rsidR="001C219D" w:rsidRPr="00C83BDA" w:rsidTr="001C219D">
        <w:tc>
          <w:tcPr>
            <w:tcW w:w="392" w:type="pct"/>
            <w:vMerge w:val="restart"/>
          </w:tcPr>
          <w:p w:rsidR="001C219D" w:rsidRPr="00F241A2" w:rsidRDefault="001C219D" w:rsidP="001C219D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41A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241A2">
              <w:rPr>
                <w:sz w:val="26"/>
                <w:szCs w:val="26"/>
              </w:rPr>
              <w:t>/</w:t>
            </w:r>
            <w:proofErr w:type="spellStart"/>
            <w:r w:rsidRPr="00F241A2">
              <w:rPr>
                <w:sz w:val="26"/>
                <w:szCs w:val="26"/>
              </w:rPr>
              <w:t>п</w:t>
            </w:r>
            <w:proofErr w:type="spellEnd"/>
          </w:p>
          <w:p w:rsidR="001C219D" w:rsidRPr="00F241A2" w:rsidRDefault="001C219D" w:rsidP="001C219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pct"/>
            <w:vMerge w:val="restart"/>
          </w:tcPr>
          <w:p w:rsidR="001C219D" w:rsidRPr="00F241A2" w:rsidRDefault="001C219D" w:rsidP="00AE7B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241A2">
              <w:rPr>
                <w:sz w:val="26"/>
                <w:szCs w:val="26"/>
              </w:rPr>
              <w:t>оказатель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23" w:type="pct"/>
            <w:vMerge w:val="restart"/>
          </w:tcPr>
          <w:p w:rsidR="001C219D" w:rsidRDefault="001C219D" w:rsidP="001C21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Базовый показатель</w:t>
            </w:r>
          </w:p>
          <w:p w:rsidR="001C219D" w:rsidRPr="00F241A2" w:rsidRDefault="001C219D" w:rsidP="001C219D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2011 год</w:t>
            </w:r>
          </w:p>
          <w:p w:rsidR="001C219D" w:rsidRPr="00F241A2" w:rsidRDefault="001C219D" w:rsidP="001C21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(факт), процент</w:t>
            </w:r>
            <w:r w:rsidR="00AE7B2C">
              <w:rPr>
                <w:sz w:val="26"/>
                <w:szCs w:val="26"/>
              </w:rPr>
              <w:t>ов</w:t>
            </w:r>
          </w:p>
        </w:tc>
        <w:tc>
          <w:tcPr>
            <w:tcW w:w="1701" w:type="pct"/>
            <w:gridSpan w:val="4"/>
          </w:tcPr>
          <w:p w:rsidR="001C219D" w:rsidRPr="00F241A2" w:rsidRDefault="001C219D" w:rsidP="001C219D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Целевое значение показателя</w:t>
            </w:r>
            <w:r>
              <w:rPr>
                <w:sz w:val="26"/>
                <w:szCs w:val="26"/>
              </w:rPr>
              <w:t>, процент</w:t>
            </w:r>
            <w:r w:rsidR="00AE7B2C">
              <w:rPr>
                <w:sz w:val="26"/>
                <w:szCs w:val="26"/>
              </w:rPr>
              <w:t>ов</w:t>
            </w:r>
          </w:p>
        </w:tc>
        <w:tc>
          <w:tcPr>
            <w:tcW w:w="827" w:type="pct"/>
            <w:vMerge w:val="restart"/>
          </w:tcPr>
          <w:p w:rsidR="001C219D" w:rsidRPr="00F241A2" w:rsidRDefault="001C219D" w:rsidP="001C219D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2015 год</w:t>
            </w:r>
          </w:p>
          <w:p w:rsidR="001C219D" w:rsidRPr="00F241A2" w:rsidRDefault="001C219D" w:rsidP="001C219D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к базовому году</w:t>
            </w:r>
          </w:p>
        </w:tc>
      </w:tr>
      <w:tr w:rsidR="001C219D" w:rsidRPr="00C83BDA" w:rsidTr="001C219D">
        <w:tc>
          <w:tcPr>
            <w:tcW w:w="392" w:type="pct"/>
            <w:vMerge/>
          </w:tcPr>
          <w:p w:rsidR="001C219D" w:rsidRPr="00F241A2" w:rsidRDefault="001C219D" w:rsidP="00F9187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56" w:type="pct"/>
            <w:vMerge/>
          </w:tcPr>
          <w:p w:rsidR="001C219D" w:rsidRPr="00F241A2" w:rsidRDefault="001C219D" w:rsidP="00F9187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23" w:type="pct"/>
            <w:vMerge/>
          </w:tcPr>
          <w:p w:rsidR="001C219D" w:rsidRPr="00F241A2" w:rsidRDefault="001C219D" w:rsidP="00F9187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5" w:type="pct"/>
          </w:tcPr>
          <w:p w:rsidR="001C219D" w:rsidRPr="00F241A2" w:rsidRDefault="001C219D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2012 год</w:t>
            </w:r>
          </w:p>
          <w:p w:rsidR="001C219D" w:rsidRPr="00F241A2" w:rsidRDefault="001C219D" w:rsidP="00F9187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</w:tcPr>
          <w:p w:rsidR="001C219D" w:rsidRPr="00F241A2" w:rsidRDefault="001C219D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2013 год</w:t>
            </w:r>
          </w:p>
          <w:p w:rsidR="001C219D" w:rsidRPr="00F241A2" w:rsidRDefault="001C219D" w:rsidP="00F9187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9" w:type="pct"/>
          </w:tcPr>
          <w:p w:rsidR="001C219D" w:rsidRPr="00F241A2" w:rsidRDefault="001C219D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2014 год</w:t>
            </w:r>
          </w:p>
          <w:p w:rsidR="001C219D" w:rsidRPr="00F241A2" w:rsidRDefault="001C219D" w:rsidP="00F9187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9" w:type="pct"/>
          </w:tcPr>
          <w:p w:rsidR="001C219D" w:rsidRPr="00F241A2" w:rsidRDefault="001C219D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2015 год</w:t>
            </w:r>
          </w:p>
          <w:p w:rsidR="001C219D" w:rsidRPr="00F241A2" w:rsidRDefault="001C219D" w:rsidP="00F9187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7" w:type="pct"/>
            <w:vMerge/>
          </w:tcPr>
          <w:p w:rsidR="001C219D" w:rsidRPr="00F241A2" w:rsidRDefault="001C219D" w:rsidP="00F9187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219D" w:rsidRPr="00C83BDA" w:rsidTr="001C219D">
        <w:tc>
          <w:tcPr>
            <w:tcW w:w="392" w:type="pct"/>
          </w:tcPr>
          <w:p w:rsidR="00BE2768" w:rsidRPr="00F241A2" w:rsidRDefault="00BE2768" w:rsidP="00AE7B2C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1.</w:t>
            </w:r>
          </w:p>
        </w:tc>
        <w:tc>
          <w:tcPr>
            <w:tcW w:w="1256" w:type="pct"/>
          </w:tcPr>
          <w:p w:rsidR="00BE2768" w:rsidRPr="00F241A2" w:rsidRDefault="00BE2768" w:rsidP="00F9187D">
            <w:pPr>
              <w:snapToGrid w:val="0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 xml:space="preserve">Доля граждан, участвующих в мероприятиях по патриотическому воспитанию, по отношению к общему </w:t>
            </w:r>
            <w:proofErr w:type="spellStart"/>
            <w:proofErr w:type="gramStart"/>
            <w:r w:rsidRPr="00F241A2">
              <w:rPr>
                <w:sz w:val="26"/>
                <w:szCs w:val="26"/>
              </w:rPr>
              <w:t>количе</w:t>
            </w:r>
            <w:r w:rsidR="001C219D">
              <w:rPr>
                <w:sz w:val="26"/>
                <w:szCs w:val="26"/>
              </w:rPr>
              <w:t>-</w:t>
            </w:r>
            <w:r w:rsidRPr="00F241A2">
              <w:rPr>
                <w:sz w:val="26"/>
                <w:szCs w:val="26"/>
              </w:rPr>
              <w:t>ству</w:t>
            </w:r>
            <w:proofErr w:type="spellEnd"/>
            <w:proofErr w:type="gramEnd"/>
            <w:r w:rsidRPr="00F241A2">
              <w:rPr>
                <w:sz w:val="26"/>
                <w:szCs w:val="26"/>
              </w:rPr>
              <w:t xml:space="preserve"> граждан, проживающих на территории Республики Карелия </w:t>
            </w:r>
          </w:p>
        </w:tc>
        <w:tc>
          <w:tcPr>
            <w:tcW w:w="823" w:type="pct"/>
          </w:tcPr>
          <w:p w:rsidR="00BE2768" w:rsidRPr="00F241A2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12</w:t>
            </w:r>
          </w:p>
        </w:tc>
        <w:tc>
          <w:tcPr>
            <w:tcW w:w="435" w:type="pct"/>
          </w:tcPr>
          <w:p w:rsidR="00BE2768" w:rsidRPr="00F241A2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13</w:t>
            </w:r>
          </w:p>
        </w:tc>
        <w:tc>
          <w:tcPr>
            <w:tcW w:w="389" w:type="pct"/>
          </w:tcPr>
          <w:p w:rsidR="00BE2768" w:rsidRPr="00F241A2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15</w:t>
            </w:r>
          </w:p>
        </w:tc>
        <w:tc>
          <w:tcPr>
            <w:tcW w:w="449" w:type="pct"/>
          </w:tcPr>
          <w:p w:rsidR="00BE2768" w:rsidRPr="00F241A2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17</w:t>
            </w:r>
          </w:p>
        </w:tc>
        <w:tc>
          <w:tcPr>
            <w:tcW w:w="429" w:type="pct"/>
          </w:tcPr>
          <w:p w:rsidR="00BE2768" w:rsidRPr="00F241A2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20</w:t>
            </w:r>
          </w:p>
        </w:tc>
        <w:tc>
          <w:tcPr>
            <w:tcW w:w="827" w:type="pct"/>
          </w:tcPr>
          <w:p w:rsidR="00BE2768" w:rsidRPr="00F241A2" w:rsidRDefault="00BE2768" w:rsidP="00AE7B2C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+ 8</w:t>
            </w:r>
            <w:r>
              <w:rPr>
                <w:sz w:val="26"/>
                <w:szCs w:val="26"/>
              </w:rPr>
              <w:t xml:space="preserve"> </w:t>
            </w:r>
            <w:r w:rsidR="00AE7B2C">
              <w:rPr>
                <w:sz w:val="26"/>
                <w:szCs w:val="26"/>
              </w:rPr>
              <w:t>п.п.</w:t>
            </w:r>
          </w:p>
        </w:tc>
      </w:tr>
      <w:tr w:rsidR="001C219D" w:rsidRPr="00C83BDA" w:rsidTr="001C219D">
        <w:tc>
          <w:tcPr>
            <w:tcW w:w="392" w:type="pct"/>
          </w:tcPr>
          <w:p w:rsidR="00BE2768" w:rsidRPr="00F241A2" w:rsidRDefault="00BE2768" w:rsidP="00AE7B2C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2.</w:t>
            </w:r>
          </w:p>
        </w:tc>
        <w:tc>
          <w:tcPr>
            <w:tcW w:w="1256" w:type="pct"/>
          </w:tcPr>
          <w:p w:rsidR="00BE2768" w:rsidRPr="00F241A2" w:rsidRDefault="00BE2768" w:rsidP="001C219D">
            <w:pPr>
              <w:snapToGrid w:val="0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 xml:space="preserve">Доля граждан, положительно оценивающих результаты </w:t>
            </w:r>
            <w:proofErr w:type="spellStart"/>
            <w:proofErr w:type="gramStart"/>
            <w:r w:rsidRPr="00F241A2">
              <w:rPr>
                <w:sz w:val="26"/>
                <w:szCs w:val="26"/>
              </w:rPr>
              <w:t>про</w:t>
            </w:r>
            <w:r w:rsidR="001C219D">
              <w:rPr>
                <w:sz w:val="26"/>
                <w:szCs w:val="26"/>
              </w:rPr>
              <w:t>ве-</w:t>
            </w:r>
            <w:r w:rsidRPr="00F241A2">
              <w:rPr>
                <w:sz w:val="26"/>
                <w:szCs w:val="26"/>
              </w:rPr>
              <w:t>дения</w:t>
            </w:r>
            <w:proofErr w:type="spellEnd"/>
            <w:proofErr w:type="gramEnd"/>
            <w:r w:rsidRPr="00F241A2">
              <w:rPr>
                <w:sz w:val="26"/>
                <w:szCs w:val="26"/>
              </w:rPr>
              <w:t xml:space="preserve"> </w:t>
            </w:r>
            <w:proofErr w:type="spellStart"/>
            <w:r w:rsidRPr="00F241A2">
              <w:rPr>
                <w:sz w:val="26"/>
                <w:szCs w:val="26"/>
              </w:rPr>
              <w:t>мероприя</w:t>
            </w:r>
            <w:r w:rsidR="001C219D">
              <w:rPr>
                <w:sz w:val="26"/>
                <w:szCs w:val="26"/>
              </w:rPr>
              <w:t>-</w:t>
            </w:r>
            <w:r w:rsidRPr="00F241A2">
              <w:rPr>
                <w:sz w:val="26"/>
                <w:szCs w:val="26"/>
              </w:rPr>
              <w:t>тий</w:t>
            </w:r>
            <w:proofErr w:type="spellEnd"/>
            <w:r w:rsidRPr="00F241A2">
              <w:rPr>
                <w:sz w:val="26"/>
                <w:szCs w:val="26"/>
              </w:rPr>
              <w:t xml:space="preserve"> по </w:t>
            </w:r>
            <w:proofErr w:type="spellStart"/>
            <w:r w:rsidRPr="00F241A2">
              <w:rPr>
                <w:sz w:val="26"/>
                <w:szCs w:val="26"/>
              </w:rPr>
              <w:t>патриотиче</w:t>
            </w:r>
            <w:r w:rsidR="001C219D">
              <w:rPr>
                <w:sz w:val="26"/>
                <w:szCs w:val="26"/>
              </w:rPr>
              <w:t>-</w:t>
            </w:r>
            <w:r w:rsidRPr="00F241A2">
              <w:rPr>
                <w:sz w:val="26"/>
                <w:szCs w:val="26"/>
              </w:rPr>
              <w:t>скому</w:t>
            </w:r>
            <w:proofErr w:type="spellEnd"/>
            <w:r w:rsidRPr="00F241A2">
              <w:rPr>
                <w:sz w:val="26"/>
                <w:szCs w:val="26"/>
              </w:rPr>
              <w:t xml:space="preserve"> воспитанию, к общему </w:t>
            </w:r>
            <w:proofErr w:type="spellStart"/>
            <w:r w:rsidRPr="00F241A2">
              <w:rPr>
                <w:sz w:val="26"/>
                <w:szCs w:val="26"/>
              </w:rPr>
              <w:t>количе</w:t>
            </w:r>
            <w:r w:rsidR="001C219D">
              <w:rPr>
                <w:sz w:val="26"/>
                <w:szCs w:val="26"/>
              </w:rPr>
              <w:t>-</w:t>
            </w:r>
            <w:r w:rsidRPr="00F241A2">
              <w:rPr>
                <w:sz w:val="26"/>
                <w:szCs w:val="26"/>
              </w:rPr>
              <w:t>ству</w:t>
            </w:r>
            <w:proofErr w:type="spellEnd"/>
            <w:r w:rsidRPr="00F241A2">
              <w:rPr>
                <w:sz w:val="26"/>
                <w:szCs w:val="26"/>
              </w:rPr>
              <w:t xml:space="preserve"> граждан, проживающих на территории Республики Карелия</w:t>
            </w:r>
          </w:p>
        </w:tc>
        <w:tc>
          <w:tcPr>
            <w:tcW w:w="823" w:type="pct"/>
          </w:tcPr>
          <w:p w:rsidR="00BE2768" w:rsidRPr="00F241A2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45</w:t>
            </w:r>
          </w:p>
        </w:tc>
        <w:tc>
          <w:tcPr>
            <w:tcW w:w="435" w:type="pct"/>
          </w:tcPr>
          <w:p w:rsidR="00BE2768" w:rsidRPr="00F241A2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48</w:t>
            </w:r>
          </w:p>
        </w:tc>
        <w:tc>
          <w:tcPr>
            <w:tcW w:w="389" w:type="pct"/>
          </w:tcPr>
          <w:p w:rsidR="00BE2768" w:rsidRPr="00F241A2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53</w:t>
            </w:r>
          </w:p>
        </w:tc>
        <w:tc>
          <w:tcPr>
            <w:tcW w:w="449" w:type="pct"/>
          </w:tcPr>
          <w:p w:rsidR="00BE2768" w:rsidRPr="00F241A2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58</w:t>
            </w:r>
          </w:p>
        </w:tc>
        <w:tc>
          <w:tcPr>
            <w:tcW w:w="429" w:type="pct"/>
          </w:tcPr>
          <w:p w:rsidR="00BE2768" w:rsidRPr="00F241A2" w:rsidRDefault="00BE2768" w:rsidP="00F9187D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>65</w:t>
            </w:r>
          </w:p>
        </w:tc>
        <w:tc>
          <w:tcPr>
            <w:tcW w:w="827" w:type="pct"/>
          </w:tcPr>
          <w:p w:rsidR="00BE2768" w:rsidRPr="00F241A2" w:rsidRDefault="00BE2768" w:rsidP="00AE7B2C">
            <w:pPr>
              <w:snapToGrid w:val="0"/>
              <w:jc w:val="center"/>
              <w:rPr>
                <w:sz w:val="26"/>
                <w:szCs w:val="26"/>
              </w:rPr>
            </w:pPr>
            <w:r w:rsidRPr="00F241A2">
              <w:rPr>
                <w:sz w:val="26"/>
                <w:szCs w:val="26"/>
              </w:rPr>
              <w:t xml:space="preserve">+ 20 </w:t>
            </w:r>
            <w:r w:rsidR="00AE7B2C">
              <w:rPr>
                <w:sz w:val="26"/>
                <w:szCs w:val="26"/>
              </w:rPr>
              <w:t>п.п.</w:t>
            </w:r>
          </w:p>
        </w:tc>
      </w:tr>
    </w:tbl>
    <w:p w:rsidR="00BE2768" w:rsidRPr="00FD424A" w:rsidRDefault="00BE2768" w:rsidP="00BE276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391"/>
        <w:rPr>
          <w:szCs w:val="28"/>
          <w:lang w:val="en-US"/>
        </w:rPr>
      </w:pPr>
    </w:p>
    <w:p w:rsidR="00BC1465" w:rsidRPr="00551ABA" w:rsidRDefault="00BC1465" w:rsidP="00D47083">
      <w:pPr>
        <w:rPr>
          <w:szCs w:val="28"/>
        </w:rPr>
      </w:pPr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EE" w:rsidRDefault="00806FEE" w:rsidP="00E53498">
      <w:r>
        <w:separator/>
      </w:r>
    </w:p>
  </w:endnote>
  <w:endnote w:type="continuationSeparator" w:id="0">
    <w:p w:rsidR="00806FEE" w:rsidRDefault="00806FEE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EE" w:rsidRDefault="00806FEE" w:rsidP="00E53498">
      <w:r>
        <w:separator/>
      </w:r>
    </w:p>
  </w:footnote>
  <w:footnote w:type="continuationSeparator" w:id="0">
    <w:p w:rsidR="00806FEE" w:rsidRDefault="00806FEE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EE" w:rsidRDefault="00AE3701">
    <w:pPr>
      <w:pStyle w:val="a6"/>
      <w:jc w:val="center"/>
    </w:pPr>
    <w:fldSimple w:instr=" PAGE   \* MERGEFORMAT ">
      <w:r w:rsidR="004B362A">
        <w:rPr>
          <w:noProof/>
        </w:rPr>
        <w:t>19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FC2234"/>
    <w:multiLevelType w:val="hybridMultilevel"/>
    <w:tmpl w:val="096CB384"/>
    <w:lvl w:ilvl="0" w:tplc="50762E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A713B6"/>
    <w:multiLevelType w:val="hybridMultilevel"/>
    <w:tmpl w:val="F5B019A4"/>
    <w:lvl w:ilvl="0" w:tplc="4880AE8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E904754"/>
    <w:multiLevelType w:val="hybridMultilevel"/>
    <w:tmpl w:val="7A62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773C5"/>
    <w:multiLevelType w:val="hybridMultilevel"/>
    <w:tmpl w:val="45F2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21A59"/>
    <w:rsid w:val="0003591E"/>
    <w:rsid w:val="00066929"/>
    <w:rsid w:val="00067D81"/>
    <w:rsid w:val="0007217A"/>
    <w:rsid w:val="000729CC"/>
    <w:rsid w:val="00080D68"/>
    <w:rsid w:val="000C64C5"/>
    <w:rsid w:val="000D5411"/>
    <w:rsid w:val="00103C69"/>
    <w:rsid w:val="00114622"/>
    <w:rsid w:val="00135586"/>
    <w:rsid w:val="001605B0"/>
    <w:rsid w:val="0016234F"/>
    <w:rsid w:val="00170C71"/>
    <w:rsid w:val="0017296A"/>
    <w:rsid w:val="00176455"/>
    <w:rsid w:val="00195D34"/>
    <w:rsid w:val="001C219D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2E4CD9"/>
    <w:rsid w:val="00307849"/>
    <w:rsid w:val="00321D76"/>
    <w:rsid w:val="003558DB"/>
    <w:rsid w:val="0038157F"/>
    <w:rsid w:val="00381906"/>
    <w:rsid w:val="003C4D42"/>
    <w:rsid w:val="004001C8"/>
    <w:rsid w:val="00423038"/>
    <w:rsid w:val="00431D19"/>
    <w:rsid w:val="004444E9"/>
    <w:rsid w:val="0046055F"/>
    <w:rsid w:val="00464D87"/>
    <w:rsid w:val="004653C9"/>
    <w:rsid w:val="00465C76"/>
    <w:rsid w:val="004731EA"/>
    <w:rsid w:val="004B362A"/>
    <w:rsid w:val="004D7835"/>
    <w:rsid w:val="004D7A51"/>
    <w:rsid w:val="004E2056"/>
    <w:rsid w:val="004F5137"/>
    <w:rsid w:val="00507601"/>
    <w:rsid w:val="00535B55"/>
    <w:rsid w:val="0053641F"/>
    <w:rsid w:val="00545422"/>
    <w:rsid w:val="00551ABA"/>
    <w:rsid w:val="00560271"/>
    <w:rsid w:val="005A2492"/>
    <w:rsid w:val="005B0DB5"/>
    <w:rsid w:val="005C332A"/>
    <w:rsid w:val="005C6C28"/>
    <w:rsid w:val="005F53B4"/>
    <w:rsid w:val="005F6C0F"/>
    <w:rsid w:val="00605B58"/>
    <w:rsid w:val="00636A7D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937A1"/>
    <w:rsid w:val="007C2C1F"/>
    <w:rsid w:val="008067E5"/>
    <w:rsid w:val="00806FEE"/>
    <w:rsid w:val="008221AB"/>
    <w:rsid w:val="00852612"/>
    <w:rsid w:val="00860E26"/>
    <w:rsid w:val="00884F2A"/>
    <w:rsid w:val="008874D1"/>
    <w:rsid w:val="00891718"/>
    <w:rsid w:val="009376BC"/>
    <w:rsid w:val="00965164"/>
    <w:rsid w:val="00987682"/>
    <w:rsid w:val="009B4E00"/>
    <w:rsid w:val="009B57F7"/>
    <w:rsid w:val="009E72EA"/>
    <w:rsid w:val="00A07D80"/>
    <w:rsid w:val="00A23686"/>
    <w:rsid w:val="00A32F0E"/>
    <w:rsid w:val="00A36C25"/>
    <w:rsid w:val="00A52884"/>
    <w:rsid w:val="00A545D1"/>
    <w:rsid w:val="00A72BAF"/>
    <w:rsid w:val="00A9267C"/>
    <w:rsid w:val="00AA36E4"/>
    <w:rsid w:val="00AB6E2A"/>
    <w:rsid w:val="00AE3701"/>
    <w:rsid w:val="00AE7B2C"/>
    <w:rsid w:val="00AF7E38"/>
    <w:rsid w:val="00B168AD"/>
    <w:rsid w:val="00B23CBE"/>
    <w:rsid w:val="00B37D2D"/>
    <w:rsid w:val="00B5287E"/>
    <w:rsid w:val="00B82C0B"/>
    <w:rsid w:val="00B91DE0"/>
    <w:rsid w:val="00BA6D68"/>
    <w:rsid w:val="00BB0E95"/>
    <w:rsid w:val="00BB2941"/>
    <w:rsid w:val="00BB5093"/>
    <w:rsid w:val="00BC1465"/>
    <w:rsid w:val="00BD2EB2"/>
    <w:rsid w:val="00BD4DAA"/>
    <w:rsid w:val="00BE2768"/>
    <w:rsid w:val="00C07E16"/>
    <w:rsid w:val="00C24172"/>
    <w:rsid w:val="00C3776B"/>
    <w:rsid w:val="00C37E64"/>
    <w:rsid w:val="00CB2933"/>
    <w:rsid w:val="00CB3FDE"/>
    <w:rsid w:val="00CB4656"/>
    <w:rsid w:val="00CF4F1C"/>
    <w:rsid w:val="00CF5812"/>
    <w:rsid w:val="00D00C46"/>
    <w:rsid w:val="00D2764D"/>
    <w:rsid w:val="00D47083"/>
    <w:rsid w:val="00DB29CB"/>
    <w:rsid w:val="00DC3424"/>
    <w:rsid w:val="00DC600E"/>
    <w:rsid w:val="00DE1785"/>
    <w:rsid w:val="00DF3DAD"/>
    <w:rsid w:val="00E3232C"/>
    <w:rsid w:val="00E4256C"/>
    <w:rsid w:val="00E53498"/>
    <w:rsid w:val="00E73807"/>
    <w:rsid w:val="00E81952"/>
    <w:rsid w:val="00E876FF"/>
    <w:rsid w:val="00E96279"/>
    <w:rsid w:val="00EA67D0"/>
    <w:rsid w:val="00EC4208"/>
    <w:rsid w:val="00ED6C2A"/>
    <w:rsid w:val="00EF0453"/>
    <w:rsid w:val="00F22809"/>
    <w:rsid w:val="00F258A0"/>
    <w:rsid w:val="00F349EF"/>
    <w:rsid w:val="00F51E2B"/>
    <w:rsid w:val="00F55DA3"/>
    <w:rsid w:val="00F61AAB"/>
    <w:rsid w:val="00F65033"/>
    <w:rsid w:val="00F9187D"/>
    <w:rsid w:val="00FA61CF"/>
    <w:rsid w:val="00FC01B9"/>
    <w:rsid w:val="00FC1D35"/>
    <w:rsid w:val="00FD5EA8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99"/>
    <w:qFormat/>
    <w:rsid w:val="00465C76"/>
    <w:pPr>
      <w:ind w:left="720"/>
      <w:contextualSpacing/>
    </w:pPr>
  </w:style>
  <w:style w:type="table" w:styleId="ac">
    <w:name w:val="Table Grid"/>
    <w:basedOn w:val="a1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styleId="af">
    <w:name w:val="Document Map"/>
    <w:basedOn w:val="a"/>
    <w:link w:val="af0"/>
    <w:semiHidden/>
    <w:rsid w:val="00BE2768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semiHidden/>
    <w:rsid w:val="00BE2768"/>
    <w:rPr>
      <w:rFonts w:ascii="Tahoma" w:hAnsi="Tahoma" w:cs="Tahoma"/>
      <w:shd w:val="clear" w:color="auto" w:fill="000080"/>
    </w:rPr>
  </w:style>
  <w:style w:type="paragraph" w:customStyle="1" w:styleId="af1">
    <w:name w:val="Знак"/>
    <w:basedOn w:val="a"/>
    <w:rsid w:val="00BE2768"/>
    <w:rPr>
      <w:rFonts w:ascii="Verdana" w:hAnsi="Verdana" w:cs="Verdana"/>
      <w:sz w:val="20"/>
      <w:lang w:val="en-US" w:eastAsia="en-US"/>
    </w:rPr>
  </w:style>
  <w:style w:type="paragraph" w:styleId="af2">
    <w:name w:val="Normal (Web)"/>
    <w:aliases w:val="Знак2"/>
    <w:basedOn w:val="a"/>
    <w:link w:val="af3"/>
    <w:rsid w:val="00BE2768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бычный (веб) Знак"/>
    <w:aliases w:val="Знак2 Знак"/>
    <w:basedOn w:val="a0"/>
    <w:link w:val="af2"/>
    <w:locked/>
    <w:rsid w:val="00BE2768"/>
    <w:rPr>
      <w:sz w:val="24"/>
      <w:szCs w:val="24"/>
    </w:rPr>
  </w:style>
  <w:style w:type="character" w:customStyle="1" w:styleId="10">
    <w:name w:val="Основной шрифт абзаца1"/>
    <w:rsid w:val="00BE2768"/>
  </w:style>
  <w:style w:type="character" w:customStyle="1" w:styleId="menu3br">
    <w:name w:val="menu3br"/>
    <w:basedOn w:val="10"/>
    <w:rsid w:val="00BE2768"/>
  </w:style>
  <w:style w:type="paragraph" w:customStyle="1" w:styleId="ConsPlusNonformat">
    <w:name w:val="ConsPlusNonformat"/>
    <w:uiPriority w:val="99"/>
    <w:rsid w:val="00BE27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"/>
    <w:link w:val="af5"/>
    <w:rsid w:val="00BE2768"/>
    <w:rPr>
      <w:sz w:val="20"/>
    </w:rPr>
  </w:style>
  <w:style w:type="character" w:customStyle="1" w:styleId="af5">
    <w:name w:val="Текст сноски Знак"/>
    <w:basedOn w:val="a0"/>
    <w:link w:val="af4"/>
    <w:rsid w:val="00BE2768"/>
  </w:style>
  <w:style w:type="character" w:styleId="af6">
    <w:name w:val="footnote reference"/>
    <w:basedOn w:val="a0"/>
    <w:rsid w:val="00BE27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F564-741A-414E-A29A-3963EDD3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38</Pages>
  <Words>6906</Words>
  <Characters>51736</Characters>
  <Application>Microsoft Office Word</Application>
  <DocSecurity>0</DocSecurity>
  <Lines>431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31</cp:revision>
  <cp:lastPrinted>2012-03-14T07:32:00Z</cp:lastPrinted>
  <dcterms:created xsi:type="dcterms:W3CDTF">2012-03-02T05:47:00Z</dcterms:created>
  <dcterms:modified xsi:type="dcterms:W3CDTF">2012-03-14T07:33:00Z</dcterms:modified>
</cp:coreProperties>
</file>