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D4E50">
      <w:pPr>
        <w:jc w:val="center"/>
        <w:rPr>
          <w:sz w:val="16"/>
        </w:rPr>
      </w:pPr>
      <w:r w:rsidRPr="000D4E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E20D7F" w:rsidRDefault="00E20D7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568A">
      <w:pPr>
        <w:spacing w:before="240"/>
        <w:jc w:val="center"/>
      </w:pPr>
      <w:r>
        <w:t xml:space="preserve">от </w:t>
      </w:r>
      <w:r w:rsidR="00ED6C2A">
        <w:t xml:space="preserve"> </w:t>
      </w:r>
      <w:r w:rsidR="001A568A">
        <w:t>23 марта 2012 года № 92-П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D79E8" w:rsidRDefault="00BD79E8" w:rsidP="00BA6D68">
      <w:pPr>
        <w:jc w:val="center"/>
        <w:rPr>
          <w:b/>
        </w:rPr>
      </w:pPr>
      <w:r>
        <w:rPr>
          <w:b/>
        </w:rPr>
        <w:t xml:space="preserve">О Порядке расходования средств бюджета Республики </w:t>
      </w:r>
    </w:p>
    <w:p w:rsidR="00BA6D68" w:rsidRDefault="00BD79E8" w:rsidP="00BA6D68">
      <w:pPr>
        <w:jc w:val="center"/>
        <w:rPr>
          <w:b/>
        </w:rPr>
      </w:pPr>
      <w:r>
        <w:rPr>
          <w:b/>
        </w:rPr>
        <w:t xml:space="preserve">Карелия на реализацию </w:t>
      </w:r>
      <w:r w:rsidR="00892A7A">
        <w:rPr>
          <w:b/>
        </w:rPr>
        <w:t>Р</w:t>
      </w:r>
      <w:r>
        <w:rPr>
          <w:b/>
        </w:rPr>
        <w:t>егиональной программы поддержки занятости населения в Республике Карелия на 2012 год</w:t>
      </w:r>
    </w:p>
    <w:p w:rsidR="00BA6D68" w:rsidRDefault="00BA6D68" w:rsidP="00D47083">
      <w:pPr>
        <w:rPr>
          <w:b/>
        </w:rPr>
      </w:pPr>
    </w:p>
    <w:p w:rsidR="00BD79E8" w:rsidRDefault="00BD79E8" w:rsidP="00D47083">
      <w:pPr>
        <w:rPr>
          <w:b/>
        </w:rPr>
      </w:pPr>
      <w:r>
        <w:rPr>
          <w:b/>
        </w:rPr>
        <w:tab/>
      </w:r>
      <w:r w:rsidRPr="00BD79E8">
        <w:t>Правительство Республики Карелия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BD79E8" w:rsidRDefault="00BD79E8" w:rsidP="00BD79E8">
      <w:pPr>
        <w:ind w:firstLine="720"/>
        <w:jc w:val="both"/>
      </w:pPr>
      <w:r>
        <w:t xml:space="preserve">1. </w:t>
      </w:r>
      <w:r w:rsidR="001B59B4">
        <w:t xml:space="preserve">Утвердить прилагаемый </w:t>
      </w:r>
      <w:r w:rsidRPr="00BD79E8">
        <w:t>Поряд</w:t>
      </w:r>
      <w:r w:rsidR="001B59B4">
        <w:t xml:space="preserve">ок </w:t>
      </w:r>
      <w:r w:rsidRPr="00BD79E8">
        <w:t xml:space="preserve">расходования средств бюджета Республики Карелия на реализацию </w:t>
      </w:r>
      <w:r w:rsidR="00892A7A">
        <w:t>Р</w:t>
      </w:r>
      <w:r w:rsidRPr="00BD79E8">
        <w:t>егиональной программы поддержки занятости населения в Республике Карелия на 2012 год</w:t>
      </w:r>
      <w:r w:rsidR="001B59B4">
        <w:t>.</w:t>
      </w:r>
    </w:p>
    <w:p w:rsidR="001B59B4" w:rsidRDefault="001B59B4" w:rsidP="00BD79E8">
      <w:pPr>
        <w:ind w:firstLine="720"/>
        <w:jc w:val="both"/>
      </w:pPr>
      <w:r>
        <w:t xml:space="preserve">2. Контроль за выполнением постановления возложить на </w:t>
      </w:r>
      <w:proofErr w:type="spellStart"/>
      <w:proofErr w:type="gramStart"/>
      <w:r>
        <w:t>Министер-ство</w:t>
      </w:r>
      <w:proofErr w:type="spellEnd"/>
      <w:proofErr w:type="gramEnd"/>
      <w:r>
        <w:t xml:space="preserve"> труда и занятости Республики Карелия.</w:t>
      </w:r>
    </w:p>
    <w:p w:rsidR="001B59B4" w:rsidRDefault="001B59B4" w:rsidP="00BD79E8">
      <w:pPr>
        <w:ind w:firstLine="720"/>
        <w:jc w:val="both"/>
      </w:pPr>
      <w:r>
        <w:t xml:space="preserve">3. Действие настоящего постановления распространяется на </w:t>
      </w:r>
      <w:proofErr w:type="spellStart"/>
      <w:proofErr w:type="gramStart"/>
      <w:r>
        <w:t>право-отношения</w:t>
      </w:r>
      <w:proofErr w:type="spellEnd"/>
      <w:proofErr w:type="gramEnd"/>
      <w:r>
        <w:t>, возникшие с 1 января 2012 года.</w:t>
      </w:r>
    </w:p>
    <w:p w:rsidR="001B59B4" w:rsidRPr="00BD79E8" w:rsidRDefault="001B59B4" w:rsidP="00BD79E8">
      <w:pPr>
        <w:ind w:firstLine="720"/>
        <w:jc w:val="both"/>
      </w:pPr>
      <w:r>
        <w:t xml:space="preserve"> </w:t>
      </w: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892A7A" w:rsidRDefault="00D47083" w:rsidP="00D47083">
      <w:pPr>
        <w:rPr>
          <w:szCs w:val="28"/>
        </w:rPr>
        <w:sectPr w:rsidR="00892A7A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92A7A" w:rsidTr="00892A7A">
        <w:tc>
          <w:tcPr>
            <w:tcW w:w="4643" w:type="dxa"/>
          </w:tcPr>
          <w:p w:rsidR="00892A7A" w:rsidRDefault="00892A7A" w:rsidP="00892A7A"/>
        </w:tc>
        <w:tc>
          <w:tcPr>
            <w:tcW w:w="4644" w:type="dxa"/>
          </w:tcPr>
          <w:p w:rsidR="00892A7A" w:rsidRDefault="00892A7A" w:rsidP="00892A7A">
            <w:proofErr w:type="gramStart"/>
            <w:r>
              <w:t>Утвержден</w:t>
            </w:r>
            <w:proofErr w:type="gramEnd"/>
            <w:r>
              <w:t xml:space="preserve"> постановлением Правительства Республики Карелия от</w:t>
            </w:r>
            <w:r w:rsidR="001A568A">
              <w:t xml:space="preserve"> 23 марта 2012 года № 92-П</w:t>
            </w:r>
          </w:p>
        </w:tc>
      </w:tr>
    </w:tbl>
    <w:p w:rsidR="00892A7A" w:rsidRDefault="00892A7A" w:rsidP="00892A7A">
      <w:pPr>
        <w:jc w:val="both"/>
      </w:pPr>
    </w:p>
    <w:p w:rsidR="00F83DD7" w:rsidRDefault="00F83DD7" w:rsidP="00892A7A">
      <w:pPr>
        <w:jc w:val="both"/>
      </w:pPr>
    </w:p>
    <w:p w:rsidR="00892A7A" w:rsidRDefault="00892A7A" w:rsidP="00892A7A">
      <w:pPr>
        <w:jc w:val="center"/>
      </w:pPr>
      <w:r w:rsidRPr="00BD79E8">
        <w:t>Поряд</w:t>
      </w:r>
      <w:r>
        <w:t>ок</w:t>
      </w:r>
    </w:p>
    <w:p w:rsidR="00892A7A" w:rsidRDefault="00892A7A" w:rsidP="00892A7A">
      <w:pPr>
        <w:jc w:val="center"/>
      </w:pPr>
      <w:r w:rsidRPr="00BD79E8">
        <w:t xml:space="preserve">расходования средств бюджета Республики Карелия на реализацию </w:t>
      </w:r>
      <w:r>
        <w:t>Р</w:t>
      </w:r>
      <w:r w:rsidRPr="00BD79E8">
        <w:t xml:space="preserve">егиональной программы поддержки занятости населения </w:t>
      </w:r>
      <w:proofErr w:type="gramStart"/>
      <w:r w:rsidRPr="00BD79E8">
        <w:t>в</w:t>
      </w:r>
      <w:proofErr w:type="gramEnd"/>
      <w:r w:rsidRPr="00BD79E8">
        <w:t xml:space="preserve"> </w:t>
      </w:r>
    </w:p>
    <w:p w:rsidR="00892A7A" w:rsidRPr="00BD79E8" w:rsidRDefault="00892A7A" w:rsidP="00892A7A">
      <w:pPr>
        <w:jc w:val="center"/>
      </w:pPr>
      <w:r w:rsidRPr="00BD79E8">
        <w:t>Республике Карелия на 2012 год</w:t>
      </w:r>
    </w:p>
    <w:p w:rsidR="00BC1465" w:rsidRPr="00551ABA" w:rsidRDefault="00BC1465" w:rsidP="00D47083">
      <w:pPr>
        <w:rPr>
          <w:szCs w:val="28"/>
        </w:rPr>
      </w:pPr>
    </w:p>
    <w:p w:rsidR="00892A7A" w:rsidRDefault="00892A7A" w:rsidP="00DE576B">
      <w:pPr>
        <w:ind w:firstLine="567"/>
        <w:jc w:val="both"/>
      </w:pPr>
      <w:r>
        <w:t xml:space="preserve">1. Настоящий Порядок определяет правила расходования средств </w:t>
      </w:r>
      <w:r w:rsidRPr="00BD79E8">
        <w:t>бюджета Республики Карелия</w:t>
      </w:r>
      <w:r>
        <w:t xml:space="preserve">, предусмотренных </w:t>
      </w:r>
      <w:r w:rsidRPr="00BD79E8">
        <w:t>на реализацию</w:t>
      </w:r>
      <w:r>
        <w:t xml:space="preserve"> </w:t>
      </w:r>
      <w:proofErr w:type="gramStart"/>
      <w:r>
        <w:t xml:space="preserve">мероприятий </w:t>
      </w:r>
      <w:r w:rsidRPr="00BD79E8">
        <w:t xml:space="preserve"> </w:t>
      </w:r>
      <w:r>
        <w:t>Р</w:t>
      </w:r>
      <w:r w:rsidRPr="00BD79E8">
        <w:t>егиональной программы поддержки занятости населения</w:t>
      </w:r>
      <w:proofErr w:type="gramEnd"/>
      <w:r w:rsidRPr="00BD79E8">
        <w:t xml:space="preserve"> </w:t>
      </w:r>
      <w:r>
        <w:t xml:space="preserve">           </w:t>
      </w:r>
      <w:r w:rsidRPr="00BD79E8">
        <w:t>в Республике Карелия на 2012 год</w:t>
      </w:r>
      <w:r>
        <w:t xml:space="preserve">, утвержденной распоряжением Правительства Республики Карелия от 20 января 2012 года № 19р-П </w:t>
      </w:r>
      <w:r w:rsidR="00DC2676">
        <w:t xml:space="preserve">      </w:t>
      </w:r>
      <w:r>
        <w:t>(далее</w:t>
      </w:r>
      <w:r w:rsidR="00DC2676">
        <w:t xml:space="preserve"> – </w:t>
      </w:r>
      <w:r>
        <w:t xml:space="preserve"> Программа).</w:t>
      </w:r>
    </w:p>
    <w:p w:rsidR="00DE576B" w:rsidRDefault="00DE576B" w:rsidP="00DE576B">
      <w:pPr>
        <w:ind w:firstLine="567"/>
        <w:jc w:val="both"/>
      </w:pPr>
      <w:r>
        <w:t>2. Средства бюджета Республики Карелия на реализацию мероприятий Программы предоставляются:</w:t>
      </w:r>
    </w:p>
    <w:p w:rsidR="00DE576B" w:rsidRDefault="00E20D7F" w:rsidP="00DE576B">
      <w:pPr>
        <w:ind w:firstLine="567"/>
        <w:jc w:val="both"/>
      </w:pPr>
      <w:proofErr w:type="gramStart"/>
      <w:r>
        <w:t>1) юридическим лицам (за исключением государственных (</w:t>
      </w:r>
      <w:proofErr w:type="spellStart"/>
      <w:r>
        <w:t>муници-пальных</w:t>
      </w:r>
      <w:proofErr w:type="spellEnd"/>
      <w:r>
        <w:t>) учреждений), индивидуальным предпринимателям, физическим лицам – производителям товаров, работ, услуг – в форме субсидий в порядке, предусмотренном постановлением Правительства Республики Карелия от 5 февраля 2008 года № 24-П "О предоставлении субсидий юридическим лицам (за исключением субсидий государственным (муниципальным) учреждени</w:t>
      </w:r>
      <w:r w:rsidR="001A568A">
        <w:t>я</w:t>
      </w:r>
      <w:r>
        <w:t xml:space="preserve">м), индивидуальным предпринимателям, физическим лицам – производителям товаров, работ, услуг из бюджета Республики Карелия"; </w:t>
      </w:r>
      <w:proofErr w:type="gramEnd"/>
    </w:p>
    <w:p w:rsidR="00E20D7F" w:rsidRDefault="00E20D7F" w:rsidP="00DE576B">
      <w:pPr>
        <w:ind w:firstLine="567"/>
        <w:jc w:val="both"/>
      </w:pPr>
      <w:proofErr w:type="gramStart"/>
      <w:r>
        <w:t>2) бюджетным и автономным учреждениям Республики Карелия –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 в порядке и на условиях, предусмотренных постановлением Правительства Республики Карелия от 4 октября 2010 года № 197-П "О Порядке определения объема и условия предоставления бюджетным и автономным учреждениям</w:t>
      </w:r>
      <w:proofErr w:type="gramEnd"/>
      <w:r>
        <w:t xml:space="preserve"> Республики Карелия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цели";</w:t>
      </w:r>
    </w:p>
    <w:p w:rsidR="00E20D7F" w:rsidRDefault="00E20D7F" w:rsidP="00DE576B">
      <w:pPr>
        <w:ind w:firstLine="567"/>
        <w:jc w:val="both"/>
      </w:pPr>
      <w:r>
        <w:t>3) казенным учреждени</w:t>
      </w:r>
      <w:r w:rsidR="001A568A">
        <w:t>я</w:t>
      </w:r>
      <w:r>
        <w:t>м Республики Карелия – в форме бюджетных ассигнований на оказание государственных услуг физическим и юридическим лицам;</w:t>
      </w:r>
    </w:p>
    <w:p w:rsidR="00E20D7F" w:rsidRDefault="00E20D7F" w:rsidP="00DE576B">
      <w:pPr>
        <w:ind w:firstLine="567"/>
        <w:jc w:val="both"/>
      </w:pPr>
      <w:r>
        <w:t xml:space="preserve">4) бюджетам муниципальных образований на оказание </w:t>
      </w:r>
      <w:proofErr w:type="spellStart"/>
      <w:proofErr w:type="gramStart"/>
      <w:r>
        <w:t>муници-пальными</w:t>
      </w:r>
      <w:proofErr w:type="spellEnd"/>
      <w:proofErr w:type="gramEnd"/>
      <w:r>
        <w:t xml:space="preserve"> бюджетными учреждениями муниципальных услуг физическим и юридическим лицам – в форме иных межбюджетных трансфертов.</w:t>
      </w:r>
    </w:p>
    <w:p w:rsidR="00F83DD7" w:rsidRDefault="00F83DD7" w:rsidP="00DE576B">
      <w:pPr>
        <w:ind w:firstLine="567"/>
        <w:jc w:val="both"/>
      </w:pPr>
    </w:p>
    <w:p w:rsidR="00F83DD7" w:rsidRDefault="00F83DD7" w:rsidP="001A568A">
      <w:pPr>
        <w:spacing w:after="120"/>
        <w:jc w:val="center"/>
        <w:rPr>
          <w:sz w:val="24"/>
          <w:szCs w:val="24"/>
        </w:rPr>
      </w:pPr>
      <w:r w:rsidRPr="00F83DD7">
        <w:rPr>
          <w:sz w:val="24"/>
          <w:szCs w:val="24"/>
        </w:rPr>
        <w:lastRenderedPageBreak/>
        <w:t>2</w:t>
      </w:r>
    </w:p>
    <w:p w:rsidR="001A568A" w:rsidRDefault="00E20D7F" w:rsidP="00DE576B">
      <w:pPr>
        <w:ind w:firstLine="567"/>
        <w:jc w:val="both"/>
      </w:pPr>
      <w:r>
        <w:t>3. Предоставление средств бюджета Республики Карелия на реализацию мероприятий Программы осуществляется на основании соглашения (договора), заключаемого государственным казенным учреждением службы занятости населения Республики Карелия (далее – центр занятости населения)</w:t>
      </w:r>
      <w:r w:rsidR="001A568A">
        <w:t>.</w:t>
      </w:r>
    </w:p>
    <w:p w:rsidR="0078102C" w:rsidRDefault="00E20D7F" w:rsidP="00DE576B">
      <w:pPr>
        <w:ind w:firstLine="567"/>
        <w:jc w:val="both"/>
      </w:pPr>
      <w:r>
        <w:t xml:space="preserve">В случае если стороной </w:t>
      </w:r>
      <w:r w:rsidR="001A568A">
        <w:t>соглашения (</w:t>
      </w:r>
      <w:r>
        <w:t>договора</w:t>
      </w:r>
      <w:r w:rsidR="001A568A">
        <w:t>)</w:t>
      </w:r>
      <w:r>
        <w:t xml:space="preserve"> является казенное или бюджетное учреждение Республики Карелия, тако</w:t>
      </w:r>
      <w:r w:rsidR="001A568A">
        <w:t>е соглашение (</w:t>
      </w:r>
      <w:r>
        <w:t>договор</w:t>
      </w:r>
      <w:r w:rsidR="001A568A">
        <w:t>)</w:t>
      </w:r>
      <w:r>
        <w:t xml:space="preserve"> подлежит согласованию с Министерством труда и занятости Республики Карелия и соответствующим главным распорядителем бюджетных средств, в ведении которого находится данное учреждение. Средства на реализацию мероприятий Программы предоставляются главному распорядителю бюджетных средств, в ведении которого находится соответствующее учреждение, путем перераспределения бюджетных ассигнований и лимитов бюджетных обязательств между Министерством труда и занятости Республики Карелия и соответствующим</w:t>
      </w:r>
      <w:r w:rsidR="0078102C">
        <w:t>и главными распорядителями средств бюджета Республики Карелия.</w:t>
      </w:r>
    </w:p>
    <w:p w:rsidR="0078102C" w:rsidRDefault="0078102C" w:rsidP="00DE576B">
      <w:pPr>
        <w:ind w:firstLine="567"/>
        <w:jc w:val="both"/>
      </w:pPr>
      <w:r>
        <w:t>Предоставление средств бюджета Республики Карелия на реализацию мероприятий Программы бюджетам муниципальных образований осуществляется на основании соглашений (договоров), заключаемых Министерством труда и занятости Республики Карелия с органами местного самоуправления муниципальных образований в соответствии с нормативными правовыми актами Республики Карелия о распределении иных межбюджетных трансфертов бюджетам муниципальных образований на указанные цели.</w:t>
      </w:r>
    </w:p>
    <w:p w:rsidR="0078102C" w:rsidRDefault="0078102C" w:rsidP="00DE576B">
      <w:pPr>
        <w:ind w:firstLine="567"/>
        <w:jc w:val="both"/>
      </w:pPr>
      <w:r>
        <w:t xml:space="preserve">4. Средства бюджета Республики Карелия на выполнение </w:t>
      </w:r>
      <w:proofErr w:type="spellStart"/>
      <w:proofErr w:type="gramStart"/>
      <w:r>
        <w:t>меро-приятий</w:t>
      </w:r>
      <w:proofErr w:type="spellEnd"/>
      <w:proofErr w:type="gramEnd"/>
      <w:r>
        <w:t xml:space="preserve"> Программы предоставляются в следующих размерах:</w:t>
      </w:r>
    </w:p>
    <w:p w:rsidR="00D72B6C" w:rsidRDefault="0078102C" w:rsidP="00DE576B">
      <w:pPr>
        <w:ind w:firstLine="567"/>
        <w:jc w:val="both"/>
      </w:pPr>
      <w:r>
        <w:t>на содействие трудоустройству незанятых инвалидов в части возмещения работодателю затрат на приобретение, монтаж и установку оборудования для оснащения дополнительного рабочего места (в том числе специального) для трудоустройства незанятого инвалида</w:t>
      </w:r>
      <w:r w:rsidR="00DC2676">
        <w:t xml:space="preserve"> –</w:t>
      </w:r>
      <w:r>
        <w:t xml:space="preserve"> в размере фактических выплат, но не более 50000 рублей за одно рабочее место; </w:t>
      </w:r>
      <w:r w:rsidR="00E20D7F">
        <w:t xml:space="preserve"> </w:t>
      </w:r>
    </w:p>
    <w:p w:rsidR="00D72B6C" w:rsidRDefault="00D72B6C" w:rsidP="00DE576B">
      <w:pPr>
        <w:ind w:firstLine="567"/>
        <w:jc w:val="both"/>
      </w:pPr>
      <w:r>
        <w:t xml:space="preserve">на содействие трудоустройству незанятых родителей, воспитывающих детей-инвалидов, многодетных родителей в части возмещения </w:t>
      </w:r>
      <w:proofErr w:type="spellStart"/>
      <w:proofErr w:type="gramStart"/>
      <w:r>
        <w:t>работода</w:t>
      </w:r>
      <w:r w:rsidR="00DC2676">
        <w:t>-</w:t>
      </w:r>
      <w:r>
        <w:t>телю</w:t>
      </w:r>
      <w:proofErr w:type="spellEnd"/>
      <w:proofErr w:type="gramEnd"/>
      <w:r>
        <w:t xml:space="preserve"> затрат на приобретение, монтаж и установку оборудования для оснащения дополнительного рабочего места (в том числе надомного) для родителей, воспитывающих детей-инвалидов, многодетных родителей</w:t>
      </w:r>
      <w:r w:rsidR="00DC2676">
        <w:t xml:space="preserve"> –</w:t>
      </w:r>
      <w:r>
        <w:t xml:space="preserve"> в размере фактических затрат, но не более 30000 рублей за одно рабочее место.</w:t>
      </w:r>
    </w:p>
    <w:p w:rsidR="00034144" w:rsidRDefault="00034144" w:rsidP="00DE576B">
      <w:pPr>
        <w:ind w:firstLine="567"/>
        <w:jc w:val="both"/>
      </w:pPr>
      <w:r>
        <w:t>Возмещению подлежат затраты работодателя:</w:t>
      </w:r>
    </w:p>
    <w:p w:rsidR="00CE7DA9" w:rsidRDefault="00034144" w:rsidP="00DE576B">
      <w:pPr>
        <w:ind w:firstLine="567"/>
        <w:jc w:val="both"/>
      </w:pPr>
      <w:r>
        <w:t xml:space="preserve">на осуществление дополнительных мер по организации труда незанятого инвалида на постоянном рабочем месте (в том числе специальном) с учетом индивидуальных возможностей инвалида, указанных в его индивидуальной программе реабилитации, в том числе </w:t>
      </w:r>
      <w:proofErr w:type="gramStart"/>
      <w:r>
        <w:t>на</w:t>
      </w:r>
      <w:proofErr w:type="gramEnd"/>
      <w:r>
        <w:t xml:space="preserve"> </w:t>
      </w:r>
    </w:p>
    <w:p w:rsidR="001A568A" w:rsidRDefault="001A568A" w:rsidP="00DE576B">
      <w:pPr>
        <w:ind w:firstLine="567"/>
        <w:jc w:val="both"/>
      </w:pPr>
    </w:p>
    <w:p w:rsidR="00CE7DA9" w:rsidRPr="00F83DD7" w:rsidRDefault="00CE7DA9" w:rsidP="00CE7DA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34144" w:rsidRDefault="00034144" w:rsidP="00CE7DA9">
      <w:pPr>
        <w:jc w:val="both"/>
      </w:pPr>
      <w:r>
        <w:t>приобретение, монтаж и установку оборудования (программного обеспечения, технических приспособлений, мебели, сре</w:t>
      </w:r>
      <w:proofErr w:type="gramStart"/>
      <w:r>
        <w:t>дств дл</w:t>
      </w:r>
      <w:proofErr w:type="gramEnd"/>
      <w:r>
        <w:t>я создания благоприятных климатических условий работы, иного оборудования), адаптацию основного и вспомогательного оборудования, техническое и организационное оснащение данного рабочего места, а также затраты на обеспечение самостоятельного и безопасного доступа инвалида к рабочему месту;</w:t>
      </w:r>
    </w:p>
    <w:p w:rsidR="00E64EFC" w:rsidRDefault="00E64EFC" w:rsidP="00DE576B">
      <w:pPr>
        <w:ind w:firstLine="567"/>
        <w:jc w:val="both"/>
      </w:pPr>
      <w:r>
        <w:t>на приобретение, монтаж и установку оборудования, устройств, приспособлений и иных средств, необходимых для создания (оснащения) рабочего места (в том числе надомного) для трудоустройства незанятых родителей, воспитывающих детей-инвалидов, многодетных родителей.</w:t>
      </w:r>
    </w:p>
    <w:p w:rsidR="00E64EFC" w:rsidRDefault="00F83DD7" w:rsidP="00DE576B">
      <w:pPr>
        <w:ind w:firstLine="567"/>
        <w:jc w:val="both"/>
      </w:pPr>
      <w:r>
        <w:t>5. Расходы по информационному сопровождению реализации Программы осуществляются за счет средств, предусмотренных на реализацию мероприятий Программы.</w:t>
      </w:r>
    </w:p>
    <w:p w:rsidR="00F83DD7" w:rsidRDefault="00F83DD7" w:rsidP="00DE576B">
      <w:pPr>
        <w:ind w:firstLine="567"/>
        <w:jc w:val="both"/>
      </w:pPr>
    </w:p>
    <w:p w:rsidR="00F83DD7" w:rsidRDefault="00F83DD7" w:rsidP="00DE576B">
      <w:pPr>
        <w:ind w:firstLine="567"/>
        <w:jc w:val="both"/>
      </w:pPr>
    </w:p>
    <w:p w:rsidR="00F83DD7" w:rsidRDefault="00F83DD7" w:rsidP="00F83DD7">
      <w:pPr>
        <w:jc w:val="center"/>
      </w:pPr>
      <w:r>
        <w:t>_____________</w:t>
      </w:r>
    </w:p>
    <w:p w:rsidR="00E20D7F" w:rsidRDefault="00E20D7F" w:rsidP="00DE576B">
      <w:pPr>
        <w:ind w:firstLine="567"/>
        <w:jc w:val="both"/>
      </w:pPr>
      <w:r>
        <w:t xml:space="preserve"> </w:t>
      </w:r>
    </w:p>
    <w:p w:rsidR="00892A7A" w:rsidRPr="00BD79E8" w:rsidRDefault="00892A7A" w:rsidP="00892A7A">
      <w:pPr>
        <w:jc w:val="both"/>
      </w:pPr>
    </w:p>
    <w:p w:rsidR="00321D76" w:rsidRPr="00892A7A" w:rsidRDefault="00321D76" w:rsidP="00892A7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321D76" w:rsidRPr="00892A7A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7F" w:rsidRDefault="00E20D7F" w:rsidP="00E53498">
      <w:r>
        <w:separator/>
      </w:r>
    </w:p>
  </w:endnote>
  <w:endnote w:type="continuationSeparator" w:id="0">
    <w:p w:rsidR="00E20D7F" w:rsidRDefault="00E20D7F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7F" w:rsidRDefault="00E20D7F" w:rsidP="00E53498">
      <w:r>
        <w:separator/>
      </w:r>
    </w:p>
  </w:footnote>
  <w:footnote w:type="continuationSeparator" w:id="0">
    <w:p w:rsidR="00E20D7F" w:rsidRDefault="00E20D7F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4144"/>
    <w:rsid w:val="0003591E"/>
    <w:rsid w:val="00067D81"/>
    <w:rsid w:val="0007217A"/>
    <w:rsid w:val="000729CC"/>
    <w:rsid w:val="000D4E50"/>
    <w:rsid w:val="000D5411"/>
    <w:rsid w:val="00103C69"/>
    <w:rsid w:val="00135586"/>
    <w:rsid w:val="001605B0"/>
    <w:rsid w:val="0016234F"/>
    <w:rsid w:val="00170C71"/>
    <w:rsid w:val="00176455"/>
    <w:rsid w:val="00195D34"/>
    <w:rsid w:val="001A568A"/>
    <w:rsid w:val="001B59B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52A31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8102C"/>
    <w:rsid w:val="007C2C1F"/>
    <w:rsid w:val="008067E5"/>
    <w:rsid w:val="008221AB"/>
    <w:rsid w:val="00852612"/>
    <w:rsid w:val="00860E26"/>
    <w:rsid w:val="00884F2A"/>
    <w:rsid w:val="00891718"/>
    <w:rsid w:val="00892A7A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4ABF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D79E8"/>
    <w:rsid w:val="00C07E16"/>
    <w:rsid w:val="00C24172"/>
    <w:rsid w:val="00C3776B"/>
    <w:rsid w:val="00CB3FDE"/>
    <w:rsid w:val="00CB4656"/>
    <w:rsid w:val="00CE7DA9"/>
    <w:rsid w:val="00CF5812"/>
    <w:rsid w:val="00D2764D"/>
    <w:rsid w:val="00D47083"/>
    <w:rsid w:val="00D72B6C"/>
    <w:rsid w:val="00DC2676"/>
    <w:rsid w:val="00DC600E"/>
    <w:rsid w:val="00DE576B"/>
    <w:rsid w:val="00DF3DAD"/>
    <w:rsid w:val="00E20D7F"/>
    <w:rsid w:val="00E4256C"/>
    <w:rsid w:val="00E53498"/>
    <w:rsid w:val="00E64EFC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83DD7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85D3-9D4A-4C50-A021-B9BC1F4F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749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12</cp:revision>
  <cp:lastPrinted>2012-03-29T05:02:00Z</cp:lastPrinted>
  <dcterms:created xsi:type="dcterms:W3CDTF">2012-03-13T11:11:00Z</dcterms:created>
  <dcterms:modified xsi:type="dcterms:W3CDTF">2012-03-29T05:02:00Z</dcterms:modified>
</cp:coreProperties>
</file>