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31D30">
      <w:pPr>
        <w:spacing w:before="240"/>
        <w:jc w:val="center"/>
      </w:pPr>
      <w:r>
        <w:t xml:space="preserve">от </w:t>
      </w:r>
      <w:r w:rsidR="00C31D30">
        <w:t>19 апреля 2012 года № 122-П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proofErr w:type="spellStart"/>
      <w:r w:rsidR="00BD6210">
        <w:rPr>
          <w:b/>
          <w:szCs w:val="28"/>
        </w:rPr>
        <w:t>Прионежского</w:t>
      </w:r>
      <w:proofErr w:type="spellEnd"/>
    </w:p>
    <w:p w:rsidR="00FD5EA8" w:rsidRPr="00750CCE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>муниципального района</w:t>
      </w:r>
    </w:p>
    <w:p w:rsidR="00750CCE" w:rsidRDefault="00750CCE" w:rsidP="00DF3DAD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CB2A4E">
        <w:rPr>
          <w:szCs w:val="28"/>
        </w:rPr>
        <w:t>от 3 июля 2008 года № 1212-ЗРК "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CB2A4E">
        <w:rPr>
          <w:szCs w:val="28"/>
        </w:rPr>
        <w:t>"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CB2A4E">
        <w:rPr>
          <w:szCs w:val="28"/>
        </w:rPr>
        <w:t>"</w:t>
      </w:r>
      <w:r w:rsidR="00EC7240">
        <w:rPr>
          <w:szCs w:val="28"/>
        </w:rPr>
        <w:t xml:space="preserve">О внесении изменений и </w:t>
      </w:r>
      <w:r w:rsidR="00CB2A4E">
        <w:rPr>
          <w:szCs w:val="28"/>
        </w:rPr>
        <w:t>дополнений в Федеральный закон "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</w:t>
      </w:r>
      <w:proofErr w:type="spellEnd"/>
      <w:r w:rsidR="00EC7240">
        <w:rPr>
          <w:szCs w:val="28"/>
        </w:rPr>
        <w:t>) и исполнительных органов государственной власти субъектов Российской Федерации</w:t>
      </w:r>
      <w:r w:rsidR="00CB2A4E">
        <w:rPr>
          <w:szCs w:val="28"/>
        </w:rPr>
        <w:t>" и "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CB2A4E">
        <w:rPr>
          <w:szCs w:val="28"/>
        </w:rPr>
        <w:t>"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="00EC7240" w:rsidRPr="00EC7240">
        <w:rPr>
          <w:b/>
          <w:szCs w:val="28"/>
        </w:rPr>
        <w:t>п</w:t>
      </w:r>
      <w:proofErr w:type="spellEnd"/>
      <w:proofErr w:type="gramEnd"/>
      <w:r w:rsidR="00EC7240" w:rsidRPr="00EC7240">
        <w:rPr>
          <w:b/>
          <w:szCs w:val="28"/>
        </w:rPr>
        <w:t xml:space="preserve"> о с т а </w:t>
      </w:r>
      <w:proofErr w:type="spellStart"/>
      <w:r w:rsidR="00EC7240" w:rsidRPr="00EC7240">
        <w:rPr>
          <w:b/>
          <w:szCs w:val="28"/>
        </w:rPr>
        <w:t>н</w:t>
      </w:r>
      <w:proofErr w:type="spellEnd"/>
      <w:r w:rsidR="00EC7240" w:rsidRPr="00EC7240">
        <w:rPr>
          <w:b/>
          <w:szCs w:val="28"/>
        </w:rPr>
        <w:t xml:space="preserve">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D247BE">
        <w:rPr>
          <w:szCs w:val="28"/>
        </w:rPr>
        <w:t>е</w:t>
      </w:r>
      <w:r w:rsidR="0049211C">
        <w:rPr>
          <w:szCs w:val="28"/>
        </w:rPr>
        <w:t>н</w:t>
      </w:r>
      <w:r w:rsidR="00D247BE">
        <w:rPr>
          <w:szCs w:val="28"/>
        </w:rPr>
        <w:t>ь</w:t>
      </w:r>
      <w:r w:rsidR="00CB2A4E">
        <w:rPr>
          <w:szCs w:val="28"/>
        </w:rPr>
        <w:t xml:space="preserve"> </w:t>
      </w:r>
      <w:r>
        <w:rPr>
          <w:szCs w:val="28"/>
        </w:rPr>
        <w:t>имущества</w:t>
      </w:r>
      <w:r w:rsidR="00392B4A">
        <w:rPr>
          <w:szCs w:val="28"/>
        </w:rPr>
        <w:t xml:space="preserve">, находящегося в </w:t>
      </w:r>
      <w:r>
        <w:rPr>
          <w:szCs w:val="28"/>
        </w:rPr>
        <w:t xml:space="preserve"> </w:t>
      </w:r>
      <w:r w:rsidR="00392B4A">
        <w:rPr>
          <w:szCs w:val="28"/>
        </w:rPr>
        <w:t xml:space="preserve">муниципальной собственности </w:t>
      </w:r>
      <w:proofErr w:type="spellStart"/>
      <w:r w:rsidR="005E7DEF">
        <w:rPr>
          <w:szCs w:val="28"/>
        </w:rPr>
        <w:t>Прионежского</w:t>
      </w:r>
      <w:proofErr w:type="spellEnd"/>
      <w:r w:rsidR="00392B4A">
        <w:rPr>
          <w:szCs w:val="28"/>
        </w:rPr>
        <w:t xml:space="preserve">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r w:rsidR="005E7DEF">
        <w:rPr>
          <w:szCs w:val="28"/>
        </w:rPr>
        <w:t>Мелиоративного</w:t>
      </w:r>
      <w:r w:rsidR="00982377">
        <w:rPr>
          <w:szCs w:val="28"/>
        </w:rPr>
        <w:t xml:space="preserve"> сельского</w:t>
      </w:r>
      <w:r w:rsidR="00392B4A">
        <w:rPr>
          <w:szCs w:val="28"/>
        </w:rPr>
        <w:t xml:space="preserve"> поселения</w:t>
      </w:r>
      <w:r w:rsidR="005F4605">
        <w:rPr>
          <w:szCs w:val="28"/>
        </w:rPr>
        <w:t>,</w:t>
      </w:r>
      <w:r w:rsidR="00D247BE">
        <w:rPr>
          <w:szCs w:val="28"/>
        </w:rPr>
        <w:t xml:space="preserve"> </w:t>
      </w:r>
      <w:r>
        <w:rPr>
          <w:szCs w:val="28"/>
        </w:rPr>
        <w:t>согласно приложени</w:t>
      </w:r>
      <w:r w:rsidR="00D247BE">
        <w:rPr>
          <w:szCs w:val="28"/>
        </w:rPr>
        <w:t>ю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5F4605">
        <w:rPr>
          <w:szCs w:val="28"/>
        </w:rPr>
        <w:t xml:space="preserve">передаваемое </w:t>
      </w:r>
      <w:r w:rsidR="00392B4A">
        <w:rPr>
          <w:szCs w:val="28"/>
        </w:rPr>
        <w:t xml:space="preserve">имущество </w:t>
      </w:r>
      <w:r>
        <w:rPr>
          <w:szCs w:val="28"/>
        </w:rPr>
        <w:t xml:space="preserve">возникает </w:t>
      </w:r>
      <w:r w:rsidR="00392B4A">
        <w:rPr>
          <w:szCs w:val="28"/>
        </w:rPr>
        <w:t xml:space="preserve">у </w:t>
      </w:r>
      <w:r w:rsidR="005E7DEF">
        <w:rPr>
          <w:szCs w:val="28"/>
        </w:rPr>
        <w:t>Мелиоративного</w:t>
      </w:r>
      <w:r w:rsidR="00982377">
        <w:rPr>
          <w:szCs w:val="28"/>
        </w:rPr>
        <w:t xml:space="preserve"> сельского</w:t>
      </w:r>
      <w:r w:rsidR="00392B4A">
        <w:rPr>
          <w:szCs w:val="28"/>
        </w:rPr>
        <w:t xml:space="preserve"> поселения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А.В.Нелидов</w:t>
      </w:r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8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C31D30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</w:t>
            </w:r>
            <w:r w:rsidR="0049211C">
              <w:rPr>
                <w:szCs w:val="28"/>
              </w:rPr>
              <w:t xml:space="preserve"> </w:t>
            </w:r>
            <w:r w:rsidRPr="00CB2A4E">
              <w:rPr>
                <w:szCs w:val="28"/>
              </w:rPr>
              <w:t xml:space="preserve">к постановлению Правительства Республики Карелия                от  </w:t>
            </w:r>
            <w:r w:rsidR="00C31D30">
              <w:t>19 апреля 2012 года № 122-П</w:t>
            </w:r>
          </w:p>
        </w:tc>
      </w:tr>
    </w:tbl>
    <w:p w:rsidR="00CB2A4E" w:rsidRDefault="00F9397B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5E7DEF" w:rsidRDefault="005E7DEF" w:rsidP="0093201E">
      <w:pPr>
        <w:pStyle w:val="a3"/>
        <w:spacing w:before="0"/>
        <w:ind w:right="0"/>
        <w:jc w:val="center"/>
        <w:rPr>
          <w:szCs w:val="28"/>
        </w:rPr>
      </w:pPr>
    </w:p>
    <w:p w:rsidR="00982377" w:rsidRPr="00CB2A4E" w:rsidRDefault="00982377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5E7DEF" w:rsidRDefault="007170EC" w:rsidP="0093201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и</w:t>
      </w:r>
      <w:r w:rsidR="0093201E"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</w:p>
    <w:p w:rsidR="007170EC" w:rsidRDefault="005E7DEF" w:rsidP="0093201E">
      <w:pPr>
        <w:pStyle w:val="a3"/>
        <w:spacing w:before="0"/>
        <w:ind w:right="0"/>
        <w:jc w:val="center"/>
        <w:rPr>
          <w:szCs w:val="28"/>
        </w:rPr>
      </w:pP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</w:t>
      </w:r>
      <w:r w:rsidR="007170EC">
        <w:rPr>
          <w:szCs w:val="28"/>
        </w:rPr>
        <w:t xml:space="preserve">муниципального района, </w:t>
      </w:r>
      <w:r w:rsidR="0093201E" w:rsidRPr="00CB2A4E">
        <w:rPr>
          <w:szCs w:val="28"/>
        </w:rPr>
        <w:t xml:space="preserve">передаваемого </w:t>
      </w:r>
      <w:proofErr w:type="gramStart"/>
      <w:r w:rsidR="0093201E" w:rsidRPr="00CB2A4E">
        <w:rPr>
          <w:szCs w:val="28"/>
        </w:rPr>
        <w:t>в</w:t>
      </w:r>
      <w:proofErr w:type="gramEnd"/>
      <w:r w:rsidR="0093201E" w:rsidRPr="00CB2A4E">
        <w:rPr>
          <w:szCs w:val="28"/>
        </w:rPr>
        <w:t xml:space="preserve"> </w:t>
      </w:r>
    </w:p>
    <w:p w:rsidR="005E7DEF" w:rsidRDefault="0093201E" w:rsidP="00982377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муниципальную собственность</w:t>
      </w:r>
      <w:r w:rsidR="007170EC">
        <w:rPr>
          <w:szCs w:val="28"/>
        </w:rPr>
        <w:t xml:space="preserve"> </w:t>
      </w:r>
      <w:proofErr w:type="gramStart"/>
      <w:r w:rsidR="005E7DEF">
        <w:rPr>
          <w:szCs w:val="28"/>
        </w:rPr>
        <w:t>Мелиоративного</w:t>
      </w:r>
      <w:proofErr w:type="gramEnd"/>
      <w:r w:rsidR="005E7DEF">
        <w:rPr>
          <w:szCs w:val="28"/>
        </w:rPr>
        <w:t xml:space="preserve"> </w:t>
      </w:r>
    </w:p>
    <w:p w:rsidR="0093201E" w:rsidRDefault="00982377" w:rsidP="00982377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сельского </w:t>
      </w:r>
      <w:r w:rsidR="0093201E" w:rsidRPr="00CB2A4E">
        <w:rPr>
          <w:szCs w:val="28"/>
        </w:rPr>
        <w:t>поселения</w:t>
      </w:r>
    </w:p>
    <w:p w:rsidR="00E5028F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976"/>
        <w:gridCol w:w="3686"/>
      </w:tblGrid>
      <w:tr w:rsidR="005E7DEF" w:rsidRPr="005E7DEF" w:rsidTr="005E7DEF">
        <w:tc>
          <w:tcPr>
            <w:tcW w:w="2694" w:type="dxa"/>
          </w:tcPr>
          <w:p w:rsidR="005E7DEF" w:rsidRPr="005E7DEF" w:rsidRDefault="005E7DEF" w:rsidP="00F7536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5E7DEF">
              <w:rPr>
                <w:szCs w:val="28"/>
              </w:rPr>
              <w:t>Наименование</w:t>
            </w:r>
          </w:p>
          <w:p w:rsidR="005E7DEF" w:rsidRPr="005E7DEF" w:rsidRDefault="005E7DEF" w:rsidP="00F7536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5E7DEF">
              <w:rPr>
                <w:szCs w:val="28"/>
              </w:rPr>
              <w:t>имущества</w:t>
            </w:r>
          </w:p>
        </w:tc>
        <w:tc>
          <w:tcPr>
            <w:tcW w:w="2976" w:type="dxa"/>
          </w:tcPr>
          <w:p w:rsidR="005E7DEF" w:rsidRPr="005E7DEF" w:rsidRDefault="005E7DEF" w:rsidP="00F7536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5E7DEF">
              <w:rPr>
                <w:szCs w:val="28"/>
              </w:rPr>
              <w:t>Адрес местонахождения</w:t>
            </w:r>
          </w:p>
          <w:p w:rsidR="005E7DEF" w:rsidRPr="005E7DEF" w:rsidRDefault="005E7DEF" w:rsidP="005E7DEF">
            <w:pPr>
              <w:tabs>
                <w:tab w:val="left" w:pos="11624"/>
              </w:tabs>
              <w:spacing w:after="120"/>
              <w:ind w:right="-108"/>
              <w:jc w:val="center"/>
              <w:rPr>
                <w:szCs w:val="28"/>
              </w:rPr>
            </w:pPr>
            <w:r w:rsidRPr="005E7DEF">
              <w:rPr>
                <w:szCs w:val="28"/>
              </w:rPr>
              <w:t>имущества</w:t>
            </w:r>
          </w:p>
        </w:tc>
        <w:tc>
          <w:tcPr>
            <w:tcW w:w="3686" w:type="dxa"/>
          </w:tcPr>
          <w:p w:rsidR="005E7DEF" w:rsidRPr="005E7DEF" w:rsidRDefault="005E7DEF" w:rsidP="00F7536F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5E7DEF">
              <w:rPr>
                <w:szCs w:val="28"/>
              </w:rPr>
              <w:t>Индивидуализирующие</w:t>
            </w:r>
          </w:p>
          <w:p w:rsidR="005E7DEF" w:rsidRPr="005E7DEF" w:rsidRDefault="005E7DEF" w:rsidP="00F7536F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5E7DEF">
              <w:rPr>
                <w:szCs w:val="28"/>
              </w:rPr>
              <w:t xml:space="preserve">характеристики </w:t>
            </w:r>
          </w:p>
          <w:p w:rsidR="005E7DEF" w:rsidRPr="005E7DEF" w:rsidRDefault="005E7DEF" w:rsidP="00F7536F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5E7DEF">
              <w:rPr>
                <w:szCs w:val="28"/>
              </w:rPr>
              <w:t>имущества</w:t>
            </w:r>
          </w:p>
        </w:tc>
      </w:tr>
      <w:tr w:rsidR="005E7DEF" w:rsidRPr="005E7DEF" w:rsidTr="005E7DEF">
        <w:tc>
          <w:tcPr>
            <w:tcW w:w="2694" w:type="dxa"/>
          </w:tcPr>
          <w:p w:rsidR="005E7DEF" w:rsidRPr="005E7DEF" w:rsidRDefault="005E7DEF" w:rsidP="007170EC">
            <w:pPr>
              <w:spacing w:after="120"/>
              <w:ind w:right="-108"/>
              <w:rPr>
                <w:szCs w:val="28"/>
              </w:rPr>
            </w:pPr>
            <w:r w:rsidRPr="005E7DEF">
              <w:rPr>
                <w:szCs w:val="28"/>
              </w:rPr>
              <w:t xml:space="preserve">Нежилые </w:t>
            </w:r>
            <w:proofErr w:type="spellStart"/>
            <w:proofErr w:type="gramStart"/>
            <w:r w:rsidRPr="005E7DEF">
              <w:rPr>
                <w:szCs w:val="28"/>
              </w:rPr>
              <w:t>встроен</w:t>
            </w:r>
            <w:r>
              <w:rPr>
                <w:szCs w:val="28"/>
              </w:rPr>
              <w:t>-</w:t>
            </w:r>
            <w:r w:rsidRPr="005E7DEF">
              <w:rPr>
                <w:szCs w:val="28"/>
              </w:rPr>
              <w:t>ные</w:t>
            </w:r>
            <w:proofErr w:type="spellEnd"/>
            <w:proofErr w:type="gramEnd"/>
            <w:r w:rsidRPr="005E7DEF">
              <w:rPr>
                <w:szCs w:val="28"/>
              </w:rPr>
              <w:t xml:space="preserve"> помещения</w:t>
            </w:r>
          </w:p>
        </w:tc>
        <w:tc>
          <w:tcPr>
            <w:tcW w:w="2976" w:type="dxa"/>
          </w:tcPr>
          <w:p w:rsidR="005E7DEF" w:rsidRPr="005E7DEF" w:rsidRDefault="005E7DEF" w:rsidP="005E7DEF">
            <w:pPr>
              <w:spacing w:after="120"/>
              <w:rPr>
                <w:szCs w:val="28"/>
              </w:rPr>
            </w:pPr>
            <w:r w:rsidRPr="005E7DEF">
              <w:rPr>
                <w:szCs w:val="28"/>
              </w:rPr>
              <w:t>пос</w:t>
            </w:r>
            <w:proofErr w:type="gramStart"/>
            <w:r w:rsidRPr="005E7DEF">
              <w:rPr>
                <w:szCs w:val="28"/>
              </w:rPr>
              <w:t>.М</w:t>
            </w:r>
            <w:proofErr w:type="gramEnd"/>
            <w:r w:rsidRPr="005E7DEF">
              <w:rPr>
                <w:szCs w:val="28"/>
              </w:rPr>
              <w:t>елиоративный, ул.Строительная, д.16</w:t>
            </w:r>
          </w:p>
        </w:tc>
        <w:tc>
          <w:tcPr>
            <w:tcW w:w="3686" w:type="dxa"/>
          </w:tcPr>
          <w:p w:rsidR="005E7DEF" w:rsidRPr="005E7DEF" w:rsidRDefault="005E7DEF" w:rsidP="005E7DEF">
            <w:pPr>
              <w:spacing w:after="120"/>
              <w:ind w:right="-108"/>
              <w:rPr>
                <w:szCs w:val="28"/>
              </w:rPr>
            </w:pPr>
            <w:r w:rsidRPr="005E7DEF">
              <w:rPr>
                <w:szCs w:val="28"/>
              </w:rPr>
              <w:t>расположен</w:t>
            </w:r>
            <w:r>
              <w:rPr>
                <w:szCs w:val="28"/>
              </w:rPr>
              <w:t>ы</w:t>
            </w:r>
            <w:r w:rsidRPr="005E7DEF">
              <w:rPr>
                <w:szCs w:val="28"/>
              </w:rPr>
              <w:t xml:space="preserve"> на первом этаже жилого пятиэтажного дома, площадь 52 кв</w:t>
            </w:r>
            <w:proofErr w:type="gramStart"/>
            <w:r w:rsidRPr="005E7DEF">
              <w:rPr>
                <w:szCs w:val="28"/>
              </w:rPr>
              <w:t>.м</w:t>
            </w:r>
            <w:proofErr w:type="gramEnd"/>
          </w:p>
        </w:tc>
      </w:tr>
    </w:tbl>
    <w:p w:rsidR="0069701F" w:rsidRPr="0069701F" w:rsidRDefault="0069701F" w:rsidP="0069701F"/>
    <w:sectPr w:rsidR="0069701F" w:rsidRPr="0069701F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1F" w:rsidRDefault="0069701F">
      <w:r>
        <w:separator/>
      </w:r>
    </w:p>
  </w:endnote>
  <w:endnote w:type="continuationSeparator" w:id="0">
    <w:p w:rsidR="0069701F" w:rsidRDefault="0069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1F" w:rsidRDefault="0069701F">
      <w:r>
        <w:separator/>
      </w:r>
    </w:p>
  </w:footnote>
  <w:footnote w:type="continuationSeparator" w:id="0">
    <w:p w:rsidR="0069701F" w:rsidRDefault="00697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1F" w:rsidRDefault="008333A3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0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01F" w:rsidRDefault="006970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AA1192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1"/>
  </w:num>
  <w:num w:numId="7">
    <w:abstractNumId w:val="15"/>
  </w:num>
  <w:num w:numId="8">
    <w:abstractNumId w:val="19"/>
  </w:num>
  <w:num w:numId="9">
    <w:abstractNumId w:val="24"/>
  </w:num>
  <w:num w:numId="10">
    <w:abstractNumId w:val="13"/>
  </w:num>
  <w:num w:numId="11">
    <w:abstractNumId w:val="4"/>
  </w:num>
  <w:num w:numId="12">
    <w:abstractNumId w:val="25"/>
  </w:num>
  <w:num w:numId="13">
    <w:abstractNumId w:val="20"/>
  </w:num>
  <w:num w:numId="14">
    <w:abstractNumId w:val="9"/>
  </w:num>
  <w:num w:numId="15">
    <w:abstractNumId w:val="23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6"/>
  </w:num>
  <w:num w:numId="22">
    <w:abstractNumId w:val="22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67D81"/>
    <w:rsid w:val="000A28AF"/>
    <w:rsid w:val="00122F67"/>
    <w:rsid w:val="00155408"/>
    <w:rsid w:val="001605B0"/>
    <w:rsid w:val="001E698E"/>
    <w:rsid w:val="001E7DE9"/>
    <w:rsid w:val="00265050"/>
    <w:rsid w:val="002F3BD7"/>
    <w:rsid w:val="00307849"/>
    <w:rsid w:val="00337F1C"/>
    <w:rsid w:val="00392B4A"/>
    <w:rsid w:val="00434EA9"/>
    <w:rsid w:val="004731EA"/>
    <w:rsid w:val="00481199"/>
    <w:rsid w:val="0049211C"/>
    <w:rsid w:val="00514FE6"/>
    <w:rsid w:val="00532179"/>
    <w:rsid w:val="005C0C71"/>
    <w:rsid w:val="005C332A"/>
    <w:rsid w:val="005E7DEF"/>
    <w:rsid w:val="005F4605"/>
    <w:rsid w:val="00686E37"/>
    <w:rsid w:val="0069701F"/>
    <w:rsid w:val="007170EC"/>
    <w:rsid w:val="00750CCE"/>
    <w:rsid w:val="007651E9"/>
    <w:rsid w:val="007C2C1F"/>
    <w:rsid w:val="007D0855"/>
    <w:rsid w:val="008333A3"/>
    <w:rsid w:val="008E6136"/>
    <w:rsid w:val="0093201E"/>
    <w:rsid w:val="0097599F"/>
    <w:rsid w:val="00977403"/>
    <w:rsid w:val="00982377"/>
    <w:rsid w:val="009D7480"/>
    <w:rsid w:val="00A9267C"/>
    <w:rsid w:val="00AA36E4"/>
    <w:rsid w:val="00AB6E2A"/>
    <w:rsid w:val="00B05FC1"/>
    <w:rsid w:val="00B168AD"/>
    <w:rsid w:val="00B20FFB"/>
    <w:rsid w:val="00B31989"/>
    <w:rsid w:val="00B91FFD"/>
    <w:rsid w:val="00BD2EB2"/>
    <w:rsid w:val="00BD6210"/>
    <w:rsid w:val="00BF55BB"/>
    <w:rsid w:val="00C31D30"/>
    <w:rsid w:val="00CB2A4E"/>
    <w:rsid w:val="00CB3FDE"/>
    <w:rsid w:val="00CF005B"/>
    <w:rsid w:val="00D247BE"/>
    <w:rsid w:val="00D31B29"/>
    <w:rsid w:val="00D63DF7"/>
    <w:rsid w:val="00D9227C"/>
    <w:rsid w:val="00DC600E"/>
    <w:rsid w:val="00DD3006"/>
    <w:rsid w:val="00DF3DAD"/>
    <w:rsid w:val="00E4256C"/>
    <w:rsid w:val="00E5028F"/>
    <w:rsid w:val="00EB6D02"/>
    <w:rsid w:val="00EC4208"/>
    <w:rsid w:val="00EC7240"/>
    <w:rsid w:val="00ED6C2A"/>
    <w:rsid w:val="00F22809"/>
    <w:rsid w:val="00F258A0"/>
    <w:rsid w:val="00F51E2B"/>
    <w:rsid w:val="00F728B4"/>
    <w:rsid w:val="00F7536F"/>
    <w:rsid w:val="00F9397B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4</cp:revision>
  <cp:lastPrinted>2012-04-04T10:50:00Z</cp:lastPrinted>
  <dcterms:created xsi:type="dcterms:W3CDTF">2012-04-04T10:47:00Z</dcterms:created>
  <dcterms:modified xsi:type="dcterms:W3CDTF">2012-04-20T07:03:00Z</dcterms:modified>
</cp:coreProperties>
</file>