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10B40">
      <w:pPr>
        <w:spacing w:before="240"/>
        <w:jc w:val="center"/>
      </w:pPr>
      <w:r>
        <w:t xml:space="preserve">от </w:t>
      </w:r>
      <w:r w:rsidR="00D10B40">
        <w:rPr>
          <w:szCs w:val="28"/>
        </w:rPr>
        <w:t>19 апреля 2012 года № 126-П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DD3006">
        <w:rPr>
          <w:b/>
          <w:szCs w:val="28"/>
        </w:rPr>
        <w:t>Кондопожского</w:t>
      </w:r>
      <w:proofErr w:type="spell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D247BE">
        <w:rPr>
          <w:szCs w:val="28"/>
        </w:rPr>
        <w:t>е</w:t>
      </w:r>
      <w:r w:rsidR="0049211C">
        <w:rPr>
          <w:szCs w:val="28"/>
        </w:rPr>
        <w:t>н</w:t>
      </w:r>
      <w:r w:rsidR="00D247BE">
        <w:rPr>
          <w:szCs w:val="28"/>
        </w:rPr>
        <w:t>ь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392B4A">
        <w:rPr>
          <w:szCs w:val="28"/>
        </w:rPr>
        <w:t xml:space="preserve">, находящегося в </w:t>
      </w:r>
      <w:r>
        <w:rPr>
          <w:szCs w:val="28"/>
        </w:rPr>
        <w:t xml:space="preserve"> </w:t>
      </w:r>
      <w:r w:rsidR="00392B4A">
        <w:rPr>
          <w:szCs w:val="28"/>
        </w:rPr>
        <w:t xml:space="preserve">муниципальной собственности </w:t>
      </w:r>
      <w:proofErr w:type="spellStart"/>
      <w:r w:rsidR="00982377">
        <w:rPr>
          <w:szCs w:val="28"/>
        </w:rPr>
        <w:t>Кондопожского</w:t>
      </w:r>
      <w:proofErr w:type="spellEnd"/>
      <w:r w:rsidR="00392B4A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982377">
        <w:rPr>
          <w:szCs w:val="28"/>
        </w:rPr>
        <w:t>Кяппесельгского</w:t>
      </w:r>
      <w:proofErr w:type="spellEnd"/>
      <w:r w:rsidR="00982377">
        <w:rPr>
          <w:szCs w:val="28"/>
        </w:rPr>
        <w:t xml:space="preserve"> сельского</w:t>
      </w:r>
      <w:r w:rsidR="00392B4A">
        <w:rPr>
          <w:szCs w:val="28"/>
        </w:rPr>
        <w:t xml:space="preserve"> поселения</w:t>
      </w:r>
      <w:r w:rsidR="005F4605">
        <w:rPr>
          <w:szCs w:val="28"/>
        </w:rPr>
        <w:t>,</w:t>
      </w:r>
      <w:r w:rsidR="00D247BE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D247BE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 xml:space="preserve">передаваемое </w:t>
      </w:r>
      <w:r w:rsidR="00392B4A">
        <w:rPr>
          <w:szCs w:val="28"/>
        </w:rPr>
        <w:t xml:space="preserve">имущество </w:t>
      </w:r>
      <w:r>
        <w:rPr>
          <w:szCs w:val="28"/>
        </w:rPr>
        <w:t xml:space="preserve">возникает </w:t>
      </w:r>
      <w:r w:rsidR="00392B4A">
        <w:rPr>
          <w:szCs w:val="28"/>
        </w:rPr>
        <w:t xml:space="preserve">у </w:t>
      </w:r>
      <w:proofErr w:type="spellStart"/>
      <w:r w:rsidR="00982377">
        <w:rPr>
          <w:szCs w:val="28"/>
        </w:rPr>
        <w:t>Кяппесельгского</w:t>
      </w:r>
      <w:proofErr w:type="spellEnd"/>
      <w:r w:rsidR="00982377">
        <w:rPr>
          <w:szCs w:val="28"/>
        </w:rPr>
        <w:t xml:space="preserve"> сельского</w:t>
      </w:r>
      <w:r w:rsidR="00392B4A">
        <w:rPr>
          <w:szCs w:val="28"/>
        </w:rPr>
        <w:t xml:space="preserve">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D10B4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49211C"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>к постановлению Правительства Респу</w:t>
            </w:r>
            <w:r w:rsidR="00D10B40">
              <w:rPr>
                <w:szCs w:val="28"/>
              </w:rPr>
              <w:t>блики Карелия                от</w:t>
            </w:r>
            <w:r w:rsidRPr="00CB2A4E">
              <w:rPr>
                <w:szCs w:val="28"/>
              </w:rPr>
              <w:t xml:space="preserve"> </w:t>
            </w:r>
            <w:r w:rsidR="00D10B40">
              <w:rPr>
                <w:szCs w:val="28"/>
              </w:rPr>
              <w:t>19 апреля 2012 года № 126-П</w:t>
            </w:r>
          </w:p>
        </w:tc>
      </w:tr>
    </w:tbl>
    <w:p w:rsidR="00CB2A4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982377" w:rsidRPr="00CB2A4E" w:rsidRDefault="00982377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7170EC" w:rsidRDefault="007170EC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proofErr w:type="spellStart"/>
      <w:r w:rsidR="00982377">
        <w:rPr>
          <w:szCs w:val="28"/>
        </w:rPr>
        <w:t>Кондопожского</w:t>
      </w:r>
      <w:proofErr w:type="spellEnd"/>
      <w:r w:rsidR="00982377">
        <w:rPr>
          <w:szCs w:val="28"/>
        </w:rPr>
        <w:t xml:space="preserve"> </w:t>
      </w:r>
      <w:r>
        <w:rPr>
          <w:szCs w:val="28"/>
        </w:rPr>
        <w:t xml:space="preserve">муниципального района, </w:t>
      </w:r>
      <w:r w:rsidR="0093201E" w:rsidRPr="00CB2A4E">
        <w:rPr>
          <w:szCs w:val="28"/>
        </w:rPr>
        <w:t xml:space="preserve">передаваемого </w:t>
      </w:r>
      <w:proofErr w:type="gramStart"/>
      <w:r w:rsidR="0093201E" w:rsidRPr="00CB2A4E">
        <w:rPr>
          <w:szCs w:val="28"/>
        </w:rPr>
        <w:t>в</w:t>
      </w:r>
      <w:proofErr w:type="gramEnd"/>
      <w:r w:rsidR="0093201E" w:rsidRPr="00CB2A4E">
        <w:rPr>
          <w:szCs w:val="28"/>
        </w:rPr>
        <w:t xml:space="preserve"> </w:t>
      </w:r>
    </w:p>
    <w:p w:rsidR="00982377" w:rsidRDefault="0093201E" w:rsidP="00982377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муниципальную собственность</w:t>
      </w:r>
      <w:r w:rsidR="007170EC">
        <w:rPr>
          <w:szCs w:val="28"/>
        </w:rPr>
        <w:t xml:space="preserve"> </w:t>
      </w:r>
      <w:proofErr w:type="spellStart"/>
      <w:r w:rsidR="00982377">
        <w:rPr>
          <w:szCs w:val="28"/>
        </w:rPr>
        <w:t>Кяппесельгского</w:t>
      </w:r>
      <w:proofErr w:type="spellEnd"/>
      <w:r w:rsidR="00982377">
        <w:rPr>
          <w:szCs w:val="28"/>
        </w:rPr>
        <w:t xml:space="preserve"> </w:t>
      </w:r>
    </w:p>
    <w:p w:rsidR="0093201E" w:rsidRDefault="00982377" w:rsidP="0098237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сельского </w:t>
      </w:r>
      <w:r w:rsidR="0093201E" w:rsidRPr="00CB2A4E">
        <w:rPr>
          <w:szCs w:val="28"/>
        </w:rPr>
        <w:t>поселения</w:t>
      </w: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2976"/>
        <w:gridCol w:w="3261"/>
      </w:tblGrid>
      <w:tr w:rsidR="00E5028F" w:rsidRPr="0097599F" w:rsidTr="00CF005B">
        <w:tc>
          <w:tcPr>
            <w:tcW w:w="709" w:type="dxa"/>
          </w:tcPr>
          <w:p w:rsidR="00E5028F" w:rsidRPr="0097599F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№</w:t>
            </w:r>
          </w:p>
          <w:p w:rsidR="00E5028F" w:rsidRPr="0097599F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7599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7599F">
              <w:rPr>
                <w:sz w:val="26"/>
                <w:szCs w:val="26"/>
              </w:rPr>
              <w:t>/</w:t>
            </w:r>
            <w:proofErr w:type="spellStart"/>
            <w:r w:rsidRPr="0097599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</w:tcPr>
          <w:p w:rsidR="00E5028F" w:rsidRPr="0097599F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Наименование</w:t>
            </w:r>
          </w:p>
          <w:p w:rsidR="00E5028F" w:rsidRPr="0097599F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имущества</w:t>
            </w:r>
          </w:p>
        </w:tc>
        <w:tc>
          <w:tcPr>
            <w:tcW w:w="2976" w:type="dxa"/>
          </w:tcPr>
          <w:p w:rsidR="00E5028F" w:rsidRPr="0097599F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Адрес местонахождения</w:t>
            </w:r>
          </w:p>
          <w:p w:rsidR="00E5028F" w:rsidRPr="0097599F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имущества</w:t>
            </w:r>
          </w:p>
        </w:tc>
        <w:tc>
          <w:tcPr>
            <w:tcW w:w="3261" w:type="dxa"/>
          </w:tcPr>
          <w:p w:rsidR="00E5028F" w:rsidRPr="0097599F" w:rsidRDefault="00E5028F" w:rsidP="00F7536F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Индивидуализирующие</w:t>
            </w:r>
          </w:p>
          <w:p w:rsidR="007170EC" w:rsidRPr="0097599F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 xml:space="preserve">характеристики </w:t>
            </w:r>
          </w:p>
          <w:p w:rsidR="00E5028F" w:rsidRPr="0097599F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имущества</w:t>
            </w:r>
          </w:p>
        </w:tc>
      </w:tr>
      <w:tr w:rsidR="00E5028F" w:rsidRPr="0097599F" w:rsidTr="00CF005B">
        <w:tc>
          <w:tcPr>
            <w:tcW w:w="709" w:type="dxa"/>
          </w:tcPr>
          <w:p w:rsidR="00E5028F" w:rsidRPr="0097599F" w:rsidRDefault="00E5028F" w:rsidP="007170EC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5028F" w:rsidRPr="0097599F" w:rsidRDefault="00982377" w:rsidP="007170EC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976" w:type="dxa"/>
          </w:tcPr>
          <w:p w:rsidR="00E5028F" w:rsidRPr="0097599F" w:rsidRDefault="00982377" w:rsidP="00982377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яппесельга</w:t>
            </w:r>
            <w:proofErr w:type="spellEnd"/>
            <w:r>
              <w:rPr>
                <w:sz w:val="26"/>
                <w:szCs w:val="26"/>
              </w:rPr>
              <w:t>, ул.Пашкова, д.2а</w:t>
            </w:r>
          </w:p>
        </w:tc>
        <w:tc>
          <w:tcPr>
            <w:tcW w:w="3261" w:type="dxa"/>
          </w:tcPr>
          <w:p w:rsidR="00E5028F" w:rsidRPr="0097599F" w:rsidRDefault="00982377" w:rsidP="00982377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номер 189, год постройки 1991, квартира № 1, общая площадь 73,7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жилая площадь 41,7 кв.м</w:t>
            </w:r>
          </w:p>
        </w:tc>
      </w:tr>
      <w:tr w:rsidR="00982377" w:rsidRPr="0097599F" w:rsidTr="00CF005B">
        <w:tc>
          <w:tcPr>
            <w:tcW w:w="709" w:type="dxa"/>
          </w:tcPr>
          <w:p w:rsidR="00982377" w:rsidRPr="0097599F" w:rsidRDefault="00982377" w:rsidP="007170EC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82377" w:rsidRPr="0097599F" w:rsidRDefault="00982377" w:rsidP="008B515F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2976" w:type="dxa"/>
          </w:tcPr>
          <w:p w:rsidR="00982377" w:rsidRPr="0097599F" w:rsidRDefault="00982377" w:rsidP="00982377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яппесельга</w:t>
            </w:r>
            <w:proofErr w:type="spellEnd"/>
            <w:r>
              <w:rPr>
                <w:sz w:val="26"/>
                <w:szCs w:val="26"/>
              </w:rPr>
              <w:t>, ул.Привокзальная, д.1</w:t>
            </w:r>
          </w:p>
        </w:tc>
        <w:tc>
          <w:tcPr>
            <w:tcW w:w="3261" w:type="dxa"/>
          </w:tcPr>
          <w:p w:rsidR="00982377" w:rsidRPr="0097599F" w:rsidRDefault="00982377" w:rsidP="00982377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номер 191, год постройки 1991, квартиры № 1, 2, общая площадь 150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жилая площадь 85,5 кв.м</w:t>
            </w:r>
          </w:p>
        </w:tc>
      </w:tr>
      <w:tr w:rsidR="00982377" w:rsidRPr="0097599F" w:rsidTr="00CF005B">
        <w:tc>
          <w:tcPr>
            <w:tcW w:w="709" w:type="dxa"/>
          </w:tcPr>
          <w:p w:rsidR="00982377" w:rsidRPr="0097599F" w:rsidRDefault="00982377" w:rsidP="007170EC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982377" w:rsidRPr="0097599F" w:rsidRDefault="00982377" w:rsidP="008B515F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нежилое</w:t>
            </w:r>
          </w:p>
        </w:tc>
        <w:tc>
          <w:tcPr>
            <w:tcW w:w="2976" w:type="dxa"/>
          </w:tcPr>
          <w:p w:rsidR="00982377" w:rsidRPr="0097599F" w:rsidRDefault="00982377" w:rsidP="00982377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яппесельга</w:t>
            </w:r>
            <w:proofErr w:type="spellEnd"/>
            <w:r>
              <w:rPr>
                <w:sz w:val="26"/>
                <w:szCs w:val="26"/>
              </w:rPr>
              <w:t>, ул.Коммунальная, д.8</w:t>
            </w:r>
          </w:p>
        </w:tc>
        <w:tc>
          <w:tcPr>
            <w:tcW w:w="3261" w:type="dxa"/>
          </w:tcPr>
          <w:p w:rsidR="00982377" w:rsidRPr="0097599F" w:rsidRDefault="00982377" w:rsidP="00982377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номер 243, год ввода в эксплуатацию 1970,  брусчатое, общая площадь 210,5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69701F" w:rsidRPr="0069701F" w:rsidRDefault="0069701F" w:rsidP="0069701F"/>
    <w:sectPr w:rsidR="0069701F" w:rsidRPr="0069701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61213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A1192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1"/>
  </w:num>
  <w:num w:numId="7">
    <w:abstractNumId w:val="15"/>
  </w:num>
  <w:num w:numId="8">
    <w:abstractNumId w:val="19"/>
  </w:num>
  <w:num w:numId="9">
    <w:abstractNumId w:val="24"/>
  </w:num>
  <w:num w:numId="10">
    <w:abstractNumId w:val="13"/>
  </w:num>
  <w:num w:numId="11">
    <w:abstractNumId w:val="4"/>
  </w:num>
  <w:num w:numId="12">
    <w:abstractNumId w:val="25"/>
  </w:num>
  <w:num w:numId="13">
    <w:abstractNumId w:val="20"/>
  </w:num>
  <w:num w:numId="14">
    <w:abstractNumId w:val="9"/>
  </w:num>
  <w:num w:numId="15">
    <w:abstractNumId w:val="23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2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A28AF"/>
    <w:rsid w:val="00122F67"/>
    <w:rsid w:val="00155408"/>
    <w:rsid w:val="001605B0"/>
    <w:rsid w:val="001E698E"/>
    <w:rsid w:val="00265050"/>
    <w:rsid w:val="002F3BD7"/>
    <w:rsid w:val="00307849"/>
    <w:rsid w:val="00337F1C"/>
    <w:rsid w:val="00392B4A"/>
    <w:rsid w:val="00434EA9"/>
    <w:rsid w:val="004731EA"/>
    <w:rsid w:val="00481199"/>
    <w:rsid w:val="0049211C"/>
    <w:rsid w:val="00514FE6"/>
    <w:rsid w:val="00532179"/>
    <w:rsid w:val="005C0C71"/>
    <w:rsid w:val="005C332A"/>
    <w:rsid w:val="005F4605"/>
    <w:rsid w:val="0061213A"/>
    <w:rsid w:val="00686E37"/>
    <w:rsid w:val="0069701F"/>
    <w:rsid w:val="007170EC"/>
    <w:rsid w:val="00750CCE"/>
    <w:rsid w:val="007651E9"/>
    <w:rsid w:val="007C2C1F"/>
    <w:rsid w:val="007D0855"/>
    <w:rsid w:val="008E6136"/>
    <w:rsid w:val="0093201E"/>
    <w:rsid w:val="0097599F"/>
    <w:rsid w:val="00977403"/>
    <w:rsid w:val="00982377"/>
    <w:rsid w:val="009D7480"/>
    <w:rsid w:val="00A9267C"/>
    <w:rsid w:val="00AA36E4"/>
    <w:rsid w:val="00AB6E2A"/>
    <w:rsid w:val="00B05FC1"/>
    <w:rsid w:val="00B168AD"/>
    <w:rsid w:val="00B20FFB"/>
    <w:rsid w:val="00B31989"/>
    <w:rsid w:val="00B91FFD"/>
    <w:rsid w:val="00BD2EB2"/>
    <w:rsid w:val="00BF55BB"/>
    <w:rsid w:val="00CB2A4E"/>
    <w:rsid w:val="00CB3FDE"/>
    <w:rsid w:val="00CF005B"/>
    <w:rsid w:val="00D10B40"/>
    <w:rsid w:val="00D247BE"/>
    <w:rsid w:val="00D31B29"/>
    <w:rsid w:val="00D63DF7"/>
    <w:rsid w:val="00D9227C"/>
    <w:rsid w:val="00DC600E"/>
    <w:rsid w:val="00DD3006"/>
    <w:rsid w:val="00DF3DAD"/>
    <w:rsid w:val="00E4256C"/>
    <w:rsid w:val="00E5028F"/>
    <w:rsid w:val="00EB6D02"/>
    <w:rsid w:val="00EC4208"/>
    <w:rsid w:val="00EC7240"/>
    <w:rsid w:val="00ED6C2A"/>
    <w:rsid w:val="00F22809"/>
    <w:rsid w:val="00F258A0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2009-12-02T11:08:00Z</cp:lastPrinted>
  <dcterms:created xsi:type="dcterms:W3CDTF">2012-04-04T10:40:00Z</dcterms:created>
  <dcterms:modified xsi:type="dcterms:W3CDTF">2012-04-19T10:30:00Z</dcterms:modified>
</cp:coreProperties>
</file>