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127E95">
      <w:pPr>
        <w:jc w:val="center"/>
        <w:rPr>
          <w:sz w:val="16"/>
        </w:rPr>
      </w:pPr>
      <w:r w:rsidRPr="00127E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9B6AE0" w:rsidRDefault="009B6AE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31540">
      <w:pPr>
        <w:spacing w:before="240"/>
        <w:jc w:val="center"/>
      </w:pPr>
      <w:r>
        <w:t xml:space="preserve">от </w:t>
      </w:r>
      <w:r w:rsidR="00A31540">
        <w:t>26 апреля 2012 года № 132-П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2C1DE2" w:rsidRDefault="002C1DE2" w:rsidP="00E6001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внесении изменений в постановление Правительства</w:t>
      </w:r>
    </w:p>
    <w:p w:rsidR="000120C5" w:rsidRPr="00E60015" w:rsidRDefault="002C1DE2" w:rsidP="00E6001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Республики Карелия от 9 апреля 2011 года № 83-П</w:t>
      </w:r>
    </w:p>
    <w:p w:rsidR="00BA6D68" w:rsidRPr="00BA6D68" w:rsidRDefault="00BA6D68" w:rsidP="00551ABA">
      <w:pPr>
        <w:ind w:firstLine="567"/>
        <w:jc w:val="both"/>
      </w:pPr>
    </w:p>
    <w:p w:rsidR="00BA6D68" w:rsidRDefault="002C1DE2" w:rsidP="00E60015">
      <w:pPr>
        <w:ind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2C1DE2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2C1DE2">
        <w:rPr>
          <w:b/>
        </w:rPr>
        <w:t>о</w:t>
      </w:r>
      <w:r>
        <w:rPr>
          <w:b/>
        </w:rPr>
        <w:t xml:space="preserve"> </w:t>
      </w:r>
      <w:r w:rsidRPr="002C1DE2">
        <w:rPr>
          <w:b/>
        </w:rPr>
        <w:t>с</w:t>
      </w:r>
      <w:r>
        <w:rPr>
          <w:b/>
        </w:rPr>
        <w:t xml:space="preserve"> </w:t>
      </w:r>
      <w:r w:rsidRPr="002C1DE2">
        <w:rPr>
          <w:b/>
        </w:rPr>
        <w:t>т</w:t>
      </w:r>
      <w:r>
        <w:rPr>
          <w:b/>
        </w:rPr>
        <w:t xml:space="preserve"> </w:t>
      </w:r>
      <w:r w:rsidRPr="002C1DE2">
        <w:rPr>
          <w:b/>
        </w:rPr>
        <w:t>а</w:t>
      </w:r>
      <w:r>
        <w:rPr>
          <w:b/>
        </w:rPr>
        <w:t xml:space="preserve"> </w:t>
      </w:r>
      <w:proofErr w:type="spellStart"/>
      <w:r w:rsidRPr="002C1DE2">
        <w:rPr>
          <w:b/>
        </w:rPr>
        <w:t>н</w:t>
      </w:r>
      <w:proofErr w:type="spellEnd"/>
      <w:r>
        <w:rPr>
          <w:b/>
        </w:rPr>
        <w:t xml:space="preserve"> </w:t>
      </w:r>
      <w:r w:rsidRPr="002C1DE2">
        <w:rPr>
          <w:b/>
        </w:rPr>
        <w:t>о</w:t>
      </w:r>
      <w:r>
        <w:rPr>
          <w:b/>
        </w:rPr>
        <w:t xml:space="preserve"> </w:t>
      </w:r>
      <w:r w:rsidRPr="002C1DE2">
        <w:rPr>
          <w:b/>
        </w:rPr>
        <w:t>в</w:t>
      </w:r>
      <w:r>
        <w:rPr>
          <w:b/>
        </w:rPr>
        <w:t xml:space="preserve"> </w:t>
      </w:r>
      <w:r w:rsidRPr="002C1DE2">
        <w:rPr>
          <w:b/>
        </w:rPr>
        <w:t>л</w:t>
      </w:r>
      <w:r>
        <w:rPr>
          <w:b/>
        </w:rPr>
        <w:t xml:space="preserve"> </w:t>
      </w:r>
      <w:r w:rsidRPr="002C1DE2">
        <w:rPr>
          <w:b/>
        </w:rPr>
        <w:t>я</w:t>
      </w:r>
      <w:r>
        <w:rPr>
          <w:b/>
        </w:rPr>
        <w:t xml:space="preserve"> </w:t>
      </w:r>
      <w:r w:rsidRPr="002C1DE2">
        <w:rPr>
          <w:b/>
        </w:rPr>
        <w:t>е</w:t>
      </w:r>
      <w:r>
        <w:rPr>
          <w:b/>
        </w:rPr>
        <w:t xml:space="preserve"> </w:t>
      </w:r>
      <w:r w:rsidRPr="002C1DE2">
        <w:rPr>
          <w:b/>
        </w:rPr>
        <w:t>т</w:t>
      </w:r>
      <w:r>
        <w:t>:</w:t>
      </w:r>
    </w:p>
    <w:p w:rsidR="002C1DE2" w:rsidRDefault="002C1DE2" w:rsidP="00E60015">
      <w:pPr>
        <w:ind w:firstLine="567"/>
        <w:jc w:val="both"/>
      </w:pPr>
      <w:proofErr w:type="gramStart"/>
      <w:r>
        <w:t>Внести в постановление Правительства Республики Карелия от                9 апреля 2011 года № 83-П «Об установлении расходного обязательства Республики Карелия по выплате денежного вознаграждения за выполнение функций классного руководителя педагогическим работникам государственных образовательных учреждений Республики Карелия и муниципальных образовательных учреждений в Республике Карелия» (Собрание законодательства Республики Карелия, 2011, № 4, ст.494) следующие изменения:</w:t>
      </w:r>
      <w:proofErr w:type="gramEnd"/>
    </w:p>
    <w:p w:rsidR="002C1DE2" w:rsidRDefault="002C1DE2" w:rsidP="00E60015">
      <w:pPr>
        <w:ind w:firstLine="567"/>
        <w:jc w:val="both"/>
      </w:pPr>
      <w:r>
        <w:t>1) преамбулу, пункт 1 после слов</w:t>
      </w:r>
      <w:r w:rsidR="00A31540">
        <w:t>а</w:t>
      </w:r>
      <w:r>
        <w:t xml:space="preserve"> «порядке» дополнить словами «распределения и»;</w:t>
      </w:r>
    </w:p>
    <w:p w:rsidR="002C1DE2" w:rsidRDefault="002C1DE2" w:rsidP="00E60015">
      <w:pPr>
        <w:ind w:firstLine="567"/>
        <w:jc w:val="both"/>
      </w:pPr>
      <w:r>
        <w:t>2) в пункте 4:</w:t>
      </w:r>
    </w:p>
    <w:p w:rsidR="002C1DE2" w:rsidRDefault="002C1DE2" w:rsidP="00E60015">
      <w:pPr>
        <w:ind w:firstLine="567"/>
        <w:jc w:val="both"/>
      </w:pPr>
      <w:r>
        <w:t>а) абзац первый изложить в следующей редакции:</w:t>
      </w:r>
    </w:p>
    <w:p w:rsidR="002C1DE2" w:rsidRDefault="002C1DE2" w:rsidP="00E60015">
      <w:pPr>
        <w:ind w:firstLine="567"/>
        <w:jc w:val="both"/>
      </w:pPr>
      <w:r>
        <w:t xml:space="preserve">«4. Установить, что оценка эффективности использования государственными образовательными учреждениями Республики Карелия и органами местного самоуправления муниципальных районов и городских округов бюджетных ассигнований, указанных в пункте 2 настоящего постановления, осуществляется Министерством образования Республики Карелия с учетом обеспечения следующих показателей </w:t>
      </w:r>
      <w:r w:rsidR="009B6AE0">
        <w:t>результативности</w:t>
      </w:r>
      <w:proofErr w:type="gramStart"/>
      <w:r w:rsidR="009B6AE0">
        <w:t>:»</w:t>
      </w:r>
      <w:proofErr w:type="gramEnd"/>
      <w:r w:rsidR="009B6AE0">
        <w:t>;</w:t>
      </w:r>
    </w:p>
    <w:p w:rsidR="009B6AE0" w:rsidRDefault="009B6AE0" w:rsidP="00E60015">
      <w:pPr>
        <w:ind w:firstLine="567"/>
        <w:jc w:val="both"/>
      </w:pPr>
      <w:r>
        <w:t>б) подпункты «в</w:t>
      </w:r>
      <w:proofErr w:type="gramStart"/>
      <w:r>
        <w:t>»-</w:t>
      </w:r>
      <w:proofErr w:type="gramEnd"/>
      <w:r>
        <w:t>«</w:t>
      </w:r>
      <w:proofErr w:type="spellStart"/>
      <w:r>
        <w:t>д</w:t>
      </w:r>
      <w:proofErr w:type="spellEnd"/>
      <w:r>
        <w:t>» изложить в следующей редакции:</w:t>
      </w:r>
    </w:p>
    <w:p w:rsidR="009B6AE0" w:rsidRDefault="009B6AE0" w:rsidP="00E60015">
      <w:pPr>
        <w:ind w:firstLine="567"/>
        <w:jc w:val="both"/>
      </w:pPr>
      <w:r>
        <w:t>«в) количество детей школьного возраста, не обучающихся в образовательных учреждениях;</w:t>
      </w:r>
    </w:p>
    <w:p w:rsidR="009B6AE0" w:rsidRDefault="009B6AE0" w:rsidP="00E60015">
      <w:pPr>
        <w:ind w:firstLine="567"/>
        <w:jc w:val="both"/>
      </w:pPr>
      <w:r>
        <w:lastRenderedPageBreak/>
        <w:t>г) доля несовершеннолетних, совершивших преступления, в общем числе лиц, совершивших преступления;</w:t>
      </w:r>
    </w:p>
    <w:p w:rsidR="009B6AE0" w:rsidRDefault="009B6AE0" w:rsidP="00E60015">
      <w:pPr>
        <w:ind w:firstLine="567"/>
        <w:jc w:val="both"/>
      </w:pPr>
      <w:proofErr w:type="spellStart"/>
      <w:r>
        <w:t>д</w:t>
      </w:r>
      <w:proofErr w:type="spellEnd"/>
      <w:r>
        <w:t>) доля стимулирующих выплат в фонде оплаты труда соответствующих образовательных учреждений</w:t>
      </w:r>
      <w:proofErr w:type="gramStart"/>
      <w:r>
        <w:t>.»;</w:t>
      </w:r>
      <w:proofErr w:type="gramEnd"/>
    </w:p>
    <w:p w:rsidR="009B6AE0" w:rsidRDefault="009B6AE0" w:rsidP="00E60015">
      <w:pPr>
        <w:ind w:firstLine="567"/>
        <w:jc w:val="both"/>
      </w:pPr>
      <w:r>
        <w:t>3) дополнить пунктом 4.1 следующего содержания:</w:t>
      </w:r>
    </w:p>
    <w:p w:rsidR="009B6AE0" w:rsidRDefault="009B6AE0" w:rsidP="00E60015">
      <w:pPr>
        <w:ind w:firstLine="567"/>
        <w:jc w:val="both"/>
      </w:pPr>
      <w:r>
        <w:t xml:space="preserve">«4.1. </w:t>
      </w:r>
      <w:proofErr w:type="gramStart"/>
      <w:r>
        <w:t>При исполнении расходного обязательства, установленного пунктом 1 настоящего постановления, обеспечивается соответствие значений показателей результативности предоставления субсидии, определенных соглашением между Министерством образования и науки Российской Федерации и Правительством Республики Карелия о предоставлении субсидии из федерального бюджета бюджету Республики Карелия на выплату денежного вознаграждения за выполнение функций классного руководителя педагогическим работникам государственных образовательных учреждений Республики Карелия и муниципальных образовательных учреждений на соответствующий</w:t>
      </w:r>
      <w:proofErr w:type="gramEnd"/>
      <w:r>
        <w:t xml:space="preserve"> финансовый год</w:t>
      </w:r>
      <w:proofErr w:type="gramStart"/>
      <w:r>
        <w:t>.»;</w:t>
      </w:r>
      <w:proofErr w:type="gramEnd"/>
    </w:p>
    <w:p w:rsidR="009B6AE0" w:rsidRDefault="009B6AE0" w:rsidP="00E60015">
      <w:pPr>
        <w:ind w:firstLine="567"/>
        <w:jc w:val="both"/>
      </w:pPr>
      <w:r>
        <w:t>4) пункт 1 Порядка установления и выплаты денежного вознаграждения за выполнение функций классного руководителя</w:t>
      </w:r>
      <w:r w:rsidR="004A4578">
        <w:t xml:space="preserve"> педагогическим работникам государственных образовательных учреждений Республики Карелия и муниципальных образовательных учреждений в Республике Карелия, утвержденного</w:t>
      </w:r>
      <w:r w:rsidR="00DB1AA4">
        <w:t xml:space="preserve"> указанным</w:t>
      </w:r>
      <w:r w:rsidR="004A4578">
        <w:t xml:space="preserve"> постановлением, после слов</w:t>
      </w:r>
      <w:r w:rsidR="00A31540">
        <w:t>а</w:t>
      </w:r>
      <w:r w:rsidR="004A4578">
        <w:t xml:space="preserve"> «порядке» дополнить словами </w:t>
      </w:r>
      <w:r w:rsidR="00DB1AA4">
        <w:t xml:space="preserve"> </w:t>
      </w:r>
      <w:r w:rsidR="004A4578">
        <w:t xml:space="preserve">«распределения и». </w:t>
      </w:r>
      <w:r>
        <w:t xml:space="preserve"> </w:t>
      </w:r>
    </w:p>
    <w:p w:rsidR="009B6AE0" w:rsidRDefault="009B6AE0" w:rsidP="00E60015">
      <w:pPr>
        <w:ind w:firstLine="567"/>
        <w:jc w:val="both"/>
      </w:pPr>
    </w:p>
    <w:p w:rsidR="00E60015" w:rsidRDefault="00E60015" w:rsidP="00E60015">
      <w:pPr>
        <w:ind w:firstLine="567"/>
        <w:jc w:val="both"/>
      </w:pPr>
    </w:p>
    <w:p w:rsidR="00E60015" w:rsidRPr="00BA6D68" w:rsidRDefault="00E60015" w:rsidP="00E60015">
      <w:pPr>
        <w:ind w:firstLine="567"/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Pr="00551ABA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677B93" w:rsidRPr="00551ABA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4A4578">
      <w:headerReference w:type="default" r:id="rId9"/>
      <w:headerReference w:type="first" r:id="rId10"/>
      <w:pgSz w:w="11906" w:h="16838"/>
      <w:pgMar w:top="1134" w:right="1276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AE0" w:rsidRDefault="009B6AE0" w:rsidP="00E53498">
      <w:r>
        <w:separator/>
      </w:r>
    </w:p>
  </w:endnote>
  <w:endnote w:type="continuationSeparator" w:id="0">
    <w:p w:rsidR="009B6AE0" w:rsidRDefault="009B6AE0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AE0" w:rsidRDefault="009B6AE0" w:rsidP="00E53498">
      <w:r>
        <w:separator/>
      </w:r>
    </w:p>
  </w:footnote>
  <w:footnote w:type="continuationSeparator" w:id="0">
    <w:p w:rsidR="009B6AE0" w:rsidRDefault="009B6AE0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578" w:rsidRDefault="004A4578" w:rsidP="004A4578">
    <w:pPr>
      <w:pStyle w:val="a6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4719"/>
      <w:docPartObj>
        <w:docPartGallery w:val="Page Numbers (Top of Page)"/>
        <w:docPartUnique/>
      </w:docPartObj>
    </w:sdtPr>
    <w:sdtContent>
      <w:p w:rsidR="004A4578" w:rsidRDefault="00127E95">
        <w:pPr>
          <w:pStyle w:val="a6"/>
          <w:jc w:val="center"/>
        </w:pPr>
      </w:p>
    </w:sdtContent>
  </w:sdt>
  <w:p w:rsidR="004A4578" w:rsidRDefault="004A45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20C5"/>
    <w:rsid w:val="0003591E"/>
    <w:rsid w:val="00067D81"/>
    <w:rsid w:val="0007217A"/>
    <w:rsid w:val="000729CC"/>
    <w:rsid w:val="000D5411"/>
    <w:rsid w:val="000E0CA6"/>
    <w:rsid w:val="000E44F3"/>
    <w:rsid w:val="00103C69"/>
    <w:rsid w:val="00127E95"/>
    <w:rsid w:val="00135586"/>
    <w:rsid w:val="001605B0"/>
    <w:rsid w:val="0016234F"/>
    <w:rsid w:val="00170C71"/>
    <w:rsid w:val="00176455"/>
    <w:rsid w:val="00195D34"/>
    <w:rsid w:val="001D1436"/>
    <w:rsid w:val="001D35DA"/>
    <w:rsid w:val="002064D4"/>
    <w:rsid w:val="002276F0"/>
    <w:rsid w:val="0022797A"/>
    <w:rsid w:val="00232BE5"/>
    <w:rsid w:val="002427E7"/>
    <w:rsid w:val="00265050"/>
    <w:rsid w:val="002A6B23"/>
    <w:rsid w:val="002C1DE2"/>
    <w:rsid w:val="002D64B8"/>
    <w:rsid w:val="00307849"/>
    <w:rsid w:val="00321D76"/>
    <w:rsid w:val="003C4D42"/>
    <w:rsid w:val="00431D19"/>
    <w:rsid w:val="004444E9"/>
    <w:rsid w:val="004542A0"/>
    <w:rsid w:val="00464D87"/>
    <w:rsid w:val="004653C9"/>
    <w:rsid w:val="00465C76"/>
    <w:rsid w:val="004731EA"/>
    <w:rsid w:val="004A4578"/>
    <w:rsid w:val="004D7A51"/>
    <w:rsid w:val="004E2056"/>
    <w:rsid w:val="004F5137"/>
    <w:rsid w:val="00535B55"/>
    <w:rsid w:val="0053641F"/>
    <w:rsid w:val="00551ABA"/>
    <w:rsid w:val="005A2492"/>
    <w:rsid w:val="005C332A"/>
    <w:rsid w:val="005C6C28"/>
    <w:rsid w:val="005F53B4"/>
    <w:rsid w:val="006233DB"/>
    <w:rsid w:val="006623C6"/>
    <w:rsid w:val="00677B93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345EF"/>
    <w:rsid w:val="00852612"/>
    <w:rsid w:val="00860E26"/>
    <w:rsid w:val="00884F2A"/>
    <w:rsid w:val="00891718"/>
    <w:rsid w:val="009376BC"/>
    <w:rsid w:val="00965164"/>
    <w:rsid w:val="009B4E00"/>
    <w:rsid w:val="009B6AE0"/>
    <w:rsid w:val="009E72EA"/>
    <w:rsid w:val="00A07D80"/>
    <w:rsid w:val="00A148AD"/>
    <w:rsid w:val="00A151B8"/>
    <w:rsid w:val="00A31540"/>
    <w:rsid w:val="00A36C25"/>
    <w:rsid w:val="00A545D1"/>
    <w:rsid w:val="00A72BAF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B1AA4"/>
    <w:rsid w:val="00DC600E"/>
    <w:rsid w:val="00DF3DAD"/>
    <w:rsid w:val="00E4256C"/>
    <w:rsid w:val="00E53498"/>
    <w:rsid w:val="00E60015"/>
    <w:rsid w:val="00E81952"/>
    <w:rsid w:val="00EA67D0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E760E-A3A4-4116-B0CF-E103E776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5</cp:revision>
  <cp:lastPrinted>2011-07-06T05:35:00Z</cp:lastPrinted>
  <dcterms:created xsi:type="dcterms:W3CDTF">2012-04-17T08:19:00Z</dcterms:created>
  <dcterms:modified xsi:type="dcterms:W3CDTF">2012-04-26T11:26:00Z</dcterms:modified>
</cp:coreProperties>
</file>