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A17E8">
      <w:pPr>
        <w:jc w:val="center"/>
        <w:rPr>
          <w:sz w:val="16"/>
        </w:rPr>
      </w:pPr>
      <w:r w:rsidRPr="00DA17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960772" w:rsidRDefault="0096077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95469">
      <w:pPr>
        <w:spacing w:before="240"/>
        <w:jc w:val="center"/>
      </w:pPr>
      <w:r>
        <w:t>от</w:t>
      </w:r>
      <w:r w:rsidR="00495469">
        <w:t xml:space="preserve"> 27 апреля 2012 года № 138-П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960772" w:rsidRPr="00C06ABA" w:rsidRDefault="00960772" w:rsidP="00960772">
      <w:pPr>
        <w:jc w:val="center"/>
        <w:rPr>
          <w:b/>
          <w:bCs/>
        </w:rPr>
      </w:pPr>
      <w:r w:rsidRPr="00C06ABA">
        <w:rPr>
          <w:b/>
          <w:bCs/>
        </w:rPr>
        <w:t xml:space="preserve">О внесении изменений в </w:t>
      </w:r>
      <w:r>
        <w:rPr>
          <w:b/>
          <w:bCs/>
        </w:rPr>
        <w:t>п</w:t>
      </w:r>
      <w:r w:rsidRPr="00C06ABA">
        <w:rPr>
          <w:b/>
          <w:bCs/>
        </w:rPr>
        <w:t>остановление Прави</w:t>
      </w:r>
      <w:r>
        <w:rPr>
          <w:b/>
          <w:bCs/>
        </w:rPr>
        <w:t>те</w:t>
      </w:r>
      <w:r w:rsidRPr="00C06ABA">
        <w:rPr>
          <w:b/>
          <w:bCs/>
        </w:rPr>
        <w:t xml:space="preserve">льства </w:t>
      </w:r>
    </w:p>
    <w:p w:rsidR="00960772" w:rsidRPr="00C06ABA" w:rsidRDefault="00960772" w:rsidP="00960772">
      <w:pPr>
        <w:jc w:val="center"/>
        <w:rPr>
          <w:b/>
          <w:bCs/>
        </w:rPr>
      </w:pPr>
      <w:r w:rsidRPr="00C06ABA">
        <w:rPr>
          <w:b/>
          <w:bCs/>
        </w:rPr>
        <w:t xml:space="preserve">Республики Карелия от 14 июня 2011 года </w:t>
      </w:r>
      <w:r>
        <w:rPr>
          <w:b/>
          <w:bCs/>
        </w:rPr>
        <w:t>№</w:t>
      </w:r>
      <w:r w:rsidRPr="00C06ABA">
        <w:rPr>
          <w:b/>
          <w:bCs/>
        </w:rPr>
        <w:t xml:space="preserve"> 138-П</w:t>
      </w:r>
    </w:p>
    <w:p w:rsidR="00960772" w:rsidRDefault="00960772" w:rsidP="00960772">
      <w:pPr>
        <w:jc w:val="center"/>
      </w:pPr>
    </w:p>
    <w:p w:rsidR="00960772" w:rsidRPr="00C06ABA" w:rsidRDefault="00960772" w:rsidP="00960772">
      <w:pPr>
        <w:autoSpaceDE w:val="0"/>
        <w:autoSpaceDN w:val="0"/>
        <w:adjustRightInd w:val="0"/>
        <w:ind w:firstLine="567"/>
        <w:jc w:val="both"/>
      </w:pPr>
      <w:r w:rsidRPr="00C06ABA">
        <w:t xml:space="preserve">Правительство Республики Карелия </w:t>
      </w:r>
      <w:proofErr w:type="spellStart"/>
      <w:proofErr w:type="gramStart"/>
      <w:r w:rsidRPr="006B1D36"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</w:t>
      </w:r>
      <w:r w:rsidRPr="006B1D36">
        <w:rPr>
          <w:b/>
          <w:bCs/>
        </w:rPr>
        <w:t>о</w:t>
      </w:r>
      <w:r>
        <w:rPr>
          <w:b/>
          <w:bCs/>
        </w:rPr>
        <w:t xml:space="preserve"> </w:t>
      </w:r>
      <w:r w:rsidRPr="006B1D36">
        <w:rPr>
          <w:b/>
          <w:bCs/>
        </w:rPr>
        <w:t>с</w:t>
      </w:r>
      <w:r>
        <w:rPr>
          <w:b/>
          <w:bCs/>
        </w:rPr>
        <w:t xml:space="preserve"> </w:t>
      </w:r>
      <w:r w:rsidRPr="006B1D36">
        <w:rPr>
          <w:b/>
          <w:bCs/>
        </w:rPr>
        <w:t>т</w:t>
      </w:r>
      <w:r>
        <w:rPr>
          <w:b/>
          <w:bCs/>
        </w:rPr>
        <w:t xml:space="preserve"> </w:t>
      </w:r>
      <w:r w:rsidRPr="006B1D36">
        <w:rPr>
          <w:b/>
          <w:bCs/>
        </w:rPr>
        <w:t>а</w:t>
      </w:r>
      <w:r>
        <w:rPr>
          <w:b/>
          <w:bCs/>
        </w:rPr>
        <w:t xml:space="preserve"> </w:t>
      </w:r>
      <w:proofErr w:type="spellStart"/>
      <w:r w:rsidRPr="006B1D36">
        <w:rPr>
          <w:b/>
          <w:bCs/>
        </w:rPr>
        <w:t>н</w:t>
      </w:r>
      <w:proofErr w:type="spellEnd"/>
      <w:r>
        <w:rPr>
          <w:b/>
          <w:bCs/>
        </w:rPr>
        <w:t xml:space="preserve"> </w:t>
      </w:r>
      <w:r w:rsidRPr="006B1D36">
        <w:rPr>
          <w:b/>
          <w:bCs/>
        </w:rPr>
        <w:t>о</w:t>
      </w:r>
      <w:r>
        <w:rPr>
          <w:b/>
          <w:bCs/>
        </w:rPr>
        <w:t xml:space="preserve"> </w:t>
      </w:r>
      <w:r w:rsidRPr="006B1D36">
        <w:rPr>
          <w:b/>
          <w:bCs/>
        </w:rPr>
        <w:t>в</w:t>
      </w:r>
      <w:r>
        <w:rPr>
          <w:b/>
          <w:bCs/>
        </w:rPr>
        <w:t xml:space="preserve"> </w:t>
      </w:r>
      <w:r w:rsidRPr="006B1D36">
        <w:rPr>
          <w:b/>
          <w:bCs/>
        </w:rPr>
        <w:t>л</w:t>
      </w:r>
      <w:r>
        <w:rPr>
          <w:b/>
          <w:bCs/>
        </w:rPr>
        <w:t xml:space="preserve"> </w:t>
      </w:r>
      <w:r w:rsidRPr="006B1D36">
        <w:rPr>
          <w:b/>
          <w:bCs/>
        </w:rPr>
        <w:t>я</w:t>
      </w:r>
      <w:r>
        <w:rPr>
          <w:b/>
          <w:bCs/>
        </w:rPr>
        <w:t xml:space="preserve"> </w:t>
      </w:r>
      <w:r w:rsidRPr="006B1D36">
        <w:rPr>
          <w:b/>
          <w:bCs/>
        </w:rPr>
        <w:t>е</w:t>
      </w:r>
      <w:r>
        <w:rPr>
          <w:b/>
          <w:bCs/>
        </w:rPr>
        <w:t xml:space="preserve"> </w:t>
      </w:r>
      <w:r w:rsidRPr="006B1D36">
        <w:rPr>
          <w:b/>
          <w:bCs/>
        </w:rPr>
        <w:t>т</w:t>
      </w:r>
      <w:r w:rsidRPr="00C06ABA">
        <w:t>:</w:t>
      </w:r>
    </w:p>
    <w:p w:rsidR="00960772" w:rsidRDefault="00960772" w:rsidP="00960772">
      <w:pPr>
        <w:ind w:firstLine="567"/>
        <w:jc w:val="both"/>
      </w:pPr>
      <w:r>
        <w:t>Внести прилагаемые изменения в долгосрочную целевую программу «Обеспечение населения Республики Карелия питьевой водой» на                2011-2017 годы, утвержденную постановлением Правительства Республики Карелия от 14 июня 2011 года № 138-П</w:t>
      </w:r>
      <w:r w:rsidRPr="00C06ABA">
        <w:t xml:space="preserve"> </w:t>
      </w:r>
      <w:r w:rsidRPr="0097066C">
        <w:t xml:space="preserve">(Собрание законодательства Республики Карелия, </w:t>
      </w:r>
      <w:r>
        <w:t xml:space="preserve"> </w:t>
      </w:r>
      <w:r w:rsidRPr="0097066C">
        <w:t xml:space="preserve">2011, </w:t>
      </w:r>
      <w:r>
        <w:t>№</w:t>
      </w:r>
      <w:r w:rsidRPr="0097066C">
        <w:t xml:space="preserve"> 6</w:t>
      </w:r>
      <w:r>
        <w:t>, ст.</w:t>
      </w:r>
      <w:r w:rsidRPr="0097066C">
        <w:t>879</w:t>
      </w:r>
      <w:r>
        <w:t>;</w:t>
      </w:r>
      <w:r w:rsidRPr="00210719">
        <w:t xml:space="preserve"> </w:t>
      </w:r>
      <w:r>
        <w:t>Карелия, 2011,  29 декабря; 2012, 12 января).</w:t>
      </w:r>
    </w:p>
    <w:p w:rsidR="00960772" w:rsidRDefault="00960772" w:rsidP="00960772">
      <w:pPr>
        <w:ind w:firstLine="540"/>
        <w:jc w:val="both"/>
      </w:pPr>
    </w:p>
    <w:p w:rsidR="000120C5" w:rsidRPr="00E60015" w:rsidRDefault="000120C5" w:rsidP="00E60015">
      <w:pPr>
        <w:autoSpaceDE w:val="0"/>
        <w:autoSpaceDN w:val="0"/>
        <w:adjustRightInd w:val="0"/>
        <w:jc w:val="center"/>
        <w:rPr>
          <w:b/>
        </w:rPr>
      </w:pPr>
    </w:p>
    <w:p w:rsidR="00E60015" w:rsidRPr="00BA6D68" w:rsidRDefault="00E60015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960772" w:rsidRDefault="00960772" w:rsidP="00D47083">
      <w:pPr>
        <w:rPr>
          <w:szCs w:val="28"/>
        </w:rPr>
        <w:sectPr w:rsidR="00960772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4643"/>
        <w:gridCol w:w="4644"/>
      </w:tblGrid>
      <w:tr w:rsidR="00960772" w:rsidTr="00960772">
        <w:tc>
          <w:tcPr>
            <w:tcW w:w="4643" w:type="dxa"/>
          </w:tcPr>
          <w:p w:rsidR="00960772" w:rsidRPr="00281E41" w:rsidRDefault="00960772" w:rsidP="00960772">
            <w:pPr>
              <w:jc w:val="both"/>
            </w:pPr>
          </w:p>
        </w:tc>
        <w:tc>
          <w:tcPr>
            <w:tcW w:w="4644" w:type="dxa"/>
          </w:tcPr>
          <w:p w:rsidR="00960772" w:rsidRPr="00281E41" w:rsidRDefault="00960772" w:rsidP="00960772">
            <w:r w:rsidRPr="00281E41">
              <w:t xml:space="preserve">Приложение к постановлению Правительства </w:t>
            </w:r>
            <w:r>
              <w:t>Республики Карелия от</w:t>
            </w:r>
            <w:r w:rsidR="00495469">
              <w:t xml:space="preserve"> 27 апреля 2012 года № 138-П</w:t>
            </w:r>
            <w:r>
              <w:t xml:space="preserve">      </w:t>
            </w:r>
          </w:p>
        </w:tc>
      </w:tr>
    </w:tbl>
    <w:p w:rsidR="00960772" w:rsidRDefault="00960772" w:rsidP="00960772">
      <w:pPr>
        <w:autoSpaceDE w:val="0"/>
        <w:autoSpaceDN w:val="0"/>
        <w:adjustRightInd w:val="0"/>
        <w:jc w:val="right"/>
        <w:outlineLvl w:val="0"/>
      </w:pPr>
    </w:p>
    <w:p w:rsidR="00960772" w:rsidRDefault="00960772" w:rsidP="00960772">
      <w:pPr>
        <w:autoSpaceDE w:val="0"/>
        <w:autoSpaceDN w:val="0"/>
        <w:adjustRightInd w:val="0"/>
        <w:jc w:val="right"/>
        <w:outlineLvl w:val="0"/>
      </w:pPr>
    </w:p>
    <w:p w:rsidR="00960772" w:rsidRDefault="00960772" w:rsidP="00960772">
      <w:pPr>
        <w:tabs>
          <w:tab w:val="center" w:pos="4535"/>
          <w:tab w:val="left" w:pos="5910"/>
        </w:tabs>
        <w:autoSpaceDE w:val="0"/>
        <w:autoSpaceDN w:val="0"/>
        <w:adjustRightInd w:val="0"/>
        <w:outlineLvl w:val="0"/>
      </w:pPr>
      <w:r>
        <w:tab/>
        <w:t>Изменения,</w:t>
      </w:r>
      <w:r>
        <w:tab/>
      </w:r>
    </w:p>
    <w:p w:rsidR="00960772" w:rsidRDefault="00960772" w:rsidP="00960772">
      <w:pPr>
        <w:autoSpaceDE w:val="0"/>
        <w:autoSpaceDN w:val="0"/>
        <w:adjustRightInd w:val="0"/>
        <w:jc w:val="center"/>
        <w:outlineLvl w:val="0"/>
      </w:pPr>
      <w:proofErr w:type="gramStart"/>
      <w:r>
        <w:t>которые</w:t>
      </w:r>
      <w:proofErr w:type="gramEnd"/>
      <w:r>
        <w:t xml:space="preserve"> вносятся в долгосрочную целевую программу </w:t>
      </w:r>
    </w:p>
    <w:p w:rsidR="00960772" w:rsidRDefault="00960772" w:rsidP="00960772">
      <w:pPr>
        <w:autoSpaceDE w:val="0"/>
        <w:autoSpaceDN w:val="0"/>
        <w:adjustRightInd w:val="0"/>
        <w:jc w:val="center"/>
        <w:outlineLvl w:val="0"/>
      </w:pPr>
      <w:r>
        <w:t xml:space="preserve">«Обеспечение населения Республики Карелия питьевой водой» </w:t>
      </w:r>
    </w:p>
    <w:p w:rsidR="00960772" w:rsidRDefault="00960772" w:rsidP="00960772">
      <w:pPr>
        <w:autoSpaceDE w:val="0"/>
        <w:autoSpaceDN w:val="0"/>
        <w:adjustRightInd w:val="0"/>
        <w:jc w:val="center"/>
        <w:outlineLvl w:val="0"/>
      </w:pPr>
      <w:r>
        <w:t>на 2011-2017 годы</w:t>
      </w:r>
    </w:p>
    <w:p w:rsidR="00960772" w:rsidRDefault="00960772" w:rsidP="00960772">
      <w:pPr>
        <w:autoSpaceDE w:val="0"/>
        <w:autoSpaceDN w:val="0"/>
        <w:adjustRightInd w:val="0"/>
        <w:jc w:val="center"/>
        <w:outlineLvl w:val="0"/>
      </w:pPr>
    </w:p>
    <w:p w:rsidR="00960772" w:rsidRDefault="00960772" w:rsidP="00960772">
      <w:pPr>
        <w:autoSpaceDE w:val="0"/>
        <w:autoSpaceDN w:val="0"/>
        <w:adjustRightInd w:val="0"/>
        <w:ind w:firstLine="567"/>
        <w:jc w:val="both"/>
        <w:outlineLvl w:val="0"/>
      </w:pPr>
      <w:r>
        <w:t>1. Абзац двадцать второй подраздела 4.3 изложить в следующей редакции:</w:t>
      </w:r>
    </w:p>
    <w:p w:rsidR="00960772" w:rsidRDefault="00960772" w:rsidP="00960772">
      <w:pPr>
        <w:autoSpaceDE w:val="0"/>
        <w:autoSpaceDN w:val="0"/>
        <w:adjustRightInd w:val="0"/>
        <w:ind w:firstLine="567"/>
        <w:jc w:val="both"/>
      </w:pPr>
      <w:r>
        <w:t>«Предполагаемый объем финансирования долгосрочной программы в 2011-2017 годах за счет всех источников финансирования составит 7111,748 млн. рублей, в том числе:</w:t>
      </w:r>
    </w:p>
    <w:p w:rsidR="00960772" w:rsidRDefault="00960772" w:rsidP="00960772">
      <w:pPr>
        <w:autoSpaceDE w:val="0"/>
        <w:autoSpaceDN w:val="0"/>
        <w:adjustRightInd w:val="0"/>
        <w:ind w:firstLine="567"/>
        <w:jc w:val="both"/>
      </w:pPr>
      <w:r>
        <w:t>федеральный бюджет – 206,0 млн. рублей;</w:t>
      </w:r>
    </w:p>
    <w:p w:rsidR="00960772" w:rsidRDefault="00960772" w:rsidP="00960772">
      <w:pPr>
        <w:autoSpaceDE w:val="0"/>
        <w:autoSpaceDN w:val="0"/>
        <w:adjustRightInd w:val="0"/>
        <w:ind w:firstLine="567"/>
        <w:jc w:val="both"/>
      </w:pPr>
      <w:r>
        <w:t>бюджет Республики Карелия – 137,27 млн. рублей;</w:t>
      </w:r>
    </w:p>
    <w:p w:rsidR="00960772" w:rsidRDefault="00960772" w:rsidP="00960772">
      <w:pPr>
        <w:autoSpaceDE w:val="0"/>
        <w:autoSpaceDN w:val="0"/>
        <w:adjustRightInd w:val="0"/>
        <w:ind w:firstLine="567"/>
        <w:jc w:val="both"/>
      </w:pPr>
      <w:r>
        <w:t>местные бюджеты – 0,13</w:t>
      </w:r>
      <w:r w:rsidR="004B2CD5">
        <w:t xml:space="preserve"> </w:t>
      </w:r>
      <w:r>
        <w:t>млн. рублей;</w:t>
      </w:r>
    </w:p>
    <w:p w:rsidR="00960772" w:rsidRDefault="00960772" w:rsidP="00960772">
      <w:pPr>
        <w:autoSpaceDE w:val="0"/>
        <w:autoSpaceDN w:val="0"/>
        <w:adjustRightInd w:val="0"/>
        <w:ind w:firstLine="567"/>
        <w:jc w:val="both"/>
      </w:pPr>
      <w:r>
        <w:t>внебюджетные источники – 6768,348 млн. рублей</w:t>
      </w:r>
      <w:proofErr w:type="gramStart"/>
      <w:r>
        <w:t>.».</w:t>
      </w:r>
      <w:proofErr w:type="gramEnd"/>
    </w:p>
    <w:p w:rsidR="00960772" w:rsidRDefault="00960772" w:rsidP="00960772">
      <w:pPr>
        <w:autoSpaceDE w:val="0"/>
        <w:autoSpaceDN w:val="0"/>
        <w:adjustRightInd w:val="0"/>
        <w:ind w:firstLine="567"/>
        <w:jc w:val="both"/>
      </w:pPr>
      <w:r>
        <w:t xml:space="preserve">2.  В приложении № </w:t>
      </w:r>
      <w:r w:rsidRPr="000B3752">
        <w:t>2</w:t>
      </w:r>
      <w:r>
        <w:t>:</w:t>
      </w:r>
    </w:p>
    <w:p w:rsidR="00960772" w:rsidRDefault="00960772" w:rsidP="00960772">
      <w:pPr>
        <w:autoSpaceDE w:val="0"/>
        <w:autoSpaceDN w:val="0"/>
        <w:adjustRightInd w:val="0"/>
        <w:ind w:firstLine="567"/>
        <w:jc w:val="both"/>
        <w:sectPr w:rsidR="00960772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center" w:tblpY="-42"/>
        <w:tblW w:w="15843" w:type="dxa"/>
        <w:tblLayout w:type="fixed"/>
        <w:tblLook w:val="01E0"/>
      </w:tblPr>
      <w:tblGrid>
        <w:gridCol w:w="392"/>
        <w:gridCol w:w="567"/>
        <w:gridCol w:w="3544"/>
        <w:gridCol w:w="2293"/>
        <w:gridCol w:w="995"/>
        <w:gridCol w:w="1956"/>
        <w:gridCol w:w="709"/>
        <w:gridCol w:w="709"/>
        <w:gridCol w:w="709"/>
        <w:gridCol w:w="708"/>
        <w:gridCol w:w="709"/>
        <w:gridCol w:w="709"/>
        <w:gridCol w:w="709"/>
        <w:gridCol w:w="708"/>
        <w:gridCol w:w="426"/>
      </w:tblGrid>
      <w:tr w:rsidR="00960772" w:rsidRPr="004E4E4E" w:rsidTr="0011595B">
        <w:tc>
          <w:tcPr>
            <w:tcW w:w="392" w:type="dxa"/>
          </w:tcPr>
          <w:p w:rsidR="00960772" w:rsidRPr="004E4E4E" w:rsidRDefault="00960772" w:rsidP="00960772">
            <w:pPr>
              <w:ind w:left="-142" w:right="-250"/>
              <w:jc w:val="righ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0772" w:rsidRPr="004E4E4E" w:rsidRDefault="00960772" w:rsidP="00960772">
            <w:pPr>
              <w:ind w:left="-108" w:right="-112"/>
              <w:jc w:val="center"/>
            </w:pPr>
          </w:p>
        </w:tc>
        <w:tc>
          <w:tcPr>
            <w:tcW w:w="5837" w:type="dxa"/>
            <w:gridSpan w:val="2"/>
            <w:tcBorders>
              <w:bottom w:val="single" w:sz="4" w:space="0" w:color="auto"/>
            </w:tcBorders>
          </w:tcPr>
          <w:p w:rsidR="002568B6" w:rsidRDefault="002568B6" w:rsidP="00960772"/>
          <w:p w:rsidR="002568B6" w:rsidRDefault="002568B6" w:rsidP="00960772"/>
          <w:p w:rsidR="00960772" w:rsidRPr="004E4E4E" w:rsidRDefault="00960772" w:rsidP="00960772">
            <w:r>
              <w:t>пункт  22 изложить в следующей редакции: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568B6" w:rsidRPr="009244EF" w:rsidRDefault="002568B6" w:rsidP="002568B6">
            <w:pPr>
              <w:rPr>
                <w:sz w:val="24"/>
                <w:szCs w:val="24"/>
              </w:rPr>
            </w:pPr>
          </w:p>
          <w:p w:rsidR="00960772" w:rsidRPr="004E4E4E" w:rsidRDefault="00960772" w:rsidP="00960772">
            <w:pPr>
              <w:jc w:val="center"/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60772" w:rsidRPr="004E4E4E" w:rsidRDefault="002568B6" w:rsidP="00960772">
            <w:r>
              <w:rPr>
                <w:sz w:val="24"/>
                <w:szCs w:val="24"/>
              </w:rPr>
              <w:t xml:space="preserve">   </w:t>
            </w:r>
            <w:r w:rsidRPr="009244E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426" w:type="dxa"/>
            <w:vAlign w:val="bottom"/>
          </w:tcPr>
          <w:p w:rsidR="00960772" w:rsidRPr="004E4E4E" w:rsidRDefault="00960772" w:rsidP="00960772"/>
        </w:tc>
      </w:tr>
      <w:tr w:rsidR="00960772" w:rsidRPr="004E4E4E" w:rsidTr="0011595B">
        <w:trPr>
          <w:trHeight w:val="1873"/>
        </w:trPr>
        <w:tc>
          <w:tcPr>
            <w:tcW w:w="392" w:type="dxa"/>
            <w:tcBorders>
              <w:right w:val="single" w:sz="4" w:space="0" w:color="auto"/>
            </w:tcBorders>
          </w:tcPr>
          <w:p w:rsidR="00960772" w:rsidRPr="004E4E4E" w:rsidRDefault="00960772" w:rsidP="00960772">
            <w:pPr>
              <w:ind w:left="-142" w:right="-250"/>
              <w:jc w:val="center"/>
            </w:pPr>
            <w: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ind w:left="-108" w:right="-112"/>
              <w:jc w:val="center"/>
            </w:pPr>
            <w:r w:rsidRPr="004E4E4E"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r>
              <w:t xml:space="preserve">Реконструкция системы водоотведения и очистки сточных вод в </w:t>
            </w:r>
            <w:proofErr w:type="gramStart"/>
            <w:r w:rsidRPr="004E4E4E">
              <w:t>с</w:t>
            </w:r>
            <w:proofErr w:type="gramEnd"/>
            <w:r w:rsidRPr="004E4E4E">
              <w:t xml:space="preserve">. Святозеро </w:t>
            </w:r>
            <w:proofErr w:type="spellStart"/>
            <w:r w:rsidRPr="004E4E4E">
              <w:t>Пряжинского</w:t>
            </w:r>
            <w:proofErr w:type="spellEnd"/>
            <w:r w:rsidRPr="004E4E4E">
              <w:t xml:space="preserve"> </w:t>
            </w:r>
            <w:proofErr w:type="spellStart"/>
            <w:r>
              <w:t>м</w:t>
            </w:r>
            <w:r w:rsidRPr="004E4E4E">
              <w:t>униципаль</w:t>
            </w:r>
            <w:r w:rsidR="009244EF">
              <w:t>-</w:t>
            </w:r>
            <w:r w:rsidRPr="004E4E4E">
              <w:t>ного</w:t>
            </w:r>
            <w:proofErr w:type="spellEnd"/>
            <w:r w:rsidRPr="004E4E4E">
              <w:t xml:space="preserve"> района</w:t>
            </w:r>
            <w:r>
              <w:t xml:space="preserve"> Республики Карелия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  <w:r w:rsidRPr="004E4E4E">
              <w:t>2011-  2014 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r w:rsidRPr="004E4E4E">
              <w:t>количество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960772" w:rsidRPr="004E4E4E" w:rsidRDefault="00960772" w:rsidP="00960772">
            <w:pPr>
              <w:ind w:left="-108"/>
            </w:pPr>
            <w:r>
              <w:t>»;</w:t>
            </w:r>
          </w:p>
        </w:tc>
      </w:tr>
      <w:tr w:rsidR="00960772" w:rsidRPr="004E4E4E" w:rsidTr="0011595B">
        <w:trPr>
          <w:trHeight w:val="619"/>
        </w:trPr>
        <w:tc>
          <w:tcPr>
            <w:tcW w:w="392" w:type="dxa"/>
          </w:tcPr>
          <w:p w:rsidR="00960772" w:rsidRPr="004E4E4E" w:rsidRDefault="00960772" w:rsidP="00960772">
            <w:pPr>
              <w:ind w:left="-142" w:right="-25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ind w:left="-108" w:right="-112"/>
              <w:jc w:val="center"/>
            </w:pPr>
          </w:p>
        </w:tc>
        <w:tc>
          <w:tcPr>
            <w:tcW w:w="5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772" w:rsidRPr="004E4E4E" w:rsidRDefault="00960772" w:rsidP="00960772">
            <w:r>
              <w:t>пункт 25 изложить в следующей редакции: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/>
        </w:tc>
        <w:tc>
          <w:tcPr>
            <w:tcW w:w="426" w:type="dxa"/>
            <w:vAlign w:val="bottom"/>
          </w:tcPr>
          <w:p w:rsidR="00960772" w:rsidRPr="004E4E4E" w:rsidRDefault="00960772" w:rsidP="00960772"/>
        </w:tc>
      </w:tr>
      <w:tr w:rsidR="00960772" w:rsidRPr="004E4E4E" w:rsidTr="0011595B">
        <w:trPr>
          <w:trHeight w:val="1847"/>
        </w:trPr>
        <w:tc>
          <w:tcPr>
            <w:tcW w:w="392" w:type="dxa"/>
            <w:tcBorders>
              <w:right w:val="single" w:sz="4" w:space="0" w:color="auto"/>
            </w:tcBorders>
          </w:tcPr>
          <w:p w:rsidR="00960772" w:rsidRPr="004E4E4E" w:rsidRDefault="00960772" w:rsidP="00960772">
            <w:pPr>
              <w:ind w:left="-142" w:right="-250"/>
              <w:jc w:val="center"/>
            </w:pPr>
            <w: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ind w:left="-108" w:right="-112"/>
              <w:jc w:val="center"/>
            </w:pPr>
            <w:r w:rsidRPr="004E4E4E"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r w:rsidRPr="004E4E4E">
              <w:t xml:space="preserve">Реконструкция системы водоотведения и очистки сточных вод </w:t>
            </w:r>
            <w:r>
              <w:t>в п</w:t>
            </w:r>
            <w:r w:rsidR="004B2CD5">
              <w:t>ос</w:t>
            </w:r>
            <w:r>
              <w:t xml:space="preserve">. </w:t>
            </w:r>
            <w:proofErr w:type="spellStart"/>
            <w:proofErr w:type="gramStart"/>
            <w:r>
              <w:t>Ме</w:t>
            </w:r>
            <w:r w:rsidRPr="004E4E4E">
              <w:t>лио</w:t>
            </w:r>
            <w:r>
              <w:t>-</w:t>
            </w:r>
            <w:r w:rsidRPr="004E4E4E">
              <w:t>ративный</w:t>
            </w:r>
            <w:proofErr w:type="spellEnd"/>
            <w:proofErr w:type="gramEnd"/>
            <w:r w:rsidRPr="004E4E4E">
              <w:t xml:space="preserve"> </w:t>
            </w:r>
            <w:proofErr w:type="spellStart"/>
            <w:r w:rsidRPr="004E4E4E">
              <w:t>Прионежского</w:t>
            </w:r>
            <w:proofErr w:type="spellEnd"/>
            <w:r w:rsidRPr="004E4E4E">
              <w:t xml:space="preserve"> муниципального района</w:t>
            </w:r>
            <w:r>
              <w:t xml:space="preserve"> Республики Карелия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  <w:r w:rsidRPr="004E4E4E">
              <w:t>2011-2013 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r w:rsidRPr="004E4E4E">
              <w:t>количество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  <w:r w:rsidRPr="004E4E4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  <w:r w:rsidRPr="004E4E4E"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960772" w:rsidRPr="004E4E4E" w:rsidRDefault="00960772" w:rsidP="00960772">
            <w:pPr>
              <w:ind w:left="-108"/>
            </w:pPr>
            <w:r>
              <w:t>»;</w:t>
            </w:r>
          </w:p>
        </w:tc>
      </w:tr>
      <w:tr w:rsidR="00960772" w:rsidRPr="004E4E4E" w:rsidTr="0011595B">
        <w:trPr>
          <w:trHeight w:val="563"/>
        </w:trPr>
        <w:tc>
          <w:tcPr>
            <w:tcW w:w="392" w:type="dxa"/>
          </w:tcPr>
          <w:p w:rsidR="00960772" w:rsidRPr="004E4E4E" w:rsidRDefault="00960772" w:rsidP="00960772">
            <w:pPr>
              <w:ind w:left="-142" w:right="-25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ind w:left="-108" w:right="-112"/>
              <w:jc w:val="center"/>
            </w:pPr>
          </w:p>
        </w:tc>
        <w:tc>
          <w:tcPr>
            <w:tcW w:w="5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772" w:rsidRPr="004E4E4E" w:rsidRDefault="00960772" w:rsidP="00960772">
            <w:r>
              <w:t>пункт 26 изложить в следующей редакции: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</w:p>
        </w:tc>
        <w:tc>
          <w:tcPr>
            <w:tcW w:w="426" w:type="dxa"/>
            <w:vAlign w:val="bottom"/>
          </w:tcPr>
          <w:p w:rsidR="00960772" w:rsidRPr="004E4E4E" w:rsidRDefault="00960772" w:rsidP="00960772"/>
        </w:tc>
      </w:tr>
      <w:tr w:rsidR="00960772" w:rsidRPr="004E4E4E" w:rsidTr="0011595B">
        <w:trPr>
          <w:trHeight w:val="1689"/>
        </w:trPr>
        <w:tc>
          <w:tcPr>
            <w:tcW w:w="392" w:type="dxa"/>
            <w:tcBorders>
              <w:right w:val="single" w:sz="4" w:space="0" w:color="auto"/>
            </w:tcBorders>
          </w:tcPr>
          <w:p w:rsidR="00960772" w:rsidRPr="004E4E4E" w:rsidRDefault="00960772" w:rsidP="00960772">
            <w:pPr>
              <w:ind w:left="-142" w:right="-250"/>
              <w:jc w:val="center"/>
            </w:pPr>
            <w: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ind w:left="-108" w:right="-112"/>
              <w:jc w:val="center"/>
            </w:pPr>
            <w:r w:rsidRPr="004E4E4E"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r w:rsidRPr="004E4E4E">
              <w:t xml:space="preserve">Реконструкция системы водоотведения и очистки сточных вод </w:t>
            </w:r>
            <w:r>
              <w:t>в</w:t>
            </w:r>
            <w:r w:rsidRPr="004E4E4E">
              <w:t xml:space="preserve"> п</w:t>
            </w:r>
            <w:r w:rsidR="004B2CD5">
              <w:t>ос</w:t>
            </w:r>
            <w:r w:rsidRPr="004E4E4E">
              <w:t xml:space="preserve">. Шуя </w:t>
            </w:r>
            <w:proofErr w:type="spellStart"/>
            <w:r w:rsidRPr="004E4E4E">
              <w:t>Прионежского</w:t>
            </w:r>
            <w:proofErr w:type="spellEnd"/>
            <w:r w:rsidRPr="004E4E4E">
              <w:t xml:space="preserve"> </w:t>
            </w:r>
            <w:proofErr w:type="spellStart"/>
            <w:proofErr w:type="gramStart"/>
            <w:r>
              <w:t>м</w:t>
            </w:r>
            <w:r w:rsidRPr="004E4E4E">
              <w:t>уници</w:t>
            </w:r>
            <w:r>
              <w:t>-</w:t>
            </w:r>
            <w:r w:rsidRPr="004E4E4E">
              <w:t>пального</w:t>
            </w:r>
            <w:proofErr w:type="spellEnd"/>
            <w:proofErr w:type="gramEnd"/>
            <w:r w:rsidRPr="004E4E4E">
              <w:t xml:space="preserve"> района</w:t>
            </w:r>
            <w:r>
              <w:t xml:space="preserve"> Республики Карелия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r w:rsidRPr="004E4E4E">
              <w:t>ГК РК по ЖКХ и энергетике&lt;1&gt;, Минстрой РК &lt;2&gt;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</w:pPr>
            <w:r w:rsidRPr="004E4E4E">
              <w:t>2011- 2014 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r w:rsidRPr="004E4E4E">
              <w:t>количество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2" w:rsidRPr="004E4E4E" w:rsidRDefault="00960772" w:rsidP="00960772">
            <w:pPr>
              <w:jc w:val="center"/>
              <w:rPr>
                <w:highlight w:val="yellow"/>
              </w:rPr>
            </w:pPr>
            <w:r w:rsidRPr="004E4E4E"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960772" w:rsidRPr="004E4E4E" w:rsidRDefault="00960772" w:rsidP="00960772">
            <w:pPr>
              <w:ind w:left="-108"/>
            </w:pPr>
            <w:r>
              <w:t>»</w:t>
            </w:r>
            <w:r w:rsidR="0011595B">
              <w:t>.</w:t>
            </w:r>
          </w:p>
        </w:tc>
      </w:tr>
    </w:tbl>
    <w:p w:rsidR="00960772" w:rsidRPr="00551ABA" w:rsidRDefault="00960772" w:rsidP="00960772">
      <w:pPr>
        <w:ind w:firstLine="567"/>
        <w:rPr>
          <w:szCs w:val="28"/>
        </w:rPr>
      </w:pPr>
    </w:p>
    <w:p w:rsidR="00677B93" w:rsidRPr="00551ABA" w:rsidRDefault="00677B93" w:rsidP="00960772">
      <w:pPr>
        <w:ind w:firstLine="567"/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960772">
      <w:pgSz w:w="16838" w:h="11906" w:orient="landscape"/>
      <w:pgMar w:top="1559" w:right="1134" w:bottom="1276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72" w:rsidRDefault="00960772" w:rsidP="00E53498">
      <w:r>
        <w:separator/>
      </w:r>
    </w:p>
  </w:endnote>
  <w:endnote w:type="continuationSeparator" w:id="0">
    <w:p w:rsidR="00960772" w:rsidRDefault="00960772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72" w:rsidRDefault="00960772" w:rsidP="00E53498">
      <w:r>
        <w:separator/>
      </w:r>
    </w:p>
  </w:footnote>
  <w:footnote w:type="continuationSeparator" w:id="0">
    <w:p w:rsidR="00960772" w:rsidRDefault="00960772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D5411"/>
    <w:rsid w:val="00103C69"/>
    <w:rsid w:val="0011595B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568B6"/>
    <w:rsid w:val="00265050"/>
    <w:rsid w:val="002A6B23"/>
    <w:rsid w:val="00307849"/>
    <w:rsid w:val="00321D76"/>
    <w:rsid w:val="003C4D42"/>
    <w:rsid w:val="00431D19"/>
    <w:rsid w:val="004444E9"/>
    <w:rsid w:val="004542A0"/>
    <w:rsid w:val="00464D87"/>
    <w:rsid w:val="004653C9"/>
    <w:rsid w:val="00465C76"/>
    <w:rsid w:val="004731EA"/>
    <w:rsid w:val="00495469"/>
    <w:rsid w:val="004B2CD5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233DB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60E26"/>
    <w:rsid w:val="00884F2A"/>
    <w:rsid w:val="00891718"/>
    <w:rsid w:val="008D3E86"/>
    <w:rsid w:val="009244EF"/>
    <w:rsid w:val="009376BC"/>
    <w:rsid w:val="00960772"/>
    <w:rsid w:val="00965164"/>
    <w:rsid w:val="009B4E00"/>
    <w:rsid w:val="009E72EA"/>
    <w:rsid w:val="00A07D80"/>
    <w:rsid w:val="00A148AD"/>
    <w:rsid w:val="00A151B8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BE1058"/>
    <w:rsid w:val="00C07E16"/>
    <w:rsid w:val="00C24172"/>
    <w:rsid w:val="00C3776B"/>
    <w:rsid w:val="00CB3FDE"/>
    <w:rsid w:val="00CB4656"/>
    <w:rsid w:val="00CF5812"/>
    <w:rsid w:val="00D2764D"/>
    <w:rsid w:val="00D47083"/>
    <w:rsid w:val="00DA17E8"/>
    <w:rsid w:val="00DC600E"/>
    <w:rsid w:val="00DF3DAD"/>
    <w:rsid w:val="00E4256C"/>
    <w:rsid w:val="00E53498"/>
    <w:rsid w:val="00E60015"/>
    <w:rsid w:val="00E81952"/>
    <w:rsid w:val="00EA67D0"/>
    <w:rsid w:val="00EC4208"/>
    <w:rsid w:val="00ED6C2A"/>
    <w:rsid w:val="00EF65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65ED-5748-49E7-A93A-0F5E087F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2012-04-26T10:52:00Z</cp:lastPrinted>
  <dcterms:created xsi:type="dcterms:W3CDTF">2012-04-25T12:24:00Z</dcterms:created>
  <dcterms:modified xsi:type="dcterms:W3CDTF">2012-04-27T10:47:00Z</dcterms:modified>
</cp:coreProperties>
</file>