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4205D3" w:rsidP="00C77DBF">
      <w:pPr>
        <w:ind w:right="-143"/>
        <w:jc w:val="center"/>
        <w:rPr>
          <w:sz w:val="16"/>
        </w:rPr>
      </w:pPr>
      <w:r w:rsidRPr="004205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7F6407" w:rsidRDefault="007F640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C77DB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-143"/>
      </w:pPr>
      <w:r>
        <w:rPr>
          <w:sz w:val="32"/>
        </w:rPr>
        <w:t xml:space="preserve">Российская Федерация </w:t>
      </w:r>
    </w:p>
    <w:p w:rsidR="00307849" w:rsidRDefault="00307849" w:rsidP="00C77DB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-143"/>
        <w:rPr>
          <w:sz w:val="28"/>
        </w:rPr>
      </w:pPr>
      <w:r>
        <w:t xml:space="preserve">Республика Карелия    </w:t>
      </w:r>
    </w:p>
    <w:p w:rsidR="00307849" w:rsidRDefault="00307849" w:rsidP="00C77DB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-14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C77DB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-143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D7B35">
      <w:pPr>
        <w:spacing w:before="240"/>
        <w:ind w:right="-143"/>
        <w:jc w:val="center"/>
      </w:pPr>
      <w:r>
        <w:t xml:space="preserve">от </w:t>
      </w:r>
      <w:r w:rsidR="00CD7B35">
        <w:t>31 мая 2012 года № 167-П</w:t>
      </w:r>
    </w:p>
    <w:p w:rsidR="00307849" w:rsidRDefault="00307849" w:rsidP="00C77DBF">
      <w:pPr>
        <w:spacing w:before="240"/>
        <w:ind w:right="-143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C77DBF">
      <w:pPr>
        <w:ind w:right="-143"/>
        <w:jc w:val="center"/>
        <w:rPr>
          <w:b/>
        </w:rPr>
      </w:pPr>
    </w:p>
    <w:p w:rsidR="00431254" w:rsidRDefault="00431254" w:rsidP="00C77DBF">
      <w:pPr>
        <w:ind w:right="-143"/>
        <w:jc w:val="center"/>
        <w:rPr>
          <w:b/>
        </w:rPr>
      </w:pPr>
      <w:r>
        <w:rPr>
          <w:b/>
        </w:rPr>
        <w:t>Об утверждении Порядка оплаты приватизируемого</w:t>
      </w:r>
    </w:p>
    <w:p w:rsidR="00431254" w:rsidRPr="00AE3683" w:rsidRDefault="00431254" w:rsidP="00C77DBF">
      <w:pPr>
        <w:ind w:right="-143"/>
        <w:jc w:val="center"/>
        <w:rPr>
          <w:b/>
        </w:rPr>
      </w:pPr>
      <w:r>
        <w:rPr>
          <w:b/>
        </w:rPr>
        <w:t xml:space="preserve">государственного имущества Республики Карелия </w:t>
      </w:r>
    </w:p>
    <w:p w:rsidR="006E64E6" w:rsidRPr="00AE3683" w:rsidRDefault="006E64E6" w:rsidP="00C77DBF">
      <w:pPr>
        <w:ind w:right="-143"/>
        <w:jc w:val="center"/>
        <w:rPr>
          <w:b/>
        </w:rPr>
      </w:pPr>
    </w:p>
    <w:p w:rsidR="00431254" w:rsidRDefault="00431254" w:rsidP="00C77DBF">
      <w:pPr>
        <w:ind w:right="-143" w:firstLine="567"/>
        <w:jc w:val="both"/>
      </w:pPr>
      <w:r>
        <w:t xml:space="preserve">В соответствии со статьей 8.1 Закона Республики Карелия от                     25 декабря 2002 года № 641-ЗРК "О приватизации государственного имущества Республики Карелия" Правительство Республики Карелия                </w:t>
      </w:r>
      <w:proofErr w:type="spellStart"/>
      <w:proofErr w:type="gramStart"/>
      <w:r w:rsidRPr="00431254">
        <w:rPr>
          <w:b/>
        </w:rPr>
        <w:t>п</w:t>
      </w:r>
      <w:proofErr w:type="spellEnd"/>
      <w:proofErr w:type="gramEnd"/>
      <w:r w:rsidRPr="00431254">
        <w:rPr>
          <w:b/>
        </w:rPr>
        <w:t xml:space="preserve"> о с т а </w:t>
      </w:r>
      <w:proofErr w:type="spellStart"/>
      <w:r w:rsidRPr="00431254">
        <w:rPr>
          <w:b/>
        </w:rPr>
        <w:t>н</w:t>
      </w:r>
      <w:proofErr w:type="spellEnd"/>
      <w:r w:rsidRPr="00431254">
        <w:rPr>
          <w:b/>
        </w:rPr>
        <w:t xml:space="preserve"> о в л я е т</w:t>
      </w:r>
      <w:r>
        <w:t>:</w:t>
      </w:r>
    </w:p>
    <w:p w:rsidR="005C6C28" w:rsidRDefault="00431254" w:rsidP="00C77DBF">
      <w:pPr>
        <w:ind w:right="-143" w:firstLine="567"/>
        <w:jc w:val="both"/>
      </w:pPr>
      <w:r>
        <w:t xml:space="preserve">Утвердить прилагаемый Порядок оплаты приватизируемого государственного имущества Республики Карелия. </w:t>
      </w:r>
    </w:p>
    <w:p w:rsidR="005C6C28" w:rsidRDefault="005C6C28" w:rsidP="00C77DBF">
      <w:pPr>
        <w:ind w:right="-143" w:firstLine="567"/>
        <w:jc w:val="both"/>
      </w:pPr>
    </w:p>
    <w:p w:rsidR="005C6C28" w:rsidRDefault="005C6C28" w:rsidP="00C77DBF">
      <w:pPr>
        <w:ind w:right="-143" w:firstLine="567"/>
        <w:jc w:val="both"/>
      </w:pPr>
    </w:p>
    <w:p w:rsidR="00C77DBF" w:rsidRDefault="00C77DBF" w:rsidP="00C77DBF">
      <w:pPr>
        <w:ind w:right="-143"/>
        <w:rPr>
          <w:szCs w:val="28"/>
        </w:rPr>
      </w:pPr>
      <w:r>
        <w:rPr>
          <w:szCs w:val="28"/>
        </w:rPr>
        <w:t xml:space="preserve">          </w:t>
      </w:r>
      <w:r w:rsidR="008A3180">
        <w:rPr>
          <w:szCs w:val="28"/>
        </w:rPr>
        <w:t>Глав</w:t>
      </w:r>
      <w:r w:rsidR="00ED72A0"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C77DBF">
      <w:pPr>
        <w:ind w:right="-143"/>
        <w:rPr>
          <w:szCs w:val="28"/>
        </w:rPr>
      </w:pPr>
      <w:r>
        <w:rPr>
          <w:szCs w:val="28"/>
        </w:rPr>
        <w:t>Республик</w:t>
      </w:r>
      <w:r w:rsidR="00C77DBF">
        <w:rPr>
          <w:szCs w:val="28"/>
        </w:rPr>
        <w:t>а</w:t>
      </w:r>
      <w:r>
        <w:rPr>
          <w:szCs w:val="28"/>
        </w:rPr>
        <w:t xml:space="preserve">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  <w:r w:rsidR="00C77DBF">
        <w:rPr>
          <w:szCs w:val="28"/>
        </w:rPr>
        <w:t xml:space="preserve">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77DBF" w:rsidRDefault="00C77DBF" w:rsidP="00C77DBF">
      <w:pPr>
        <w:ind w:right="-143"/>
        <w:sectPr w:rsidR="00C77DBF" w:rsidSect="00C77DBF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C77DBF" w:rsidTr="00C77DBF">
        <w:tc>
          <w:tcPr>
            <w:tcW w:w="4572" w:type="dxa"/>
          </w:tcPr>
          <w:p w:rsidR="00C77DBF" w:rsidRDefault="00C77DBF" w:rsidP="00C77DBF">
            <w:pPr>
              <w:ind w:right="-143"/>
            </w:pPr>
          </w:p>
        </w:tc>
        <w:tc>
          <w:tcPr>
            <w:tcW w:w="4573" w:type="dxa"/>
          </w:tcPr>
          <w:p w:rsidR="00C77DBF" w:rsidRDefault="00C77DBF" w:rsidP="00C77DBF">
            <w:pPr>
              <w:ind w:right="-143"/>
            </w:pPr>
            <w:proofErr w:type="gramStart"/>
            <w:r>
              <w:t>Утвержден</w:t>
            </w:r>
            <w:proofErr w:type="gramEnd"/>
            <w:r>
              <w:t xml:space="preserve"> постановлением Правительства Республики Карелия от</w:t>
            </w:r>
            <w:r w:rsidR="00CD7B35">
              <w:t xml:space="preserve"> 31 мая 2012 года № 167-П</w:t>
            </w:r>
          </w:p>
        </w:tc>
      </w:tr>
    </w:tbl>
    <w:p w:rsidR="00C77DBF" w:rsidRDefault="00C77DBF" w:rsidP="00C77DBF">
      <w:pPr>
        <w:ind w:right="-143"/>
      </w:pPr>
    </w:p>
    <w:p w:rsidR="00FA61CF" w:rsidRDefault="00C77DBF" w:rsidP="00C77DBF">
      <w:pPr>
        <w:ind w:right="-143"/>
        <w:jc w:val="center"/>
        <w:rPr>
          <w:szCs w:val="28"/>
        </w:rPr>
      </w:pPr>
      <w:r>
        <w:rPr>
          <w:szCs w:val="28"/>
        </w:rPr>
        <w:t>Порядок</w:t>
      </w:r>
    </w:p>
    <w:p w:rsidR="00C77DBF" w:rsidRDefault="00C77DBF" w:rsidP="00C77DBF">
      <w:pPr>
        <w:ind w:right="-143"/>
        <w:jc w:val="center"/>
        <w:rPr>
          <w:szCs w:val="28"/>
        </w:rPr>
      </w:pPr>
      <w:r>
        <w:rPr>
          <w:szCs w:val="28"/>
        </w:rPr>
        <w:t xml:space="preserve">оплаты </w:t>
      </w:r>
      <w:proofErr w:type="gramStart"/>
      <w:r>
        <w:rPr>
          <w:szCs w:val="28"/>
        </w:rPr>
        <w:t>приватизируемого</w:t>
      </w:r>
      <w:proofErr w:type="gramEnd"/>
      <w:r>
        <w:rPr>
          <w:szCs w:val="28"/>
        </w:rPr>
        <w:t xml:space="preserve"> государственного</w:t>
      </w:r>
    </w:p>
    <w:p w:rsidR="00C77DBF" w:rsidRDefault="00C77DBF" w:rsidP="009467C1">
      <w:pPr>
        <w:spacing w:after="240"/>
        <w:ind w:right="-143"/>
        <w:jc w:val="center"/>
        <w:rPr>
          <w:szCs w:val="28"/>
        </w:rPr>
      </w:pPr>
      <w:r>
        <w:rPr>
          <w:szCs w:val="28"/>
        </w:rPr>
        <w:t xml:space="preserve">имущества Республики Карелия </w:t>
      </w:r>
    </w:p>
    <w:p w:rsidR="00C77DBF" w:rsidRDefault="00C77DBF" w:rsidP="00C77DBF">
      <w:pPr>
        <w:ind w:firstLine="567"/>
        <w:jc w:val="both"/>
        <w:rPr>
          <w:szCs w:val="28"/>
        </w:rPr>
      </w:pPr>
      <w:r>
        <w:rPr>
          <w:szCs w:val="28"/>
        </w:rPr>
        <w:t>1. Настоящий Порядок регулирует вопросы оплаты приватизируемого государственного имущества Республики Карелия (далее – имущество).</w:t>
      </w:r>
    </w:p>
    <w:p w:rsidR="00C77DBF" w:rsidRDefault="00C77DBF" w:rsidP="00C77DBF">
      <w:pPr>
        <w:ind w:firstLine="567"/>
        <w:jc w:val="both"/>
        <w:rPr>
          <w:szCs w:val="28"/>
        </w:rPr>
      </w:pPr>
      <w:r>
        <w:rPr>
          <w:szCs w:val="28"/>
        </w:rPr>
        <w:t>2. Оплата имущества производится покупателем единовременно или в рассрочку.</w:t>
      </w:r>
    </w:p>
    <w:p w:rsidR="00C77DBF" w:rsidRDefault="00C77DBF" w:rsidP="00C77DBF">
      <w:pPr>
        <w:ind w:firstLine="567"/>
        <w:jc w:val="both"/>
        <w:rPr>
          <w:szCs w:val="28"/>
        </w:rPr>
      </w:pPr>
      <w:r>
        <w:rPr>
          <w:szCs w:val="28"/>
        </w:rPr>
        <w:t>3. Единовременная оплата имущества осуществляется в срок, не превышающий 10 рабочих дней со дня заключения договора купли-продажи имущества.</w:t>
      </w:r>
    </w:p>
    <w:p w:rsidR="00C77DBF" w:rsidRDefault="00C77DBF" w:rsidP="00C77DBF">
      <w:pPr>
        <w:ind w:firstLine="567"/>
        <w:jc w:val="both"/>
        <w:rPr>
          <w:szCs w:val="28"/>
        </w:rPr>
      </w:pPr>
      <w:r>
        <w:rPr>
          <w:szCs w:val="28"/>
        </w:rPr>
        <w:t>4. Оплата имущества в рассрочку осуществляется в случаях, установленных законодательством Российской Федерации.</w:t>
      </w:r>
    </w:p>
    <w:p w:rsidR="009467C1" w:rsidRDefault="009467C1" w:rsidP="00C77DBF">
      <w:pPr>
        <w:ind w:firstLine="567"/>
        <w:jc w:val="both"/>
        <w:rPr>
          <w:szCs w:val="28"/>
        </w:rPr>
      </w:pPr>
      <w:r>
        <w:rPr>
          <w:szCs w:val="28"/>
        </w:rPr>
        <w:t xml:space="preserve">Решение о предоставлении рассрочки принимается органом исполнительной власти Республики Карелия, уполномоченным на управление государственным имуществом Республики Карелия.  </w:t>
      </w:r>
    </w:p>
    <w:p w:rsidR="00C77DBF" w:rsidRDefault="00C77DBF" w:rsidP="00C77DBF">
      <w:pPr>
        <w:ind w:firstLine="567"/>
        <w:jc w:val="both"/>
        <w:rPr>
          <w:szCs w:val="28"/>
        </w:rPr>
      </w:pPr>
      <w:r>
        <w:rPr>
          <w:szCs w:val="28"/>
        </w:rPr>
        <w:t>5. Денежные средства в счет оплаты имущества подлежат перечислению покупателем на счет государственного унитарного предприятия Республики Карелия "Фонд государственного имущества Республики Карелия" (далее –  продавец), указанный в информационном сообщении  о продаже имущества.</w:t>
      </w:r>
    </w:p>
    <w:p w:rsidR="00C77DBF" w:rsidRDefault="00C77DBF" w:rsidP="00C77DBF">
      <w:pPr>
        <w:ind w:firstLine="567"/>
        <w:jc w:val="both"/>
        <w:rPr>
          <w:szCs w:val="28"/>
        </w:rPr>
      </w:pPr>
      <w:r>
        <w:rPr>
          <w:szCs w:val="28"/>
        </w:rPr>
        <w:t>6. Перечисление денежных сре</w:t>
      </w:r>
      <w:proofErr w:type="gramStart"/>
      <w:r>
        <w:rPr>
          <w:szCs w:val="28"/>
        </w:rPr>
        <w:t>дств в сч</w:t>
      </w:r>
      <w:proofErr w:type="gramEnd"/>
      <w:r>
        <w:rPr>
          <w:szCs w:val="28"/>
        </w:rPr>
        <w:t>ет оплаты имущества на счет продавца производится покупателем в размере и сроки, установленные договором купли-продажи имущества, но не позднее срока, указанного в пункте 3 настоящего Порядка.</w:t>
      </w:r>
    </w:p>
    <w:p w:rsidR="00C77DBF" w:rsidRDefault="00C77DBF" w:rsidP="00C77DBF">
      <w:pPr>
        <w:ind w:firstLine="567"/>
        <w:jc w:val="both"/>
        <w:rPr>
          <w:szCs w:val="28"/>
        </w:rPr>
      </w:pPr>
      <w:r>
        <w:rPr>
          <w:szCs w:val="28"/>
        </w:rPr>
        <w:t>7. Факт оплаты имущества покупателем подтверждается выпиской со счета, указанного в информационном сообщении</w:t>
      </w:r>
      <w:r w:rsidR="0027446F">
        <w:rPr>
          <w:szCs w:val="28"/>
        </w:rPr>
        <w:t xml:space="preserve"> о продаже имущества.</w:t>
      </w:r>
    </w:p>
    <w:p w:rsidR="0027446F" w:rsidRDefault="0027446F" w:rsidP="00C77DBF">
      <w:pPr>
        <w:ind w:firstLine="567"/>
        <w:jc w:val="both"/>
        <w:rPr>
          <w:szCs w:val="28"/>
        </w:rPr>
      </w:pPr>
      <w:r>
        <w:rPr>
          <w:szCs w:val="28"/>
        </w:rPr>
        <w:t>8. Денежные средства от продажи имущества, в том числе в виде процентов при продаже имущества в рассрочку, пеней и штрафных санкций при нарушении покупателем обязательств по договору купли-продажи имущества подлежат перечислению продавцом в бюджет Республики Карелия в течение 10 рабочих дней со дня зачисления денежных средств на его счет.</w:t>
      </w:r>
    </w:p>
    <w:p w:rsidR="0027446F" w:rsidRDefault="0027446F" w:rsidP="00C77DBF">
      <w:pPr>
        <w:ind w:firstLine="567"/>
        <w:jc w:val="both"/>
        <w:rPr>
          <w:szCs w:val="28"/>
        </w:rPr>
      </w:pPr>
      <w:r>
        <w:rPr>
          <w:szCs w:val="28"/>
        </w:rPr>
        <w:t xml:space="preserve">9. За несвоевременное перечисление в бюджет Республики Карелия денежных средств, полученных от продажи имущества, продавец уплачивает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исполнения денежных обязательств перед бюджетом Республики Карелия.   </w:t>
      </w:r>
    </w:p>
    <w:p w:rsidR="00ED72A0" w:rsidRDefault="00ED72A0" w:rsidP="00C77DBF">
      <w:pPr>
        <w:ind w:firstLine="567"/>
        <w:jc w:val="both"/>
        <w:rPr>
          <w:szCs w:val="28"/>
        </w:rPr>
      </w:pPr>
    </w:p>
    <w:p w:rsidR="00ED72A0" w:rsidRDefault="00ED72A0" w:rsidP="00ED72A0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ED72A0" w:rsidSect="00C77DBF">
      <w:pgSz w:w="11906" w:h="16838"/>
      <w:pgMar w:top="1134" w:right="1133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07" w:rsidRDefault="007F6407" w:rsidP="00431254">
      <w:r>
        <w:separator/>
      </w:r>
    </w:p>
  </w:endnote>
  <w:endnote w:type="continuationSeparator" w:id="0">
    <w:p w:rsidR="007F6407" w:rsidRDefault="007F6407" w:rsidP="0043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07" w:rsidRDefault="007F6407" w:rsidP="00431254">
      <w:r>
        <w:separator/>
      </w:r>
    </w:p>
  </w:footnote>
  <w:footnote w:type="continuationSeparator" w:id="0">
    <w:p w:rsidR="007F6407" w:rsidRDefault="007F6407" w:rsidP="0043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07" w:rsidRDefault="004205D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64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407" w:rsidRDefault="007F64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07" w:rsidRDefault="004205D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64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7C1">
      <w:rPr>
        <w:rStyle w:val="a7"/>
        <w:noProof/>
      </w:rPr>
      <w:t>2</w:t>
    </w:r>
    <w:r>
      <w:rPr>
        <w:rStyle w:val="a7"/>
      </w:rPr>
      <w:fldChar w:fldCharType="end"/>
    </w:r>
  </w:p>
  <w:p w:rsidR="007F6407" w:rsidRDefault="007F64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70310"/>
    <w:rsid w:val="00195D34"/>
    <w:rsid w:val="00265050"/>
    <w:rsid w:val="0027446F"/>
    <w:rsid w:val="002A6B23"/>
    <w:rsid w:val="00307849"/>
    <w:rsid w:val="003C4D42"/>
    <w:rsid w:val="004205D3"/>
    <w:rsid w:val="00431254"/>
    <w:rsid w:val="004653C9"/>
    <w:rsid w:val="00465C76"/>
    <w:rsid w:val="004731EA"/>
    <w:rsid w:val="004D445C"/>
    <w:rsid w:val="004E2056"/>
    <w:rsid w:val="005C332A"/>
    <w:rsid w:val="005C6C28"/>
    <w:rsid w:val="006E64E6"/>
    <w:rsid w:val="00726286"/>
    <w:rsid w:val="00756C1D"/>
    <w:rsid w:val="00757706"/>
    <w:rsid w:val="007771A7"/>
    <w:rsid w:val="007C2C1F"/>
    <w:rsid w:val="007F6407"/>
    <w:rsid w:val="00884F2A"/>
    <w:rsid w:val="008A3180"/>
    <w:rsid w:val="009467C1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24172"/>
    <w:rsid w:val="00C77DBF"/>
    <w:rsid w:val="00CB3FDE"/>
    <w:rsid w:val="00CC1D45"/>
    <w:rsid w:val="00CD7B35"/>
    <w:rsid w:val="00CF5812"/>
    <w:rsid w:val="00DC600E"/>
    <w:rsid w:val="00DF3DAD"/>
    <w:rsid w:val="00E356BC"/>
    <w:rsid w:val="00E4256C"/>
    <w:rsid w:val="00E51276"/>
    <w:rsid w:val="00EC4208"/>
    <w:rsid w:val="00ED6C2A"/>
    <w:rsid w:val="00ED72A0"/>
    <w:rsid w:val="00F15EC6"/>
    <w:rsid w:val="00F22809"/>
    <w:rsid w:val="00F258A0"/>
    <w:rsid w:val="00F25E05"/>
    <w:rsid w:val="00F27FDD"/>
    <w:rsid w:val="00F349EF"/>
    <w:rsid w:val="00F51E2B"/>
    <w:rsid w:val="00F94BDF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C77D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7DBF"/>
    <w:rPr>
      <w:sz w:val="28"/>
    </w:rPr>
  </w:style>
  <w:style w:type="table" w:styleId="ad">
    <w:name w:val="Table Grid"/>
    <w:basedOn w:val="a1"/>
    <w:uiPriority w:val="59"/>
    <w:rsid w:val="00C7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2012-05-24T10:47:00Z</cp:lastPrinted>
  <dcterms:created xsi:type="dcterms:W3CDTF">2012-05-23T10:58:00Z</dcterms:created>
  <dcterms:modified xsi:type="dcterms:W3CDTF">2012-06-01T06:24:00Z</dcterms:modified>
</cp:coreProperties>
</file>