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25C80">
      <w:pPr>
        <w:jc w:val="center"/>
        <w:rPr>
          <w:sz w:val="16"/>
        </w:rPr>
      </w:pPr>
      <w:r w:rsidRPr="00325C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7A32C9" w:rsidRDefault="007A32C9" w:rsidP="007A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актов </w:t>
      </w:r>
    </w:p>
    <w:p w:rsidR="00B16FF8" w:rsidRDefault="007A32C9" w:rsidP="007A3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должностного лица Республики Карелия</w:t>
      </w:r>
    </w:p>
    <w:p w:rsidR="007A32C9" w:rsidRDefault="007A32C9" w:rsidP="00422024">
      <w:pPr>
        <w:ind w:firstLine="567"/>
        <w:jc w:val="both"/>
        <w:rPr>
          <w:b/>
          <w:sz w:val="28"/>
          <w:szCs w:val="28"/>
        </w:rPr>
      </w:pPr>
    </w:p>
    <w:p w:rsidR="007A32C9" w:rsidRDefault="007A32C9" w:rsidP="00422024">
      <w:pPr>
        <w:ind w:firstLine="567"/>
        <w:jc w:val="both"/>
        <w:rPr>
          <w:sz w:val="28"/>
          <w:szCs w:val="28"/>
        </w:rPr>
      </w:pPr>
      <w:r w:rsidRPr="007A32C9">
        <w:rPr>
          <w:sz w:val="28"/>
          <w:szCs w:val="28"/>
        </w:rPr>
        <w:t>Признать утратившими силу:</w:t>
      </w:r>
    </w:p>
    <w:p w:rsidR="005C7459" w:rsidRDefault="005C7459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постановление Председателя Правительства Республики Карелия от 19 марта 2001 года № 56 "Об Экономическом совете при Председателе Правительства Республики Карелия" (Собрание законодательства </w:t>
      </w:r>
      <w:proofErr w:type="spellStart"/>
      <w:proofErr w:type="gramStart"/>
      <w:r>
        <w:rPr>
          <w:sz w:val="28"/>
          <w:szCs w:val="28"/>
        </w:rPr>
        <w:t>Респуб-лики</w:t>
      </w:r>
      <w:proofErr w:type="spellEnd"/>
      <w:proofErr w:type="gramEnd"/>
      <w:r>
        <w:rPr>
          <w:sz w:val="28"/>
          <w:szCs w:val="28"/>
        </w:rPr>
        <w:t xml:space="preserve"> Карелия, 2001, № 3, ст.359);  </w:t>
      </w:r>
    </w:p>
    <w:p w:rsidR="00CC1D62" w:rsidRDefault="005C7459" w:rsidP="004220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Председателя Правительства Республики Карелия от 10 мая 2001 года № 107 "О дополнении состава Экономического совета при Председателе Правительства Республики Карелия" (Собрание </w:t>
      </w:r>
      <w:proofErr w:type="spellStart"/>
      <w:proofErr w:type="gramStart"/>
      <w:r>
        <w:rPr>
          <w:sz w:val="28"/>
          <w:szCs w:val="28"/>
        </w:rPr>
        <w:t>законо-дательства</w:t>
      </w:r>
      <w:proofErr w:type="spellEnd"/>
      <w:proofErr w:type="gramEnd"/>
      <w:r>
        <w:rPr>
          <w:sz w:val="28"/>
          <w:szCs w:val="28"/>
        </w:rPr>
        <w:t xml:space="preserve"> Республики Карелия, 2001, № 5, ст.618);  </w:t>
      </w:r>
    </w:p>
    <w:p w:rsidR="005C7459" w:rsidRDefault="005C7459" w:rsidP="0042202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20 сентября 2002 года № 133                 "О внесении изменений в постановление Председателя Правительства Республики Карелия от 19 марта 2001 года № 56" (Собрание законодательства Республики Карелия, 2002, № 9, ст.1120);  </w:t>
      </w:r>
    </w:p>
    <w:p w:rsidR="005C7459" w:rsidRDefault="005C7459" w:rsidP="005C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Главы Республики Карелия от 30 января 2007 года № 16                 "О составе Экономического совета при Главе Республики Карелия" (Собрание законодательства Республики Карелия, 2007, № 1, ст.15);  </w:t>
      </w:r>
    </w:p>
    <w:p w:rsidR="005C7459" w:rsidRDefault="005C7459" w:rsidP="005C745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31 декабря 2007 года            № 1002-р (Собрание законодательства Республики Карелия, 2007, № 12, ст.1598);  </w:t>
      </w:r>
    </w:p>
    <w:p w:rsidR="005C7459" w:rsidRDefault="005C7459" w:rsidP="005C7459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распоряжение Главы Республики Карелия от 20 апреля 2009 года            № 235-р (Собрание законодательства Республики Карелия, 2009, № 4, ст.358).  </w:t>
      </w: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5C7459" w:rsidRPr="00ED0EEA" w:rsidRDefault="005C7459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C061D3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082FEB">
        <w:rPr>
          <w:sz w:val="28"/>
          <w:szCs w:val="28"/>
        </w:rPr>
        <w:t xml:space="preserve">сентября </w:t>
      </w:r>
      <w:r w:rsidR="00E97D2B">
        <w:rPr>
          <w:sz w:val="28"/>
          <w:szCs w:val="28"/>
        </w:rPr>
        <w:t>201</w:t>
      </w:r>
      <w:r w:rsidR="00422024">
        <w:rPr>
          <w:sz w:val="28"/>
          <w:szCs w:val="28"/>
        </w:rPr>
        <w:t>2</w:t>
      </w:r>
      <w:r w:rsidR="003867F1" w:rsidRPr="00ED0EEA">
        <w:rPr>
          <w:sz w:val="28"/>
          <w:szCs w:val="28"/>
        </w:rPr>
        <w:t xml:space="preserve"> года</w:t>
      </w: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№</w:t>
      </w:r>
      <w:r w:rsidR="00C061D3">
        <w:rPr>
          <w:sz w:val="28"/>
          <w:szCs w:val="28"/>
        </w:rPr>
        <w:t xml:space="preserve"> 119</w:t>
      </w:r>
    </w:p>
    <w:p w:rsidR="00877641" w:rsidRDefault="00877641"/>
    <w:sectPr w:rsidR="00877641" w:rsidSect="00F10A57">
      <w:headerReference w:type="even" r:id="rId8"/>
      <w:headerReference w:type="default" r:id="rId9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325C80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34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283493">
    <w:pPr>
      <w:pStyle w:val="a4"/>
    </w:pPr>
  </w:p>
  <w:p w:rsidR="00283493" w:rsidRDefault="002834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869A3"/>
    <w:rsid w:val="000A6C33"/>
    <w:rsid w:val="000B5BB8"/>
    <w:rsid w:val="000E14DB"/>
    <w:rsid w:val="00135646"/>
    <w:rsid w:val="0014277E"/>
    <w:rsid w:val="00150146"/>
    <w:rsid w:val="00160E0D"/>
    <w:rsid w:val="001938F2"/>
    <w:rsid w:val="001B519E"/>
    <w:rsid w:val="00202441"/>
    <w:rsid w:val="00234B76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22AB4"/>
    <w:rsid w:val="00325C80"/>
    <w:rsid w:val="003670D8"/>
    <w:rsid w:val="00372D34"/>
    <w:rsid w:val="00382819"/>
    <w:rsid w:val="003867F1"/>
    <w:rsid w:val="003A122E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C7459"/>
    <w:rsid w:val="006052A4"/>
    <w:rsid w:val="00607870"/>
    <w:rsid w:val="006136FF"/>
    <w:rsid w:val="00623276"/>
    <w:rsid w:val="00665C8B"/>
    <w:rsid w:val="006845E5"/>
    <w:rsid w:val="00686F91"/>
    <w:rsid w:val="00695ED7"/>
    <w:rsid w:val="006D53BF"/>
    <w:rsid w:val="006D6FE0"/>
    <w:rsid w:val="006E5373"/>
    <w:rsid w:val="006F218B"/>
    <w:rsid w:val="006F3378"/>
    <w:rsid w:val="00710CB8"/>
    <w:rsid w:val="00724853"/>
    <w:rsid w:val="00783FA1"/>
    <w:rsid w:val="0079127E"/>
    <w:rsid w:val="007A32C9"/>
    <w:rsid w:val="007A43E3"/>
    <w:rsid w:val="007A6CD6"/>
    <w:rsid w:val="007B0ABE"/>
    <w:rsid w:val="007E0D3E"/>
    <w:rsid w:val="007E4C18"/>
    <w:rsid w:val="007F0664"/>
    <w:rsid w:val="00810732"/>
    <w:rsid w:val="0081721E"/>
    <w:rsid w:val="00877641"/>
    <w:rsid w:val="008B4E5E"/>
    <w:rsid w:val="008B4F15"/>
    <w:rsid w:val="008D5868"/>
    <w:rsid w:val="0092132F"/>
    <w:rsid w:val="00972879"/>
    <w:rsid w:val="009A0523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85235"/>
    <w:rsid w:val="00BB12DF"/>
    <w:rsid w:val="00BC74EE"/>
    <w:rsid w:val="00BE0215"/>
    <w:rsid w:val="00BE345F"/>
    <w:rsid w:val="00C061D3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A5C8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5</cp:revision>
  <cp:lastPrinted>2012-09-12T07:26:00Z</cp:lastPrinted>
  <dcterms:created xsi:type="dcterms:W3CDTF">2012-09-10T07:34:00Z</dcterms:created>
  <dcterms:modified xsi:type="dcterms:W3CDTF">2012-09-14T11:53:00Z</dcterms:modified>
</cp:coreProperties>
</file>