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38A7" w:rsidRPr="00A138A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2B58B2" w:rsidRDefault="002B58B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13498" w:rsidP="00F13498">
      <w:pPr>
        <w:spacing w:before="240"/>
        <w:ind w:left="-142"/>
        <w:jc w:val="center"/>
      </w:pPr>
      <w:r>
        <w:t>от</w:t>
      </w:r>
      <w:r w:rsidR="00ED6C2A">
        <w:t xml:space="preserve"> </w:t>
      </w:r>
      <w:r>
        <w:t>8 апреля 2013 года № 122-П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8200D4" w:rsidRDefault="008200D4" w:rsidP="00A92C29">
      <w:pPr>
        <w:ind w:left="-142"/>
        <w:jc w:val="center"/>
        <w:rPr>
          <w:b/>
        </w:rPr>
      </w:pPr>
      <w:r>
        <w:rPr>
          <w:b/>
        </w:rPr>
        <w:t>О внесении изменений в постановление Правительства</w:t>
      </w:r>
    </w:p>
    <w:p w:rsidR="008200D4" w:rsidRDefault="008200D4" w:rsidP="00A92C29">
      <w:pPr>
        <w:ind w:left="-142"/>
        <w:jc w:val="center"/>
        <w:rPr>
          <w:b/>
        </w:rPr>
      </w:pPr>
      <w:r>
        <w:rPr>
          <w:b/>
        </w:rPr>
        <w:t>Республики Карелия от 15 февраля 2012 года № 50-П</w:t>
      </w:r>
    </w:p>
    <w:p w:rsidR="00000057" w:rsidRDefault="00000057" w:rsidP="00A92C29">
      <w:pPr>
        <w:ind w:left="-142"/>
        <w:jc w:val="center"/>
        <w:rPr>
          <w:b/>
        </w:rPr>
      </w:pPr>
    </w:p>
    <w:p w:rsidR="008200D4" w:rsidRDefault="008200D4" w:rsidP="00A92C29">
      <w:pPr>
        <w:ind w:left="-142" w:firstLine="568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8200D4">
        <w:rPr>
          <w:b/>
        </w:rPr>
        <w:t>п</w:t>
      </w:r>
      <w:proofErr w:type="spellEnd"/>
      <w:proofErr w:type="gramEnd"/>
      <w:r w:rsidRPr="008200D4">
        <w:rPr>
          <w:b/>
        </w:rPr>
        <w:t xml:space="preserve"> о с т а </w:t>
      </w:r>
      <w:proofErr w:type="spellStart"/>
      <w:r w:rsidRPr="008200D4">
        <w:rPr>
          <w:b/>
        </w:rPr>
        <w:t>н</w:t>
      </w:r>
      <w:proofErr w:type="spellEnd"/>
      <w:r w:rsidRPr="008200D4">
        <w:rPr>
          <w:b/>
        </w:rPr>
        <w:t xml:space="preserve"> о в л я е т</w:t>
      </w:r>
      <w:r>
        <w:t>:</w:t>
      </w:r>
    </w:p>
    <w:p w:rsidR="008200D4" w:rsidRDefault="008200D4" w:rsidP="00A92C29">
      <w:pPr>
        <w:ind w:left="-142" w:firstLine="568"/>
        <w:jc w:val="both"/>
      </w:pPr>
      <w:r>
        <w:t>Внести в постановление Правительства Республики Карелия                    от 15 февраля 2012 года № 50-П «О разработке и утверждени</w:t>
      </w:r>
      <w:r w:rsidR="00771B09">
        <w:t>и</w:t>
      </w:r>
      <w:r>
        <w:t xml:space="preserve">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Республики Карелия, 2012, № 2, ст. 258) следующие изменения:</w:t>
      </w:r>
    </w:p>
    <w:p w:rsidR="00A92C29" w:rsidRDefault="008200D4" w:rsidP="00A92C29">
      <w:pPr>
        <w:ind w:left="-142" w:firstLine="568"/>
        <w:jc w:val="both"/>
      </w:pPr>
      <w:r>
        <w:t>1. В пункте 3 слова «разработки и утверждения административных регламентов исполнения муниципальных функций</w:t>
      </w:r>
      <w:proofErr w:type="gramStart"/>
      <w:r>
        <w:t>,»</w:t>
      </w:r>
      <w:proofErr w:type="gramEnd"/>
      <w:r>
        <w:t xml:space="preserve"> исключить.</w:t>
      </w:r>
    </w:p>
    <w:p w:rsidR="008200D4" w:rsidRDefault="008200D4" w:rsidP="00A92C29">
      <w:pPr>
        <w:ind w:left="-142" w:firstLine="568"/>
        <w:jc w:val="both"/>
      </w:pPr>
      <w:r>
        <w:t>2. В Порядке разработки и утверждения органами исполнительной власти Республики Карелия административных регламентов исполнения государственных функций, утвержденном указанным постановлением:</w:t>
      </w:r>
    </w:p>
    <w:p w:rsidR="008200D4" w:rsidRDefault="008200D4" w:rsidP="00A92C29">
      <w:pPr>
        <w:ind w:left="-142" w:firstLine="568"/>
        <w:jc w:val="both"/>
      </w:pPr>
      <w:r>
        <w:t>а) абзац пятый пункта 7 признать утратившим силу;</w:t>
      </w:r>
    </w:p>
    <w:p w:rsidR="008200D4" w:rsidRDefault="008200D4" w:rsidP="00A92C29">
      <w:pPr>
        <w:ind w:left="-142" w:firstLine="568"/>
        <w:jc w:val="both"/>
      </w:pPr>
      <w:r>
        <w:t>б) пункт 12 дополнить подпунктом «в» следующего содержания:</w:t>
      </w:r>
    </w:p>
    <w:p w:rsidR="008200D4" w:rsidRDefault="008200D4" w:rsidP="00A92C29">
      <w:pPr>
        <w:ind w:left="-142" w:firstLine="568"/>
        <w:jc w:val="both"/>
      </w:pPr>
      <w:r>
        <w:t>«в) сведения о размере платы за услуги организации (организаций), участвующей (участвующих) в исполнении государственной функции, взимае</w:t>
      </w:r>
      <w:r w:rsidR="00771B09">
        <w:t>мой</w:t>
      </w:r>
      <w:r>
        <w:t xml:space="preserve"> с лица, в отношении которого проводятся мероприятия по контролю (надзору) (раздел включается в случае, если в исполнении государственной функции участвуют иные организации)</w:t>
      </w:r>
      <w:proofErr w:type="gramStart"/>
      <w:r>
        <w:t>.»</w:t>
      </w:r>
      <w:proofErr w:type="gramEnd"/>
      <w:r>
        <w:t>;</w:t>
      </w:r>
    </w:p>
    <w:p w:rsidR="008200D4" w:rsidRDefault="00BB41F6" w:rsidP="00A92C29">
      <w:pPr>
        <w:ind w:left="-142" w:firstLine="568"/>
        <w:jc w:val="both"/>
      </w:pPr>
      <w:r>
        <w:t>в) в подпункте «а» пункта 13 слова «и территориальных органов» исключить.</w:t>
      </w:r>
    </w:p>
    <w:p w:rsidR="00BB41F6" w:rsidRDefault="00BB41F6" w:rsidP="00A92C29">
      <w:pPr>
        <w:ind w:left="-142" w:firstLine="568"/>
        <w:jc w:val="both"/>
      </w:pPr>
      <w:r>
        <w:t>3. В Порядке разработки и утверждения органами исполнительной власти Республики Карелия административных регламентов предоставления государственных услуг, утвержденном указанным постановлением:</w:t>
      </w:r>
    </w:p>
    <w:p w:rsidR="00BB41F6" w:rsidRDefault="00BB41F6" w:rsidP="00A92C29">
      <w:pPr>
        <w:ind w:left="-142" w:firstLine="568"/>
        <w:jc w:val="both"/>
      </w:pPr>
      <w:r>
        <w:lastRenderedPageBreak/>
        <w:t>а) в абзаце первом пункта 1 слова «, в том числе по рассмотрению обращений граждан Российской Федерации в соответствии с Федеральным законом «О порядке рассмотрения обращений граждан Российской Федерации» исключить;</w:t>
      </w:r>
    </w:p>
    <w:p w:rsidR="00BB41F6" w:rsidRDefault="00BB41F6" w:rsidP="00A92C29">
      <w:pPr>
        <w:ind w:left="-142" w:firstLine="568"/>
        <w:jc w:val="both"/>
      </w:pPr>
      <w:r>
        <w:t>б) абзац четвертый пункта 7 признать утратившим силу;</w:t>
      </w:r>
    </w:p>
    <w:p w:rsidR="002B58B2" w:rsidRDefault="00BB41F6" w:rsidP="00A92C29">
      <w:pPr>
        <w:ind w:left="-142" w:firstLine="568"/>
        <w:jc w:val="both"/>
      </w:pPr>
      <w:r>
        <w:t xml:space="preserve">в) подпункт «с» пункта 12 дополнить предложением следующего содержания: </w:t>
      </w:r>
      <w:proofErr w:type="gramStart"/>
      <w:r>
        <w:t>«При определении особенностей предоставления государственной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государственной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</w:t>
      </w:r>
      <w:r w:rsidR="002B58B2">
        <w:t>, используемой в целях приема</w:t>
      </w:r>
      <w:proofErr w:type="gramEnd"/>
      <w:r w:rsidR="002B58B2">
        <w:t xml:space="preserve"> обращений за получением государственной услуги и (или) предоставления такой услуги</w:t>
      </w:r>
      <w:proofErr w:type="gramStart"/>
      <w:r w:rsidR="002B58B2">
        <w:t>.»;</w:t>
      </w:r>
      <w:proofErr w:type="gramEnd"/>
    </w:p>
    <w:p w:rsidR="002B58B2" w:rsidRDefault="002B58B2" w:rsidP="00A92C29">
      <w:pPr>
        <w:ind w:left="-142" w:firstLine="568"/>
        <w:jc w:val="both"/>
      </w:pPr>
      <w:proofErr w:type="gramStart"/>
      <w:r>
        <w:t>г) абзац восьмой пункта 13 дополнить словами «,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</w:t>
      </w:r>
      <w:r w:rsidR="00771B09">
        <w:t>м</w:t>
      </w:r>
      <w:r>
        <w:t xml:space="preserve">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>
        <w:t xml:space="preserve">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</w:t>
      </w:r>
      <w:proofErr w:type="gramStart"/>
      <w:r>
        <w:t>.»;</w:t>
      </w:r>
      <w:proofErr w:type="gramEnd"/>
    </w:p>
    <w:p w:rsidR="002B58B2" w:rsidRDefault="002B58B2" w:rsidP="00A92C29">
      <w:pPr>
        <w:ind w:left="-142" w:firstLine="568"/>
        <w:jc w:val="both"/>
      </w:pPr>
      <w:proofErr w:type="spellStart"/>
      <w:r>
        <w:t>д</w:t>
      </w:r>
      <w:proofErr w:type="spellEnd"/>
      <w:r>
        <w:t>) пункт 17 изложить в следующей редакции:</w:t>
      </w:r>
    </w:p>
    <w:p w:rsidR="00BA7E61" w:rsidRDefault="002B58B2" w:rsidP="00A92C29">
      <w:pPr>
        <w:ind w:left="-142" w:firstLine="568"/>
        <w:jc w:val="both"/>
      </w:pPr>
      <w:r>
        <w:t>«17. В разделе, устанавливающем досудебный (внесудебный) порядок обжалования решений и действий (бездействи</w:t>
      </w:r>
      <w:r w:rsidR="00771B09">
        <w:t>я</w:t>
      </w:r>
      <w:r>
        <w:t>)</w:t>
      </w:r>
      <w:r w:rsidR="00BA7E61">
        <w:t xml:space="preserve"> органа исполнительной власти, предоставляющего государственную услугу, а также его должностных лиц, указываются:</w:t>
      </w:r>
    </w:p>
    <w:p w:rsidR="00BA7E61" w:rsidRDefault="00771B09" w:rsidP="00A92C29">
      <w:pPr>
        <w:ind w:left="-142" w:firstLine="568"/>
        <w:jc w:val="both"/>
      </w:pPr>
      <w:r>
        <w:t>а</w:t>
      </w:r>
      <w:r w:rsidR="00BA7E61">
        <w:t>) информация для заявителя о его праве подать жалобу на решение и (или) действие (бездействие) органа исполнительной власти и (или) его должностных лиц, государственных гражданских служащих при предоставлении государственной услуги (далее – жалоба);</w:t>
      </w:r>
    </w:p>
    <w:p w:rsidR="00BA7E61" w:rsidRDefault="00BA7E61" w:rsidP="00A92C29">
      <w:pPr>
        <w:ind w:left="-142" w:firstLine="568"/>
        <w:jc w:val="both"/>
      </w:pPr>
      <w:r>
        <w:t>б) предмет жалобы;</w:t>
      </w:r>
    </w:p>
    <w:p w:rsidR="00BA7E61" w:rsidRDefault="00BA7E61" w:rsidP="00A92C29">
      <w:pPr>
        <w:ind w:left="-142" w:firstLine="568"/>
        <w:jc w:val="both"/>
      </w:pPr>
      <w:r>
        <w:t>в) органы государственной власти и уполномоченные на рассмотрение жалобы должностные лица, которым может быть направлена жалоба;</w:t>
      </w:r>
    </w:p>
    <w:p w:rsidR="00BA7E61" w:rsidRDefault="00BA7E61" w:rsidP="00A92C29">
      <w:pPr>
        <w:ind w:left="-142" w:firstLine="568"/>
        <w:jc w:val="both"/>
      </w:pPr>
      <w:r>
        <w:t>г) порядок подачи и рассмотрения жалобы;</w:t>
      </w:r>
    </w:p>
    <w:p w:rsidR="00BA7E61" w:rsidRDefault="00BA7E61" w:rsidP="00A92C29">
      <w:pPr>
        <w:ind w:left="-142" w:firstLine="568"/>
        <w:jc w:val="both"/>
      </w:pPr>
      <w:proofErr w:type="spellStart"/>
      <w:r>
        <w:t>д</w:t>
      </w:r>
      <w:proofErr w:type="spellEnd"/>
      <w:r>
        <w:t>) срок</w:t>
      </w:r>
      <w:r w:rsidR="00771B09">
        <w:t>и</w:t>
      </w:r>
      <w:r>
        <w:t xml:space="preserve"> рассмотрения жалобы;</w:t>
      </w:r>
    </w:p>
    <w:p w:rsidR="00BA7E61" w:rsidRDefault="00BA7E61" w:rsidP="00A92C29">
      <w:pPr>
        <w:ind w:left="-142" w:firstLine="568"/>
        <w:jc w:val="both"/>
      </w:pPr>
      <w:r>
        <w:lastRenderedPageBreak/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BA7E61" w:rsidRDefault="00BA7E61" w:rsidP="00A92C29">
      <w:pPr>
        <w:ind w:left="-142" w:firstLine="568"/>
        <w:jc w:val="both"/>
      </w:pPr>
      <w:r>
        <w:t>ж) результат рассмотрения жалобы;</w:t>
      </w:r>
    </w:p>
    <w:p w:rsidR="00BA7E61" w:rsidRDefault="00BA7E61" w:rsidP="00A92C29">
      <w:pPr>
        <w:ind w:left="-142" w:firstLine="568"/>
        <w:jc w:val="both"/>
      </w:pPr>
      <w:proofErr w:type="spellStart"/>
      <w:r>
        <w:t>з</w:t>
      </w:r>
      <w:proofErr w:type="spellEnd"/>
      <w:r>
        <w:t>) порядок информирования заявителя о результатах рассмотрения жалобы;</w:t>
      </w:r>
    </w:p>
    <w:p w:rsidR="00BA7E61" w:rsidRDefault="00BA7E61" w:rsidP="00A92C29">
      <w:pPr>
        <w:ind w:left="-142" w:firstLine="568"/>
        <w:jc w:val="both"/>
      </w:pPr>
      <w:r>
        <w:t>и) порядок обжалования решения по жалобе;</w:t>
      </w:r>
    </w:p>
    <w:p w:rsidR="00BA7E61" w:rsidRDefault="00BA7E61" w:rsidP="00A92C29">
      <w:pPr>
        <w:ind w:left="-142" w:firstLine="568"/>
        <w:jc w:val="both"/>
      </w:pPr>
      <w:r>
        <w:t>к) право заявителя на получение информации и документов, необходимых для обоснования и рассмотрения жалобы;</w:t>
      </w:r>
    </w:p>
    <w:p w:rsidR="00BA7E61" w:rsidRDefault="00BA7E61" w:rsidP="00A92C29">
      <w:pPr>
        <w:ind w:left="-142" w:firstLine="568"/>
        <w:jc w:val="both"/>
      </w:pPr>
      <w:r>
        <w:t>л) способы информирования заявителей о порядке подачи и рассмотрения жалобы</w:t>
      </w:r>
      <w:proofErr w:type="gramStart"/>
      <w:r>
        <w:t>.».</w:t>
      </w:r>
      <w:proofErr w:type="gramEnd"/>
    </w:p>
    <w:p w:rsidR="00BA7E61" w:rsidRDefault="00BA7E61" w:rsidP="00A92C29">
      <w:pPr>
        <w:ind w:left="-142" w:firstLine="568"/>
        <w:jc w:val="both"/>
      </w:pPr>
    </w:p>
    <w:p w:rsidR="00BB41F6" w:rsidRDefault="002B58B2" w:rsidP="00A92C29">
      <w:pPr>
        <w:ind w:left="-142" w:firstLine="568"/>
        <w:jc w:val="both"/>
      </w:pPr>
      <w:r>
        <w:t xml:space="preserve"> </w:t>
      </w:r>
    </w:p>
    <w:p w:rsidR="00BB41F6" w:rsidRPr="00A92C29" w:rsidRDefault="00BB41F6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</w:t>
      </w:r>
      <w:r w:rsidR="00BA7E61">
        <w:rPr>
          <w:szCs w:val="28"/>
        </w:rPr>
        <w:t xml:space="preserve">  </w:t>
      </w:r>
      <w:r w:rsidR="005C45D2">
        <w:rPr>
          <w:szCs w:val="28"/>
        </w:rPr>
        <w:t xml:space="preserve">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BB41F6">
      <w:headerReference w:type="default" r:id="rId8"/>
      <w:headerReference w:type="first" r:id="rId9"/>
      <w:pgSz w:w="11906" w:h="16838"/>
      <w:pgMar w:top="851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8B2" w:rsidRDefault="002B58B2" w:rsidP="00CE0D98">
      <w:r>
        <w:separator/>
      </w:r>
    </w:p>
  </w:endnote>
  <w:endnote w:type="continuationSeparator" w:id="0">
    <w:p w:rsidR="002B58B2" w:rsidRDefault="002B58B2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8B2" w:rsidRDefault="002B58B2" w:rsidP="00CE0D98">
      <w:r>
        <w:separator/>
      </w:r>
    </w:p>
  </w:footnote>
  <w:footnote w:type="continuationSeparator" w:id="0">
    <w:p w:rsidR="002B58B2" w:rsidRDefault="002B58B2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98251"/>
      <w:docPartObj>
        <w:docPartGallery w:val="Page Numbers (Top of Page)"/>
        <w:docPartUnique/>
      </w:docPartObj>
    </w:sdtPr>
    <w:sdtContent>
      <w:p w:rsidR="002B58B2" w:rsidRDefault="00A138A7">
        <w:pPr>
          <w:pStyle w:val="a7"/>
          <w:jc w:val="center"/>
        </w:pPr>
        <w:fldSimple w:instr=" PAGE   \* MERGEFORMAT ">
          <w:r w:rsidR="00F13498">
            <w:rPr>
              <w:noProof/>
            </w:rPr>
            <w:t>2</w:t>
          </w:r>
        </w:fldSimple>
      </w:p>
    </w:sdtContent>
  </w:sdt>
  <w:p w:rsidR="002B58B2" w:rsidRDefault="002B58B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8B2" w:rsidRDefault="002B58B2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65050"/>
    <w:rsid w:val="002A6B23"/>
    <w:rsid w:val="002B58B2"/>
    <w:rsid w:val="00307849"/>
    <w:rsid w:val="003970D7"/>
    <w:rsid w:val="003C4D42"/>
    <w:rsid w:val="003E6EA6"/>
    <w:rsid w:val="004653C9"/>
    <w:rsid w:val="00465C76"/>
    <w:rsid w:val="004731EA"/>
    <w:rsid w:val="004A24AD"/>
    <w:rsid w:val="004A6125"/>
    <w:rsid w:val="004C5199"/>
    <w:rsid w:val="004D445C"/>
    <w:rsid w:val="004E2056"/>
    <w:rsid w:val="00533557"/>
    <w:rsid w:val="00574808"/>
    <w:rsid w:val="00577EC8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1B09"/>
    <w:rsid w:val="007771A7"/>
    <w:rsid w:val="007C2C1F"/>
    <w:rsid w:val="007C7486"/>
    <w:rsid w:val="008200D4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9F39CA"/>
    <w:rsid w:val="00A138A7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A1074"/>
    <w:rsid w:val="00BA52E2"/>
    <w:rsid w:val="00BA7E61"/>
    <w:rsid w:val="00BB2941"/>
    <w:rsid w:val="00BB41F6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B34EF"/>
    <w:rsid w:val="00DC600E"/>
    <w:rsid w:val="00DF3DAD"/>
    <w:rsid w:val="00E356BC"/>
    <w:rsid w:val="00E4256C"/>
    <w:rsid w:val="00EC4208"/>
    <w:rsid w:val="00ED69B7"/>
    <w:rsid w:val="00ED6C2A"/>
    <w:rsid w:val="00F13498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BB41F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B41F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558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5</cp:revision>
  <cp:lastPrinted>2013-04-08T12:56:00Z</cp:lastPrinted>
  <dcterms:created xsi:type="dcterms:W3CDTF">2013-04-05T07:42:00Z</dcterms:created>
  <dcterms:modified xsi:type="dcterms:W3CDTF">2013-04-09T08:47:00Z</dcterms:modified>
</cp:coreProperties>
</file>