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D1" w:rsidRDefault="007346D1">
      <w:pPr>
        <w:pStyle w:val="ConsPlusNormal"/>
        <w:jc w:val="both"/>
      </w:pPr>
    </w:p>
    <w:p w:rsidR="007346D1" w:rsidRDefault="007346D1">
      <w:pPr>
        <w:pStyle w:val="ConsPlusNormal"/>
        <w:jc w:val="both"/>
      </w:pPr>
    </w:p>
    <w:p w:rsidR="007346D1" w:rsidRPr="007346D1" w:rsidRDefault="007346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46D1">
        <w:rPr>
          <w:rFonts w:ascii="Times New Roman" w:hAnsi="Times New Roman" w:cs="Times New Roman"/>
          <w:sz w:val="24"/>
          <w:szCs w:val="24"/>
        </w:rPr>
        <w:t>Утвержден</w:t>
      </w:r>
    </w:p>
    <w:p w:rsidR="007346D1" w:rsidRPr="007346D1" w:rsidRDefault="007346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6D1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7346D1" w:rsidRPr="007346D1" w:rsidRDefault="007346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6D1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7346D1" w:rsidRPr="007346D1" w:rsidRDefault="007346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6D1">
        <w:rPr>
          <w:rFonts w:ascii="Times New Roman" w:hAnsi="Times New Roman" w:cs="Times New Roman"/>
          <w:sz w:val="24"/>
          <w:szCs w:val="24"/>
        </w:rPr>
        <w:t>от 25 апреля 2013 года N 215р-П</w:t>
      </w:r>
    </w:p>
    <w:p w:rsidR="007346D1" w:rsidRPr="007346D1" w:rsidRDefault="00734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6D1" w:rsidRPr="007346D1" w:rsidRDefault="007346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7346D1">
        <w:rPr>
          <w:rFonts w:ascii="Times New Roman" w:hAnsi="Times New Roman" w:cs="Times New Roman"/>
          <w:sz w:val="24"/>
          <w:szCs w:val="24"/>
        </w:rPr>
        <w:t>СОСТАВ</w:t>
      </w:r>
    </w:p>
    <w:p w:rsidR="007346D1" w:rsidRPr="007346D1" w:rsidRDefault="007346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6D1">
        <w:rPr>
          <w:rFonts w:ascii="Times New Roman" w:hAnsi="Times New Roman" w:cs="Times New Roman"/>
          <w:sz w:val="24"/>
          <w:szCs w:val="24"/>
        </w:rPr>
        <w:t>МЕЖВЕДОМСТВЕННОЙ БАЛАНСОВОЙ КОМИССИИ ПО ПРОВЕДЕНИЮ</w:t>
      </w:r>
    </w:p>
    <w:p w:rsidR="007346D1" w:rsidRPr="007346D1" w:rsidRDefault="007346D1" w:rsidP="007346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6D1">
        <w:rPr>
          <w:rFonts w:ascii="Times New Roman" w:hAnsi="Times New Roman" w:cs="Times New Roman"/>
          <w:sz w:val="24"/>
          <w:szCs w:val="24"/>
        </w:rPr>
        <w:t>ОЦЕНКИ ЭФФЕКТИВНОСТИ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D1">
        <w:rPr>
          <w:rFonts w:ascii="Times New Roman" w:hAnsi="Times New Roman" w:cs="Times New Roman"/>
          <w:sz w:val="24"/>
          <w:szCs w:val="24"/>
        </w:rPr>
        <w:t>ГОСУДАРСТВЕННЫХ УНИТАРНЫХ ПРЕДПРИЯТИЙ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D1">
        <w:rPr>
          <w:rFonts w:ascii="Times New Roman" w:hAnsi="Times New Roman" w:cs="Times New Roman"/>
          <w:sz w:val="24"/>
          <w:szCs w:val="24"/>
        </w:rPr>
        <w:t>И ХОЗЯЙСТВЕННЫХ ОБЩЕСТВ, БОЛЕЕ 50 ПРОЦЕНТОВ АКЦИЙ (ДОЛЕЙ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D1">
        <w:rPr>
          <w:rFonts w:ascii="Times New Roman" w:hAnsi="Times New Roman" w:cs="Times New Roman"/>
          <w:sz w:val="24"/>
          <w:szCs w:val="24"/>
        </w:rPr>
        <w:t>В УСТАВНЫХ КАПИТАЛАХ) КОТОРЫХ НАХОДИТСЯ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D1">
        <w:rPr>
          <w:rFonts w:ascii="Times New Roman" w:hAnsi="Times New Roman" w:cs="Times New Roman"/>
          <w:sz w:val="24"/>
          <w:szCs w:val="24"/>
        </w:rPr>
        <w:t>СОБСТВЕННОСТИ РЕСПУБЛИКИ КАРЕЛИЯ</w:t>
      </w:r>
    </w:p>
    <w:p w:rsidR="007346D1" w:rsidRPr="007346D1" w:rsidRDefault="00734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6350"/>
      </w:tblGrid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Родионов Д.А.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Премьер-министра Правительства Республики Карелия по вопросам экономики - Министра экономического развития и промышленности Республики Карелия, председатель межведомственной комиссии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Николаевский П.М.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имущественных и земельных отношений Республики Карелия, заместитель председателя межведомственной комиссии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Анекова</w:t>
            </w:r>
            <w:proofErr w:type="spellEnd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Министерства имущественных и земельных отношений Республики Карелия, секретарь межведомственной комиссии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Ульнырова</w:t>
            </w:r>
            <w:proofErr w:type="spellEnd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Министерства имущественных и земельных отношений Республики Карелия, секретарь межведомственной комиссии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Брун</w:t>
            </w:r>
            <w:proofErr w:type="spellEnd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Главы Республики Карелия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сельского и рыбного хозяйства Республики Карелия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Голубев Р.Г.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Грищенков А.В.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финансов Республики Карелия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7346D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начальник отдела Министерства по дорожному хозяйству, транспорту и связи Республики Карелия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Ермолаев О.А.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Кузнецов М.Ю.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природных ресурсов и экологии Республики Карелия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Ломако А.В.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7346D1" w:rsidRPr="007346D1" w:rsidTr="007346D1">
        <w:tc>
          <w:tcPr>
            <w:tcW w:w="2552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Савин Р.А.</w:t>
            </w:r>
          </w:p>
        </w:tc>
        <w:tc>
          <w:tcPr>
            <w:tcW w:w="567" w:type="dxa"/>
          </w:tcPr>
          <w:p w:rsidR="007346D1" w:rsidRPr="007346D1" w:rsidRDefault="00734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</w:tcPr>
          <w:p w:rsidR="007346D1" w:rsidRPr="007346D1" w:rsidRDefault="00734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D1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 Карелия</w:t>
            </w:r>
          </w:p>
        </w:tc>
      </w:tr>
    </w:tbl>
    <w:p w:rsidR="00B37324" w:rsidRDefault="00B37324">
      <w:bookmarkStart w:id="1" w:name="_GoBack"/>
      <w:bookmarkEnd w:id="1"/>
    </w:p>
    <w:sectPr w:rsidR="00B37324" w:rsidSect="006E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D1"/>
    <w:rsid w:val="007346D1"/>
    <w:rsid w:val="00B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FFC2"/>
  <w15:chartTrackingRefBased/>
  <w15:docId w15:val="{1EEB119D-7918-46B5-A118-5814114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Смирнова</dc:creator>
  <cp:keywords/>
  <dc:description/>
  <cp:lastModifiedBy>Ксения Смирнова</cp:lastModifiedBy>
  <cp:revision>1</cp:revision>
  <dcterms:created xsi:type="dcterms:W3CDTF">2018-11-02T09:36:00Z</dcterms:created>
  <dcterms:modified xsi:type="dcterms:W3CDTF">2018-11-02T09:38:00Z</dcterms:modified>
</cp:coreProperties>
</file>