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72B" w:rsidRPr="008977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92B9F" w:rsidRDefault="00592B9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0902">
      <w:pPr>
        <w:spacing w:before="240"/>
        <w:ind w:left="-142"/>
        <w:jc w:val="center"/>
      </w:pPr>
      <w:r>
        <w:t xml:space="preserve">от </w:t>
      </w:r>
      <w:r w:rsidR="006B0902">
        <w:t>12 августа 2013 года № 248-П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C7277" w:rsidRPr="008C7277" w:rsidRDefault="008C7277" w:rsidP="008C7277">
      <w:pPr>
        <w:autoSpaceDE w:val="0"/>
        <w:autoSpaceDN w:val="0"/>
        <w:adjustRightInd w:val="0"/>
        <w:ind w:left="-142" w:right="-2"/>
        <w:jc w:val="center"/>
        <w:rPr>
          <w:b/>
          <w:bCs/>
          <w:sz w:val="27"/>
          <w:szCs w:val="27"/>
        </w:rPr>
      </w:pPr>
      <w:r w:rsidRPr="008C7277">
        <w:rPr>
          <w:b/>
          <w:bCs/>
          <w:sz w:val="27"/>
          <w:szCs w:val="27"/>
        </w:rPr>
        <w:t>О  Межведомственной комиссии при Правительстве</w:t>
      </w:r>
    </w:p>
    <w:p w:rsidR="008C7277" w:rsidRDefault="008C7277" w:rsidP="008C7277">
      <w:pPr>
        <w:autoSpaceDE w:val="0"/>
        <w:autoSpaceDN w:val="0"/>
        <w:adjustRightInd w:val="0"/>
        <w:ind w:left="-142" w:right="-2"/>
        <w:jc w:val="center"/>
        <w:rPr>
          <w:b/>
          <w:bCs/>
          <w:sz w:val="27"/>
          <w:szCs w:val="27"/>
        </w:rPr>
      </w:pPr>
      <w:r w:rsidRPr="008C7277">
        <w:rPr>
          <w:b/>
          <w:bCs/>
          <w:sz w:val="27"/>
          <w:szCs w:val="27"/>
        </w:rPr>
        <w:t>Республики Карелия по борьбе с социально значимыми заболеваниями</w:t>
      </w:r>
    </w:p>
    <w:p w:rsidR="008C7277" w:rsidRPr="008C7277" w:rsidRDefault="008C7277" w:rsidP="008C7277">
      <w:pPr>
        <w:autoSpaceDE w:val="0"/>
        <w:autoSpaceDN w:val="0"/>
        <w:adjustRightInd w:val="0"/>
        <w:ind w:left="-142" w:right="-2"/>
        <w:jc w:val="center"/>
        <w:rPr>
          <w:b/>
          <w:bCs/>
          <w:sz w:val="27"/>
          <w:szCs w:val="27"/>
        </w:rPr>
      </w:pPr>
      <w:r w:rsidRPr="008C7277">
        <w:rPr>
          <w:b/>
          <w:bCs/>
          <w:sz w:val="27"/>
          <w:szCs w:val="27"/>
        </w:rPr>
        <w:t>в Республике Карелия</w:t>
      </w:r>
    </w:p>
    <w:p w:rsidR="008C7277" w:rsidRPr="008C7277" w:rsidRDefault="008C7277" w:rsidP="008C7277">
      <w:pPr>
        <w:ind w:left="-142" w:right="-2"/>
        <w:rPr>
          <w:sz w:val="27"/>
          <w:szCs w:val="27"/>
        </w:rPr>
      </w:pPr>
    </w:p>
    <w:p w:rsidR="008C7277" w:rsidRPr="008C7277" w:rsidRDefault="008C7277" w:rsidP="008C7277">
      <w:pPr>
        <w:ind w:left="-142" w:right="-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 xml:space="preserve">В целях консолидации усилий органов исполнительной власти Республики Карелия, органов местного самоуправления муниципальных образований в Республике Карелия, медицинских и общественных организаций, расположенных на  территории Республики Карелия, по разработке и реализации мероприятий по борьбе с социально значимыми заболеваниями в Республике Карелия, Правительство Республики Карелия </w:t>
      </w:r>
      <w:r>
        <w:rPr>
          <w:sz w:val="27"/>
          <w:szCs w:val="27"/>
        </w:rPr>
        <w:t xml:space="preserve">           </w:t>
      </w:r>
      <w:proofErr w:type="spellStart"/>
      <w:proofErr w:type="gramStart"/>
      <w:r w:rsidRPr="008C7277">
        <w:rPr>
          <w:b/>
          <w:sz w:val="27"/>
          <w:szCs w:val="27"/>
        </w:rPr>
        <w:t>п</w:t>
      </w:r>
      <w:proofErr w:type="spellEnd"/>
      <w:proofErr w:type="gramEnd"/>
      <w:r w:rsidRPr="008C7277">
        <w:rPr>
          <w:b/>
          <w:sz w:val="27"/>
          <w:szCs w:val="27"/>
        </w:rPr>
        <w:t xml:space="preserve"> о с т а </w:t>
      </w:r>
      <w:proofErr w:type="spellStart"/>
      <w:r w:rsidRPr="008C7277">
        <w:rPr>
          <w:b/>
          <w:sz w:val="27"/>
          <w:szCs w:val="27"/>
        </w:rPr>
        <w:t>н</w:t>
      </w:r>
      <w:proofErr w:type="spellEnd"/>
      <w:r w:rsidRPr="008C7277">
        <w:rPr>
          <w:b/>
          <w:sz w:val="27"/>
          <w:szCs w:val="27"/>
        </w:rPr>
        <w:t xml:space="preserve"> о в л я е т</w:t>
      </w:r>
      <w:r w:rsidRPr="008C7277">
        <w:rPr>
          <w:sz w:val="27"/>
          <w:szCs w:val="27"/>
        </w:rPr>
        <w:t>:</w:t>
      </w:r>
    </w:p>
    <w:p w:rsidR="008C7277" w:rsidRPr="008C7277" w:rsidRDefault="008C7277" w:rsidP="008C7277">
      <w:pPr>
        <w:autoSpaceDE w:val="0"/>
        <w:autoSpaceDN w:val="0"/>
        <w:adjustRightInd w:val="0"/>
        <w:ind w:left="-142" w:right="-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 xml:space="preserve">Создать Межведомственную комиссию при Правительстве Республики Карелия по борьбе с социально значимыми заболеваниями в Республике Карелия. </w:t>
      </w:r>
    </w:p>
    <w:p w:rsidR="008C7277" w:rsidRPr="008C7277" w:rsidRDefault="008C7277" w:rsidP="008C7277">
      <w:pPr>
        <w:autoSpaceDE w:val="0"/>
        <w:autoSpaceDN w:val="0"/>
        <w:adjustRightInd w:val="0"/>
        <w:ind w:left="-142" w:right="-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 xml:space="preserve">2. Утвердить прилагаемое Положение </w:t>
      </w:r>
      <w:proofErr w:type="gramStart"/>
      <w:r w:rsidRPr="008C7277">
        <w:rPr>
          <w:sz w:val="27"/>
          <w:szCs w:val="27"/>
        </w:rPr>
        <w:t>о Межведомственной комиссии при Правительстве Республики Карелия по борьбе с социально значимыми заболеваниями в Республике</w:t>
      </w:r>
      <w:proofErr w:type="gramEnd"/>
      <w:r w:rsidRPr="008C7277">
        <w:rPr>
          <w:sz w:val="27"/>
          <w:szCs w:val="27"/>
        </w:rPr>
        <w:t xml:space="preserve"> Карелия.</w:t>
      </w:r>
    </w:p>
    <w:p w:rsidR="008C7277" w:rsidRPr="008C7277" w:rsidRDefault="008C7277" w:rsidP="008C7277">
      <w:pPr>
        <w:autoSpaceDE w:val="0"/>
        <w:autoSpaceDN w:val="0"/>
        <w:adjustRightInd w:val="0"/>
        <w:ind w:left="-142" w:right="-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3. Рекомендовать органам местного самоуправления городских округов и муниципальных районов в Республике Карелия создать межведомственные комиссии по борьбе с социально значимыми заболеваниями в муниципальных образованиях.</w:t>
      </w:r>
    </w:p>
    <w:p w:rsidR="008C7277" w:rsidRPr="008C7277" w:rsidRDefault="008C7277" w:rsidP="008C7277">
      <w:pPr>
        <w:autoSpaceDE w:val="0"/>
        <w:autoSpaceDN w:val="0"/>
        <w:adjustRightInd w:val="0"/>
        <w:ind w:left="-142" w:right="-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4. Признать утратившим силу постановление Правительства Республики Карелия от 21 октября 2011 года № 277-П</w:t>
      </w:r>
      <w:r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>«О Межведомственной комиссии при Правительстве Республики</w:t>
      </w:r>
      <w:r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>Карелия по борьбе с туберкулезом в Республике Карелия» (Собрание законодательства Республики Карелия, 2011, № 10, ст. 1645).</w:t>
      </w:r>
    </w:p>
    <w:p w:rsidR="00000057" w:rsidRPr="008C7277" w:rsidRDefault="00000057" w:rsidP="008C7277">
      <w:pPr>
        <w:ind w:left="-142" w:firstLine="568"/>
        <w:jc w:val="center"/>
        <w:rPr>
          <w:b/>
          <w:sz w:val="27"/>
          <w:szCs w:val="27"/>
        </w:rPr>
      </w:pPr>
    </w:p>
    <w:p w:rsidR="00A92C29" w:rsidRPr="008C7277" w:rsidRDefault="00A92C29" w:rsidP="008C7277">
      <w:pPr>
        <w:ind w:left="-142" w:firstLine="568"/>
        <w:jc w:val="both"/>
        <w:rPr>
          <w:sz w:val="27"/>
          <w:szCs w:val="27"/>
        </w:rPr>
      </w:pPr>
    </w:p>
    <w:p w:rsidR="005C45D2" w:rsidRPr="008C7277" w:rsidRDefault="005C45D2" w:rsidP="008573B7">
      <w:pPr>
        <w:ind w:left="-142"/>
        <w:rPr>
          <w:sz w:val="27"/>
          <w:szCs w:val="27"/>
        </w:rPr>
      </w:pPr>
      <w:r w:rsidRPr="008C7277">
        <w:rPr>
          <w:sz w:val="27"/>
          <w:szCs w:val="27"/>
        </w:rPr>
        <w:t xml:space="preserve">            </w:t>
      </w:r>
      <w:r w:rsidR="008A3180" w:rsidRPr="008C7277">
        <w:rPr>
          <w:sz w:val="27"/>
          <w:szCs w:val="27"/>
        </w:rPr>
        <w:t>Глав</w:t>
      </w:r>
      <w:r w:rsidRPr="008C7277">
        <w:rPr>
          <w:sz w:val="27"/>
          <w:szCs w:val="27"/>
        </w:rPr>
        <w:t>а</w:t>
      </w:r>
      <w:r w:rsidR="00A272A0" w:rsidRPr="008C7277">
        <w:rPr>
          <w:sz w:val="27"/>
          <w:szCs w:val="27"/>
        </w:rPr>
        <w:t xml:space="preserve"> </w:t>
      </w:r>
    </w:p>
    <w:p w:rsidR="00653398" w:rsidRDefault="008A3180" w:rsidP="00BA52E2">
      <w:pPr>
        <w:ind w:left="-142"/>
        <w:rPr>
          <w:sz w:val="27"/>
          <w:szCs w:val="27"/>
        </w:rPr>
      </w:pPr>
      <w:r w:rsidRPr="008C7277">
        <w:rPr>
          <w:sz w:val="27"/>
          <w:szCs w:val="27"/>
        </w:rPr>
        <w:t xml:space="preserve">Республики  Карелия       </w:t>
      </w:r>
      <w:r w:rsidR="00A272A0" w:rsidRPr="008C7277"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 xml:space="preserve">                                  </w:t>
      </w:r>
      <w:r w:rsidR="008C7277" w:rsidRPr="008C7277">
        <w:rPr>
          <w:sz w:val="27"/>
          <w:szCs w:val="27"/>
        </w:rPr>
        <w:t xml:space="preserve">   </w:t>
      </w:r>
      <w:r w:rsidRPr="008C7277">
        <w:rPr>
          <w:sz w:val="27"/>
          <w:szCs w:val="27"/>
        </w:rPr>
        <w:t xml:space="preserve">       </w:t>
      </w:r>
      <w:r w:rsidR="005C45D2" w:rsidRPr="008C7277">
        <w:rPr>
          <w:sz w:val="27"/>
          <w:szCs w:val="27"/>
        </w:rPr>
        <w:t xml:space="preserve">      </w:t>
      </w:r>
      <w:r w:rsidR="008C7277">
        <w:rPr>
          <w:sz w:val="27"/>
          <w:szCs w:val="27"/>
        </w:rPr>
        <w:t xml:space="preserve">   </w:t>
      </w:r>
      <w:r w:rsidR="005C45D2" w:rsidRPr="008C7277"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 xml:space="preserve">  А.П. </w:t>
      </w:r>
      <w:proofErr w:type="spellStart"/>
      <w:r w:rsidRPr="008C7277">
        <w:rPr>
          <w:sz w:val="27"/>
          <w:szCs w:val="27"/>
        </w:rPr>
        <w:t>Худилайнен</w:t>
      </w:r>
      <w:proofErr w:type="spellEnd"/>
    </w:p>
    <w:p w:rsidR="008C7277" w:rsidRDefault="008C7277" w:rsidP="00BA52E2">
      <w:pPr>
        <w:ind w:left="-142"/>
        <w:rPr>
          <w:sz w:val="27"/>
          <w:szCs w:val="27"/>
        </w:rPr>
        <w:sectPr w:rsidR="008C7277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8C7277" w:rsidRPr="008D001A" w:rsidRDefault="008C7277" w:rsidP="008C7277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>Ут</w:t>
      </w:r>
      <w:r w:rsidRPr="008D001A">
        <w:rPr>
          <w:szCs w:val="28"/>
        </w:rPr>
        <w:t>верждено</w:t>
      </w:r>
      <w:r>
        <w:rPr>
          <w:szCs w:val="28"/>
        </w:rPr>
        <w:t xml:space="preserve"> постановлением</w:t>
      </w:r>
    </w:p>
    <w:p w:rsidR="008C7277" w:rsidRPr="008D001A" w:rsidRDefault="008C7277" w:rsidP="008C7277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Правительства </w:t>
      </w:r>
      <w:r w:rsidRPr="008D001A">
        <w:rPr>
          <w:szCs w:val="28"/>
        </w:rPr>
        <w:t>Республики Карелия</w:t>
      </w:r>
    </w:p>
    <w:p w:rsidR="008C7277" w:rsidRPr="008D001A" w:rsidRDefault="008C7277" w:rsidP="008C7277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от </w:t>
      </w:r>
      <w:r w:rsidR="006B0902">
        <w:t>12 августа 2013 года № 248-П</w:t>
      </w:r>
      <w:r>
        <w:rPr>
          <w:szCs w:val="28"/>
        </w:rPr>
        <w:t xml:space="preserve">                  </w:t>
      </w:r>
    </w:p>
    <w:p w:rsidR="008C7277" w:rsidRPr="008D001A" w:rsidRDefault="008C7277" w:rsidP="008C7277">
      <w:pPr>
        <w:autoSpaceDE w:val="0"/>
        <w:autoSpaceDN w:val="0"/>
        <w:adjustRightInd w:val="0"/>
        <w:ind w:left="4536" w:firstLine="540"/>
        <w:jc w:val="both"/>
        <w:outlineLvl w:val="0"/>
        <w:rPr>
          <w:szCs w:val="28"/>
        </w:rPr>
      </w:pPr>
    </w:p>
    <w:p w:rsidR="008C7277" w:rsidRPr="008C7277" w:rsidRDefault="008C7277" w:rsidP="008C727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C7277">
        <w:rPr>
          <w:rFonts w:ascii="Times New Roman" w:hAnsi="Times New Roman" w:cs="Times New Roman"/>
          <w:sz w:val="27"/>
          <w:szCs w:val="27"/>
        </w:rPr>
        <w:t>ПОЛОЖЕНИЕ</w:t>
      </w:r>
    </w:p>
    <w:p w:rsidR="008C7277" w:rsidRPr="008C7277" w:rsidRDefault="008C7277" w:rsidP="008C727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8C7277">
        <w:rPr>
          <w:b/>
          <w:bCs/>
          <w:sz w:val="27"/>
          <w:szCs w:val="27"/>
        </w:rPr>
        <w:t>о  Межведомственной комиссии при Правительстве Республики Карелия по борьбе с социально значимыми заболеваниями в Республике</w:t>
      </w:r>
      <w:proofErr w:type="gramEnd"/>
      <w:r w:rsidRPr="008C7277">
        <w:rPr>
          <w:b/>
          <w:bCs/>
          <w:sz w:val="27"/>
          <w:szCs w:val="27"/>
        </w:rPr>
        <w:t xml:space="preserve"> Карелия</w:t>
      </w:r>
    </w:p>
    <w:p w:rsidR="008C7277" w:rsidRDefault="008C7277" w:rsidP="008C7277">
      <w:pPr>
        <w:rPr>
          <w:sz w:val="32"/>
          <w:szCs w:val="32"/>
        </w:rPr>
      </w:pP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 xml:space="preserve">1.  </w:t>
      </w:r>
      <w:proofErr w:type="gramStart"/>
      <w:r w:rsidRPr="008C7277">
        <w:rPr>
          <w:sz w:val="27"/>
          <w:szCs w:val="27"/>
        </w:rPr>
        <w:t>Межведомственная комиссия при Правительстве Республики Карелия по борьбе с социально значимыми заболеваниями в Республике Карелия (далее – Межведомственная комиссия) является координационным органом, созданным в целях обеспечения взаимодействия между органами исполнительной власти Республики Карелия, органами местного самоуправления муниципальных образований в Республике Карелия, общественными и медицинскими организациями, расположенными на территории Республики Карелия, при рассмотрении вопросов, связанных с реализацией мероприятий, направленных на улучшение эпидемиологической</w:t>
      </w:r>
      <w:proofErr w:type="gramEnd"/>
      <w:r w:rsidRPr="008C7277">
        <w:rPr>
          <w:sz w:val="27"/>
          <w:szCs w:val="27"/>
        </w:rPr>
        <w:t xml:space="preserve"> ситуации</w:t>
      </w:r>
      <w:r>
        <w:rPr>
          <w:sz w:val="27"/>
          <w:szCs w:val="27"/>
        </w:rPr>
        <w:t xml:space="preserve"> по социально значимым заболеваниям</w:t>
      </w:r>
      <w:r w:rsidRPr="008C7277">
        <w:rPr>
          <w:sz w:val="27"/>
          <w:szCs w:val="27"/>
        </w:rPr>
        <w:t xml:space="preserve"> и повышение эффективности мероприятий по борьбе с социально значимыми заболеваниями в Республике Карелия.</w:t>
      </w:r>
    </w:p>
    <w:p w:rsidR="008C7277" w:rsidRPr="008C7277" w:rsidRDefault="008C7277" w:rsidP="008C7277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2. Межведомственная комиссия в своей деятельности руководствуется  федеральным законодательством, законодательством Республики Карелия, а также настоящим Положением.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3. Основными задачами Межведомственной комиссии являются: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разработка мер по обеспечению реализации государственной политики в области предупреждения распространения социально значимых заболеваний в</w:t>
      </w:r>
      <w:r>
        <w:rPr>
          <w:sz w:val="27"/>
          <w:szCs w:val="27"/>
        </w:rPr>
        <w:t xml:space="preserve"> Республике Карелия</w:t>
      </w:r>
      <w:r w:rsidRPr="008C7277">
        <w:rPr>
          <w:sz w:val="27"/>
          <w:szCs w:val="27"/>
        </w:rPr>
        <w:t>;</w:t>
      </w:r>
    </w:p>
    <w:p w:rsidR="008C7277" w:rsidRPr="008C7277" w:rsidRDefault="008C7277" w:rsidP="008C7277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  <w:lang w:bidi="hi-IN"/>
        </w:rPr>
        <w:t>рассмотрение вопросов взаимодействия между органами исполнительной власти Республики Карелия, органами местного самоуправления городских округов и муниципальных районов в Республике Карелия, общественными и медицинскими организациями, расположенными на территории Республики Карелия, в области социальных, медицинских, санитарно-гигиенических и</w:t>
      </w:r>
      <w:r>
        <w:rPr>
          <w:sz w:val="27"/>
          <w:szCs w:val="27"/>
          <w:lang w:bidi="hi-IN"/>
        </w:rPr>
        <w:t xml:space="preserve"> </w:t>
      </w:r>
      <w:r w:rsidRPr="008C7277">
        <w:rPr>
          <w:sz w:val="27"/>
          <w:szCs w:val="27"/>
          <w:lang w:bidi="hi-IN"/>
        </w:rPr>
        <w:t>противоэпидемических мероприятий, направленных на предупреждение распространения социально значимых заболеваний в Республике Карелия</w:t>
      </w:r>
      <w:r w:rsidRPr="008C7277">
        <w:rPr>
          <w:sz w:val="27"/>
          <w:szCs w:val="27"/>
        </w:rPr>
        <w:t>;</w:t>
      </w:r>
    </w:p>
    <w:p w:rsidR="008C7277" w:rsidRPr="008C7277" w:rsidRDefault="008C7277" w:rsidP="008C7277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  <w:lang w:bidi="hi-IN"/>
        </w:rPr>
      </w:pPr>
      <w:r w:rsidRPr="008C7277">
        <w:rPr>
          <w:sz w:val="27"/>
          <w:szCs w:val="27"/>
        </w:rPr>
        <w:t xml:space="preserve">анализ деятельности </w:t>
      </w:r>
      <w:r w:rsidRPr="008C7277">
        <w:rPr>
          <w:sz w:val="27"/>
          <w:szCs w:val="27"/>
          <w:lang w:bidi="hi-IN"/>
        </w:rPr>
        <w:t xml:space="preserve">межведомственных комиссий городских округов и муниципальных районов в Республике Карелия по борьбе с социально значимыми заболеваниями, оказание им при необходимости </w:t>
      </w:r>
      <w:r>
        <w:rPr>
          <w:sz w:val="27"/>
          <w:szCs w:val="27"/>
          <w:lang w:bidi="hi-IN"/>
        </w:rPr>
        <w:t>методической</w:t>
      </w:r>
      <w:r w:rsidRPr="008C7277">
        <w:rPr>
          <w:sz w:val="27"/>
          <w:szCs w:val="27"/>
          <w:lang w:bidi="hi-IN"/>
        </w:rPr>
        <w:t xml:space="preserve"> помощи </w:t>
      </w:r>
      <w:r w:rsidR="00CC5E05">
        <w:rPr>
          <w:sz w:val="27"/>
          <w:szCs w:val="27"/>
          <w:lang w:bidi="hi-IN"/>
        </w:rPr>
        <w:t>по вопросам, относящимся к компетенции Межведомственной комиссии</w:t>
      </w:r>
      <w:r w:rsidRPr="008C7277">
        <w:rPr>
          <w:sz w:val="27"/>
          <w:szCs w:val="27"/>
          <w:lang w:bidi="hi-IN"/>
        </w:rPr>
        <w:t>;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 xml:space="preserve">подготовка и внесение </w:t>
      </w:r>
      <w:proofErr w:type="gramStart"/>
      <w:r w:rsidRPr="008C7277">
        <w:rPr>
          <w:sz w:val="27"/>
          <w:szCs w:val="27"/>
        </w:rPr>
        <w:t>в установленном порядке в Правительство Республики Карелия</w:t>
      </w:r>
      <w:r w:rsidR="00CC5E05" w:rsidRPr="00CC5E05">
        <w:rPr>
          <w:sz w:val="27"/>
          <w:szCs w:val="27"/>
        </w:rPr>
        <w:t xml:space="preserve"> </w:t>
      </w:r>
      <w:r w:rsidR="00CC5E05" w:rsidRPr="008C7277">
        <w:rPr>
          <w:sz w:val="27"/>
          <w:szCs w:val="27"/>
        </w:rPr>
        <w:t>предложений</w:t>
      </w:r>
      <w:r w:rsidRPr="008C7277">
        <w:rPr>
          <w:sz w:val="27"/>
          <w:szCs w:val="27"/>
        </w:rPr>
        <w:t xml:space="preserve"> по совершенствованию законодательства </w:t>
      </w:r>
      <w:r w:rsidR="00CC5E05">
        <w:rPr>
          <w:sz w:val="27"/>
          <w:szCs w:val="27"/>
        </w:rPr>
        <w:t>в сфере</w:t>
      </w:r>
      <w:r w:rsidRPr="008C7277">
        <w:rPr>
          <w:sz w:val="27"/>
          <w:szCs w:val="27"/>
        </w:rPr>
        <w:t xml:space="preserve"> оказани</w:t>
      </w:r>
      <w:r w:rsidR="00CC5E05">
        <w:rPr>
          <w:sz w:val="27"/>
          <w:szCs w:val="27"/>
        </w:rPr>
        <w:t>я</w:t>
      </w:r>
      <w:r w:rsidRPr="008C7277">
        <w:rPr>
          <w:sz w:val="27"/>
          <w:szCs w:val="27"/>
        </w:rPr>
        <w:t xml:space="preserve"> медицинской помощи населению Республики Карелия при социально значимых заболеваниях</w:t>
      </w:r>
      <w:proofErr w:type="gramEnd"/>
      <w:r w:rsidRPr="008C7277">
        <w:rPr>
          <w:sz w:val="27"/>
          <w:szCs w:val="27"/>
        </w:rPr>
        <w:t>, а также по вопросам социальной и правовой защиты</w:t>
      </w:r>
      <w:r w:rsidR="00CC5E05">
        <w:rPr>
          <w:sz w:val="27"/>
          <w:szCs w:val="27"/>
        </w:rPr>
        <w:t xml:space="preserve"> граждан, страдающих</w:t>
      </w:r>
      <w:r w:rsidRPr="008C7277">
        <w:rPr>
          <w:sz w:val="27"/>
          <w:szCs w:val="27"/>
        </w:rPr>
        <w:t xml:space="preserve"> социально</w:t>
      </w:r>
      <w:r w:rsidR="00CC5E05"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>значимыми заболеваниями</w:t>
      </w:r>
      <w:r w:rsidR="00CC5E05">
        <w:rPr>
          <w:sz w:val="27"/>
          <w:szCs w:val="27"/>
        </w:rPr>
        <w:t>,</w:t>
      </w:r>
      <w:r w:rsidRPr="008C7277">
        <w:rPr>
          <w:sz w:val="27"/>
          <w:szCs w:val="27"/>
        </w:rPr>
        <w:t xml:space="preserve"> и медицинских работников специализированных учреждений здравоохранения Республики Карелия.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lastRenderedPageBreak/>
        <w:t>4. Межведомственная комиссия в соответствии с возложенными на нее задачами выполняет следующие функции: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изучает</w:t>
      </w:r>
      <w:r w:rsidR="00592B9F">
        <w:rPr>
          <w:sz w:val="27"/>
          <w:szCs w:val="27"/>
        </w:rPr>
        <w:t xml:space="preserve"> практику проведения целенаправленной специфической и неспецифической профилактики социально значимых заболеваний, </w:t>
      </w:r>
      <w:r w:rsidRPr="008C7277">
        <w:rPr>
          <w:sz w:val="27"/>
          <w:szCs w:val="27"/>
        </w:rPr>
        <w:t xml:space="preserve"> эпидемиологическую ситуацию в Республике Карелия по социально значимым заболеваниям;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информирует Правительство Республики Карелия об эпидемиологической ситуации в Республике Карелия</w:t>
      </w:r>
      <w:r w:rsidR="00592B9F">
        <w:rPr>
          <w:sz w:val="27"/>
          <w:szCs w:val="27"/>
        </w:rPr>
        <w:t xml:space="preserve"> по социально значимым заболеваниям</w:t>
      </w:r>
      <w:r w:rsidRPr="008C7277">
        <w:rPr>
          <w:sz w:val="27"/>
          <w:szCs w:val="27"/>
        </w:rPr>
        <w:t xml:space="preserve"> и принятых мерах по ее улучшению;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готовит рекомендации</w:t>
      </w:r>
      <w:r w:rsidR="00592B9F"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>и предложения по вопросам предупреждения распространения социально значимых заболеваний и обеспечения санитарно-эпидемиологического благополучия населения Республики Карелия.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5. Межведомственная комиссия имеет право:</w:t>
      </w:r>
    </w:p>
    <w:p w:rsidR="008C7277" w:rsidRPr="008C7277" w:rsidRDefault="00592B9F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запрашивать и </w:t>
      </w:r>
      <w:r w:rsidR="008C7277" w:rsidRPr="008C7277">
        <w:rPr>
          <w:sz w:val="27"/>
          <w:szCs w:val="27"/>
        </w:rPr>
        <w:t>получать от органов местного самоуправления городских округов и муниципальных районов в Республике Карелия в установленном порядке информацию о состоянии заболеваемости населения социально значимыми заболеваниями и принимаемых мерах по их раннему выявлению и профилактике, качестве оказания медицинской помощи населению;</w:t>
      </w:r>
    </w:p>
    <w:p w:rsidR="008C7277" w:rsidRPr="008C7277" w:rsidRDefault="00592B9F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приглашать на </w:t>
      </w:r>
      <w:r w:rsidR="008C7277" w:rsidRPr="008C7277">
        <w:rPr>
          <w:sz w:val="27"/>
          <w:szCs w:val="27"/>
        </w:rPr>
        <w:t xml:space="preserve">заседания </w:t>
      </w:r>
      <w:r>
        <w:rPr>
          <w:sz w:val="27"/>
          <w:szCs w:val="27"/>
        </w:rPr>
        <w:t>представителей</w:t>
      </w:r>
      <w:r w:rsidR="008C7277" w:rsidRPr="008C7277">
        <w:rPr>
          <w:sz w:val="27"/>
          <w:szCs w:val="27"/>
        </w:rPr>
        <w:t xml:space="preserve"> органов исполнительной власти Республики Карелия,</w:t>
      </w:r>
      <w:r>
        <w:rPr>
          <w:sz w:val="27"/>
          <w:szCs w:val="27"/>
        </w:rPr>
        <w:t xml:space="preserve"> территориальных органов федеральных органов исполнительной власти,</w:t>
      </w:r>
      <w:r w:rsidR="008C7277" w:rsidRPr="008C7277">
        <w:rPr>
          <w:sz w:val="27"/>
          <w:szCs w:val="27"/>
        </w:rPr>
        <w:t xml:space="preserve"> руководителей</w:t>
      </w:r>
      <w:r>
        <w:rPr>
          <w:sz w:val="27"/>
          <w:szCs w:val="27"/>
        </w:rPr>
        <w:t xml:space="preserve"> иных органов и</w:t>
      </w:r>
      <w:r w:rsidR="008C7277" w:rsidRPr="008C7277">
        <w:rPr>
          <w:sz w:val="27"/>
          <w:szCs w:val="27"/>
        </w:rPr>
        <w:t xml:space="preserve"> организаций.</w:t>
      </w:r>
    </w:p>
    <w:p w:rsidR="00C74A43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6. Состав Межведомственной комиссии утверждается Правительством Республики Карелия.</w:t>
      </w:r>
      <w:r w:rsidR="00592B9F">
        <w:rPr>
          <w:sz w:val="27"/>
          <w:szCs w:val="27"/>
        </w:rPr>
        <w:t xml:space="preserve"> Заседания Межведомственной комиссии проводятся председателем Межведомственной комиссии, а в его отсутствие – заместителем председателя Межведомственной комиссии.</w:t>
      </w:r>
    </w:p>
    <w:p w:rsidR="008C7277" w:rsidRPr="008C7277" w:rsidRDefault="00C74A43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C7277" w:rsidRPr="008C7277">
        <w:rPr>
          <w:sz w:val="27"/>
          <w:szCs w:val="27"/>
        </w:rPr>
        <w:t>екретарь Межведомственной комиссии</w:t>
      </w:r>
      <w:r>
        <w:rPr>
          <w:sz w:val="27"/>
          <w:szCs w:val="27"/>
        </w:rPr>
        <w:t xml:space="preserve"> осуществляет делопроизводство при подготовке заседаний </w:t>
      </w:r>
      <w:r w:rsidR="008C7277" w:rsidRPr="008C7277">
        <w:rPr>
          <w:sz w:val="27"/>
          <w:szCs w:val="27"/>
        </w:rPr>
        <w:t>Межведомственной комиссии</w:t>
      </w:r>
      <w:r>
        <w:rPr>
          <w:sz w:val="27"/>
          <w:szCs w:val="27"/>
        </w:rPr>
        <w:t>, ведет протоколы заседаний Межведомственной комиссии</w:t>
      </w:r>
      <w:r w:rsidR="008C7277" w:rsidRPr="008C7277">
        <w:rPr>
          <w:sz w:val="27"/>
          <w:szCs w:val="27"/>
        </w:rPr>
        <w:t>.</w:t>
      </w:r>
    </w:p>
    <w:p w:rsidR="008C7277" w:rsidRPr="008C7277" w:rsidRDefault="008C7277" w:rsidP="008C7277">
      <w:pPr>
        <w:pStyle w:val="printj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7. Заседания Межведомственной комиссии проводятся</w:t>
      </w:r>
      <w:r w:rsidR="00C74A43">
        <w:rPr>
          <w:sz w:val="27"/>
          <w:szCs w:val="27"/>
        </w:rPr>
        <w:t xml:space="preserve"> в соответствии с планом работы Межведомственной комиссии, утверждаемым председателем Межведомственной комиссии</w:t>
      </w:r>
      <w:r w:rsidRPr="008C7277">
        <w:rPr>
          <w:sz w:val="27"/>
          <w:szCs w:val="27"/>
        </w:rPr>
        <w:t>, но не реже одного раза в 6 месяцев.</w:t>
      </w:r>
      <w:r w:rsidR="00C74A43">
        <w:rPr>
          <w:sz w:val="27"/>
          <w:szCs w:val="27"/>
        </w:rPr>
        <w:t xml:space="preserve"> Заседание Межведомственной комиссии считается правомочным, если на нем присутствует не менее половины ее членов.</w:t>
      </w:r>
      <w:r w:rsidRPr="008C7277">
        <w:rPr>
          <w:sz w:val="27"/>
          <w:szCs w:val="27"/>
        </w:rPr>
        <w:t xml:space="preserve"> </w:t>
      </w:r>
    </w:p>
    <w:p w:rsidR="008C7277" w:rsidRPr="008C7277" w:rsidRDefault="008C7277" w:rsidP="008C7277">
      <w:p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  <w:lang w:bidi="sa-IN"/>
        </w:rPr>
      </w:pPr>
      <w:r w:rsidRPr="008C7277">
        <w:rPr>
          <w:sz w:val="27"/>
          <w:szCs w:val="27"/>
        </w:rPr>
        <w:t>8.</w:t>
      </w:r>
      <w:r w:rsidRPr="008C7277">
        <w:rPr>
          <w:sz w:val="27"/>
          <w:szCs w:val="27"/>
          <w:lang w:bidi="sa-IN"/>
        </w:rPr>
        <w:t xml:space="preserve"> Решения Межведомственной комиссии принимаются путем открытого голосования простым</w:t>
      </w:r>
      <w:r w:rsidR="00C74A43">
        <w:rPr>
          <w:sz w:val="27"/>
          <w:szCs w:val="27"/>
          <w:lang w:bidi="sa-IN"/>
        </w:rPr>
        <w:t xml:space="preserve"> </w:t>
      </w:r>
      <w:r w:rsidRPr="008C7277">
        <w:rPr>
          <w:sz w:val="27"/>
          <w:szCs w:val="27"/>
          <w:lang w:bidi="sa-IN"/>
        </w:rPr>
        <w:t>большинством голосов от присутствующих на заседании членов Межведомственной комиссии. В случае равенства голосов голос председателя Межведомственной комиссии является решающим.</w:t>
      </w:r>
    </w:p>
    <w:p w:rsidR="008C7277" w:rsidRPr="008C7277" w:rsidRDefault="008C7277" w:rsidP="008C7277">
      <w:p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  <w:lang w:bidi="sa-IN"/>
        </w:rPr>
      </w:pPr>
      <w:r w:rsidRPr="008C7277">
        <w:rPr>
          <w:sz w:val="27"/>
          <w:szCs w:val="27"/>
          <w:lang w:bidi="sa-IN"/>
        </w:rPr>
        <w:t>9. Решения Межведомственной комиссии оформляются в виде протоколов, которые подписываются секретарем</w:t>
      </w:r>
      <w:r w:rsidR="00C74A43">
        <w:rPr>
          <w:sz w:val="27"/>
          <w:szCs w:val="27"/>
          <w:lang w:bidi="sa-IN"/>
        </w:rPr>
        <w:t xml:space="preserve"> Межведомственной комиссии</w:t>
      </w:r>
      <w:r w:rsidRPr="008C7277">
        <w:rPr>
          <w:sz w:val="27"/>
          <w:szCs w:val="27"/>
          <w:lang w:bidi="sa-IN"/>
        </w:rPr>
        <w:t xml:space="preserve">, председателем Межведомственной комиссии. </w:t>
      </w:r>
    </w:p>
    <w:p w:rsidR="008C7277" w:rsidRDefault="008C7277" w:rsidP="008C7277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8C7277">
        <w:rPr>
          <w:sz w:val="27"/>
          <w:szCs w:val="27"/>
        </w:rPr>
        <w:t>10.</w:t>
      </w:r>
      <w:r w:rsidR="00C74A43">
        <w:rPr>
          <w:sz w:val="27"/>
          <w:szCs w:val="27"/>
        </w:rPr>
        <w:t xml:space="preserve"> </w:t>
      </w:r>
      <w:r w:rsidRPr="008C7277">
        <w:rPr>
          <w:sz w:val="27"/>
          <w:szCs w:val="27"/>
        </w:rPr>
        <w:t>Организационно-техническое обеспечение деятельности Межведомственной комиссии осуществляет Министерство здравоохранения и социального развития Республики Карелия.</w:t>
      </w:r>
    </w:p>
    <w:p w:rsidR="00C74A43" w:rsidRDefault="00C74A43" w:rsidP="008C7277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</w:p>
    <w:p w:rsidR="008C7277" w:rsidRPr="008C7277" w:rsidRDefault="00C74A43" w:rsidP="00C74A43">
      <w:pPr>
        <w:autoSpaceDE w:val="0"/>
        <w:autoSpaceDN w:val="0"/>
        <w:adjustRightInd w:val="0"/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</w:t>
      </w:r>
      <w:r w:rsidR="00D51A4A">
        <w:rPr>
          <w:sz w:val="27"/>
          <w:szCs w:val="27"/>
        </w:rPr>
        <w:t xml:space="preserve"> </w:t>
      </w:r>
    </w:p>
    <w:sectPr w:rsidR="008C7277" w:rsidRPr="008C7277" w:rsidSect="00C74A43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9F" w:rsidRDefault="00592B9F" w:rsidP="00CE0D98">
      <w:r>
        <w:separator/>
      </w:r>
    </w:p>
  </w:endnote>
  <w:endnote w:type="continuationSeparator" w:id="0">
    <w:p w:rsidR="00592B9F" w:rsidRDefault="00592B9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9F" w:rsidRDefault="00592B9F" w:rsidP="00CE0D98">
      <w:r>
        <w:separator/>
      </w:r>
    </w:p>
  </w:footnote>
  <w:footnote w:type="continuationSeparator" w:id="0">
    <w:p w:rsidR="00592B9F" w:rsidRDefault="00592B9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6860"/>
      <w:docPartObj>
        <w:docPartGallery w:val="Page Numbers (Top of Page)"/>
        <w:docPartUnique/>
      </w:docPartObj>
    </w:sdtPr>
    <w:sdtContent>
      <w:p w:rsidR="00C74A43" w:rsidRDefault="0089772B">
        <w:pPr>
          <w:pStyle w:val="a7"/>
          <w:jc w:val="center"/>
        </w:pPr>
        <w:fldSimple w:instr=" PAGE   \* MERGEFORMAT ">
          <w:r w:rsidR="006B0902">
            <w:rPr>
              <w:noProof/>
            </w:rPr>
            <w:t>2</w:t>
          </w:r>
        </w:fldSimple>
      </w:p>
    </w:sdtContent>
  </w:sdt>
  <w:p w:rsidR="00C74A43" w:rsidRDefault="00C74A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9F" w:rsidRDefault="00592B9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2273"/>
    <w:rsid w:val="000E0EA4"/>
    <w:rsid w:val="00103C69"/>
    <w:rsid w:val="0013077C"/>
    <w:rsid w:val="001605B0"/>
    <w:rsid w:val="001828B1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B2B31"/>
    <w:rsid w:val="004C5199"/>
    <w:rsid w:val="004D445C"/>
    <w:rsid w:val="004E2056"/>
    <w:rsid w:val="00533557"/>
    <w:rsid w:val="00574808"/>
    <w:rsid w:val="00592B9F"/>
    <w:rsid w:val="005C332A"/>
    <w:rsid w:val="005C45D2"/>
    <w:rsid w:val="005C6C28"/>
    <w:rsid w:val="005F0A11"/>
    <w:rsid w:val="006055A2"/>
    <w:rsid w:val="006429B5"/>
    <w:rsid w:val="00653398"/>
    <w:rsid w:val="006715D6"/>
    <w:rsid w:val="006B0902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772B"/>
    <w:rsid w:val="008A1AF8"/>
    <w:rsid w:val="008A3180"/>
    <w:rsid w:val="008C7277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4A43"/>
    <w:rsid w:val="00C92BA5"/>
    <w:rsid w:val="00C97F75"/>
    <w:rsid w:val="00CB3FDE"/>
    <w:rsid w:val="00CC1D45"/>
    <w:rsid w:val="00CC5E05"/>
    <w:rsid w:val="00CE0D98"/>
    <w:rsid w:val="00CF001D"/>
    <w:rsid w:val="00CF5812"/>
    <w:rsid w:val="00D22F40"/>
    <w:rsid w:val="00D51A4A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 Знак Знак Знак Знак Знак Знак Знак Знак Знак Знак"/>
    <w:basedOn w:val="a"/>
    <w:rsid w:val="008C72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8C727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C74A4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74A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736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2013-08-05T08:02:00Z</cp:lastPrinted>
  <dcterms:created xsi:type="dcterms:W3CDTF">2013-08-05T07:26:00Z</dcterms:created>
  <dcterms:modified xsi:type="dcterms:W3CDTF">2013-08-12T08:52:00Z</dcterms:modified>
</cp:coreProperties>
</file>