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A716E1" w:rsidRPr="00A716E1">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9F429C" w:rsidRDefault="009F429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5430F">
      <w:pPr>
        <w:spacing w:before="240"/>
        <w:ind w:left="-142"/>
        <w:jc w:val="center"/>
      </w:pPr>
      <w:r>
        <w:t xml:space="preserve">от </w:t>
      </w:r>
      <w:r w:rsidR="00D5430F">
        <w:t>2 октября 2013 года № 297-П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000052" w:rsidRDefault="00E911B9" w:rsidP="00A92C29">
      <w:pPr>
        <w:ind w:left="-142"/>
        <w:jc w:val="center"/>
        <w:rPr>
          <w:b/>
        </w:rPr>
      </w:pPr>
      <w:r>
        <w:rPr>
          <w:b/>
        </w:rPr>
        <w:t xml:space="preserve">Об утверждении долгосрочной целевой программы </w:t>
      </w:r>
    </w:p>
    <w:p w:rsidR="00000052" w:rsidRDefault="00E911B9" w:rsidP="00A92C29">
      <w:pPr>
        <w:ind w:left="-142"/>
        <w:jc w:val="center"/>
        <w:rPr>
          <w:b/>
        </w:rPr>
      </w:pPr>
      <w:r>
        <w:rPr>
          <w:b/>
        </w:rPr>
        <w:t xml:space="preserve">«Оказание содействия добровольному переселению в Республику Карелия соотечественников, проживающих за рубежом, </w:t>
      </w:r>
    </w:p>
    <w:p w:rsidR="00000057" w:rsidRDefault="00E911B9" w:rsidP="00A92C29">
      <w:pPr>
        <w:ind w:left="-142"/>
        <w:jc w:val="center"/>
        <w:rPr>
          <w:b/>
        </w:rPr>
      </w:pPr>
      <w:r>
        <w:rPr>
          <w:b/>
        </w:rPr>
        <w:t>на 2013-2018 годы»</w:t>
      </w:r>
    </w:p>
    <w:p w:rsidR="00E911B9" w:rsidRDefault="00E911B9" w:rsidP="00A92C29">
      <w:pPr>
        <w:ind w:left="-142"/>
        <w:jc w:val="center"/>
        <w:rPr>
          <w:b/>
        </w:rPr>
      </w:pPr>
    </w:p>
    <w:p w:rsidR="00000052" w:rsidRPr="00000052" w:rsidRDefault="00000052" w:rsidP="00E911B9">
      <w:pPr>
        <w:ind w:firstLine="567"/>
        <w:jc w:val="both"/>
        <w:rPr>
          <w:b/>
        </w:rPr>
      </w:pPr>
      <w:r>
        <w:t>В соответствии с Указом Президента Российской Федерации от                   14 сентября 2012 года № 1289 «О реализации Государственной программы по о</w:t>
      </w:r>
      <w:r w:rsidRPr="00E911B9">
        <w:t>казани</w:t>
      </w:r>
      <w:r>
        <w:t>ю</w:t>
      </w:r>
      <w:r w:rsidRPr="00E911B9">
        <w:t xml:space="preserve"> содействия добровольному переселению в </w:t>
      </w:r>
      <w:r>
        <w:t>Российскую Федерацию</w:t>
      </w:r>
      <w:r w:rsidRPr="00E911B9">
        <w:t xml:space="preserve"> соотечественников, проживающих за </w:t>
      </w:r>
      <w:r>
        <w:t xml:space="preserve">                </w:t>
      </w:r>
      <w:r w:rsidRPr="00E911B9">
        <w:t>рубежом</w:t>
      </w:r>
      <w:r>
        <w:t xml:space="preserve">» и распоряжением Правительства Российской Федерации от                22 июля 2013 года № 1284-р Правительство Республики Карелия                                    </w:t>
      </w:r>
      <w:proofErr w:type="spellStart"/>
      <w:proofErr w:type="gramStart"/>
      <w:r w:rsidRPr="00000052">
        <w:rPr>
          <w:b/>
        </w:rPr>
        <w:t>п</w:t>
      </w:r>
      <w:proofErr w:type="spellEnd"/>
      <w:proofErr w:type="gramEnd"/>
      <w:r w:rsidRPr="00000052">
        <w:rPr>
          <w:b/>
        </w:rPr>
        <w:t xml:space="preserve"> о с т а </w:t>
      </w:r>
      <w:proofErr w:type="spellStart"/>
      <w:r w:rsidRPr="00000052">
        <w:rPr>
          <w:b/>
        </w:rPr>
        <w:t>н</w:t>
      </w:r>
      <w:proofErr w:type="spellEnd"/>
      <w:r w:rsidRPr="00000052">
        <w:rPr>
          <w:b/>
        </w:rPr>
        <w:t xml:space="preserve"> о в л я е т:</w:t>
      </w:r>
    </w:p>
    <w:p w:rsidR="00E911B9" w:rsidRDefault="00000052" w:rsidP="00E911B9">
      <w:pPr>
        <w:ind w:firstLine="567"/>
        <w:jc w:val="both"/>
      </w:pPr>
      <w:r>
        <w:t>1. Утвердить прилагаемую</w:t>
      </w:r>
      <w:r w:rsidR="00E911B9" w:rsidRPr="00E911B9">
        <w:t xml:space="preserve"> долгосрочн</w:t>
      </w:r>
      <w:r>
        <w:t>ую</w:t>
      </w:r>
      <w:r w:rsidR="00E911B9" w:rsidRPr="00E911B9">
        <w:t xml:space="preserve"> целев</w:t>
      </w:r>
      <w:r>
        <w:t>ую</w:t>
      </w:r>
      <w:r w:rsidR="00E911B9" w:rsidRPr="00E911B9">
        <w:t xml:space="preserve"> программ</w:t>
      </w:r>
      <w:r>
        <w:t>у</w:t>
      </w:r>
      <w:r w:rsidR="00E911B9" w:rsidRPr="00E911B9">
        <w:t xml:space="preserve"> «Оказание содействия добровольному переселению в Республику Карелия соотечественников, проживающих за рубежом, на 2013-2018 годы»</w:t>
      </w:r>
      <w:r>
        <w:t xml:space="preserve"> (далее – Программа).</w:t>
      </w:r>
    </w:p>
    <w:p w:rsidR="00000052" w:rsidRDefault="00000052" w:rsidP="00E911B9">
      <w:pPr>
        <w:ind w:firstLine="567"/>
        <w:jc w:val="both"/>
      </w:pPr>
      <w:r>
        <w:t>2. Определить уполномоченным органом исполнительной власти Республики Карелия по реализации Программы Министерство труда и занятости Республики Карелия.</w:t>
      </w:r>
    </w:p>
    <w:p w:rsidR="00000052" w:rsidRDefault="00000052" w:rsidP="00E911B9">
      <w:pPr>
        <w:ind w:firstLine="567"/>
        <w:jc w:val="both"/>
      </w:pPr>
    </w:p>
    <w:p w:rsidR="00000052" w:rsidRDefault="00000052" w:rsidP="00E911B9">
      <w:pPr>
        <w:ind w:firstLine="567"/>
        <w:jc w:val="both"/>
        <w:rPr>
          <w:b/>
        </w:rPr>
      </w:pPr>
      <w:r>
        <w:t xml:space="preserve"> </w:t>
      </w: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E911B9" w:rsidRDefault="008A3180" w:rsidP="00BA52E2">
      <w:pPr>
        <w:ind w:left="-142"/>
        <w:rPr>
          <w:szCs w:val="28"/>
        </w:rPr>
        <w:sectPr w:rsidR="00E911B9" w:rsidSect="00BA52E2">
          <w:headerReference w:type="first" r:id="rId9"/>
          <w:pgSz w:w="11906" w:h="16838"/>
          <w:pgMar w:top="567" w:right="1276" w:bottom="567"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067AC" w:rsidTr="00A067AC">
        <w:tc>
          <w:tcPr>
            <w:tcW w:w="4785" w:type="dxa"/>
          </w:tcPr>
          <w:p w:rsidR="00A067AC" w:rsidRDefault="00A067AC" w:rsidP="00E911B9">
            <w:pPr>
              <w:jc w:val="center"/>
              <w:rPr>
                <w:b/>
                <w:szCs w:val="28"/>
              </w:rPr>
            </w:pPr>
          </w:p>
        </w:tc>
        <w:tc>
          <w:tcPr>
            <w:tcW w:w="4785" w:type="dxa"/>
          </w:tcPr>
          <w:p w:rsidR="00A067AC" w:rsidRPr="00A067AC" w:rsidRDefault="00A067AC" w:rsidP="00A067AC">
            <w:pPr>
              <w:rPr>
                <w:szCs w:val="28"/>
              </w:rPr>
            </w:pPr>
            <w:r w:rsidRPr="00A067AC">
              <w:rPr>
                <w:szCs w:val="28"/>
              </w:rPr>
              <w:t>Утверждена постановлением Правительства Республики Карелия от</w:t>
            </w:r>
            <w:r w:rsidR="00D5430F">
              <w:rPr>
                <w:szCs w:val="28"/>
              </w:rPr>
              <w:t xml:space="preserve"> </w:t>
            </w:r>
            <w:r w:rsidR="00D5430F">
              <w:t>2 октября 2013 года № 297-П</w:t>
            </w:r>
          </w:p>
        </w:tc>
      </w:tr>
    </w:tbl>
    <w:p w:rsidR="00A067AC" w:rsidRDefault="00A067AC" w:rsidP="00E911B9">
      <w:pPr>
        <w:jc w:val="center"/>
        <w:rPr>
          <w:b/>
          <w:szCs w:val="28"/>
        </w:rPr>
      </w:pPr>
    </w:p>
    <w:p w:rsidR="00A067AC" w:rsidRDefault="00A067AC" w:rsidP="00E911B9">
      <w:pPr>
        <w:jc w:val="center"/>
        <w:rPr>
          <w:b/>
          <w:szCs w:val="28"/>
        </w:rPr>
      </w:pPr>
    </w:p>
    <w:p w:rsidR="00E911B9" w:rsidRPr="00893749" w:rsidRDefault="00E911B9" w:rsidP="00E911B9">
      <w:pPr>
        <w:jc w:val="center"/>
        <w:rPr>
          <w:b/>
          <w:szCs w:val="28"/>
        </w:rPr>
      </w:pPr>
      <w:r>
        <w:rPr>
          <w:b/>
          <w:szCs w:val="28"/>
        </w:rPr>
        <w:t>Долгосрочная целевая п</w:t>
      </w:r>
      <w:r w:rsidRPr="00893749">
        <w:rPr>
          <w:b/>
          <w:szCs w:val="28"/>
        </w:rPr>
        <w:t xml:space="preserve">рограмма </w:t>
      </w:r>
    </w:p>
    <w:p w:rsidR="00E911B9" w:rsidRDefault="00E911B9" w:rsidP="00E911B9">
      <w:pPr>
        <w:jc w:val="center"/>
        <w:rPr>
          <w:b/>
          <w:szCs w:val="28"/>
        </w:rPr>
      </w:pPr>
      <w:r>
        <w:rPr>
          <w:b/>
          <w:szCs w:val="28"/>
        </w:rPr>
        <w:t>«О</w:t>
      </w:r>
      <w:r w:rsidRPr="00893749">
        <w:rPr>
          <w:b/>
          <w:szCs w:val="28"/>
        </w:rPr>
        <w:t>казани</w:t>
      </w:r>
      <w:r>
        <w:rPr>
          <w:b/>
          <w:szCs w:val="28"/>
        </w:rPr>
        <w:t>е</w:t>
      </w:r>
      <w:r w:rsidRPr="00893749">
        <w:rPr>
          <w:b/>
          <w:szCs w:val="28"/>
        </w:rPr>
        <w:t xml:space="preserve"> содействия</w:t>
      </w:r>
      <w:r>
        <w:rPr>
          <w:b/>
          <w:szCs w:val="28"/>
        </w:rPr>
        <w:t xml:space="preserve"> </w:t>
      </w:r>
      <w:r w:rsidRPr="00893749">
        <w:rPr>
          <w:b/>
          <w:szCs w:val="28"/>
        </w:rPr>
        <w:t xml:space="preserve"> добровольному переселению в Р</w:t>
      </w:r>
      <w:r>
        <w:rPr>
          <w:b/>
          <w:szCs w:val="28"/>
        </w:rPr>
        <w:t>еспублику Карелия</w:t>
      </w:r>
      <w:r w:rsidRPr="00893749">
        <w:rPr>
          <w:b/>
          <w:szCs w:val="28"/>
        </w:rPr>
        <w:t xml:space="preserve"> соотечественников, проживающих за рубежом</w:t>
      </w:r>
      <w:r>
        <w:rPr>
          <w:b/>
          <w:szCs w:val="28"/>
        </w:rPr>
        <w:t>,</w:t>
      </w:r>
      <w:r w:rsidRPr="00893749">
        <w:rPr>
          <w:b/>
          <w:szCs w:val="28"/>
        </w:rPr>
        <w:t xml:space="preserve"> </w:t>
      </w:r>
    </w:p>
    <w:p w:rsidR="00E911B9" w:rsidRPr="00893749" w:rsidRDefault="00E911B9" w:rsidP="00E911B9">
      <w:pPr>
        <w:jc w:val="center"/>
        <w:rPr>
          <w:b/>
          <w:szCs w:val="28"/>
        </w:rPr>
      </w:pPr>
      <w:r>
        <w:rPr>
          <w:b/>
          <w:szCs w:val="28"/>
        </w:rPr>
        <w:t>на 2013</w:t>
      </w:r>
      <w:r w:rsidR="00A067AC">
        <w:rPr>
          <w:b/>
          <w:szCs w:val="28"/>
        </w:rPr>
        <w:t>-</w:t>
      </w:r>
      <w:r w:rsidRPr="00893749">
        <w:rPr>
          <w:b/>
          <w:szCs w:val="28"/>
        </w:rPr>
        <w:t>201</w:t>
      </w:r>
      <w:r>
        <w:rPr>
          <w:b/>
          <w:szCs w:val="28"/>
        </w:rPr>
        <w:t>8</w:t>
      </w:r>
      <w:r w:rsidRPr="00893749">
        <w:rPr>
          <w:b/>
          <w:szCs w:val="28"/>
        </w:rPr>
        <w:t xml:space="preserve"> годы</w:t>
      </w:r>
      <w:r>
        <w:rPr>
          <w:b/>
          <w:szCs w:val="28"/>
        </w:rPr>
        <w:t>»</w:t>
      </w:r>
    </w:p>
    <w:p w:rsidR="00E911B9" w:rsidRDefault="00E911B9" w:rsidP="00E911B9">
      <w:pPr>
        <w:jc w:val="center"/>
        <w:rPr>
          <w:szCs w:val="28"/>
        </w:rPr>
      </w:pPr>
    </w:p>
    <w:p w:rsidR="00E911B9" w:rsidRPr="00893749" w:rsidRDefault="00E911B9" w:rsidP="00E911B9">
      <w:pPr>
        <w:jc w:val="center"/>
        <w:rPr>
          <w:b/>
          <w:szCs w:val="28"/>
        </w:rPr>
      </w:pPr>
      <w:r w:rsidRPr="00893749">
        <w:rPr>
          <w:b/>
          <w:szCs w:val="28"/>
          <w:lang w:val="en-US"/>
        </w:rPr>
        <w:t>I</w:t>
      </w:r>
      <w:r w:rsidRPr="00893749">
        <w:rPr>
          <w:b/>
          <w:szCs w:val="28"/>
        </w:rPr>
        <w:t>. Паспорт программы</w:t>
      </w:r>
    </w:p>
    <w:p w:rsidR="00E911B9" w:rsidRPr="00502AAC" w:rsidRDefault="00E911B9" w:rsidP="00E911B9">
      <w:pPr>
        <w:ind w:firstLine="709"/>
        <w:jc w:val="center"/>
        <w:rPr>
          <w:b/>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6730"/>
      </w:tblGrid>
      <w:tr w:rsidR="00E911B9" w:rsidRPr="00A067AC" w:rsidTr="00A067AC">
        <w:trPr>
          <w:trHeight w:val="1266"/>
        </w:trPr>
        <w:tc>
          <w:tcPr>
            <w:tcW w:w="2764" w:type="dxa"/>
            <w:vAlign w:val="center"/>
          </w:tcPr>
          <w:p w:rsidR="00E911B9" w:rsidRPr="00A067AC" w:rsidRDefault="00E911B9" w:rsidP="00C25EAB">
            <w:pPr>
              <w:pStyle w:val="ConsCell"/>
              <w:widowControl/>
              <w:rPr>
                <w:rFonts w:ascii="Times New Roman" w:hAnsi="Times New Roman" w:cs="Times New Roman"/>
                <w:sz w:val="24"/>
                <w:szCs w:val="24"/>
              </w:rPr>
            </w:pPr>
            <w:r w:rsidRPr="00A067AC">
              <w:rPr>
                <w:rFonts w:ascii="Times New Roman" w:hAnsi="Times New Roman" w:cs="Times New Roman"/>
                <w:sz w:val="24"/>
                <w:szCs w:val="24"/>
              </w:rPr>
              <w:t xml:space="preserve">Наименование </w:t>
            </w:r>
          </w:p>
          <w:p w:rsidR="00E911B9" w:rsidRPr="00A067AC" w:rsidRDefault="00E911B9" w:rsidP="00C25EAB">
            <w:pPr>
              <w:pStyle w:val="ConsCell"/>
              <w:widowControl/>
              <w:rPr>
                <w:rFonts w:ascii="Times New Roman" w:hAnsi="Times New Roman" w:cs="Times New Roman"/>
                <w:sz w:val="24"/>
                <w:szCs w:val="24"/>
              </w:rPr>
            </w:pPr>
            <w:r w:rsidRPr="00A067AC">
              <w:rPr>
                <w:rFonts w:ascii="Times New Roman" w:hAnsi="Times New Roman" w:cs="Times New Roman"/>
                <w:sz w:val="24"/>
                <w:szCs w:val="24"/>
              </w:rPr>
              <w:t>Программы</w:t>
            </w:r>
          </w:p>
          <w:p w:rsidR="00E911B9" w:rsidRPr="00A067AC" w:rsidRDefault="00E911B9" w:rsidP="00C25EAB">
            <w:pPr>
              <w:pStyle w:val="ConsCell"/>
              <w:widowControl/>
              <w:rPr>
                <w:rFonts w:ascii="Times New Roman" w:hAnsi="Times New Roman" w:cs="Times New Roman"/>
                <w:sz w:val="24"/>
                <w:szCs w:val="24"/>
              </w:rPr>
            </w:pPr>
          </w:p>
          <w:p w:rsidR="00E911B9" w:rsidRPr="00A067AC" w:rsidRDefault="00E911B9" w:rsidP="00C25EAB">
            <w:pPr>
              <w:pStyle w:val="ConsCell"/>
              <w:widowControl/>
              <w:rPr>
                <w:rFonts w:ascii="Times New Roman" w:hAnsi="Times New Roman" w:cs="Times New Roman"/>
                <w:sz w:val="24"/>
                <w:szCs w:val="24"/>
              </w:rPr>
            </w:pPr>
          </w:p>
          <w:p w:rsidR="00E911B9" w:rsidRPr="00A067AC" w:rsidRDefault="00E911B9" w:rsidP="00C25EAB">
            <w:pPr>
              <w:pStyle w:val="ConsCell"/>
              <w:widowControl/>
              <w:rPr>
                <w:rFonts w:ascii="Times New Roman" w:hAnsi="Times New Roman" w:cs="Times New Roman"/>
                <w:sz w:val="24"/>
                <w:szCs w:val="24"/>
              </w:rPr>
            </w:pPr>
          </w:p>
        </w:tc>
        <w:tc>
          <w:tcPr>
            <w:tcW w:w="6730" w:type="dxa"/>
          </w:tcPr>
          <w:p w:rsidR="00E911B9" w:rsidRPr="00A067AC" w:rsidRDefault="00A067AC" w:rsidP="00C25EAB">
            <w:pPr>
              <w:jc w:val="both"/>
              <w:rPr>
                <w:sz w:val="24"/>
                <w:szCs w:val="24"/>
              </w:rPr>
            </w:pPr>
            <w:r>
              <w:rPr>
                <w:sz w:val="24"/>
                <w:szCs w:val="24"/>
              </w:rPr>
              <w:t>д</w:t>
            </w:r>
            <w:r w:rsidR="00E911B9" w:rsidRPr="00A067AC">
              <w:rPr>
                <w:sz w:val="24"/>
                <w:szCs w:val="24"/>
              </w:rPr>
              <w:t>олгосрочная целевая программа «Оказание содействия добровольному переселению в Республику Карелия  соотечественников, проживающих за рубежом, на 2013-2018 годы» (далее – Программа)</w:t>
            </w:r>
          </w:p>
          <w:p w:rsidR="00E911B9" w:rsidRPr="00A067AC" w:rsidRDefault="00E911B9" w:rsidP="00C25EAB">
            <w:pPr>
              <w:pStyle w:val="ConsCell"/>
              <w:widowControl/>
              <w:jc w:val="both"/>
              <w:rPr>
                <w:rFonts w:ascii="Times New Roman" w:hAnsi="Times New Roman" w:cs="Times New Roman"/>
                <w:sz w:val="24"/>
                <w:szCs w:val="24"/>
              </w:rPr>
            </w:pPr>
            <w:r w:rsidRPr="00A067AC">
              <w:rPr>
                <w:rFonts w:ascii="Times New Roman" w:hAnsi="Times New Roman" w:cs="Times New Roman"/>
                <w:sz w:val="24"/>
                <w:szCs w:val="24"/>
              </w:rPr>
              <w:t xml:space="preserve">  </w:t>
            </w:r>
          </w:p>
        </w:tc>
      </w:tr>
      <w:tr w:rsidR="00E911B9" w:rsidRPr="00A067AC" w:rsidTr="004D1E25">
        <w:trPr>
          <w:trHeight w:val="1290"/>
        </w:trPr>
        <w:tc>
          <w:tcPr>
            <w:tcW w:w="2764" w:type="dxa"/>
          </w:tcPr>
          <w:p w:rsidR="00E911B9" w:rsidRPr="00A067AC" w:rsidRDefault="00A067AC" w:rsidP="004D1E25">
            <w:pPr>
              <w:pStyle w:val="ConsCell"/>
              <w:widowControl/>
              <w:rPr>
                <w:rFonts w:ascii="Times New Roman" w:hAnsi="Times New Roman" w:cs="Times New Roman"/>
                <w:sz w:val="24"/>
                <w:szCs w:val="24"/>
              </w:rPr>
            </w:pPr>
            <w:r>
              <w:rPr>
                <w:rFonts w:ascii="Times New Roman" w:hAnsi="Times New Roman" w:cs="Times New Roman"/>
                <w:sz w:val="24"/>
                <w:szCs w:val="24"/>
              </w:rPr>
              <w:t>С</w:t>
            </w:r>
            <w:r w:rsidR="00E911B9" w:rsidRPr="00A067AC">
              <w:rPr>
                <w:rFonts w:ascii="Times New Roman" w:hAnsi="Times New Roman" w:cs="Times New Roman"/>
                <w:sz w:val="24"/>
                <w:szCs w:val="24"/>
              </w:rPr>
              <w:t>огласовани</w:t>
            </w:r>
            <w:r>
              <w:rPr>
                <w:rFonts w:ascii="Times New Roman" w:hAnsi="Times New Roman" w:cs="Times New Roman"/>
                <w:sz w:val="24"/>
                <w:szCs w:val="24"/>
              </w:rPr>
              <w:t>е</w:t>
            </w:r>
            <w:r w:rsidR="00E911B9" w:rsidRPr="00A067AC">
              <w:rPr>
                <w:rFonts w:ascii="Times New Roman" w:hAnsi="Times New Roman" w:cs="Times New Roman"/>
                <w:sz w:val="24"/>
                <w:szCs w:val="24"/>
              </w:rPr>
              <w:t xml:space="preserve"> проекта Программы </w:t>
            </w:r>
            <w:proofErr w:type="spellStart"/>
            <w:proofErr w:type="gramStart"/>
            <w:r w:rsidR="00E911B9" w:rsidRPr="00A067AC">
              <w:rPr>
                <w:rFonts w:ascii="Times New Roman" w:hAnsi="Times New Roman" w:cs="Times New Roman"/>
                <w:sz w:val="24"/>
                <w:szCs w:val="24"/>
              </w:rPr>
              <w:t>Правитель</w:t>
            </w:r>
            <w:r>
              <w:rPr>
                <w:rFonts w:ascii="Times New Roman" w:hAnsi="Times New Roman" w:cs="Times New Roman"/>
                <w:sz w:val="24"/>
                <w:szCs w:val="24"/>
              </w:rPr>
              <w:t>-</w:t>
            </w:r>
            <w:r w:rsidR="00E911B9" w:rsidRPr="00A067AC">
              <w:rPr>
                <w:rFonts w:ascii="Times New Roman" w:hAnsi="Times New Roman" w:cs="Times New Roman"/>
                <w:sz w:val="24"/>
                <w:szCs w:val="24"/>
              </w:rPr>
              <w:t>ством</w:t>
            </w:r>
            <w:proofErr w:type="spellEnd"/>
            <w:proofErr w:type="gramEnd"/>
            <w:r w:rsidR="00E911B9" w:rsidRPr="00A067AC">
              <w:rPr>
                <w:rFonts w:ascii="Times New Roman" w:hAnsi="Times New Roman" w:cs="Times New Roman"/>
                <w:sz w:val="24"/>
                <w:szCs w:val="24"/>
              </w:rPr>
              <w:t xml:space="preserve"> Российской Федерации</w:t>
            </w:r>
          </w:p>
          <w:p w:rsidR="00E911B9" w:rsidRPr="00A067AC" w:rsidRDefault="00E911B9" w:rsidP="004D1E25">
            <w:pPr>
              <w:pStyle w:val="ConsCell"/>
              <w:widowControl/>
              <w:rPr>
                <w:rFonts w:ascii="Times New Roman" w:hAnsi="Times New Roman" w:cs="Times New Roman"/>
                <w:sz w:val="24"/>
                <w:szCs w:val="24"/>
              </w:rPr>
            </w:pPr>
          </w:p>
        </w:tc>
        <w:tc>
          <w:tcPr>
            <w:tcW w:w="6730" w:type="dxa"/>
          </w:tcPr>
          <w:p w:rsidR="00E911B9" w:rsidRPr="00A067AC" w:rsidRDefault="00A067AC" w:rsidP="00A067AC">
            <w:pPr>
              <w:pStyle w:val="ConsCell"/>
              <w:widowControl/>
              <w:jc w:val="both"/>
              <w:rPr>
                <w:rFonts w:ascii="Times New Roman" w:hAnsi="Times New Roman" w:cs="Times New Roman"/>
                <w:sz w:val="24"/>
                <w:szCs w:val="24"/>
              </w:rPr>
            </w:pPr>
            <w:r>
              <w:rPr>
                <w:rFonts w:ascii="Times New Roman" w:hAnsi="Times New Roman" w:cs="Times New Roman"/>
                <w:sz w:val="24"/>
                <w:szCs w:val="24"/>
              </w:rPr>
              <w:t>р</w:t>
            </w:r>
            <w:r w:rsidR="00E911B9" w:rsidRPr="00A067AC">
              <w:rPr>
                <w:rFonts w:ascii="Times New Roman" w:hAnsi="Times New Roman" w:cs="Times New Roman"/>
                <w:sz w:val="24"/>
                <w:szCs w:val="24"/>
              </w:rPr>
              <w:t xml:space="preserve">аспоряжение Правительства Российской Федерации от </w:t>
            </w:r>
            <w:r>
              <w:rPr>
                <w:rFonts w:ascii="Times New Roman" w:hAnsi="Times New Roman" w:cs="Times New Roman"/>
                <w:sz w:val="24"/>
                <w:szCs w:val="24"/>
              </w:rPr>
              <w:t xml:space="preserve">                    </w:t>
            </w:r>
            <w:r w:rsidR="00E911B9" w:rsidRPr="00A067AC">
              <w:rPr>
                <w:rFonts w:ascii="Times New Roman" w:hAnsi="Times New Roman" w:cs="Times New Roman"/>
                <w:sz w:val="24"/>
                <w:szCs w:val="24"/>
              </w:rPr>
              <w:t>22</w:t>
            </w:r>
            <w:r>
              <w:rPr>
                <w:rFonts w:ascii="Times New Roman" w:hAnsi="Times New Roman" w:cs="Times New Roman"/>
                <w:sz w:val="24"/>
                <w:szCs w:val="24"/>
              </w:rPr>
              <w:t xml:space="preserve"> июля </w:t>
            </w:r>
            <w:r w:rsidR="00E911B9" w:rsidRPr="00A067AC">
              <w:rPr>
                <w:rFonts w:ascii="Times New Roman" w:hAnsi="Times New Roman" w:cs="Times New Roman"/>
                <w:sz w:val="24"/>
                <w:szCs w:val="24"/>
              </w:rPr>
              <w:t>2013</w:t>
            </w:r>
            <w:r>
              <w:rPr>
                <w:rFonts w:ascii="Times New Roman" w:hAnsi="Times New Roman" w:cs="Times New Roman"/>
                <w:sz w:val="24"/>
                <w:szCs w:val="24"/>
              </w:rPr>
              <w:t xml:space="preserve"> года</w:t>
            </w:r>
            <w:r w:rsidR="00E911B9" w:rsidRPr="00A067AC">
              <w:rPr>
                <w:rFonts w:ascii="Times New Roman" w:hAnsi="Times New Roman" w:cs="Times New Roman"/>
                <w:sz w:val="24"/>
                <w:szCs w:val="24"/>
              </w:rPr>
              <w:t xml:space="preserve"> № 1284-р</w:t>
            </w:r>
          </w:p>
        </w:tc>
      </w:tr>
      <w:tr w:rsidR="00E911B9" w:rsidRPr="00A067AC" w:rsidTr="004D1E25">
        <w:tc>
          <w:tcPr>
            <w:tcW w:w="2764" w:type="dxa"/>
          </w:tcPr>
          <w:p w:rsidR="00E911B9" w:rsidRPr="00A067AC" w:rsidRDefault="00E911B9" w:rsidP="004D1E25">
            <w:pPr>
              <w:pStyle w:val="ConsCell"/>
              <w:widowControl/>
              <w:rPr>
                <w:rFonts w:ascii="Times New Roman" w:hAnsi="Times New Roman" w:cs="Times New Roman"/>
                <w:sz w:val="24"/>
                <w:szCs w:val="24"/>
              </w:rPr>
            </w:pPr>
            <w:r w:rsidRPr="00A067AC">
              <w:rPr>
                <w:rFonts w:ascii="Times New Roman" w:hAnsi="Times New Roman" w:cs="Times New Roman"/>
                <w:sz w:val="24"/>
                <w:szCs w:val="24"/>
              </w:rPr>
              <w:t>Уполномоченный орган исполнительной власти Республики Карелия, ответственный за реализацию Программы</w:t>
            </w:r>
          </w:p>
        </w:tc>
        <w:tc>
          <w:tcPr>
            <w:tcW w:w="6730" w:type="dxa"/>
          </w:tcPr>
          <w:p w:rsidR="00E911B9" w:rsidRPr="00A067AC" w:rsidRDefault="00E911B9" w:rsidP="00C25EAB">
            <w:pPr>
              <w:pStyle w:val="ConsCell"/>
              <w:widowControl/>
              <w:jc w:val="both"/>
              <w:rPr>
                <w:rFonts w:ascii="Times New Roman" w:hAnsi="Times New Roman" w:cs="Times New Roman"/>
                <w:sz w:val="24"/>
                <w:szCs w:val="24"/>
              </w:rPr>
            </w:pPr>
            <w:r w:rsidRPr="00A067AC">
              <w:rPr>
                <w:rFonts w:ascii="Times New Roman" w:hAnsi="Times New Roman" w:cs="Times New Roman"/>
                <w:sz w:val="24"/>
                <w:szCs w:val="24"/>
              </w:rPr>
              <w:t>Министерство труда и занятости Республики Карелия</w:t>
            </w:r>
          </w:p>
        </w:tc>
      </w:tr>
      <w:tr w:rsidR="00E911B9" w:rsidRPr="00A067AC" w:rsidTr="004D1E25">
        <w:trPr>
          <w:trHeight w:val="918"/>
        </w:trPr>
        <w:tc>
          <w:tcPr>
            <w:tcW w:w="2764" w:type="dxa"/>
          </w:tcPr>
          <w:p w:rsidR="00E911B9" w:rsidRPr="00A067AC" w:rsidRDefault="00E911B9" w:rsidP="004D1E25">
            <w:pPr>
              <w:pStyle w:val="ConsCell"/>
              <w:widowControl/>
              <w:rPr>
                <w:rFonts w:ascii="Times New Roman" w:hAnsi="Times New Roman" w:cs="Times New Roman"/>
                <w:sz w:val="24"/>
                <w:szCs w:val="24"/>
              </w:rPr>
            </w:pPr>
            <w:r w:rsidRPr="00A067AC">
              <w:rPr>
                <w:rFonts w:ascii="Times New Roman" w:hAnsi="Times New Roman" w:cs="Times New Roman"/>
                <w:sz w:val="24"/>
                <w:szCs w:val="24"/>
              </w:rPr>
              <w:t>Цель Программы</w:t>
            </w: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tc>
        <w:tc>
          <w:tcPr>
            <w:tcW w:w="6730" w:type="dxa"/>
            <w:tcBorders>
              <w:bottom w:val="single" w:sz="4" w:space="0" w:color="auto"/>
            </w:tcBorders>
          </w:tcPr>
          <w:p w:rsidR="00E911B9" w:rsidRPr="00A067AC" w:rsidRDefault="00A067AC" w:rsidP="00A067AC">
            <w:pPr>
              <w:tabs>
                <w:tab w:val="left" w:pos="1260"/>
              </w:tabs>
              <w:jc w:val="both"/>
              <w:rPr>
                <w:sz w:val="24"/>
                <w:szCs w:val="24"/>
              </w:rPr>
            </w:pPr>
            <w:r>
              <w:rPr>
                <w:sz w:val="24"/>
                <w:szCs w:val="24"/>
              </w:rPr>
              <w:t>с</w:t>
            </w:r>
            <w:r w:rsidR="00E911B9" w:rsidRPr="00A067AC">
              <w:rPr>
                <w:sz w:val="24"/>
                <w:szCs w:val="24"/>
              </w:rPr>
              <w:t>тимулирование, создание условий и содействие добровольному переселению соотечественников, проживающих за рубежом, в Республику Карелия</w:t>
            </w:r>
          </w:p>
        </w:tc>
      </w:tr>
      <w:tr w:rsidR="00E911B9" w:rsidRPr="00A067AC" w:rsidTr="004D1E25">
        <w:trPr>
          <w:trHeight w:val="709"/>
        </w:trPr>
        <w:tc>
          <w:tcPr>
            <w:tcW w:w="2764" w:type="dxa"/>
            <w:tcBorders>
              <w:right w:val="single" w:sz="4" w:space="0" w:color="auto"/>
            </w:tcBorders>
          </w:tcPr>
          <w:p w:rsidR="00E911B9" w:rsidRPr="00A067AC" w:rsidRDefault="00E911B9" w:rsidP="004D1E25">
            <w:pPr>
              <w:pStyle w:val="ConsCell"/>
              <w:widowControl/>
              <w:rPr>
                <w:rFonts w:ascii="Times New Roman" w:hAnsi="Times New Roman" w:cs="Times New Roman"/>
                <w:sz w:val="24"/>
                <w:szCs w:val="24"/>
              </w:rPr>
            </w:pPr>
            <w:r w:rsidRPr="00A067AC">
              <w:rPr>
                <w:rFonts w:ascii="Times New Roman" w:hAnsi="Times New Roman" w:cs="Times New Roman"/>
                <w:sz w:val="24"/>
                <w:szCs w:val="24"/>
              </w:rPr>
              <w:t>Задачи Программы</w:t>
            </w: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tcPr>
          <w:p w:rsidR="00E911B9" w:rsidRPr="00A067AC" w:rsidRDefault="00E911B9" w:rsidP="00C25EAB">
            <w:pPr>
              <w:tabs>
                <w:tab w:val="left" w:pos="1260"/>
              </w:tabs>
              <w:jc w:val="both"/>
              <w:rPr>
                <w:sz w:val="24"/>
                <w:szCs w:val="24"/>
              </w:rPr>
            </w:pPr>
            <w:r w:rsidRPr="00A067AC">
              <w:rPr>
                <w:sz w:val="24"/>
                <w:szCs w:val="24"/>
              </w:rPr>
              <w:t xml:space="preserve">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Карелия для постоянного проживания, быстрому их включению в трудовые и социальные связи в </w:t>
            </w:r>
            <w:r w:rsidR="004D1E25">
              <w:rPr>
                <w:sz w:val="24"/>
                <w:szCs w:val="24"/>
              </w:rPr>
              <w:t>Республике Карелия.</w:t>
            </w:r>
          </w:p>
          <w:p w:rsidR="00E911B9" w:rsidRPr="00A067AC" w:rsidRDefault="00E911B9" w:rsidP="00C25EAB">
            <w:pPr>
              <w:tabs>
                <w:tab w:val="left" w:pos="1260"/>
              </w:tabs>
              <w:jc w:val="both"/>
              <w:rPr>
                <w:sz w:val="24"/>
                <w:szCs w:val="24"/>
              </w:rPr>
            </w:pPr>
            <w:r w:rsidRPr="00A067AC">
              <w:rPr>
                <w:sz w:val="24"/>
                <w:szCs w:val="24"/>
              </w:rPr>
              <w:t>2. Создание условий для закрепления переселившихся соотечественников в Республике Карелия и обеспечение их социально-культурной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E911B9" w:rsidRDefault="00E911B9" w:rsidP="00C25EAB">
            <w:pPr>
              <w:tabs>
                <w:tab w:val="left" w:pos="1260"/>
              </w:tabs>
              <w:jc w:val="both"/>
              <w:rPr>
                <w:sz w:val="24"/>
                <w:szCs w:val="24"/>
              </w:rPr>
            </w:pPr>
            <w:r w:rsidRPr="00A067AC">
              <w:rPr>
                <w:sz w:val="24"/>
                <w:szCs w:val="24"/>
              </w:rPr>
              <w:t>3. Содействие обеспечению потребности экономики Республики Карелия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p w:rsidR="004D1E25" w:rsidRPr="00A067AC" w:rsidRDefault="004D1E25" w:rsidP="00C25EAB">
            <w:pPr>
              <w:tabs>
                <w:tab w:val="left" w:pos="1260"/>
              </w:tabs>
              <w:jc w:val="both"/>
              <w:rPr>
                <w:sz w:val="24"/>
                <w:szCs w:val="24"/>
              </w:rPr>
            </w:pPr>
          </w:p>
        </w:tc>
      </w:tr>
    </w:tbl>
    <w:p w:rsidR="004D1E25" w:rsidRDefault="004D1E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6730"/>
      </w:tblGrid>
      <w:tr w:rsidR="00E911B9" w:rsidRPr="00A067AC" w:rsidTr="004D1E25">
        <w:trPr>
          <w:trHeight w:val="888"/>
        </w:trPr>
        <w:tc>
          <w:tcPr>
            <w:tcW w:w="2764" w:type="dxa"/>
          </w:tcPr>
          <w:p w:rsidR="00E911B9" w:rsidRPr="00A067AC" w:rsidRDefault="00E911B9" w:rsidP="004D1E25">
            <w:pPr>
              <w:pStyle w:val="ConsCell"/>
              <w:widowControl/>
              <w:rPr>
                <w:rFonts w:ascii="Times New Roman" w:hAnsi="Times New Roman" w:cs="Times New Roman"/>
                <w:sz w:val="24"/>
                <w:szCs w:val="24"/>
              </w:rPr>
            </w:pPr>
            <w:r w:rsidRPr="00A067AC">
              <w:rPr>
                <w:rFonts w:ascii="Times New Roman" w:hAnsi="Times New Roman" w:cs="Times New Roman"/>
                <w:sz w:val="24"/>
                <w:szCs w:val="24"/>
              </w:rPr>
              <w:lastRenderedPageBreak/>
              <w:t>Исполнители основных мероприятий Программы</w:t>
            </w: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tc>
        <w:tc>
          <w:tcPr>
            <w:tcW w:w="6730" w:type="dxa"/>
          </w:tcPr>
          <w:p w:rsidR="00E911B9" w:rsidRPr="00A067AC" w:rsidRDefault="00E911B9" w:rsidP="00C25EAB">
            <w:pPr>
              <w:tabs>
                <w:tab w:val="left" w:pos="1260"/>
              </w:tabs>
              <w:jc w:val="both"/>
              <w:rPr>
                <w:sz w:val="24"/>
                <w:szCs w:val="24"/>
              </w:rPr>
            </w:pPr>
            <w:r w:rsidRPr="00A067AC">
              <w:rPr>
                <w:sz w:val="24"/>
                <w:szCs w:val="24"/>
              </w:rPr>
              <w:t>Министерство труда и занятости Республики Карелия;</w:t>
            </w:r>
          </w:p>
          <w:p w:rsidR="00E911B9" w:rsidRPr="00A067AC" w:rsidRDefault="00E911B9" w:rsidP="00C25EAB">
            <w:pPr>
              <w:tabs>
                <w:tab w:val="left" w:pos="1260"/>
              </w:tabs>
              <w:jc w:val="both"/>
              <w:rPr>
                <w:sz w:val="24"/>
                <w:szCs w:val="24"/>
              </w:rPr>
            </w:pPr>
            <w:r w:rsidRPr="00A067AC">
              <w:rPr>
                <w:sz w:val="24"/>
                <w:szCs w:val="24"/>
              </w:rPr>
              <w:t>Управление Федеральной миграционной службы по Республике Карелия (далее – УФМС России по Республике Карелия) (по согласованию);</w:t>
            </w:r>
          </w:p>
          <w:p w:rsidR="00E911B9" w:rsidRPr="00A067AC" w:rsidRDefault="00E911B9" w:rsidP="00C25EAB">
            <w:pPr>
              <w:tabs>
                <w:tab w:val="left" w:pos="1260"/>
              </w:tabs>
              <w:jc w:val="both"/>
              <w:rPr>
                <w:sz w:val="24"/>
                <w:szCs w:val="24"/>
              </w:rPr>
            </w:pPr>
            <w:r w:rsidRPr="00A067AC">
              <w:rPr>
                <w:sz w:val="24"/>
                <w:szCs w:val="24"/>
              </w:rPr>
              <w:t>Министерство здравоохранения и социального развития Республики Карелия;</w:t>
            </w:r>
          </w:p>
          <w:p w:rsidR="00E911B9" w:rsidRPr="00A067AC" w:rsidRDefault="00E911B9" w:rsidP="00C25EAB">
            <w:pPr>
              <w:tabs>
                <w:tab w:val="left" w:pos="1260"/>
              </w:tabs>
              <w:jc w:val="both"/>
              <w:rPr>
                <w:sz w:val="24"/>
                <w:szCs w:val="24"/>
              </w:rPr>
            </w:pPr>
            <w:r w:rsidRPr="00A067AC">
              <w:rPr>
                <w:sz w:val="24"/>
                <w:szCs w:val="24"/>
              </w:rPr>
              <w:t>Министерство образования Республики Карелия;</w:t>
            </w:r>
          </w:p>
          <w:p w:rsidR="00E911B9" w:rsidRPr="00A067AC" w:rsidRDefault="00E911B9" w:rsidP="00C25EAB">
            <w:pPr>
              <w:tabs>
                <w:tab w:val="left" w:pos="1260"/>
              </w:tabs>
              <w:jc w:val="both"/>
              <w:rPr>
                <w:sz w:val="24"/>
                <w:szCs w:val="24"/>
              </w:rPr>
            </w:pPr>
            <w:r w:rsidRPr="00A067AC">
              <w:rPr>
                <w:bCs/>
                <w:sz w:val="24"/>
                <w:szCs w:val="24"/>
              </w:rPr>
              <w:t>Министерство строительства, жилищно-коммунального хозяйства и энергетики Республики Карелия;</w:t>
            </w:r>
          </w:p>
          <w:p w:rsidR="00E911B9" w:rsidRPr="00A067AC" w:rsidRDefault="00E911B9" w:rsidP="00C25EAB">
            <w:pPr>
              <w:tabs>
                <w:tab w:val="left" w:pos="1260"/>
              </w:tabs>
              <w:jc w:val="both"/>
              <w:rPr>
                <w:sz w:val="24"/>
                <w:szCs w:val="24"/>
              </w:rPr>
            </w:pPr>
            <w:r w:rsidRPr="00A067AC">
              <w:rPr>
                <w:sz w:val="24"/>
                <w:szCs w:val="24"/>
              </w:rPr>
              <w:t>Министерство внутренних дел по Республике Карелия (по согласованию);</w:t>
            </w:r>
          </w:p>
          <w:p w:rsidR="00E911B9" w:rsidRPr="00A067AC" w:rsidRDefault="00E911B9" w:rsidP="00C25EAB">
            <w:pPr>
              <w:tabs>
                <w:tab w:val="left" w:pos="1260"/>
              </w:tabs>
              <w:jc w:val="both"/>
              <w:rPr>
                <w:sz w:val="24"/>
                <w:szCs w:val="24"/>
              </w:rPr>
            </w:pPr>
            <w:r w:rsidRPr="00A067AC">
              <w:rPr>
                <w:sz w:val="24"/>
                <w:szCs w:val="24"/>
              </w:rPr>
              <w:t>Государственный комитет Республики Карелия по управлению государственным имуществом и размещению заказов для государственных нужд;</w:t>
            </w:r>
          </w:p>
          <w:p w:rsidR="00E911B9" w:rsidRPr="00A067AC" w:rsidRDefault="00E911B9" w:rsidP="00C25EAB">
            <w:pPr>
              <w:tabs>
                <w:tab w:val="left" w:pos="1260"/>
              </w:tabs>
              <w:jc w:val="both"/>
              <w:rPr>
                <w:sz w:val="24"/>
                <w:szCs w:val="24"/>
              </w:rPr>
            </w:pPr>
            <w:r w:rsidRPr="00A067AC">
              <w:rPr>
                <w:sz w:val="24"/>
                <w:szCs w:val="24"/>
              </w:rPr>
              <w:t xml:space="preserve">Министерство </w:t>
            </w:r>
            <w:r w:rsidR="004D1E25">
              <w:rPr>
                <w:sz w:val="24"/>
                <w:szCs w:val="24"/>
              </w:rPr>
              <w:t xml:space="preserve">Республики Карелия </w:t>
            </w:r>
            <w:r w:rsidRPr="00A067AC">
              <w:rPr>
                <w:sz w:val="24"/>
                <w:szCs w:val="24"/>
              </w:rPr>
              <w:t xml:space="preserve">по вопросам национальной политики, связям с общественными, религиозными </w:t>
            </w:r>
            <w:proofErr w:type="spellStart"/>
            <w:proofErr w:type="gramStart"/>
            <w:r w:rsidRPr="00A067AC">
              <w:rPr>
                <w:sz w:val="24"/>
                <w:szCs w:val="24"/>
              </w:rPr>
              <w:t>объедине</w:t>
            </w:r>
            <w:r w:rsidR="004D1E25">
              <w:rPr>
                <w:sz w:val="24"/>
                <w:szCs w:val="24"/>
              </w:rPr>
              <w:t>-</w:t>
            </w:r>
            <w:r w:rsidRPr="00A067AC">
              <w:rPr>
                <w:sz w:val="24"/>
                <w:szCs w:val="24"/>
              </w:rPr>
              <w:t>ниями</w:t>
            </w:r>
            <w:proofErr w:type="spellEnd"/>
            <w:proofErr w:type="gramEnd"/>
            <w:r w:rsidRPr="00A067AC">
              <w:rPr>
                <w:sz w:val="24"/>
                <w:szCs w:val="24"/>
              </w:rPr>
              <w:t xml:space="preserve"> и средствами массовой информации;</w:t>
            </w:r>
          </w:p>
          <w:p w:rsidR="00E911B9" w:rsidRPr="00A067AC" w:rsidRDefault="004D1E25" w:rsidP="00C25EAB">
            <w:pPr>
              <w:tabs>
                <w:tab w:val="left" w:pos="1260"/>
              </w:tabs>
              <w:jc w:val="both"/>
              <w:rPr>
                <w:sz w:val="24"/>
                <w:szCs w:val="24"/>
              </w:rPr>
            </w:pPr>
            <w:r>
              <w:rPr>
                <w:sz w:val="24"/>
                <w:szCs w:val="24"/>
              </w:rPr>
              <w:t>а</w:t>
            </w:r>
            <w:r w:rsidR="00E911B9" w:rsidRPr="00A067AC">
              <w:rPr>
                <w:sz w:val="24"/>
                <w:szCs w:val="24"/>
              </w:rPr>
              <w:t>дминистрации муниципальных районов и городских округов Республики Карелия;</w:t>
            </w:r>
          </w:p>
          <w:p w:rsidR="00E911B9" w:rsidRPr="00A067AC" w:rsidRDefault="004D1E25" w:rsidP="004D1E25">
            <w:pPr>
              <w:tabs>
                <w:tab w:val="left" w:pos="1260"/>
              </w:tabs>
              <w:spacing w:after="120"/>
              <w:jc w:val="both"/>
              <w:rPr>
                <w:sz w:val="24"/>
                <w:szCs w:val="24"/>
              </w:rPr>
            </w:pPr>
            <w:r>
              <w:rPr>
                <w:sz w:val="24"/>
                <w:szCs w:val="24"/>
              </w:rPr>
              <w:t>г</w:t>
            </w:r>
            <w:r w:rsidR="00E911B9" w:rsidRPr="00A067AC">
              <w:rPr>
                <w:sz w:val="24"/>
                <w:szCs w:val="24"/>
              </w:rPr>
              <w:t>осударственные каз</w:t>
            </w:r>
            <w:r>
              <w:rPr>
                <w:sz w:val="24"/>
                <w:szCs w:val="24"/>
              </w:rPr>
              <w:t>е</w:t>
            </w:r>
            <w:r w:rsidR="00E911B9" w:rsidRPr="00A067AC">
              <w:rPr>
                <w:sz w:val="24"/>
                <w:szCs w:val="24"/>
              </w:rPr>
              <w:t>нные учреждения службы занятости населения Республики Карелия</w:t>
            </w:r>
          </w:p>
        </w:tc>
      </w:tr>
      <w:tr w:rsidR="00E911B9" w:rsidRPr="00A067AC" w:rsidTr="004D1E25">
        <w:trPr>
          <w:trHeight w:val="656"/>
        </w:trPr>
        <w:tc>
          <w:tcPr>
            <w:tcW w:w="2764" w:type="dxa"/>
          </w:tcPr>
          <w:p w:rsidR="00E911B9" w:rsidRPr="00A067AC" w:rsidRDefault="00E911B9" w:rsidP="004D1E25">
            <w:pPr>
              <w:pStyle w:val="ConsCell"/>
              <w:widowControl/>
              <w:rPr>
                <w:rFonts w:ascii="Times New Roman" w:hAnsi="Times New Roman" w:cs="Times New Roman"/>
                <w:sz w:val="24"/>
                <w:szCs w:val="24"/>
              </w:rPr>
            </w:pPr>
            <w:r w:rsidRPr="00A067AC">
              <w:rPr>
                <w:rFonts w:ascii="Times New Roman" w:hAnsi="Times New Roman" w:cs="Times New Roman"/>
                <w:sz w:val="24"/>
                <w:szCs w:val="24"/>
              </w:rPr>
              <w:t>Этапы и сроки реализации Программы</w:t>
            </w:r>
          </w:p>
        </w:tc>
        <w:tc>
          <w:tcPr>
            <w:tcW w:w="6730" w:type="dxa"/>
          </w:tcPr>
          <w:p w:rsidR="00E911B9" w:rsidRPr="00A067AC" w:rsidRDefault="00E911B9" w:rsidP="004D1E25">
            <w:pPr>
              <w:tabs>
                <w:tab w:val="left" w:pos="1260"/>
              </w:tabs>
              <w:jc w:val="both"/>
              <w:rPr>
                <w:sz w:val="24"/>
                <w:szCs w:val="24"/>
              </w:rPr>
            </w:pPr>
            <w:r w:rsidRPr="00A067AC">
              <w:rPr>
                <w:sz w:val="24"/>
                <w:szCs w:val="24"/>
              </w:rPr>
              <w:t>2013</w:t>
            </w:r>
            <w:r w:rsidR="004D1E25">
              <w:rPr>
                <w:sz w:val="24"/>
                <w:szCs w:val="24"/>
              </w:rPr>
              <w:t>-</w:t>
            </w:r>
            <w:r w:rsidRPr="00A067AC">
              <w:rPr>
                <w:sz w:val="24"/>
                <w:szCs w:val="24"/>
              </w:rPr>
              <w:t>2018 годы (этапы не выделяются)</w:t>
            </w:r>
          </w:p>
        </w:tc>
      </w:tr>
      <w:tr w:rsidR="00E911B9" w:rsidRPr="00A067AC" w:rsidTr="004D1E25">
        <w:trPr>
          <w:trHeight w:val="625"/>
        </w:trPr>
        <w:tc>
          <w:tcPr>
            <w:tcW w:w="2764" w:type="dxa"/>
          </w:tcPr>
          <w:p w:rsidR="00E911B9" w:rsidRPr="00A067AC" w:rsidRDefault="00E911B9" w:rsidP="004D1E25">
            <w:pPr>
              <w:pStyle w:val="ConsCell"/>
              <w:widowControl/>
              <w:rPr>
                <w:rFonts w:ascii="Times New Roman" w:hAnsi="Times New Roman" w:cs="Times New Roman"/>
                <w:sz w:val="24"/>
                <w:szCs w:val="24"/>
              </w:rPr>
            </w:pPr>
            <w:r w:rsidRPr="00A067AC">
              <w:rPr>
                <w:rFonts w:ascii="Times New Roman" w:hAnsi="Times New Roman" w:cs="Times New Roman"/>
                <w:sz w:val="24"/>
                <w:szCs w:val="24"/>
              </w:rPr>
              <w:t>Объ</w:t>
            </w:r>
            <w:r w:rsidR="004D1E25">
              <w:rPr>
                <w:rFonts w:ascii="Times New Roman" w:hAnsi="Times New Roman" w:cs="Times New Roman"/>
                <w:sz w:val="24"/>
                <w:szCs w:val="24"/>
              </w:rPr>
              <w:t>е</w:t>
            </w:r>
            <w:r w:rsidRPr="00A067AC">
              <w:rPr>
                <w:rFonts w:ascii="Times New Roman" w:hAnsi="Times New Roman" w:cs="Times New Roman"/>
                <w:sz w:val="24"/>
                <w:szCs w:val="24"/>
              </w:rPr>
              <w:t>мы и источники финансирования Программы</w:t>
            </w: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tc>
        <w:tc>
          <w:tcPr>
            <w:tcW w:w="6730" w:type="dxa"/>
          </w:tcPr>
          <w:p w:rsidR="00E911B9" w:rsidRPr="00A067AC" w:rsidRDefault="004D1E25" w:rsidP="00C25EAB">
            <w:pPr>
              <w:tabs>
                <w:tab w:val="left" w:pos="1260"/>
              </w:tabs>
              <w:jc w:val="both"/>
              <w:rPr>
                <w:sz w:val="24"/>
                <w:szCs w:val="24"/>
              </w:rPr>
            </w:pPr>
            <w:r>
              <w:rPr>
                <w:sz w:val="24"/>
                <w:szCs w:val="24"/>
              </w:rPr>
              <w:t>п</w:t>
            </w:r>
            <w:r w:rsidR="00E911B9" w:rsidRPr="00A067AC">
              <w:rPr>
                <w:sz w:val="24"/>
                <w:szCs w:val="24"/>
              </w:rPr>
              <w:t>рогнозные объ</w:t>
            </w:r>
            <w:r>
              <w:rPr>
                <w:sz w:val="24"/>
                <w:szCs w:val="24"/>
              </w:rPr>
              <w:t>е</w:t>
            </w:r>
            <w:r w:rsidR="00E911B9" w:rsidRPr="00A067AC">
              <w:rPr>
                <w:sz w:val="24"/>
                <w:szCs w:val="24"/>
              </w:rPr>
              <w:t>мы финансирования Программы за сч</w:t>
            </w:r>
            <w:r>
              <w:rPr>
                <w:sz w:val="24"/>
                <w:szCs w:val="24"/>
              </w:rPr>
              <w:t>е</w:t>
            </w:r>
            <w:r w:rsidR="00E911B9" w:rsidRPr="00A067AC">
              <w:rPr>
                <w:sz w:val="24"/>
                <w:szCs w:val="24"/>
              </w:rPr>
              <w:t>т средств консолидированного бюджета Республики Карелия составляют 19,07 млн. руб</w:t>
            </w:r>
            <w:r>
              <w:rPr>
                <w:sz w:val="24"/>
                <w:szCs w:val="24"/>
              </w:rPr>
              <w:t>лей</w:t>
            </w:r>
            <w:r w:rsidR="00E911B9" w:rsidRPr="00A067AC">
              <w:rPr>
                <w:sz w:val="24"/>
                <w:szCs w:val="24"/>
              </w:rPr>
              <w:t>, в т</w:t>
            </w:r>
            <w:r>
              <w:rPr>
                <w:sz w:val="24"/>
                <w:szCs w:val="24"/>
              </w:rPr>
              <w:t>ом числе</w:t>
            </w:r>
            <w:r w:rsidR="00E911B9" w:rsidRPr="00A067AC">
              <w:rPr>
                <w:sz w:val="24"/>
                <w:szCs w:val="24"/>
              </w:rPr>
              <w:t xml:space="preserve"> по годам:</w:t>
            </w:r>
          </w:p>
          <w:p w:rsidR="00E911B9" w:rsidRPr="00A067AC" w:rsidRDefault="00E911B9" w:rsidP="00C25EAB">
            <w:pPr>
              <w:tabs>
                <w:tab w:val="left" w:pos="1260"/>
              </w:tabs>
              <w:jc w:val="both"/>
              <w:rPr>
                <w:sz w:val="24"/>
                <w:szCs w:val="24"/>
              </w:rPr>
            </w:pPr>
            <w:r w:rsidRPr="00A067AC">
              <w:rPr>
                <w:sz w:val="24"/>
                <w:szCs w:val="24"/>
              </w:rPr>
              <w:t>на 2013 г</w:t>
            </w:r>
            <w:r w:rsidR="004D1E25">
              <w:rPr>
                <w:sz w:val="24"/>
                <w:szCs w:val="24"/>
              </w:rPr>
              <w:t>од</w:t>
            </w:r>
            <w:r w:rsidRPr="00A067AC">
              <w:rPr>
                <w:sz w:val="24"/>
                <w:szCs w:val="24"/>
              </w:rPr>
              <w:t xml:space="preserve"> – 2,73  млн. рублей;</w:t>
            </w:r>
          </w:p>
          <w:p w:rsidR="00E911B9" w:rsidRPr="00A067AC" w:rsidRDefault="00E911B9" w:rsidP="00C25EAB">
            <w:pPr>
              <w:tabs>
                <w:tab w:val="left" w:pos="1260"/>
              </w:tabs>
              <w:jc w:val="both"/>
              <w:rPr>
                <w:sz w:val="24"/>
                <w:szCs w:val="24"/>
              </w:rPr>
            </w:pPr>
            <w:r w:rsidRPr="00A067AC">
              <w:rPr>
                <w:sz w:val="24"/>
                <w:szCs w:val="24"/>
              </w:rPr>
              <w:t>на 2014 г</w:t>
            </w:r>
            <w:r w:rsidR="004D1E25">
              <w:rPr>
                <w:sz w:val="24"/>
                <w:szCs w:val="24"/>
              </w:rPr>
              <w:t>од</w:t>
            </w:r>
            <w:r w:rsidRPr="00A067AC">
              <w:rPr>
                <w:sz w:val="24"/>
                <w:szCs w:val="24"/>
              </w:rPr>
              <w:t xml:space="preserve"> – 3,16 млн. рублей;</w:t>
            </w:r>
          </w:p>
          <w:p w:rsidR="00E911B9" w:rsidRPr="00A067AC" w:rsidRDefault="00E911B9" w:rsidP="00C25EAB">
            <w:pPr>
              <w:tabs>
                <w:tab w:val="left" w:pos="1260"/>
              </w:tabs>
              <w:jc w:val="both"/>
              <w:rPr>
                <w:sz w:val="24"/>
                <w:szCs w:val="24"/>
              </w:rPr>
            </w:pPr>
            <w:r w:rsidRPr="00A067AC">
              <w:rPr>
                <w:sz w:val="24"/>
                <w:szCs w:val="24"/>
              </w:rPr>
              <w:t>на 2015 г</w:t>
            </w:r>
            <w:r w:rsidR="004D1E25">
              <w:rPr>
                <w:sz w:val="24"/>
                <w:szCs w:val="24"/>
              </w:rPr>
              <w:t>од</w:t>
            </w:r>
            <w:r w:rsidRPr="00A067AC">
              <w:rPr>
                <w:sz w:val="24"/>
                <w:szCs w:val="24"/>
              </w:rPr>
              <w:t xml:space="preserve"> – 3,15 млн. рублей;</w:t>
            </w:r>
          </w:p>
          <w:p w:rsidR="00E911B9" w:rsidRPr="00A067AC" w:rsidRDefault="00E911B9" w:rsidP="00C25EAB">
            <w:pPr>
              <w:tabs>
                <w:tab w:val="left" w:pos="1260"/>
              </w:tabs>
              <w:jc w:val="both"/>
              <w:rPr>
                <w:sz w:val="24"/>
                <w:szCs w:val="24"/>
              </w:rPr>
            </w:pPr>
            <w:r w:rsidRPr="00A067AC">
              <w:rPr>
                <w:sz w:val="24"/>
                <w:szCs w:val="24"/>
              </w:rPr>
              <w:t>на 2016 г</w:t>
            </w:r>
            <w:r w:rsidR="004D1E25">
              <w:rPr>
                <w:sz w:val="24"/>
                <w:szCs w:val="24"/>
              </w:rPr>
              <w:t>од</w:t>
            </w:r>
            <w:r w:rsidRPr="00A067AC">
              <w:rPr>
                <w:sz w:val="24"/>
                <w:szCs w:val="24"/>
              </w:rPr>
              <w:t xml:space="preserve"> – 3,24 млн. рублей;</w:t>
            </w:r>
          </w:p>
          <w:p w:rsidR="00E911B9" w:rsidRPr="00A067AC" w:rsidRDefault="00E911B9" w:rsidP="00C25EAB">
            <w:pPr>
              <w:tabs>
                <w:tab w:val="left" w:pos="1260"/>
              </w:tabs>
              <w:jc w:val="both"/>
              <w:rPr>
                <w:sz w:val="24"/>
                <w:szCs w:val="24"/>
              </w:rPr>
            </w:pPr>
            <w:r w:rsidRPr="00A067AC">
              <w:rPr>
                <w:sz w:val="24"/>
                <w:szCs w:val="24"/>
              </w:rPr>
              <w:t>на 2017 г</w:t>
            </w:r>
            <w:r w:rsidR="004D1E25">
              <w:rPr>
                <w:sz w:val="24"/>
                <w:szCs w:val="24"/>
              </w:rPr>
              <w:t>од</w:t>
            </w:r>
            <w:r w:rsidRPr="00A067AC">
              <w:rPr>
                <w:sz w:val="24"/>
                <w:szCs w:val="24"/>
              </w:rPr>
              <w:t xml:space="preserve"> – 3,34 млн. рублей;</w:t>
            </w:r>
          </w:p>
          <w:p w:rsidR="00E911B9" w:rsidRPr="00A067AC" w:rsidRDefault="00E911B9" w:rsidP="00C25EAB">
            <w:pPr>
              <w:tabs>
                <w:tab w:val="left" w:pos="1260"/>
              </w:tabs>
              <w:jc w:val="both"/>
              <w:rPr>
                <w:sz w:val="24"/>
                <w:szCs w:val="24"/>
              </w:rPr>
            </w:pPr>
            <w:r w:rsidRPr="00A067AC">
              <w:rPr>
                <w:sz w:val="24"/>
                <w:szCs w:val="24"/>
              </w:rPr>
              <w:t>на 2018 г</w:t>
            </w:r>
            <w:r w:rsidR="004D1E25">
              <w:rPr>
                <w:sz w:val="24"/>
                <w:szCs w:val="24"/>
              </w:rPr>
              <w:t>од</w:t>
            </w:r>
            <w:r w:rsidRPr="00A067AC">
              <w:rPr>
                <w:sz w:val="24"/>
                <w:szCs w:val="24"/>
              </w:rPr>
              <w:t xml:space="preserve"> – 3,45  млн. рублей.</w:t>
            </w:r>
          </w:p>
          <w:p w:rsidR="00E911B9" w:rsidRPr="00A067AC" w:rsidRDefault="00E911B9" w:rsidP="004D1E25">
            <w:pPr>
              <w:tabs>
                <w:tab w:val="left" w:pos="1260"/>
              </w:tabs>
              <w:spacing w:after="120"/>
              <w:jc w:val="both"/>
              <w:rPr>
                <w:color w:val="8DB3E2"/>
                <w:sz w:val="24"/>
                <w:szCs w:val="24"/>
              </w:rPr>
            </w:pPr>
            <w:r w:rsidRPr="00A067AC">
              <w:rPr>
                <w:sz w:val="24"/>
                <w:szCs w:val="24"/>
              </w:rPr>
              <w:t>К финансовому обеспечению мероприятий в рамках Программы могут привлекаться средства юридических и физических лиц</w:t>
            </w:r>
          </w:p>
        </w:tc>
      </w:tr>
      <w:tr w:rsidR="00E911B9" w:rsidRPr="00A067AC" w:rsidTr="004D1E25">
        <w:trPr>
          <w:trHeight w:val="630"/>
        </w:trPr>
        <w:tc>
          <w:tcPr>
            <w:tcW w:w="2764" w:type="dxa"/>
          </w:tcPr>
          <w:p w:rsidR="00E911B9" w:rsidRPr="00A067AC" w:rsidRDefault="00E911B9" w:rsidP="004D1E25">
            <w:pPr>
              <w:pStyle w:val="ConsCell"/>
              <w:widowControl/>
              <w:rPr>
                <w:rFonts w:ascii="Times New Roman" w:hAnsi="Times New Roman" w:cs="Times New Roman"/>
                <w:sz w:val="24"/>
                <w:szCs w:val="24"/>
              </w:rPr>
            </w:pPr>
            <w:r w:rsidRPr="00A067AC">
              <w:rPr>
                <w:rFonts w:ascii="Times New Roman" w:hAnsi="Times New Roman" w:cs="Times New Roman"/>
                <w:sz w:val="24"/>
                <w:szCs w:val="24"/>
              </w:rPr>
              <w:t>Основные показатели эффективности Программы</w:t>
            </w: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tc>
        <w:tc>
          <w:tcPr>
            <w:tcW w:w="6730" w:type="dxa"/>
          </w:tcPr>
          <w:p w:rsidR="00E911B9" w:rsidRPr="00A067AC" w:rsidRDefault="00E911B9" w:rsidP="00C25EAB">
            <w:pPr>
              <w:tabs>
                <w:tab w:val="left" w:pos="1260"/>
              </w:tabs>
              <w:jc w:val="both"/>
              <w:rPr>
                <w:sz w:val="24"/>
                <w:szCs w:val="24"/>
              </w:rPr>
            </w:pPr>
            <w:r w:rsidRPr="00A067AC">
              <w:rPr>
                <w:sz w:val="24"/>
                <w:szCs w:val="24"/>
              </w:rPr>
              <w:t>1. Количество участников Программы, прибывших и зарегистрированных Управлением Федеральной миграционной службы по Республике Карелия.</w:t>
            </w:r>
          </w:p>
          <w:p w:rsidR="00E911B9" w:rsidRPr="00A067AC" w:rsidRDefault="00E911B9" w:rsidP="00C25EAB">
            <w:pPr>
              <w:tabs>
                <w:tab w:val="left" w:pos="1260"/>
              </w:tabs>
              <w:jc w:val="both"/>
              <w:rPr>
                <w:sz w:val="24"/>
                <w:szCs w:val="24"/>
              </w:rPr>
            </w:pPr>
            <w:r w:rsidRPr="00A067AC">
              <w:rPr>
                <w:sz w:val="24"/>
                <w:szCs w:val="24"/>
              </w:rPr>
              <w:t>2. Доля расходов консолидированного бюджета Республики Карелия на реализацию предусмотренных 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консолидированного бюджета Республики Карелия на реализацию предусмотренных Программой мероприятий.</w:t>
            </w:r>
          </w:p>
          <w:p w:rsidR="00E911B9" w:rsidRDefault="00E911B9" w:rsidP="00C25EAB">
            <w:pPr>
              <w:tabs>
                <w:tab w:val="left" w:pos="1260"/>
              </w:tabs>
              <w:jc w:val="both"/>
              <w:rPr>
                <w:sz w:val="24"/>
                <w:szCs w:val="24"/>
              </w:rPr>
            </w:pPr>
            <w:r w:rsidRPr="00A067AC">
              <w:rPr>
                <w:sz w:val="24"/>
                <w:szCs w:val="24"/>
              </w:rPr>
              <w:t>3. Количество трудоустроенных участников Программы и членов их семей на территории Республики Карелия.</w:t>
            </w:r>
          </w:p>
          <w:p w:rsidR="004D1E25" w:rsidRPr="00A067AC" w:rsidRDefault="004D1E25" w:rsidP="00C25EAB">
            <w:pPr>
              <w:tabs>
                <w:tab w:val="left" w:pos="1260"/>
              </w:tabs>
              <w:jc w:val="both"/>
              <w:rPr>
                <w:sz w:val="24"/>
                <w:szCs w:val="24"/>
              </w:rPr>
            </w:pPr>
          </w:p>
          <w:p w:rsidR="00E911B9" w:rsidRPr="00A067AC" w:rsidRDefault="00E911B9" w:rsidP="004D1E25">
            <w:pPr>
              <w:tabs>
                <w:tab w:val="left" w:pos="1260"/>
              </w:tabs>
              <w:jc w:val="both"/>
              <w:rPr>
                <w:sz w:val="24"/>
                <w:szCs w:val="24"/>
              </w:rPr>
            </w:pPr>
            <w:r w:rsidRPr="00A067AC">
              <w:rPr>
                <w:sz w:val="24"/>
                <w:szCs w:val="24"/>
              </w:rPr>
              <w:lastRenderedPageBreak/>
              <w:t>4. Количество прибывших участников Программы и членов их семей в трудоспособном возрасте</w:t>
            </w:r>
          </w:p>
        </w:tc>
      </w:tr>
      <w:tr w:rsidR="00E911B9" w:rsidRPr="00A067AC" w:rsidTr="004D1E25">
        <w:trPr>
          <w:trHeight w:val="888"/>
        </w:trPr>
        <w:tc>
          <w:tcPr>
            <w:tcW w:w="2764" w:type="dxa"/>
          </w:tcPr>
          <w:p w:rsidR="00E911B9" w:rsidRPr="00A067AC" w:rsidRDefault="00E911B9" w:rsidP="004D1E25">
            <w:pPr>
              <w:pStyle w:val="ConsCell"/>
              <w:widowControl/>
              <w:rPr>
                <w:rFonts w:ascii="Times New Roman" w:hAnsi="Times New Roman" w:cs="Times New Roman"/>
                <w:sz w:val="24"/>
                <w:szCs w:val="24"/>
              </w:rPr>
            </w:pPr>
            <w:r w:rsidRPr="00A067AC">
              <w:rPr>
                <w:rFonts w:ascii="Times New Roman" w:hAnsi="Times New Roman" w:cs="Times New Roman"/>
                <w:sz w:val="24"/>
                <w:szCs w:val="24"/>
              </w:rPr>
              <w:lastRenderedPageBreak/>
              <w:t>Ожидаемые конечные результаты реализации Программы</w:t>
            </w: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p w:rsidR="00E911B9" w:rsidRPr="00A067AC" w:rsidRDefault="00E911B9" w:rsidP="004D1E25">
            <w:pPr>
              <w:pStyle w:val="ConsCell"/>
              <w:widowControl/>
              <w:rPr>
                <w:rFonts w:ascii="Times New Roman" w:hAnsi="Times New Roman" w:cs="Times New Roman"/>
                <w:sz w:val="24"/>
                <w:szCs w:val="24"/>
              </w:rPr>
            </w:pPr>
          </w:p>
        </w:tc>
        <w:tc>
          <w:tcPr>
            <w:tcW w:w="6730" w:type="dxa"/>
          </w:tcPr>
          <w:p w:rsidR="00E911B9" w:rsidRPr="00A067AC" w:rsidRDefault="004D1E25" w:rsidP="00C25EAB">
            <w:pPr>
              <w:widowControl w:val="0"/>
              <w:autoSpaceDE w:val="0"/>
              <w:autoSpaceDN w:val="0"/>
              <w:adjustRightInd w:val="0"/>
              <w:jc w:val="both"/>
              <w:rPr>
                <w:sz w:val="24"/>
                <w:szCs w:val="24"/>
              </w:rPr>
            </w:pPr>
            <w:r>
              <w:rPr>
                <w:sz w:val="24"/>
                <w:szCs w:val="24"/>
              </w:rPr>
              <w:t>р</w:t>
            </w:r>
            <w:r w:rsidR="00E911B9" w:rsidRPr="00A067AC">
              <w:rPr>
                <w:sz w:val="24"/>
                <w:szCs w:val="24"/>
              </w:rPr>
              <w:t>еализация Программы позволит обеспечить:</w:t>
            </w:r>
          </w:p>
          <w:p w:rsidR="00E911B9" w:rsidRPr="00A067AC" w:rsidRDefault="00E911B9" w:rsidP="00C25EAB">
            <w:pPr>
              <w:widowControl w:val="0"/>
              <w:autoSpaceDE w:val="0"/>
              <w:autoSpaceDN w:val="0"/>
              <w:adjustRightInd w:val="0"/>
              <w:jc w:val="both"/>
              <w:rPr>
                <w:sz w:val="24"/>
                <w:szCs w:val="24"/>
              </w:rPr>
            </w:pPr>
            <w:r w:rsidRPr="00A067AC">
              <w:rPr>
                <w:sz w:val="24"/>
                <w:szCs w:val="24"/>
              </w:rPr>
              <w:t>1. Вселение на территорию Республики Карелия 1820 соотечественников, из них 1030 участников Программы и 790 членов их семей, в том числе по годам:</w:t>
            </w:r>
          </w:p>
          <w:p w:rsidR="00E911B9" w:rsidRPr="00A067AC" w:rsidRDefault="00E911B9" w:rsidP="00C25EAB">
            <w:pPr>
              <w:widowControl w:val="0"/>
              <w:autoSpaceDE w:val="0"/>
              <w:autoSpaceDN w:val="0"/>
              <w:adjustRightInd w:val="0"/>
              <w:jc w:val="both"/>
              <w:rPr>
                <w:sz w:val="24"/>
                <w:szCs w:val="24"/>
              </w:rPr>
            </w:pPr>
            <w:r w:rsidRPr="00A067AC">
              <w:rPr>
                <w:sz w:val="24"/>
                <w:szCs w:val="24"/>
              </w:rPr>
              <w:t>2013 год – 300 человек (170 участников Программы и 130 членов их семей);</w:t>
            </w:r>
          </w:p>
          <w:p w:rsidR="00E911B9" w:rsidRPr="00A067AC" w:rsidRDefault="00E911B9" w:rsidP="00C25EAB">
            <w:pPr>
              <w:widowControl w:val="0"/>
              <w:autoSpaceDE w:val="0"/>
              <w:autoSpaceDN w:val="0"/>
              <w:adjustRightInd w:val="0"/>
              <w:jc w:val="both"/>
              <w:rPr>
                <w:sz w:val="24"/>
                <w:szCs w:val="24"/>
              </w:rPr>
            </w:pPr>
            <w:r w:rsidRPr="00A067AC">
              <w:rPr>
                <w:sz w:val="24"/>
                <w:szCs w:val="24"/>
              </w:rPr>
              <w:t>2014 год – 320 человек (180 участников Программы и 140 членов их семей);</w:t>
            </w:r>
          </w:p>
          <w:p w:rsidR="00E911B9" w:rsidRPr="00A067AC" w:rsidRDefault="00E911B9" w:rsidP="00C25EAB">
            <w:pPr>
              <w:widowControl w:val="0"/>
              <w:autoSpaceDE w:val="0"/>
              <w:autoSpaceDN w:val="0"/>
              <w:adjustRightInd w:val="0"/>
              <w:jc w:val="both"/>
              <w:rPr>
                <w:sz w:val="24"/>
                <w:szCs w:val="24"/>
              </w:rPr>
            </w:pPr>
            <w:r w:rsidRPr="00A067AC">
              <w:rPr>
                <w:sz w:val="24"/>
                <w:szCs w:val="24"/>
              </w:rPr>
              <w:t>2015 год – 300 человек (170 участников Программы и 130 членов их семей);</w:t>
            </w:r>
          </w:p>
          <w:p w:rsidR="00E911B9" w:rsidRPr="00A067AC" w:rsidRDefault="00E911B9" w:rsidP="00C25EAB">
            <w:pPr>
              <w:widowControl w:val="0"/>
              <w:autoSpaceDE w:val="0"/>
              <w:autoSpaceDN w:val="0"/>
              <w:adjustRightInd w:val="0"/>
              <w:jc w:val="both"/>
              <w:rPr>
                <w:sz w:val="24"/>
                <w:szCs w:val="24"/>
              </w:rPr>
            </w:pPr>
            <w:r w:rsidRPr="00A067AC">
              <w:rPr>
                <w:sz w:val="24"/>
                <w:szCs w:val="24"/>
              </w:rPr>
              <w:t>2016 год – 300 человек (170 участников Программы и 130 членов их семей);</w:t>
            </w:r>
          </w:p>
          <w:p w:rsidR="00E911B9" w:rsidRPr="00A067AC" w:rsidRDefault="00E911B9" w:rsidP="00C25EAB">
            <w:pPr>
              <w:widowControl w:val="0"/>
              <w:autoSpaceDE w:val="0"/>
              <w:autoSpaceDN w:val="0"/>
              <w:adjustRightInd w:val="0"/>
              <w:jc w:val="both"/>
              <w:rPr>
                <w:sz w:val="24"/>
                <w:szCs w:val="24"/>
              </w:rPr>
            </w:pPr>
            <w:r w:rsidRPr="00A067AC">
              <w:rPr>
                <w:sz w:val="24"/>
                <w:szCs w:val="24"/>
              </w:rPr>
              <w:t>2017 год – 300 человек (170 участников Программы и 130 членов их семей);</w:t>
            </w:r>
          </w:p>
          <w:p w:rsidR="00E911B9" w:rsidRPr="00A067AC" w:rsidRDefault="00E911B9" w:rsidP="00C25EAB">
            <w:pPr>
              <w:widowControl w:val="0"/>
              <w:autoSpaceDE w:val="0"/>
              <w:autoSpaceDN w:val="0"/>
              <w:adjustRightInd w:val="0"/>
              <w:jc w:val="both"/>
              <w:rPr>
                <w:sz w:val="24"/>
                <w:szCs w:val="24"/>
              </w:rPr>
            </w:pPr>
            <w:r w:rsidRPr="00A067AC">
              <w:rPr>
                <w:sz w:val="24"/>
                <w:szCs w:val="24"/>
              </w:rPr>
              <w:t>2018 год – 300 человек (170 участников Программы и 130 членов их семей).</w:t>
            </w:r>
          </w:p>
          <w:p w:rsidR="00E911B9" w:rsidRPr="00A067AC" w:rsidRDefault="00E911B9" w:rsidP="00C25EAB">
            <w:pPr>
              <w:jc w:val="both"/>
              <w:rPr>
                <w:sz w:val="24"/>
                <w:szCs w:val="24"/>
              </w:rPr>
            </w:pPr>
            <w:r w:rsidRPr="00A067AC">
              <w:rPr>
                <w:sz w:val="24"/>
                <w:szCs w:val="24"/>
              </w:rPr>
              <w:t>2. Улучшение демографической ситуации за сч</w:t>
            </w:r>
            <w:r w:rsidR="00AE36BE">
              <w:rPr>
                <w:sz w:val="24"/>
                <w:szCs w:val="24"/>
              </w:rPr>
              <w:t>е</w:t>
            </w:r>
            <w:r w:rsidRPr="00A067AC">
              <w:rPr>
                <w:sz w:val="24"/>
                <w:szCs w:val="24"/>
              </w:rPr>
              <w:t>т привлечения соотечественников на постоянное место жительства на территорию Республики Карелия.</w:t>
            </w:r>
          </w:p>
          <w:p w:rsidR="00E911B9" w:rsidRPr="00A067AC" w:rsidRDefault="00E911B9" w:rsidP="00C25EAB">
            <w:pPr>
              <w:jc w:val="both"/>
              <w:rPr>
                <w:color w:val="993300"/>
                <w:sz w:val="24"/>
                <w:szCs w:val="24"/>
              </w:rPr>
            </w:pPr>
            <w:r w:rsidRPr="00A067AC">
              <w:rPr>
                <w:sz w:val="24"/>
                <w:szCs w:val="24"/>
              </w:rPr>
              <w:t>3. Улучшение обеспечения организаций Республики Карелия квалифицированными кадрами.</w:t>
            </w:r>
          </w:p>
          <w:p w:rsidR="00E911B9" w:rsidRPr="00A067AC" w:rsidRDefault="00E911B9" w:rsidP="00C25EAB">
            <w:pPr>
              <w:jc w:val="both"/>
              <w:rPr>
                <w:sz w:val="24"/>
                <w:szCs w:val="24"/>
              </w:rPr>
            </w:pPr>
            <w:r w:rsidRPr="00A067AC">
              <w:rPr>
                <w:sz w:val="24"/>
                <w:szCs w:val="24"/>
              </w:rPr>
              <w:t>4. Дальнейшее развитие малого и среднего предпринимательства в Республике Карелия.</w:t>
            </w:r>
          </w:p>
          <w:p w:rsidR="00E911B9" w:rsidRDefault="00E911B9" w:rsidP="004A67EB">
            <w:pPr>
              <w:tabs>
                <w:tab w:val="left" w:pos="1260"/>
              </w:tabs>
              <w:jc w:val="both"/>
              <w:rPr>
                <w:sz w:val="24"/>
                <w:szCs w:val="24"/>
              </w:rPr>
            </w:pPr>
            <w:r w:rsidRPr="00A067AC">
              <w:rPr>
                <w:sz w:val="24"/>
                <w:szCs w:val="24"/>
              </w:rPr>
              <w:t>5. Улучшение имиджа Республики Карелия и Российской Федерации среди соотечественников, проживающих за рубежом</w:t>
            </w:r>
          </w:p>
          <w:p w:rsidR="004A67EB" w:rsidRPr="00A067AC" w:rsidRDefault="004A67EB" w:rsidP="004A67EB">
            <w:pPr>
              <w:tabs>
                <w:tab w:val="left" w:pos="1260"/>
              </w:tabs>
              <w:jc w:val="both"/>
              <w:rPr>
                <w:sz w:val="24"/>
                <w:szCs w:val="24"/>
              </w:rPr>
            </w:pPr>
          </w:p>
        </w:tc>
      </w:tr>
    </w:tbl>
    <w:p w:rsidR="00E911B9" w:rsidRPr="004A67EB" w:rsidRDefault="00E911B9" w:rsidP="004A67EB">
      <w:pPr>
        <w:pStyle w:val="2"/>
        <w:pBdr>
          <w:left w:val="none" w:sz="0" w:space="0" w:color="auto"/>
          <w:bottom w:val="none" w:sz="0" w:space="0" w:color="auto"/>
          <w:right w:val="none" w:sz="0" w:space="0" w:color="auto"/>
        </w:pBdr>
        <w:spacing w:after="120"/>
        <w:ind w:firstLine="709"/>
        <w:rPr>
          <w:sz w:val="26"/>
          <w:szCs w:val="26"/>
        </w:rPr>
      </w:pPr>
    </w:p>
    <w:p w:rsidR="004A67EB" w:rsidRDefault="004A67EB" w:rsidP="004A67EB">
      <w:pPr>
        <w:shd w:val="clear" w:color="auto" w:fill="FFFFFF"/>
        <w:spacing w:line="360" w:lineRule="atLeast"/>
        <w:jc w:val="center"/>
        <w:rPr>
          <w:b/>
          <w:sz w:val="26"/>
          <w:szCs w:val="26"/>
        </w:rPr>
      </w:pPr>
      <w:r w:rsidRPr="004A67EB">
        <w:rPr>
          <w:b/>
          <w:sz w:val="26"/>
          <w:szCs w:val="26"/>
          <w:lang w:val="en-US"/>
        </w:rPr>
        <w:t>II</w:t>
      </w:r>
      <w:r w:rsidRPr="004A67EB">
        <w:rPr>
          <w:b/>
          <w:sz w:val="26"/>
          <w:szCs w:val="26"/>
        </w:rPr>
        <w:t>. Общая характеристика сферы реализации Программы</w:t>
      </w:r>
    </w:p>
    <w:p w:rsidR="004A67EB" w:rsidRPr="004A67EB" w:rsidRDefault="004A67EB" w:rsidP="004A67EB">
      <w:pPr>
        <w:shd w:val="clear" w:color="auto" w:fill="FFFFFF"/>
        <w:spacing w:line="360" w:lineRule="atLeast"/>
        <w:ind w:firstLine="709"/>
        <w:jc w:val="center"/>
        <w:rPr>
          <w:b/>
          <w:sz w:val="26"/>
          <w:szCs w:val="26"/>
        </w:rPr>
      </w:pPr>
    </w:p>
    <w:p w:rsidR="00E911B9" w:rsidRPr="004A67EB" w:rsidRDefault="00E911B9" w:rsidP="004A67EB">
      <w:pPr>
        <w:shd w:val="clear" w:color="auto" w:fill="FFFFFF"/>
        <w:ind w:firstLine="567"/>
        <w:jc w:val="both"/>
        <w:rPr>
          <w:sz w:val="26"/>
          <w:szCs w:val="26"/>
        </w:rPr>
      </w:pPr>
      <w:r w:rsidRPr="004A67EB">
        <w:rPr>
          <w:sz w:val="26"/>
          <w:szCs w:val="26"/>
        </w:rPr>
        <w:t xml:space="preserve">Одним из факторов, сдерживающих социально-экономическое развитие Республики Карелия, является сокращение численности населения республики, которое обусловлено </w:t>
      </w:r>
      <w:r w:rsidRPr="004A67EB">
        <w:rPr>
          <w:color w:val="000000"/>
          <w:sz w:val="26"/>
          <w:szCs w:val="26"/>
        </w:rPr>
        <w:t>естественной убылью населения из-за низкой рождаемости и высокой смертности, а также миграционным оттоком населения, по большей части трудоспособного возраста.</w:t>
      </w:r>
    </w:p>
    <w:p w:rsidR="00E911B9" w:rsidRPr="004A67EB" w:rsidRDefault="00E911B9" w:rsidP="004A67EB">
      <w:pPr>
        <w:pStyle w:val="ConsPlusNormal"/>
        <w:widowControl/>
        <w:ind w:firstLine="567"/>
        <w:jc w:val="both"/>
        <w:rPr>
          <w:rFonts w:ascii="Times New Roman" w:hAnsi="Times New Roman" w:cs="Times New Roman"/>
          <w:sz w:val="26"/>
          <w:szCs w:val="26"/>
        </w:rPr>
      </w:pPr>
      <w:r w:rsidRPr="004A67EB">
        <w:rPr>
          <w:rFonts w:ascii="Times New Roman" w:hAnsi="Times New Roman" w:cs="Times New Roman"/>
          <w:sz w:val="26"/>
          <w:szCs w:val="26"/>
        </w:rPr>
        <w:t>Снижение численности населения определяет следующие проблемы социально-экономического развития региона:</w:t>
      </w:r>
    </w:p>
    <w:p w:rsidR="00E911B9" w:rsidRPr="004A67EB" w:rsidRDefault="00E911B9" w:rsidP="004A67EB">
      <w:pPr>
        <w:shd w:val="clear" w:color="auto" w:fill="FFFFFF"/>
        <w:ind w:firstLine="567"/>
        <w:jc w:val="both"/>
        <w:rPr>
          <w:color w:val="000000"/>
          <w:sz w:val="26"/>
          <w:szCs w:val="26"/>
        </w:rPr>
      </w:pPr>
      <w:r w:rsidRPr="004A67EB">
        <w:rPr>
          <w:color w:val="000000"/>
          <w:sz w:val="26"/>
          <w:szCs w:val="26"/>
        </w:rPr>
        <w:t>- недостаточное обеспечение квалифицированными кадрами инвестиционных проектов Республики Карелия;</w:t>
      </w:r>
    </w:p>
    <w:p w:rsidR="00E911B9" w:rsidRPr="004A67EB" w:rsidRDefault="00E911B9" w:rsidP="004A67EB">
      <w:pPr>
        <w:shd w:val="clear" w:color="auto" w:fill="FFFFFF"/>
        <w:ind w:firstLine="567"/>
        <w:jc w:val="both"/>
        <w:rPr>
          <w:color w:val="000000"/>
          <w:sz w:val="26"/>
          <w:szCs w:val="26"/>
        </w:rPr>
      </w:pPr>
      <w:r w:rsidRPr="004A67EB">
        <w:rPr>
          <w:color w:val="000000"/>
          <w:sz w:val="26"/>
          <w:szCs w:val="26"/>
        </w:rPr>
        <w:t>- недостаточный уровень развития малого и среднего предпринимательства, фермерского хозяйства;</w:t>
      </w:r>
    </w:p>
    <w:p w:rsidR="00E911B9" w:rsidRPr="004A67EB" w:rsidRDefault="00E911B9" w:rsidP="004A67EB">
      <w:pPr>
        <w:shd w:val="clear" w:color="auto" w:fill="FFFFFF"/>
        <w:ind w:firstLine="567"/>
        <w:jc w:val="both"/>
        <w:rPr>
          <w:sz w:val="26"/>
          <w:szCs w:val="26"/>
        </w:rPr>
      </w:pPr>
      <w:r w:rsidRPr="004A67EB">
        <w:rPr>
          <w:color w:val="000000"/>
          <w:sz w:val="26"/>
          <w:szCs w:val="26"/>
        </w:rPr>
        <w:t>- снижение численности работников в сфере агропромышленного производства.</w:t>
      </w:r>
    </w:p>
    <w:p w:rsidR="00E911B9" w:rsidRDefault="00E911B9" w:rsidP="00E911B9">
      <w:pPr>
        <w:pStyle w:val="ConsPlusNormal"/>
        <w:widowControl/>
        <w:ind w:firstLine="709"/>
        <w:jc w:val="both"/>
        <w:rPr>
          <w:rFonts w:ascii="Times New Roman" w:hAnsi="Times New Roman" w:cs="Times New Roman"/>
          <w:sz w:val="26"/>
          <w:szCs w:val="26"/>
        </w:rPr>
      </w:pPr>
      <w:r w:rsidRPr="004A67EB">
        <w:rPr>
          <w:rFonts w:ascii="Times New Roman" w:hAnsi="Times New Roman" w:cs="Times New Roman"/>
          <w:sz w:val="26"/>
          <w:szCs w:val="26"/>
        </w:rPr>
        <w:t xml:space="preserve">       </w:t>
      </w:r>
    </w:p>
    <w:p w:rsidR="00B23D67" w:rsidRDefault="00B23D67" w:rsidP="00E911B9">
      <w:pPr>
        <w:pStyle w:val="ConsPlusNormal"/>
        <w:widowControl/>
        <w:ind w:firstLine="709"/>
        <w:jc w:val="both"/>
        <w:rPr>
          <w:rFonts w:ascii="Times New Roman" w:hAnsi="Times New Roman" w:cs="Times New Roman"/>
          <w:sz w:val="26"/>
          <w:szCs w:val="26"/>
        </w:rPr>
      </w:pPr>
    </w:p>
    <w:p w:rsidR="00B23D67" w:rsidRPr="004A67EB" w:rsidRDefault="00B23D67" w:rsidP="00E911B9">
      <w:pPr>
        <w:pStyle w:val="ConsPlusNormal"/>
        <w:widowControl/>
        <w:ind w:firstLine="709"/>
        <w:jc w:val="both"/>
        <w:rPr>
          <w:rFonts w:ascii="Times New Roman" w:hAnsi="Times New Roman" w:cs="Times New Roman"/>
          <w:sz w:val="26"/>
          <w:szCs w:val="26"/>
        </w:rPr>
      </w:pPr>
    </w:p>
    <w:p w:rsidR="00E911B9" w:rsidRPr="004A67EB" w:rsidRDefault="00E911B9" w:rsidP="00E911B9">
      <w:pPr>
        <w:pStyle w:val="ConsPlusNormal"/>
        <w:widowControl/>
        <w:ind w:firstLine="709"/>
        <w:jc w:val="both"/>
        <w:rPr>
          <w:rFonts w:ascii="Times New Roman" w:hAnsi="Times New Roman" w:cs="Times New Roman"/>
          <w:sz w:val="26"/>
          <w:szCs w:val="26"/>
        </w:rPr>
      </w:pPr>
    </w:p>
    <w:p w:rsidR="00E911B9" w:rsidRPr="00B23D67" w:rsidRDefault="00E911B9" w:rsidP="00B23D67">
      <w:pPr>
        <w:pStyle w:val="ConsPlusNormal"/>
        <w:widowControl/>
        <w:ind w:firstLine="567"/>
        <w:rPr>
          <w:rFonts w:ascii="Times New Roman" w:hAnsi="Times New Roman" w:cs="Times New Roman"/>
          <w:b/>
          <w:sz w:val="26"/>
          <w:szCs w:val="26"/>
        </w:rPr>
      </w:pPr>
      <w:r w:rsidRPr="00B23D67">
        <w:rPr>
          <w:rFonts w:ascii="Times New Roman" w:hAnsi="Times New Roman" w:cs="Times New Roman"/>
          <w:b/>
          <w:sz w:val="26"/>
          <w:szCs w:val="26"/>
        </w:rPr>
        <w:lastRenderedPageBreak/>
        <w:t>Демографическая ситуация</w:t>
      </w:r>
    </w:p>
    <w:p w:rsidR="00E911B9" w:rsidRPr="004A67EB" w:rsidRDefault="00E911B9" w:rsidP="00B23D67">
      <w:pPr>
        <w:pStyle w:val="ConsPlusNormal"/>
        <w:widowControl/>
        <w:ind w:firstLine="567"/>
        <w:jc w:val="both"/>
        <w:rPr>
          <w:rFonts w:ascii="Times New Roman" w:hAnsi="Times New Roman" w:cs="Times New Roman"/>
          <w:sz w:val="26"/>
          <w:szCs w:val="26"/>
        </w:rPr>
      </w:pPr>
      <w:r w:rsidRPr="004A67EB">
        <w:rPr>
          <w:rFonts w:ascii="Times New Roman" w:hAnsi="Times New Roman" w:cs="Times New Roman"/>
          <w:sz w:val="26"/>
          <w:szCs w:val="26"/>
        </w:rPr>
        <w:t>Демографические процессы, происходящие в Республике Карелия, отражают общероссийские тенденции.</w:t>
      </w:r>
    </w:p>
    <w:p w:rsidR="00E911B9" w:rsidRPr="004A67EB" w:rsidRDefault="00E911B9" w:rsidP="00B23D67">
      <w:pPr>
        <w:ind w:firstLine="567"/>
        <w:jc w:val="both"/>
        <w:rPr>
          <w:sz w:val="26"/>
          <w:szCs w:val="26"/>
        </w:rPr>
      </w:pPr>
      <w:r w:rsidRPr="004A67EB">
        <w:rPr>
          <w:sz w:val="26"/>
          <w:szCs w:val="26"/>
        </w:rPr>
        <w:t xml:space="preserve">По данным </w:t>
      </w:r>
      <w:r w:rsidRPr="004A67EB">
        <w:rPr>
          <w:sz w:val="26"/>
          <w:szCs w:val="26"/>
        </w:rPr>
        <w:tab/>
      </w:r>
      <w:r w:rsidR="00B23D67">
        <w:rPr>
          <w:sz w:val="26"/>
          <w:szCs w:val="26"/>
        </w:rPr>
        <w:t xml:space="preserve">Территориального органа </w:t>
      </w:r>
      <w:r w:rsidRPr="004A67EB">
        <w:rPr>
          <w:sz w:val="26"/>
          <w:szCs w:val="26"/>
        </w:rPr>
        <w:t xml:space="preserve">Федеральной службы </w:t>
      </w:r>
      <w:proofErr w:type="spellStart"/>
      <w:proofErr w:type="gramStart"/>
      <w:r w:rsidRPr="004A67EB">
        <w:rPr>
          <w:sz w:val="26"/>
          <w:szCs w:val="26"/>
        </w:rPr>
        <w:t>государствен</w:t>
      </w:r>
      <w:r w:rsidR="00B23D67">
        <w:rPr>
          <w:sz w:val="26"/>
          <w:szCs w:val="26"/>
        </w:rPr>
        <w:t>-</w:t>
      </w:r>
      <w:r w:rsidRPr="004A67EB">
        <w:rPr>
          <w:sz w:val="26"/>
          <w:szCs w:val="26"/>
        </w:rPr>
        <w:t>ной</w:t>
      </w:r>
      <w:proofErr w:type="spellEnd"/>
      <w:proofErr w:type="gramEnd"/>
      <w:r w:rsidRPr="004A67EB">
        <w:rPr>
          <w:sz w:val="26"/>
          <w:szCs w:val="26"/>
        </w:rPr>
        <w:t xml:space="preserve"> статистики по Республике Карелия (далее – </w:t>
      </w:r>
      <w:proofErr w:type="spellStart"/>
      <w:r w:rsidRPr="004A67EB">
        <w:rPr>
          <w:sz w:val="26"/>
          <w:szCs w:val="26"/>
        </w:rPr>
        <w:t>Карелиястат</w:t>
      </w:r>
      <w:proofErr w:type="spellEnd"/>
      <w:r w:rsidRPr="004A67EB">
        <w:rPr>
          <w:sz w:val="26"/>
          <w:szCs w:val="26"/>
        </w:rPr>
        <w:t>)</w:t>
      </w:r>
      <w:r w:rsidR="00B23D67">
        <w:rPr>
          <w:sz w:val="26"/>
          <w:szCs w:val="26"/>
        </w:rPr>
        <w:t>,</w:t>
      </w:r>
      <w:r w:rsidRPr="004A67EB">
        <w:rPr>
          <w:sz w:val="26"/>
          <w:szCs w:val="26"/>
        </w:rPr>
        <w:t xml:space="preserve"> к началу 1991 года в Республике Карелия проживало 791,5 тыс. человек. Численность населения на тот момент достигла максимальной отметки. В последующие годы наблюдалось ее ежегодное снижение в среднем на 8,0 тыс. человек. </w:t>
      </w:r>
      <w:proofErr w:type="gramStart"/>
      <w:r w:rsidRPr="004A67EB">
        <w:rPr>
          <w:sz w:val="26"/>
          <w:szCs w:val="26"/>
        </w:rPr>
        <w:t>На конец</w:t>
      </w:r>
      <w:proofErr w:type="gramEnd"/>
      <w:r w:rsidRPr="004A67EB">
        <w:rPr>
          <w:sz w:val="26"/>
          <w:szCs w:val="26"/>
        </w:rPr>
        <w:t xml:space="preserve"> 2011 года численность населения в сравнении с 1991 годом сократилась на 151,8 тыс. человек и составила 639,7 тыс. человек. </w:t>
      </w:r>
    </w:p>
    <w:p w:rsidR="00E911B9" w:rsidRPr="004A67EB" w:rsidRDefault="00E911B9" w:rsidP="00B23D67">
      <w:pPr>
        <w:ind w:firstLine="567"/>
        <w:jc w:val="both"/>
        <w:rPr>
          <w:sz w:val="26"/>
          <w:szCs w:val="26"/>
        </w:rPr>
      </w:pPr>
      <w:r w:rsidRPr="004A67EB">
        <w:rPr>
          <w:sz w:val="26"/>
          <w:szCs w:val="26"/>
        </w:rPr>
        <w:t>Сокращение численности населения происходило, прежде всего, из-за превышения уровня смертности над уровнем рождаемости (естественная убыль): в 2009 г</w:t>
      </w:r>
      <w:r w:rsidR="00B23D67">
        <w:rPr>
          <w:sz w:val="26"/>
          <w:szCs w:val="26"/>
        </w:rPr>
        <w:t>оду</w:t>
      </w:r>
      <w:r w:rsidRPr="004A67EB">
        <w:rPr>
          <w:sz w:val="26"/>
          <w:szCs w:val="26"/>
        </w:rPr>
        <w:t xml:space="preserve"> число смертей превысило число рождений в 1,3 раза, в 2010 г</w:t>
      </w:r>
      <w:r w:rsidR="00B23D67">
        <w:rPr>
          <w:sz w:val="26"/>
          <w:szCs w:val="26"/>
        </w:rPr>
        <w:t>оду</w:t>
      </w:r>
      <w:r w:rsidRPr="004A67EB">
        <w:rPr>
          <w:sz w:val="26"/>
          <w:szCs w:val="26"/>
        </w:rPr>
        <w:t xml:space="preserve"> – в 1,3 раза, в 2011 г</w:t>
      </w:r>
      <w:r w:rsidR="00B23D67">
        <w:rPr>
          <w:sz w:val="26"/>
          <w:szCs w:val="26"/>
        </w:rPr>
        <w:t>оду</w:t>
      </w:r>
      <w:r w:rsidRPr="004A67EB">
        <w:rPr>
          <w:sz w:val="26"/>
          <w:szCs w:val="26"/>
        </w:rPr>
        <w:t xml:space="preserve"> – в 1,2 раза (табл</w:t>
      </w:r>
      <w:r w:rsidR="00782C42">
        <w:rPr>
          <w:sz w:val="26"/>
          <w:szCs w:val="26"/>
        </w:rPr>
        <w:t>ица</w:t>
      </w:r>
      <w:r w:rsidRPr="004A67EB">
        <w:rPr>
          <w:sz w:val="26"/>
          <w:szCs w:val="26"/>
        </w:rPr>
        <w:t xml:space="preserve"> 2.1). </w:t>
      </w:r>
    </w:p>
    <w:p w:rsidR="00E911B9" w:rsidRPr="004A67EB" w:rsidRDefault="00E911B9" w:rsidP="00E911B9">
      <w:pPr>
        <w:ind w:firstLine="708"/>
        <w:jc w:val="both"/>
        <w:rPr>
          <w:sz w:val="26"/>
          <w:szCs w:val="26"/>
        </w:rPr>
      </w:pPr>
      <w:r w:rsidRPr="004A67EB">
        <w:rPr>
          <w:sz w:val="26"/>
          <w:szCs w:val="26"/>
        </w:rPr>
        <w:t xml:space="preserve">                                                                                                </w:t>
      </w:r>
    </w:p>
    <w:p w:rsidR="00E911B9" w:rsidRPr="00B23D67" w:rsidRDefault="00E911B9" w:rsidP="00E911B9">
      <w:pPr>
        <w:spacing w:after="120"/>
        <w:ind w:firstLine="709"/>
        <w:jc w:val="center"/>
        <w:rPr>
          <w:b/>
          <w:sz w:val="26"/>
          <w:szCs w:val="26"/>
        </w:rPr>
      </w:pPr>
      <w:r w:rsidRPr="00B23D67">
        <w:rPr>
          <w:b/>
          <w:sz w:val="26"/>
          <w:szCs w:val="26"/>
        </w:rPr>
        <w:t>Основные показатели естественного движения населения*</w:t>
      </w:r>
    </w:p>
    <w:p w:rsidR="00E911B9" w:rsidRPr="00B23D67" w:rsidRDefault="00E911B9" w:rsidP="00E911B9">
      <w:pPr>
        <w:ind w:firstLine="708"/>
        <w:jc w:val="right"/>
        <w:rPr>
          <w:sz w:val="26"/>
          <w:szCs w:val="26"/>
        </w:rPr>
      </w:pPr>
      <w:r w:rsidRPr="00B23D67">
        <w:rPr>
          <w:sz w:val="26"/>
          <w:szCs w:val="26"/>
        </w:rPr>
        <w:t>Таблица 2.1</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961"/>
        <w:gridCol w:w="961"/>
        <w:gridCol w:w="961"/>
        <w:gridCol w:w="961"/>
        <w:gridCol w:w="961"/>
        <w:gridCol w:w="961"/>
        <w:gridCol w:w="961"/>
        <w:gridCol w:w="961"/>
        <w:gridCol w:w="769"/>
      </w:tblGrid>
      <w:tr w:rsidR="00E911B9" w:rsidRPr="00C91C5B" w:rsidTr="00B23D67">
        <w:trPr>
          <w:trHeight w:val="108"/>
        </w:trPr>
        <w:tc>
          <w:tcPr>
            <w:tcW w:w="1623" w:type="dxa"/>
            <w:vMerge w:val="restart"/>
          </w:tcPr>
          <w:p w:rsidR="00E911B9" w:rsidRPr="00B23D67" w:rsidRDefault="00E911B9" w:rsidP="00B23D67">
            <w:pPr>
              <w:jc w:val="center"/>
              <w:rPr>
                <w:sz w:val="24"/>
                <w:szCs w:val="24"/>
              </w:rPr>
            </w:pPr>
            <w:r w:rsidRPr="00B23D67">
              <w:rPr>
                <w:sz w:val="24"/>
                <w:szCs w:val="24"/>
              </w:rPr>
              <w:t>Территория</w:t>
            </w:r>
          </w:p>
        </w:tc>
        <w:tc>
          <w:tcPr>
            <w:tcW w:w="8457" w:type="dxa"/>
            <w:gridSpan w:val="9"/>
          </w:tcPr>
          <w:p w:rsidR="00E911B9" w:rsidRPr="00B23D67" w:rsidRDefault="00B23D67" w:rsidP="00B23D67">
            <w:pPr>
              <w:jc w:val="center"/>
              <w:rPr>
                <w:sz w:val="24"/>
                <w:szCs w:val="24"/>
              </w:rPr>
            </w:pPr>
            <w:r>
              <w:rPr>
                <w:sz w:val="24"/>
                <w:szCs w:val="24"/>
              </w:rPr>
              <w:t>Н</w:t>
            </w:r>
            <w:r w:rsidR="00E911B9" w:rsidRPr="00B23D67">
              <w:rPr>
                <w:sz w:val="24"/>
                <w:szCs w:val="24"/>
              </w:rPr>
              <w:t>а 1 тыс. чел</w:t>
            </w:r>
            <w:r>
              <w:rPr>
                <w:sz w:val="24"/>
                <w:szCs w:val="24"/>
              </w:rPr>
              <w:t>овек</w:t>
            </w:r>
            <w:r w:rsidR="00E911B9" w:rsidRPr="00B23D67">
              <w:rPr>
                <w:sz w:val="24"/>
                <w:szCs w:val="24"/>
              </w:rPr>
              <w:t xml:space="preserve"> населения</w:t>
            </w:r>
          </w:p>
        </w:tc>
      </w:tr>
      <w:tr w:rsidR="00E911B9" w:rsidRPr="00C91C5B" w:rsidTr="00B23D67">
        <w:trPr>
          <w:trHeight w:val="106"/>
        </w:trPr>
        <w:tc>
          <w:tcPr>
            <w:tcW w:w="1623" w:type="dxa"/>
            <w:vMerge/>
          </w:tcPr>
          <w:p w:rsidR="00E911B9" w:rsidRPr="00B23D67" w:rsidRDefault="00E911B9" w:rsidP="00B23D67">
            <w:pPr>
              <w:jc w:val="center"/>
              <w:rPr>
                <w:sz w:val="24"/>
                <w:szCs w:val="24"/>
              </w:rPr>
            </w:pPr>
          </w:p>
        </w:tc>
        <w:tc>
          <w:tcPr>
            <w:tcW w:w="2883" w:type="dxa"/>
            <w:gridSpan w:val="3"/>
          </w:tcPr>
          <w:p w:rsidR="00E911B9" w:rsidRPr="00B23D67" w:rsidRDefault="00B23D67" w:rsidP="00B23D67">
            <w:pPr>
              <w:jc w:val="center"/>
              <w:rPr>
                <w:sz w:val="24"/>
                <w:szCs w:val="24"/>
              </w:rPr>
            </w:pPr>
            <w:r>
              <w:rPr>
                <w:sz w:val="24"/>
                <w:szCs w:val="24"/>
              </w:rPr>
              <w:t>р</w:t>
            </w:r>
            <w:r w:rsidR="00E911B9" w:rsidRPr="00B23D67">
              <w:rPr>
                <w:sz w:val="24"/>
                <w:szCs w:val="24"/>
              </w:rPr>
              <w:t>одившихся</w:t>
            </w:r>
          </w:p>
        </w:tc>
        <w:tc>
          <w:tcPr>
            <w:tcW w:w="2883" w:type="dxa"/>
            <w:gridSpan w:val="3"/>
            <w:shd w:val="clear" w:color="auto" w:fill="auto"/>
          </w:tcPr>
          <w:p w:rsidR="00E911B9" w:rsidRPr="00B23D67" w:rsidRDefault="00B23D67" w:rsidP="00B23D67">
            <w:pPr>
              <w:jc w:val="center"/>
              <w:rPr>
                <w:sz w:val="24"/>
                <w:szCs w:val="24"/>
              </w:rPr>
            </w:pPr>
            <w:proofErr w:type="gramStart"/>
            <w:r>
              <w:rPr>
                <w:sz w:val="24"/>
                <w:szCs w:val="24"/>
              </w:rPr>
              <w:t>у</w:t>
            </w:r>
            <w:r w:rsidR="00E911B9" w:rsidRPr="00B23D67">
              <w:rPr>
                <w:sz w:val="24"/>
                <w:szCs w:val="24"/>
              </w:rPr>
              <w:t>мерших</w:t>
            </w:r>
            <w:proofErr w:type="gramEnd"/>
          </w:p>
        </w:tc>
        <w:tc>
          <w:tcPr>
            <w:tcW w:w="2691" w:type="dxa"/>
            <w:gridSpan w:val="3"/>
            <w:shd w:val="clear" w:color="auto" w:fill="auto"/>
          </w:tcPr>
          <w:p w:rsidR="00E911B9" w:rsidRPr="00B23D67" w:rsidRDefault="00B23D67" w:rsidP="00B23D67">
            <w:pPr>
              <w:jc w:val="center"/>
              <w:rPr>
                <w:sz w:val="24"/>
                <w:szCs w:val="24"/>
              </w:rPr>
            </w:pPr>
            <w:r>
              <w:rPr>
                <w:sz w:val="24"/>
                <w:szCs w:val="24"/>
              </w:rPr>
              <w:t>е</w:t>
            </w:r>
            <w:r w:rsidR="00E911B9" w:rsidRPr="00B23D67">
              <w:rPr>
                <w:sz w:val="24"/>
                <w:szCs w:val="24"/>
              </w:rPr>
              <w:t>стественный прирост (убыль)</w:t>
            </w:r>
          </w:p>
        </w:tc>
      </w:tr>
      <w:tr w:rsidR="00E911B9" w:rsidRPr="00C91C5B" w:rsidTr="00B23D67">
        <w:trPr>
          <w:trHeight w:val="106"/>
        </w:trPr>
        <w:tc>
          <w:tcPr>
            <w:tcW w:w="1623" w:type="dxa"/>
            <w:vMerge/>
          </w:tcPr>
          <w:p w:rsidR="00E911B9" w:rsidRPr="00B23D67" w:rsidRDefault="00E911B9" w:rsidP="00B23D67">
            <w:pPr>
              <w:jc w:val="center"/>
              <w:rPr>
                <w:sz w:val="24"/>
                <w:szCs w:val="24"/>
              </w:rPr>
            </w:pPr>
          </w:p>
        </w:tc>
        <w:tc>
          <w:tcPr>
            <w:tcW w:w="961" w:type="dxa"/>
            <w:shd w:val="clear" w:color="auto" w:fill="auto"/>
          </w:tcPr>
          <w:p w:rsidR="00E911B9" w:rsidRPr="00B23D67" w:rsidRDefault="00E911B9" w:rsidP="00B23D67">
            <w:pPr>
              <w:jc w:val="center"/>
              <w:rPr>
                <w:sz w:val="24"/>
                <w:szCs w:val="24"/>
              </w:rPr>
            </w:pPr>
            <w:r w:rsidRPr="00B23D67">
              <w:rPr>
                <w:sz w:val="24"/>
                <w:szCs w:val="24"/>
              </w:rPr>
              <w:t>2009</w:t>
            </w:r>
            <w:r w:rsidR="00B23D67">
              <w:rPr>
                <w:sz w:val="24"/>
                <w:szCs w:val="24"/>
              </w:rPr>
              <w:t xml:space="preserve"> </w:t>
            </w:r>
            <w:r w:rsidRPr="00B23D67">
              <w:rPr>
                <w:sz w:val="24"/>
                <w:szCs w:val="24"/>
              </w:rPr>
              <w:t>г</w:t>
            </w:r>
            <w:r w:rsidR="00B23D67">
              <w:rPr>
                <w:sz w:val="24"/>
                <w:szCs w:val="24"/>
              </w:rPr>
              <w:t>од</w:t>
            </w:r>
          </w:p>
        </w:tc>
        <w:tc>
          <w:tcPr>
            <w:tcW w:w="961" w:type="dxa"/>
            <w:shd w:val="clear" w:color="auto" w:fill="auto"/>
          </w:tcPr>
          <w:p w:rsidR="00E911B9" w:rsidRPr="00B23D67" w:rsidRDefault="00E911B9" w:rsidP="00B23D67">
            <w:pPr>
              <w:jc w:val="center"/>
              <w:rPr>
                <w:sz w:val="24"/>
                <w:szCs w:val="24"/>
              </w:rPr>
            </w:pPr>
            <w:r w:rsidRPr="00B23D67">
              <w:rPr>
                <w:sz w:val="24"/>
                <w:szCs w:val="24"/>
              </w:rPr>
              <w:t>2010</w:t>
            </w:r>
            <w:r w:rsidR="00B23D67">
              <w:rPr>
                <w:sz w:val="24"/>
                <w:szCs w:val="24"/>
              </w:rPr>
              <w:t xml:space="preserve"> год</w:t>
            </w:r>
          </w:p>
        </w:tc>
        <w:tc>
          <w:tcPr>
            <w:tcW w:w="961" w:type="dxa"/>
            <w:shd w:val="clear" w:color="auto" w:fill="auto"/>
          </w:tcPr>
          <w:p w:rsidR="00E911B9" w:rsidRPr="00B23D67" w:rsidRDefault="00E911B9" w:rsidP="00B23D67">
            <w:pPr>
              <w:jc w:val="center"/>
              <w:rPr>
                <w:sz w:val="24"/>
                <w:szCs w:val="24"/>
              </w:rPr>
            </w:pPr>
            <w:r w:rsidRPr="00B23D67">
              <w:rPr>
                <w:sz w:val="24"/>
                <w:szCs w:val="24"/>
              </w:rPr>
              <w:t>2011</w:t>
            </w:r>
            <w:r w:rsidR="00B23D67">
              <w:rPr>
                <w:sz w:val="24"/>
                <w:szCs w:val="24"/>
              </w:rPr>
              <w:t xml:space="preserve"> год</w:t>
            </w:r>
          </w:p>
        </w:tc>
        <w:tc>
          <w:tcPr>
            <w:tcW w:w="961" w:type="dxa"/>
            <w:shd w:val="clear" w:color="auto" w:fill="auto"/>
          </w:tcPr>
          <w:p w:rsidR="00E911B9" w:rsidRPr="00B23D67" w:rsidRDefault="00E911B9" w:rsidP="00B23D67">
            <w:pPr>
              <w:jc w:val="center"/>
              <w:rPr>
                <w:sz w:val="24"/>
                <w:szCs w:val="24"/>
              </w:rPr>
            </w:pPr>
            <w:r w:rsidRPr="00B23D67">
              <w:rPr>
                <w:sz w:val="24"/>
                <w:szCs w:val="24"/>
              </w:rPr>
              <w:t>2009</w:t>
            </w:r>
            <w:r w:rsidR="00B23D67">
              <w:rPr>
                <w:sz w:val="24"/>
                <w:szCs w:val="24"/>
              </w:rPr>
              <w:t xml:space="preserve"> </w:t>
            </w:r>
            <w:r w:rsidRPr="00B23D67">
              <w:rPr>
                <w:sz w:val="24"/>
                <w:szCs w:val="24"/>
              </w:rPr>
              <w:t>г</w:t>
            </w:r>
            <w:r w:rsidR="00B23D67">
              <w:rPr>
                <w:sz w:val="24"/>
                <w:szCs w:val="24"/>
              </w:rPr>
              <w:t>од</w:t>
            </w:r>
          </w:p>
        </w:tc>
        <w:tc>
          <w:tcPr>
            <w:tcW w:w="961" w:type="dxa"/>
            <w:shd w:val="clear" w:color="auto" w:fill="auto"/>
          </w:tcPr>
          <w:p w:rsidR="00E911B9" w:rsidRPr="00B23D67" w:rsidRDefault="00E911B9" w:rsidP="00B23D67">
            <w:pPr>
              <w:jc w:val="center"/>
              <w:rPr>
                <w:sz w:val="24"/>
                <w:szCs w:val="24"/>
              </w:rPr>
            </w:pPr>
            <w:r w:rsidRPr="00B23D67">
              <w:rPr>
                <w:sz w:val="24"/>
                <w:szCs w:val="24"/>
              </w:rPr>
              <w:t>2010</w:t>
            </w:r>
            <w:r w:rsidR="00B23D67">
              <w:rPr>
                <w:sz w:val="24"/>
                <w:szCs w:val="24"/>
              </w:rPr>
              <w:t xml:space="preserve"> </w:t>
            </w:r>
            <w:r w:rsidRPr="00B23D67">
              <w:rPr>
                <w:sz w:val="24"/>
                <w:szCs w:val="24"/>
              </w:rPr>
              <w:t>г</w:t>
            </w:r>
            <w:r w:rsidR="00B23D67">
              <w:rPr>
                <w:sz w:val="24"/>
                <w:szCs w:val="24"/>
              </w:rPr>
              <w:t>од</w:t>
            </w:r>
          </w:p>
        </w:tc>
        <w:tc>
          <w:tcPr>
            <w:tcW w:w="961" w:type="dxa"/>
            <w:shd w:val="clear" w:color="auto" w:fill="auto"/>
          </w:tcPr>
          <w:p w:rsidR="00E911B9" w:rsidRPr="00B23D67" w:rsidRDefault="00E911B9" w:rsidP="00B23D67">
            <w:pPr>
              <w:jc w:val="center"/>
              <w:rPr>
                <w:sz w:val="24"/>
                <w:szCs w:val="24"/>
              </w:rPr>
            </w:pPr>
            <w:r w:rsidRPr="00B23D67">
              <w:rPr>
                <w:sz w:val="24"/>
                <w:szCs w:val="24"/>
              </w:rPr>
              <w:t>2011</w:t>
            </w:r>
            <w:r w:rsidR="00B23D67">
              <w:rPr>
                <w:sz w:val="24"/>
                <w:szCs w:val="24"/>
              </w:rPr>
              <w:t xml:space="preserve"> </w:t>
            </w:r>
            <w:r w:rsidRPr="00B23D67">
              <w:rPr>
                <w:sz w:val="24"/>
                <w:szCs w:val="24"/>
              </w:rPr>
              <w:t>г</w:t>
            </w:r>
            <w:r w:rsidR="00B23D67">
              <w:rPr>
                <w:sz w:val="24"/>
                <w:szCs w:val="24"/>
              </w:rPr>
              <w:t>од</w:t>
            </w:r>
          </w:p>
        </w:tc>
        <w:tc>
          <w:tcPr>
            <w:tcW w:w="961" w:type="dxa"/>
            <w:shd w:val="clear" w:color="auto" w:fill="auto"/>
          </w:tcPr>
          <w:p w:rsidR="00E911B9" w:rsidRPr="00B23D67" w:rsidRDefault="00E911B9" w:rsidP="00B23D67">
            <w:pPr>
              <w:jc w:val="center"/>
              <w:rPr>
                <w:sz w:val="24"/>
                <w:szCs w:val="24"/>
              </w:rPr>
            </w:pPr>
            <w:r w:rsidRPr="00B23D67">
              <w:rPr>
                <w:sz w:val="24"/>
                <w:szCs w:val="24"/>
              </w:rPr>
              <w:t>2009</w:t>
            </w:r>
            <w:r w:rsidR="00B23D67">
              <w:rPr>
                <w:sz w:val="24"/>
                <w:szCs w:val="24"/>
              </w:rPr>
              <w:t xml:space="preserve"> </w:t>
            </w:r>
            <w:r w:rsidRPr="00B23D67">
              <w:rPr>
                <w:sz w:val="24"/>
                <w:szCs w:val="24"/>
              </w:rPr>
              <w:t>г</w:t>
            </w:r>
            <w:r w:rsidR="00B23D67">
              <w:rPr>
                <w:sz w:val="24"/>
                <w:szCs w:val="24"/>
              </w:rPr>
              <w:t>од</w:t>
            </w:r>
          </w:p>
        </w:tc>
        <w:tc>
          <w:tcPr>
            <w:tcW w:w="961" w:type="dxa"/>
            <w:shd w:val="clear" w:color="auto" w:fill="auto"/>
          </w:tcPr>
          <w:p w:rsidR="00E911B9" w:rsidRPr="00B23D67" w:rsidRDefault="00E911B9" w:rsidP="00B23D67">
            <w:pPr>
              <w:jc w:val="center"/>
              <w:rPr>
                <w:sz w:val="24"/>
                <w:szCs w:val="24"/>
              </w:rPr>
            </w:pPr>
            <w:r w:rsidRPr="00B23D67">
              <w:rPr>
                <w:sz w:val="24"/>
                <w:szCs w:val="24"/>
              </w:rPr>
              <w:t>2010</w:t>
            </w:r>
            <w:r w:rsidR="00B23D67">
              <w:rPr>
                <w:sz w:val="24"/>
                <w:szCs w:val="24"/>
              </w:rPr>
              <w:t xml:space="preserve"> </w:t>
            </w:r>
            <w:r w:rsidRPr="00B23D67">
              <w:rPr>
                <w:sz w:val="24"/>
                <w:szCs w:val="24"/>
              </w:rPr>
              <w:t>г</w:t>
            </w:r>
            <w:r w:rsidR="00B23D67">
              <w:rPr>
                <w:sz w:val="24"/>
                <w:szCs w:val="24"/>
              </w:rPr>
              <w:t>од</w:t>
            </w:r>
          </w:p>
        </w:tc>
        <w:tc>
          <w:tcPr>
            <w:tcW w:w="769" w:type="dxa"/>
            <w:shd w:val="clear" w:color="auto" w:fill="auto"/>
          </w:tcPr>
          <w:p w:rsidR="00E911B9" w:rsidRPr="00B23D67" w:rsidRDefault="00E911B9" w:rsidP="00B23D67">
            <w:pPr>
              <w:jc w:val="center"/>
              <w:rPr>
                <w:sz w:val="24"/>
                <w:szCs w:val="24"/>
              </w:rPr>
            </w:pPr>
            <w:r w:rsidRPr="00B23D67">
              <w:rPr>
                <w:sz w:val="24"/>
                <w:szCs w:val="24"/>
              </w:rPr>
              <w:t>2011</w:t>
            </w:r>
            <w:r w:rsidR="00B23D67">
              <w:rPr>
                <w:sz w:val="24"/>
                <w:szCs w:val="24"/>
              </w:rPr>
              <w:t xml:space="preserve"> </w:t>
            </w:r>
            <w:r w:rsidRPr="00B23D67">
              <w:rPr>
                <w:sz w:val="24"/>
                <w:szCs w:val="24"/>
              </w:rPr>
              <w:t>г</w:t>
            </w:r>
            <w:r w:rsidR="00B23D67">
              <w:rPr>
                <w:sz w:val="24"/>
                <w:szCs w:val="24"/>
              </w:rPr>
              <w:t>од</w:t>
            </w:r>
          </w:p>
        </w:tc>
      </w:tr>
      <w:tr w:rsidR="00E911B9" w:rsidRPr="00C91C5B" w:rsidTr="00B23D67">
        <w:tc>
          <w:tcPr>
            <w:tcW w:w="1623" w:type="dxa"/>
          </w:tcPr>
          <w:p w:rsidR="00E911B9" w:rsidRPr="00B23D67" w:rsidRDefault="00E911B9" w:rsidP="00C25EAB">
            <w:pPr>
              <w:jc w:val="both"/>
              <w:rPr>
                <w:sz w:val="24"/>
                <w:szCs w:val="24"/>
              </w:rPr>
            </w:pPr>
            <w:r w:rsidRPr="00B23D67">
              <w:rPr>
                <w:sz w:val="24"/>
                <w:szCs w:val="24"/>
              </w:rPr>
              <w:t>Республика Карелия</w:t>
            </w:r>
          </w:p>
        </w:tc>
        <w:tc>
          <w:tcPr>
            <w:tcW w:w="961" w:type="dxa"/>
            <w:shd w:val="clear" w:color="auto" w:fill="auto"/>
          </w:tcPr>
          <w:p w:rsidR="00E911B9" w:rsidRPr="00B23D67" w:rsidRDefault="00E911B9" w:rsidP="00B23D67">
            <w:pPr>
              <w:jc w:val="center"/>
              <w:rPr>
                <w:sz w:val="24"/>
                <w:szCs w:val="24"/>
              </w:rPr>
            </w:pPr>
            <w:r w:rsidRPr="00B23D67">
              <w:rPr>
                <w:sz w:val="24"/>
                <w:szCs w:val="24"/>
              </w:rPr>
              <w:t>12,1</w:t>
            </w:r>
          </w:p>
        </w:tc>
        <w:tc>
          <w:tcPr>
            <w:tcW w:w="961" w:type="dxa"/>
            <w:shd w:val="clear" w:color="auto" w:fill="auto"/>
          </w:tcPr>
          <w:p w:rsidR="00E911B9" w:rsidRPr="00B23D67" w:rsidRDefault="00E911B9" w:rsidP="00B23D67">
            <w:pPr>
              <w:jc w:val="center"/>
              <w:rPr>
                <w:sz w:val="24"/>
                <w:szCs w:val="24"/>
              </w:rPr>
            </w:pPr>
            <w:r w:rsidRPr="00B23D67">
              <w:rPr>
                <w:sz w:val="24"/>
                <w:szCs w:val="24"/>
              </w:rPr>
              <w:t>12,1</w:t>
            </w:r>
          </w:p>
        </w:tc>
        <w:tc>
          <w:tcPr>
            <w:tcW w:w="961" w:type="dxa"/>
            <w:shd w:val="clear" w:color="auto" w:fill="auto"/>
          </w:tcPr>
          <w:p w:rsidR="00E911B9" w:rsidRPr="00B23D67" w:rsidRDefault="00E911B9" w:rsidP="00B23D67">
            <w:pPr>
              <w:jc w:val="center"/>
              <w:rPr>
                <w:sz w:val="24"/>
                <w:szCs w:val="24"/>
              </w:rPr>
            </w:pPr>
            <w:r w:rsidRPr="00B23D67">
              <w:rPr>
                <w:sz w:val="24"/>
                <w:szCs w:val="24"/>
              </w:rPr>
              <w:t>12,0</w:t>
            </w:r>
          </w:p>
        </w:tc>
        <w:tc>
          <w:tcPr>
            <w:tcW w:w="961" w:type="dxa"/>
            <w:shd w:val="clear" w:color="auto" w:fill="auto"/>
          </w:tcPr>
          <w:p w:rsidR="00E911B9" w:rsidRPr="00B23D67" w:rsidRDefault="00E911B9" w:rsidP="00B23D67">
            <w:pPr>
              <w:jc w:val="center"/>
              <w:rPr>
                <w:sz w:val="24"/>
                <w:szCs w:val="24"/>
              </w:rPr>
            </w:pPr>
            <w:r w:rsidRPr="00B23D67">
              <w:rPr>
                <w:sz w:val="24"/>
                <w:szCs w:val="24"/>
              </w:rPr>
              <w:t>16,3</w:t>
            </w:r>
          </w:p>
        </w:tc>
        <w:tc>
          <w:tcPr>
            <w:tcW w:w="961" w:type="dxa"/>
            <w:shd w:val="clear" w:color="auto" w:fill="auto"/>
          </w:tcPr>
          <w:p w:rsidR="00E911B9" w:rsidRPr="00B23D67" w:rsidRDefault="00E911B9" w:rsidP="00B23D67">
            <w:pPr>
              <w:jc w:val="center"/>
              <w:rPr>
                <w:sz w:val="24"/>
                <w:szCs w:val="24"/>
              </w:rPr>
            </w:pPr>
            <w:r w:rsidRPr="00B23D67">
              <w:rPr>
                <w:sz w:val="24"/>
                <w:szCs w:val="24"/>
              </w:rPr>
              <w:t>16,2</w:t>
            </w:r>
          </w:p>
        </w:tc>
        <w:tc>
          <w:tcPr>
            <w:tcW w:w="961" w:type="dxa"/>
            <w:shd w:val="clear" w:color="auto" w:fill="auto"/>
          </w:tcPr>
          <w:p w:rsidR="00E911B9" w:rsidRPr="00B23D67" w:rsidRDefault="00E911B9" w:rsidP="00B23D67">
            <w:pPr>
              <w:jc w:val="center"/>
              <w:rPr>
                <w:sz w:val="24"/>
                <w:szCs w:val="24"/>
              </w:rPr>
            </w:pPr>
            <w:r w:rsidRPr="00B23D67">
              <w:rPr>
                <w:sz w:val="24"/>
                <w:szCs w:val="24"/>
              </w:rPr>
              <w:t>14,8</w:t>
            </w:r>
          </w:p>
        </w:tc>
        <w:tc>
          <w:tcPr>
            <w:tcW w:w="961" w:type="dxa"/>
            <w:shd w:val="clear" w:color="auto" w:fill="auto"/>
          </w:tcPr>
          <w:p w:rsidR="00E911B9" w:rsidRPr="00B23D67" w:rsidRDefault="00E911B9" w:rsidP="00B23D67">
            <w:pPr>
              <w:jc w:val="center"/>
              <w:rPr>
                <w:sz w:val="24"/>
                <w:szCs w:val="24"/>
              </w:rPr>
            </w:pPr>
            <w:r w:rsidRPr="00B23D67">
              <w:rPr>
                <w:sz w:val="24"/>
                <w:szCs w:val="24"/>
              </w:rPr>
              <w:t>- 4,2</w:t>
            </w:r>
          </w:p>
        </w:tc>
        <w:tc>
          <w:tcPr>
            <w:tcW w:w="961" w:type="dxa"/>
            <w:shd w:val="clear" w:color="auto" w:fill="auto"/>
          </w:tcPr>
          <w:p w:rsidR="00E911B9" w:rsidRPr="00B23D67" w:rsidRDefault="00E911B9" w:rsidP="00B23D67">
            <w:pPr>
              <w:jc w:val="center"/>
              <w:rPr>
                <w:sz w:val="24"/>
                <w:szCs w:val="24"/>
              </w:rPr>
            </w:pPr>
            <w:r w:rsidRPr="00B23D67">
              <w:rPr>
                <w:sz w:val="24"/>
                <w:szCs w:val="24"/>
              </w:rPr>
              <w:t>- 4,1</w:t>
            </w:r>
          </w:p>
        </w:tc>
        <w:tc>
          <w:tcPr>
            <w:tcW w:w="769" w:type="dxa"/>
            <w:shd w:val="clear" w:color="auto" w:fill="auto"/>
          </w:tcPr>
          <w:p w:rsidR="00E911B9" w:rsidRPr="00B23D67" w:rsidRDefault="00E911B9" w:rsidP="00B23D67">
            <w:pPr>
              <w:jc w:val="center"/>
              <w:rPr>
                <w:sz w:val="24"/>
                <w:szCs w:val="24"/>
              </w:rPr>
            </w:pPr>
            <w:r w:rsidRPr="00B23D67">
              <w:rPr>
                <w:sz w:val="24"/>
                <w:szCs w:val="24"/>
              </w:rPr>
              <w:t>- 2,8</w:t>
            </w:r>
          </w:p>
        </w:tc>
      </w:tr>
      <w:tr w:rsidR="00E911B9" w:rsidRPr="00C91C5B" w:rsidTr="00B23D67">
        <w:tc>
          <w:tcPr>
            <w:tcW w:w="1623" w:type="dxa"/>
          </w:tcPr>
          <w:p w:rsidR="00E911B9" w:rsidRPr="00B23D67" w:rsidRDefault="00E911B9" w:rsidP="00C25EAB">
            <w:pPr>
              <w:jc w:val="both"/>
              <w:rPr>
                <w:sz w:val="24"/>
                <w:szCs w:val="24"/>
              </w:rPr>
            </w:pPr>
            <w:r w:rsidRPr="00B23D67">
              <w:rPr>
                <w:sz w:val="24"/>
                <w:szCs w:val="24"/>
              </w:rPr>
              <w:t>Городские поселения</w:t>
            </w:r>
          </w:p>
        </w:tc>
        <w:tc>
          <w:tcPr>
            <w:tcW w:w="961" w:type="dxa"/>
            <w:shd w:val="clear" w:color="auto" w:fill="auto"/>
          </w:tcPr>
          <w:p w:rsidR="00E911B9" w:rsidRPr="00B23D67" w:rsidRDefault="00E911B9" w:rsidP="00B23D67">
            <w:pPr>
              <w:jc w:val="center"/>
              <w:rPr>
                <w:sz w:val="24"/>
                <w:szCs w:val="24"/>
              </w:rPr>
            </w:pPr>
            <w:r w:rsidRPr="00B23D67">
              <w:rPr>
                <w:sz w:val="24"/>
                <w:szCs w:val="24"/>
              </w:rPr>
              <w:t>11,7</w:t>
            </w:r>
          </w:p>
        </w:tc>
        <w:tc>
          <w:tcPr>
            <w:tcW w:w="961" w:type="dxa"/>
            <w:shd w:val="clear" w:color="auto" w:fill="auto"/>
          </w:tcPr>
          <w:p w:rsidR="00E911B9" w:rsidRPr="00B23D67" w:rsidRDefault="00E911B9" w:rsidP="00B23D67">
            <w:pPr>
              <w:jc w:val="center"/>
              <w:rPr>
                <w:sz w:val="24"/>
                <w:szCs w:val="24"/>
              </w:rPr>
            </w:pPr>
            <w:r w:rsidRPr="00B23D67">
              <w:rPr>
                <w:sz w:val="24"/>
                <w:szCs w:val="24"/>
              </w:rPr>
              <w:t>11,6</w:t>
            </w:r>
          </w:p>
        </w:tc>
        <w:tc>
          <w:tcPr>
            <w:tcW w:w="961" w:type="dxa"/>
            <w:shd w:val="clear" w:color="auto" w:fill="auto"/>
          </w:tcPr>
          <w:p w:rsidR="00E911B9" w:rsidRPr="00B23D67" w:rsidRDefault="00E911B9" w:rsidP="00B23D67">
            <w:pPr>
              <w:jc w:val="center"/>
              <w:rPr>
                <w:sz w:val="24"/>
                <w:szCs w:val="24"/>
              </w:rPr>
            </w:pPr>
            <w:r w:rsidRPr="00B23D67">
              <w:rPr>
                <w:sz w:val="24"/>
                <w:szCs w:val="24"/>
              </w:rPr>
              <w:t>11,5</w:t>
            </w:r>
          </w:p>
        </w:tc>
        <w:tc>
          <w:tcPr>
            <w:tcW w:w="961" w:type="dxa"/>
            <w:shd w:val="clear" w:color="auto" w:fill="auto"/>
          </w:tcPr>
          <w:p w:rsidR="00E911B9" w:rsidRPr="00B23D67" w:rsidRDefault="00E911B9" w:rsidP="00B23D67">
            <w:pPr>
              <w:jc w:val="center"/>
              <w:rPr>
                <w:sz w:val="24"/>
                <w:szCs w:val="24"/>
              </w:rPr>
            </w:pPr>
            <w:r w:rsidRPr="00B23D67">
              <w:rPr>
                <w:sz w:val="24"/>
                <w:szCs w:val="24"/>
              </w:rPr>
              <w:t>14,3</w:t>
            </w:r>
          </w:p>
        </w:tc>
        <w:tc>
          <w:tcPr>
            <w:tcW w:w="961" w:type="dxa"/>
            <w:shd w:val="clear" w:color="auto" w:fill="auto"/>
          </w:tcPr>
          <w:p w:rsidR="00E911B9" w:rsidRPr="00B23D67" w:rsidRDefault="00E911B9" w:rsidP="00B23D67">
            <w:pPr>
              <w:jc w:val="center"/>
              <w:rPr>
                <w:sz w:val="24"/>
                <w:szCs w:val="24"/>
              </w:rPr>
            </w:pPr>
            <w:r w:rsidRPr="00B23D67">
              <w:rPr>
                <w:sz w:val="24"/>
                <w:szCs w:val="24"/>
              </w:rPr>
              <w:t>14,2</w:t>
            </w:r>
          </w:p>
        </w:tc>
        <w:tc>
          <w:tcPr>
            <w:tcW w:w="961" w:type="dxa"/>
            <w:shd w:val="clear" w:color="auto" w:fill="auto"/>
          </w:tcPr>
          <w:p w:rsidR="00E911B9" w:rsidRPr="00B23D67" w:rsidRDefault="00E911B9" w:rsidP="00B23D67">
            <w:pPr>
              <w:jc w:val="center"/>
              <w:rPr>
                <w:sz w:val="24"/>
                <w:szCs w:val="24"/>
              </w:rPr>
            </w:pPr>
            <w:r w:rsidRPr="00B23D67">
              <w:rPr>
                <w:sz w:val="24"/>
                <w:szCs w:val="24"/>
              </w:rPr>
              <w:t>13,3</w:t>
            </w:r>
          </w:p>
        </w:tc>
        <w:tc>
          <w:tcPr>
            <w:tcW w:w="961" w:type="dxa"/>
            <w:shd w:val="clear" w:color="auto" w:fill="auto"/>
          </w:tcPr>
          <w:p w:rsidR="00E911B9" w:rsidRPr="00B23D67" w:rsidRDefault="00E911B9" w:rsidP="00B23D67">
            <w:pPr>
              <w:jc w:val="center"/>
              <w:rPr>
                <w:sz w:val="24"/>
                <w:szCs w:val="24"/>
              </w:rPr>
            </w:pPr>
            <w:r w:rsidRPr="00B23D67">
              <w:rPr>
                <w:sz w:val="24"/>
                <w:szCs w:val="24"/>
              </w:rPr>
              <w:t>- 2,6</w:t>
            </w:r>
          </w:p>
        </w:tc>
        <w:tc>
          <w:tcPr>
            <w:tcW w:w="961" w:type="dxa"/>
            <w:shd w:val="clear" w:color="auto" w:fill="auto"/>
          </w:tcPr>
          <w:p w:rsidR="00E911B9" w:rsidRPr="00B23D67" w:rsidRDefault="00E911B9" w:rsidP="00B23D67">
            <w:pPr>
              <w:jc w:val="center"/>
              <w:rPr>
                <w:sz w:val="24"/>
                <w:szCs w:val="24"/>
              </w:rPr>
            </w:pPr>
            <w:r w:rsidRPr="00B23D67">
              <w:rPr>
                <w:sz w:val="24"/>
                <w:szCs w:val="24"/>
              </w:rPr>
              <w:t>- 2,6</w:t>
            </w:r>
          </w:p>
        </w:tc>
        <w:tc>
          <w:tcPr>
            <w:tcW w:w="769" w:type="dxa"/>
            <w:shd w:val="clear" w:color="auto" w:fill="auto"/>
          </w:tcPr>
          <w:p w:rsidR="00E911B9" w:rsidRPr="00B23D67" w:rsidRDefault="00E911B9" w:rsidP="00B23D67">
            <w:pPr>
              <w:jc w:val="center"/>
              <w:rPr>
                <w:sz w:val="24"/>
                <w:szCs w:val="24"/>
              </w:rPr>
            </w:pPr>
            <w:r w:rsidRPr="00B23D67">
              <w:rPr>
                <w:sz w:val="24"/>
                <w:szCs w:val="24"/>
              </w:rPr>
              <w:t>- 1,8</w:t>
            </w:r>
          </w:p>
        </w:tc>
      </w:tr>
      <w:tr w:rsidR="00E911B9" w:rsidRPr="00C91C5B" w:rsidTr="00B23D67">
        <w:tc>
          <w:tcPr>
            <w:tcW w:w="1623" w:type="dxa"/>
          </w:tcPr>
          <w:p w:rsidR="00E911B9" w:rsidRPr="00B23D67" w:rsidRDefault="00E911B9" w:rsidP="00C25EAB">
            <w:pPr>
              <w:jc w:val="both"/>
              <w:rPr>
                <w:sz w:val="24"/>
                <w:szCs w:val="24"/>
              </w:rPr>
            </w:pPr>
            <w:r w:rsidRPr="00B23D67">
              <w:rPr>
                <w:sz w:val="24"/>
                <w:szCs w:val="24"/>
              </w:rPr>
              <w:t>Сельская местность</w:t>
            </w:r>
          </w:p>
        </w:tc>
        <w:tc>
          <w:tcPr>
            <w:tcW w:w="961" w:type="dxa"/>
            <w:shd w:val="clear" w:color="auto" w:fill="auto"/>
          </w:tcPr>
          <w:p w:rsidR="00E911B9" w:rsidRPr="00B23D67" w:rsidRDefault="00E911B9" w:rsidP="00B23D67">
            <w:pPr>
              <w:jc w:val="center"/>
              <w:rPr>
                <w:sz w:val="24"/>
                <w:szCs w:val="24"/>
              </w:rPr>
            </w:pPr>
            <w:r w:rsidRPr="00B23D67">
              <w:rPr>
                <w:sz w:val="24"/>
                <w:szCs w:val="24"/>
              </w:rPr>
              <w:t>13,5</w:t>
            </w:r>
          </w:p>
        </w:tc>
        <w:tc>
          <w:tcPr>
            <w:tcW w:w="961" w:type="dxa"/>
            <w:shd w:val="clear" w:color="auto" w:fill="auto"/>
          </w:tcPr>
          <w:p w:rsidR="00E911B9" w:rsidRPr="00B23D67" w:rsidRDefault="00E911B9" w:rsidP="00B23D67">
            <w:pPr>
              <w:jc w:val="center"/>
              <w:rPr>
                <w:sz w:val="24"/>
                <w:szCs w:val="24"/>
              </w:rPr>
            </w:pPr>
            <w:r w:rsidRPr="00B23D67">
              <w:rPr>
                <w:sz w:val="24"/>
                <w:szCs w:val="24"/>
              </w:rPr>
              <w:t>13,7</w:t>
            </w:r>
          </w:p>
        </w:tc>
        <w:tc>
          <w:tcPr>
            <w:tcW w:w="961" w:type="dxa"/>
            <w:shd w:val="clear" w:color="auto" w:fill="auto"/>
          </w:tcPr>
          <w:p w:rsidR="00E911B9" w:rsidRPr="00B23D67" w:rsidRDefault="00E911B9" w:rsidP="00B23D67">
            <w:pPr>
              <w:jc w:val="center"/>
              <w:rPr>
                <w:sz w:val="24"/>
                <w:szCs w:val="24"/>
              </w:rPr>
            </w:pPr>
            <w:r w:rsidRPr="00B23D67">
              <w:rPr>
                <w:sz w:val="24"/>
                <w:szCs w:val="24"/>
              </w:rPr>
              <w:t>13,8</w:t>
            </w:r>
          </w:p>
        </w:tc>
        <w:tc>
          <w:tcPr>
            <w:tcW w:w="961" w:type="dxa"/>
            <w:shd w:val="clear" w:color="auto" w:fill="auto"/>
          </w:tcPr>
          <w:p w:rsidR="00E911B9" w:rsidRPr="00B23D67" w:rsidRDefault="00E911B9" w:rsidP="00B23D67">
            <w:pPr>
              <w:jc w:val="center"/>
              <w:rPr>
                <w:sz w:val="24"/>
                <w:szCs w:val="24"/>
              </w:rPr>
            </w:pPr>
            <w:r w:rsidRPr="00B23D67">
              <w:rPr>
                <w:sz w:val="24"/>
                <w:szCs w:val="24"/>
              </w:rPr>
              <w:t>23,0</w:t>
            </w:r>
          </w:p>
        </w:tc>
        <w:tc>
          <w:tcPr>
            <w:tcW w:w="961" w:type="dxa"/>
            <w:shd w:val="clear" w:color="auto" w:fill="auto"/>
          </w:tcPr>
          <w:p w:rsidR="00E911B9" w:rsidRPr="00B23D67" w:rsidRDefault="00E911B9" w:rsidP="00B23D67">
            <w:pPr>
              <w:jc w:val="center"/>
              <w:rPr>
                <w:sz w:val="24"/>
                <w:szCs w:val="24"/>
              </w:rPr>
            </w:pPr>
            <w:r w:rsidRPr="00B23D67">
              <w:rPr>
                <w:sz w:val="24"/>
                <w:szCs w:val="24"/>
              </w:rPr>
              <w:t>23,1</w:t>
            </w:r>
          </w:p>
        </w:tc>
        <w:tc>
          <w:tcPr>
            <w:tcW w:w="961" w:type="dxa"/>
            <w:shd w:val="clear" w:color="auto" w:fill="auto"/>
          </w:tcPr>
          <w:p w:rsidR="00E911B9" w:rsidRPr="00B23D67" w:rsidRDefault="00E911B9" w:rsidP="00B23D67">
            <w:pPr>
              <w:jc w:val="center"/>
              <w:rPr>
                <w:sz w:val="24"/>
                <w:szCs w:val="24"/>
              </w:rPr>
            </w:pPr>
            <w:r w:rsidRPr="00B23D67">
              <w:rPr>
                <w:sz w:val="24"/>
                <w:szCs w:val="24"/>
              </w:rPr>
              <w:t>20,0</w:t>
            </w:r>
          </w:p>
        </w:tc>
        <w:tc>
          <w:tcPr>
            <w:tcW w:w="961" w:type="dxa"/>
            <w:shd w:val="clear" w:color="auto" w:fill="auto"/>
          </w:tcPr>
          <w:p w:rsidR="00E911B9" w:rsidRPr="00B23D67" w:rsidRDefault="00E911B9" w:rsidP="00B23D67">
            <w:pPr>
              <w:jc w:val="center"/>
              <w:rPr>
                <w:sz w:val="24"/>
                <w:szCs w:val="24"/>
              </w:rPr>
            </w:pPr>
            <w:r w:rsidRPr="00B23D67">
              <w:rPr>
                <w:sz w:val="24"/>
                <w:szCs w:val="24"/>
              </w:rPr>
              <w:t>- 9,5</w:t>
            </w:r>
          </w:p>
        </w:tc>
        <w:tc>
          <w:tcPr>
            <w:tcW w:w="961" w:type="dxa"/>
            <w:shd w:val="clear" w:color="auto" w:fill="auto"/>
          </w:tcPr>
          <w:p w:rsidR="00E911B9" w:rsidRPr="00B23D67" w:rsidRDefault="00E911B9" w:rsidP="00B23D67">
            <w:pPr>
              <w:jc w:val="center"/>
              <w:rPr>
                <w:sz w:val="24"/>
                <w:szCs w:val="24"/>
              </w:rPr>
            </w:pPr>
            <w:r w:rsidRPr="00B23D67">
              <w:rPr>
                <w:sz w:val="24"/>
                <w:szCs w:val="24"/>
              </w:rPr>
              <w:t>- 9,4</w:t>
            </w:r>
          </w:p>
        </w:tc>
        <w:tc>
          <w:tcPr>
            <w:tcW w:w="769" w:type="dxa"/>
            <w:shd w:val="clear" w:color="auto" w:fill="auto"/>
          </w:tcPr>
          <w:p w:rsidR="00E911B9" w:rsidRPr="00B23D67" w:rsidRDefault="00E911B9" w:rsidP="00B23D67">
            <w:pPr>
              <w:jc w:val="center"/>
              <w:rPr>
                <w:sz w:val="24"/>
                <w:szCs w:val="24"/>
              </w:rPr>
            </w:pPr>
            <w:r w:rsidRPr="00B23D67">
              <w:rPr>
                <w:sz w:val="24"/>
                <w:szCs w:val="24"/>
              </w:rPr>
              <w:t>- 6,2</w:t>
            </w:r>
          </w:p>
        </w:tc>
      </w:tr>
    </w:tbl>
    <w:p w:rsidR="00A15124" w:rsidRDefault="00A15124" w:rsidP="00A15124">
      <w:pPr>
        <w:ind w:firstLine="567"/>
        <w:jc w:val="both"/>
        <w:rPr>
          <w:szCs w:val="28"/>
        </w:rPr>
      </w:pPr>
      <w:r>
        <w:rPr>
          <w:szCs w:val="28"/>
        </w:rPr>
        <w:t>____________</w:t>
      </w:r>
    </w:p>
    <w:p w:rsidR="00E911B9" w:rsidRPr="00A15124" w:rsidRDefault="00E911B9" w:rsidP="00A15124">
      <w:pPr>
        <w:ind w:firstLine="567"/>
        <w:jc w:val="both"/>
        <w:rPr>
          <w:sz w:val="24"/>
          <w:szCs w:val="24"/>
        </w:rPr>
      </w:pPr>
      <w:r w:rsidRPr="00A15124">
        <w:rPr>
          <w:sz w:val="24"/>
          <w:szCs w:val="24"/>
        </w:rPr>
        <w:t xml:space="preserve">* По данным </w:t>
      </w:r>
      <w:proofErr w:type="spellStart"/>
      <w:r w:rsidRPr="00A15124">
        <w:rPr>
          <w:sz w:val="24"/>
          <w:szCs w:val="24"/>
        </w:rPr>
        <w:t>Карелиястат</w:t>
      </w:r>
      <w:r w:rsidR="00A15124">
        <w:rPr>
          <w:sz w:val="24"/>
          <w:szCs w:val="24"/>
        </w:rPr>
        <w:t>а</w:t>
      </w:r>
      <w:proofErr w:type="spellEnd"/>
      <w:r w:rsidR="00782C42">
        <w:rPr>
          <w:sz w:val="24"/>
          <w:szCs w:val="24"/>
        </w:rPr>
        <w:t>.</w:t>
      </w:r>
    </w:p>
    <w:p w:rsidR="00E911B9" w:rsidRPr="00A15124" w:rsidRDefault="00E911B9" w:rsidP="00A15124">
      <w:pPr>
        <w:spacing w:before="120" w:after="240"/>
        <w:ind w:firstLine="567"/>
        <w:jc w:val="both"/>
        <w:rPr>
          <w:sz w:val="26"/>
          <w:szCs w:val="26"/>
        </w:rPr>
      </w:pPr>
      <w:r w:rsidRPr="00A15124">
        <w:rPr>
          <w:sz w:val="26"/>
          <w:szCs w:val="26"/>
        </w:rPr>
        <w:t>В последние годы происходит не только абсолютное сокращение численности населения, но и изменение его возрастного состава. Происходит деформация возрастной структуры населения республики – ид</w:t>
      </w:r>
      <w:r w:rsidR="00A15124" w:rsidRPr="00A15124">
        <w:rPr>
          <w:sz w:val="26"/>
          <w:szCs w:val="26"/>
        </w:rPr>
        <w:t>е</w:t>
      </w:r>
      <w:r w:rsidRPr="00A15124">
        <w:rPr>
          <w:sz w:val="26"/>
          <w:szCs w:val="26"/>
        </w:rPr>
        <w:t>т процесс старения населения (табл</w:t>
      </w:r>
      <w:r w:rsidR="00A15124">
        <w:rPr>
          <w:sz w:val="26"/>
          <w:szCs w:val="26"/>
        </w:rPr>
        <w:t xml:space="preserve">ица </w:t>
      </w:r>
      <w:r w:rsidRPr="00A15124">
        <w:rPr>
          <w:sz w:val="26"/>
          <w:szCs w:val="26"/>
        </w:rPr>
        <w:t>2.2).</w:t>
      </w:r>
    </w:p>
    <w:p w:rsidR="00E911B9" w:rsidRPr="00A15124" w:rsidRDefault="00E911B9" w:rsidP="00E911B9">
      <w:pPr>
        <w:spacing w:after="120"/>
        <w:ind w:firstLine="709"/>
        <w:jc w:val="both"/>
        <w:rPr>
          <w:sz w:val="26"/>
          <w:szCs w:val="26"/>
        </w:rPr>
      </w:pPr>
      <w:r w:rsidRPr="00A15124">
        <w:rPr>
          <w:b/>
          <w:sz w:val="26"/>
          <w:szCs w:val="26"/>
        </w:rPr>
        <w:t>Распределение населения по основным возрастным группам</w:t>
      </w:r>
    </w:p>
    <w:p w:rsidR="00E911B9" w:rsidRPr="00A15124" w:rsidRDefault="00E911B9" w:rsidP="00E911B9">
      <w:pPr>
        <w:ind w:firstLine="709"/>
        <w:jc w:val="right"/>
        <w:rPr>
          <w:sz w:val="26"/>
          <w:szCs w:val="26"/>
        </w:rPr>
      </w:pPr>
      <w:r w:rsidRPr="00A15124">
        <w:rPr>
          <w:sz w:val="26"/>
          <w:szCs w:val="26"/>
        </w:rPr>
        <w:t>Таблица 2.2</w:t>
      </w:r>
    </w:p>
    <w:p w:rsidR="00E911B9" w:rsidRPr="00A15124" w:rsidRDefault="00E911B9" w:rsidP="00E911B9">
      <w:pPr>
        <w:ind w:firstLine="709"/>
        <w:jc w:val="right"/>
        <w:rPr>
          <w:sz w:val="26"/>
          <w:szCs w:val="26"/>
        </w:rPr>
      </w:pPr>
      <w:r w:rsidRPr="00A15124">
        <w:rPr>
          <w:sz w:val="26"/>
          <w:szCs w:val="26"/>
        </w:rPr>
        <w:t>(на начало года)</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620"/>
        <w:gridCol w:w="1332"/>
        <w:gridCol w:w="1368"/>
        <w:gridCol w:w="1188"/>
        <w:gridCol w:w="1393"/>
        <w:gridCol w:w="1199"/>
        <w:gridCol w:w="1260"/>
      </w:tblGrid>
      <w:tr w:rsidR="00E911B9" w:rsidRPr="00C91C5B" w:rsidTr="00A15124">
        <w:trPr>
          <w:trHeight w:val="160"/>
        </w:trPr>
        <w:tc>
          <w:tcPr>
            <w:tcW w:w="900" w:type="dxa"/>
            <w:vMerge w:val="restart"/>
          </w:tcPr>
          <w:p w:rsidR="00E911B9" w:rsidRPr="00A15124" w:rsidRDefault="00E911B9" w:rsidP="00A15124">
            <w:pPr>
              <w:jc w:val="center"/>
              <w:rPr>
                <w:sz w:val="24"/>
                <w:szCs w:val="24"/>
              </w:rPr>
            </w:pPr>
            <w:r w:rsidRPr="00A15124">
              <w:rPr>
                <w:sz w:val="24"/>
                <w:szCs w:val="24"/>
              </w:rPr>
              <w:t>Год</w:t>
            </w:r>
          </w:p>
        </w:tc>
        <w:tc>
          <w:tcPr>
            <w:tcW w:w="1620" w:type="dxa"/>
            <w:vMerge w:val="restart"/>
          </w:tcPr>
          <w:p w:rsidR="00E911B9" w:rsidRPr="00A15124" w:rsidRDefault="00E911B9" w:rsidP="00A15124">
            <w:pPr>
              <w:jc w:val="center"/>
              <w:rPr>
                <w:sz w:val="24"/>
                <w:szCs w:val="24"/>
              </w:rPr>
            </w:pPr>
            <w:r w:rsidRPr="00A15124">
              <w:rPr>
                <w:sz w:val="24"/>
                <w:szCs w:val="24"/>
              </w:rPr>
              <w:t>Вс</w:t>
            </w:r>
            <w:r w:rsidR="00A15124" w:rsidRPr="00A15124">
              <w:rPr>
                <w:sz w:val="24"/>
                <w:szCs w:val="24"/>
              </w:rPr>
              <w:t>е</w:t>
            </w:r>
            <w:r w:rsidRPr="00A15124">
              <w:rPr>
                <w:sz w:val="24"/>
                <w:szCs w:val="24"/>
              </w:rPr>
              <w:t xml:space="preserve"> население,</w:t>
            </w:r>
          </w:p>
          <w:p w:rsidR="00E911B9" w:rsidRPr="00A15124" w:rsidRDefault="00E911B9" w:rsidP="00A15124">
            <w:pPr>
              <w:jc w:val="center"/>
              <w:rPr>
                <w:sz w:val="24"/>
                <w:szCs w:val="24"/>
              </w:rPr>
            </w:pPr>
            <w:r w:rsidRPr="00A15124">
              <w:rPr>
                <w:sz w:val="24"/>
                <w:szCs w:val="24"/>
              </w:rPr>
              <w:t>тыс. чел</w:t>
            </w:r>
            <w:r w:rsidR="00A15124" w:rsidRPr="00A15124">
              <w:rPr>
                <w:sz w:val="24"/>
                <w:szCs w:val="24"/>
              </w:rPr>
              <w:t>овек</w:t>
            </w:r>
          </w:p>
        </w:tc>
        <w:tc>
          <w:tcPr>
            <w:tcW w:w="3888" w:type="dxa"/>
            <w:gridSpan w:val="3"/>
          </w:tcPr>
          <w:p w:rsidR="00E911B9" w:rsidRPr="00A15124" w:rsidRDefault="00E911B9" w:rsidP="00A15124">
            <w:pPr>
              <w:jc w:val="center"/>
              <w:rPr>
                <w:sz w:val="24"/>
                <w:szCs w:val="24"/>
              </w:rPr>
            </w:pPr>
            <w:r w:rsidRPr="00A15124">
              <w:rPr>
                <w:sz w:val="24"/>
                <w:szCs w:val="24"/>
              </w:rPr>
              <w:t>В том числе в возрасте</w:t>
            </w:r>
          </w:p>
        </w:tc>
        <w:tc>
          <w:tcPr>
            <w:tcW w:w="3852" w:type="dxa"/>
            <w:gridSpan w:val="3"/>
            <w:shd w:val="clear" w:color="auto" w:fill="auto"/>
          </w:tcPr>
          <w:p w:rsidR="00E911B9" w:rsidRPr="00A15124" w:rsidRDefault="00E911B9" w:rsidP="00A15124">
            <w:pPr>
              <w:jc w:val="center"/>
              <w:rPr>
                <w:sz w:val="24"/>
                <w:szCs w:val="24"/>
              </w:rPr>
            </w:pPr>
            <w:r w:rsidRPr="00A15124">
              <w:rPr>
                <w:sz w:val="24"/>
                <w:szCs w:val="24"/>
              </w:rPr>
              <w:t>Удельный вес возрастных групп в общей численности населения, %</w:t>
            </w:r>
          </w:p>
        </w:tc>
      </w:tr>
      <w:tr w:rsidR="00E911B9" w:rsidRPr="00C91C5B" w:rsidTr="00A15124">
        <w:trPr>
          <w:trHeight w:val="160"/>
        </w:trPr>
        <w:tc>
          <w:tcPr>
            <w:tcW w:w="900" w:type="dxa"/>
            <w:vMerge/>
          </w:tcPr>
          <w:p w:rsidR="00E911B9" w:rsidRPr="00A15124" w:rsidRDefault="00E911B9" w:rsidP="00A15124">
            <w:pPr>
              <w:jc w:val="center"/>
              <w:rPr>
                <w:sz w:val="24"/>
                <w:szCs w:val="24"/>
              </w:rPr>
            </w:pPr>
          </w:p>
        </w:tc>
        <w:tc>
          <w:tcPr>
            <w:tcW w:w="1620" w:type="dxa"/>
            <w:vMerge/>
          </w:tcPr>
          <w:p w:rsidR="00E911B9" w:rsidRPr="00A15124" w:rsidRDefault="00E911B9" w:rsidP="00A15124">
            <w:pPr>
              <w:jc w:val="center"/>
              <w:rPr>
                <w:sz w:val="24"/>
                <w:szCs w:val="24"/>
              </w:rPr>
            </w:pPr>
          </w:p>
        </w:tc>
        <w:tc>
          <w:tcPr>
            <w:tcW w:w="1332" w:type="dxa"/>
            <w:shd w:val="clear" w:color="auto" w:fill="auto"/>
          </w:tcPr>
          <w:p w:rsidR="00E911B9" w:rsidRPr="00A15124" w:rsidRDefault="00E911B9" w:rsidP="00A15124">
            <w:pPr>
              <w:jc w:val="center"/>
              <w:rPr>
                <w:sz w:val="24"/>
                <w:szCs w:val="24"/>
              </w:rPr>
            </w:pPr>
            <w:r w:rsidRPr="00A15124">
              <w:rPr>
                <w:sz w:val="24"/>
                <w:szCs w:val="24"/>
              </w:rPr>
              <w:t xml:space="preserve">моложе </w:t>
            </w:r>
            <w:proofErr w:type="spellStart"/>
            <w:proofErr w:type="gramStart"/>
            <w:r w:rsidRPr="00A15124">
              <w:rPr>
                <w:sz w:val="24"/>
                <w:szCs w:val="24"/>
              </w:rPr>
              <w:t>трудоспо</w:t>
            </w:r>
            <w:r w:rsidR="004F32AF">
              <w:rPr>
                <w:sz w:val="24"/>
                <w:szCs w:val="24"/>
              </w:rPr>
              <w:t>-</w:t>
            </w:r>
            <w:r w:rsidRPr="00A15124">
              <w:rPr>
                <w:sz w:val="24"/>
                <w:szCs w:val="24"/>
              </w:rPr>
              <w:t>собного</w:t>
            </w:r>
            <w:proofErr w:type="spellEnd"/>
            <w:proofErr w:type="gramEnd"/>
          </w:p>
        </w:tc>
        <w:tc>
          <w:tcPr>
            <w:tcW w:w="1368" w:type="dxa"/>
            <w:shd w:val="clear" w:color="auto" w:fill="auto"/>
          </w:tcPr>
          <w:p w:rsidR="00E911B9" w:rsidRPr="00A15124" w:rsidRDefault="004F32AF" w:rsidP="004F32AF">
            <w:pPr>
              <w:jc w:val="center"/>
              <w:rPr>
                <w:sz w:val="24"/>
                <w:szCs w:val="24"/>
              </w:rPr>
            </w:pPr>
            <w:proofErr w:type="spellStart"/>
            <w:proofErr w:type="gramStart"/>
            <w:r>
              <w:rPr>
                <w:sz w:val="24"/>
                <w:szCs w:val="24"/>
              </w:rPr>
              <w:t>т</w:t>
            </w:r>
            <w:r w:rsidR="00E911B9" w:rsidRPr="00A15124">
              <w:rPr>
                <w:sz w:val="24"/>
                <w:szCs w:val="24"/>
              </w:rPr>
              <w:t>рудоспо</w:t>
            </w:r>
            <w:r>
              <w:rPr>
                <w:sz w:val="24"/>
                <w:szCs w:val="24"/>
              </w:rPr>
              <w:t>-</w:t>
            </w:r>
            <w:r w:rsidR="00E911B9" w:rsidRPr="00A15124">
              <w:rPr>
                <w:sz w:val="24"/>
                <w:szCs w:val="24"/>
              </w:rPr>
              <w:t>собном</w:t>
            </w:r>
            <w:proofErr w:type="spellEnd"/>
            <w:proofErr w:type="gramEnd"/>
          </w:p>
        </w:tc>
        <w:tc>
          <w:tcPr>
            <w:tcW w:w="1188" w:type="dxa"/>
            <w:shd w:val="clear" w:color="auto" w:fill="auto"/>
          </w:tcPr>
          <w:p w:rsidR="00E911B9" w:rsidRPr="00A15124" w:rsidRDefault="00E911B9" w:rsidP="004F32AF">
            <w:pPr>
              <w:ind w:right="-52"/>
              <w:jc w:val="center"/>
              <w:rPr>
                <w:sz w:val="24"/>
                <w:szCs w:val="24"/>
              </w:rPr>
            </w:pPr>
            <w:r w:rsidRPr="00A15124">
              <w:rPr>
                <w:sz w:val="24"/>
                <w:szCs w:val="24"/>
              </w:rPr>
              <w:t xml:space="preserve">старше </w:t>
            </w:r>
            <w:proofErr w:type="spellStart"/>
            <w:proofErr w:type="gramStart"/>
            <w:r w:rsidRPr="00A15124">
              <w:rPr>
                <w:sz w:val="24"/>
                <w:szCs w:val="24"/>
              </w:rPr>
              <w:t>трудоспо</w:t>
            </w:r>
            <w:r w:rsidR="004F32AF">
              <w:rPr>
                <w:sz w:val="24"/>
                <w:szCs w:val="24"/>
              </w:rPr>
              <w:t>-</w:t>
            </w:r>
            <w:r w:rsidRPr="00A15124">
              <w:rPr>
                <w:sz w:val="24"/>
                <w:szCs w:val="24"/>
              </w:rPr>
              <w:t>собного</w:t>
            </w:r>
            <w:proofErr w:type="spellEnd"/>
            <w:proofErr w:type="gramEnd"/>
          </w:p>
        </w:tc>
        <w:tc>
          <w:tcPr>
            <w:tcW w:w="1393" w:type="dxa"/>
            <w:shd w:val="clear" w:color="auto" w:fill="auto"/>
          </w:tcPr>
          <w:p w:rsidR="00E911B9" w:rsidRPr="00A15124" w:rsidRDefault="00E911B9" w:rsidP="00A15124">
            <w:pPr>
              <w:jc w:val="center"/>
              <w:rPr>
                <w:sz w:val="24"/>
                <w:szCs w:val="24"/>
              </w:rPr>
            </w:pPr>
            <w:r w:rsidRPr="00A15124">
              <w:rPr>
                <w:sz w:val="24"/>
                <w:szCs w:val="24"/>
              </w:rPr>
              <w:t xml:space="preserve">моложе </w:t>
            </w:r>
            <w:proofErr w:type="spellStart"/>
            <w:proofErr w:type="gramStart"/>
            <w:r w:rsidRPr="00A15124">
              <w:rPr>
                <w:sz w:val="24"/>
                <w:szCs w:val="24"/>
              </w:rPr>
              <w:t>трудоспо</w:t>
            </w:r>
            <w:r w:rsidR="004F32AF">
              <w:rPr>
                <w:sz w:val="24"/>
                <w:szCs w:val="24"/>
              </w:rPr>
              <w:t>-</w:t>
            </w:r>
            <w:r w:rsidRPr="00A15124">
              <w:rPr>
                <w:sz w:val="24"/>
                <w:szCs w:val="24"/>
              </w:rPr>
              <w:t>собного</w:t>
            </w:r>
            <w:proofErr w:type="spellEnd"/>
            <w:proofErr w:type="gramEnd"/>
          </w:p>
        </w:tc>
        <w:tc>
          <w:tcPr>
            <w:tcW w:w="1199" w:type="dxa"/>
            <w:shd w:val="clear" w:color="auto" w:fill="auto"/>
          </w:tcPr>
          <w:p w:rsidR="00E911B9" w:rsidRPr="00A15124" w:rsidRDefault="00E911B9" w:rsidP="004F32AF">
            <w:pPr>
              <w:ind w:right="-153"/>
              <w:jc w:val="center"/>
              <w:rPr>
                <w:sz w:val="24"/>
                <w:szCs w:val="24"/>
              </w:rPr>
            </w:pPr>
            <w:proofErr w:type="spellStart"/>
            <w:proofErr w:type="gramStart"/>
            <w:r w:rsidRPr="00A15124">
              <w:rPr>
                <w:sz w:val="24"/>
                <w:szCs w:val="24"/>
              </w:rPr>
              <w:t>трудоспо</w:t>
            </w:r>
            <w:r w:rsidR="004F32AF">
              <w:rPr>
                <w:sz w:val="24"/>
                <w:szCs w:val="24"/>
              </w:rPr>
              <w:t>-</w:t>
            </w:r>
            <w:r w:rsidRPr="00A15124">
              <w:rPr>
                <w:sz w:val="24"/>
                <w:szCs w:val="24"/>
              </w:rPr>
              <w:t>собном</w:t>
            </w:r>
            <w:proofErr w:type="spellEnd"/>
            <w:proofErr w:type="gramEnd"/>
          </w:p>
        </w:tc>
        <w:tc>
          <w:tcPr>
            <w:tcW w:w="1260" w:type="dxa"/>
            <w:shd w:val="clear" w:color="auto" w:fill="auto"/>
          </w:tcPr>
          <w:p w:rsidR="00E911B9" w:rsidRPr="00A15124" w:rsidRDefault="00E911B9" w:rsidP="00A15124">
            <w:pPr>
              <w:jc w:val="center"/>
              <w:rPr>
                <w:sz w:val="24"/>
                <w:szCs w:val="24"/>
              </w:rPr>
            </w:pPr>
            <w:r w:rsidRPr="00A15124">
              <w:rPr>
                <w:sz w:val="24"/>
                <w:szCs w:val="24"/>
              </w:rPr>
              <w:t xml:space="preserve">старше </w:t>
            </w:r>
            <w:proofErr w:type="spellStart"/>
            <w:proofErr w:type="gramStart"/>
            <w:r w:rsidRPr="00A15124">
              <w:rPr>
                <w:sz w:val="24"/>
                <w:szCs w:val="24"/>
              </w:rPr>
              <w:t>трудоспо</w:t>
            </w:r>
            <w:r w:rsidR="004F32AF">
              <w:rPr>
                <w:sz w:val="24"/>
                <w:szCs w:val="24"/>
              </w:rPr>
              <w:t>-</w:t>
            </w:r>
            <w:r w:rsidRPr="00A15124">
              <w:rPr>
                <w:sz w:val="24"/>
                <w:szCs w:val="24"/>
              </w:rPr>
              <w:t>собного</w:t>
            </w:r>
            <w:proofErr w:type="spellEnd"/>
            <w:proofErr w:type="gramEnd"/>
          </w:p>
        </w:tc>
      </w:tr>
      <w:tr w:rsidR="00E911B9" w:rsidRPr="00A15124" w:rsidTr="00A15124">
        <w:tc>
          <w:tcPr>
            <w:tcW w:w="900" w:type="dxa"/>
          </w:tcPr>
          <w:p w:rsidR="00E911B9" w:rsidRPr="00A15124" w:rsidRDefault="00E911B9" w:rsidP="00C25EAB">
            <w:pPr>
              <w:jc w:val="both"/>
              <w:rPr>
                <w:sz w:val="24"/>
                <w:szCs w:val="24"/>
              </w:rPr>
            </w:pPr>
            <w:r w:rsidRPr="00A15124">
              <w:rPr>
                <w:sz w:val="24"/>
                <w:szCs w:val="24"/>
              </w:rPr>
              <w:t>2010</w:t>
            </w:r>
          </w:p>
        </w:tc>
        <w:tc>
          <w:tcPr>
            <w:tcW w:w="1620" w:type="dxa"/>
          </w:tcPr>
          <w:p w:rsidR="00E911B9" w:rsidRPr="00A15124" w:rsidRDefault="00E911B9" w:rsidP="00A15124">
            <w:pPr>
              <w:jc w:val="center"/>
              <w:rPr>
                <w:sz w:val="24"/>
                <w:szCs w:val="24"/>
              </w:rPr>
            </w:pPr>
            <w:r w:rsidRPr="00A15124">
              <w:rPr>
                <w:sz w:val="24"/>
                <w:szCs w:val="24"/>
              </w:rPr>
              <w:t>648,7</w:t>
            </w:r>
          </w:p>
        </w:tc>
        <w:tc>
          <w:tcPr>
            <w:tcW w:w="1332" w:type="dxa"/>
            <w:shd w:val="clear" w:color="auto" w:fill="auto"/>
          </w:tcPr>
          <w:p w:rsidR="00E911B9" w:rsidRPr="00A15124" w:rsidRDefault="00E911B9" w:rsidP="00A15124">
            <w:pPr>
              <w:jc w:val="center"/>
              <w:rPr>
                <w:sz w:val="24"/>
                <w:szCs w:val="24"/>
              </w:rPr>
            </w:pPr>
            <w:r w:rsidRPr="00A15124">
              <w:rPr>
                <w:sz w:val="24"/>
                <w:szCs w:val="24"/>
              </w:rPr>
              <w:t>102,8</w:t>
            </w:r>
          </w:p>
        </w:tc>
        <w:tc>
          <w:tcPr>
            <w:tcW w:w="1368" w:type="dxa"/>
            <w:shd w:val="clear" w:color="auto" w:fill="auto"/>
          </w:tcPr>
          <w:p w:rsidR="00E911B9" w:rsidRPr="00A15124" w:rsidRDefault="00E911B9" w:rsidP="00A15124">
            <w:pPr>
              <w:jc w:val="center"/>
              <w:rPr>
                <w:sz w:val="24"/>
                <w:szCs w:val="24"/>
              </w:rPr>
            </w:pPr>
            <w:r w:rsidRPr="00A15124">
              <w:rPr>
                <w:sz w:val="24"/>
                <w:szCs w:val="24"/>
              </w:rPr>
              <w:t>401,8</w:t>
            </w:r>
          </w:p>
        </w:tc>
        <w:tc>
          <w:tcPr>
            <w:tcW w:w="1188" w:type="dxa"/>
            <w:shd w:val="clear" w:color="auto" w:fill="auto"/>
          </w:tcPr>
          <w:p w:rsidR="00E911B9" w:rsidRPr="00A15124" w:rsidRDefault="00E911B9" w:rsidP="00A15124">
            <w:pPr>
              <w:jc w:val="center"/>
              <w:rPr>
                <w:sz w:val="24"/>
                <w:szCs w:val="24"/>
              </w:rPr>
            </w:pPr>
            <w:r w:rsidRPr="00A15124">
              <w:rPr>
                <w:sz w:val="24"/>
                <w:szCs w:val="24"/>
              </w:rPr>
              <w:t>144,1</w:t>
            </w:r>
          </w:p>
        </w:tc>
        <w:tc>
          <w:tcPr>
            <w:tcW w:w="1393" w:type="dxa"/>
            <w:shd w:val="clear" w:color="auto" w:fill="auto"/>
          </w:tcPr>
          <w:p w:rsidR="00E911B9" w:rsidRPr="00A15124" w:rsidRDefault="00E911B9" w:rsidP="00A15124">
            <w:pPr>
              <w:jc w:val="center"/>
              <w:rPr>
                <w:sz w:val="24"/>
                <w:szCs w:val="24"/>
              </w:rPr>
            </w:pPr>
            <w:r w:rsidRPr="00A15124">
              <w:rPr>
                <w:sz w:val="24"/>
                <w:szCs w:val="24"/>
              </w:rPr>
              <w:t>15,9</w:t>
            </w:r>
          </w:p>
        </w:tc>
        <w:tc>
          <w:tcPr>
            <w:tcW w:w="1199" w:type="dxa"/>
            <w:shd w:val="clear" w:color="auto" w:fill="auto"/>
          </w:tcPr>
          <w:p w:rsidR="00E911B9" w:rsidRPr="00A15124" w:rsidRDefault="00E911B9" w:rsidP="00A15124">
            <w:pPr>
              <w:jc w:val="center"/>
              <w:rPr>
                <w:sz w:val="24"/>
                <w:szCs w:val="24"/>
              </w:rPr>
            </w:pPr>
            <w:r w:rsidRPr="00A15124">
              <w:rPr>
                <w:sz w:val="24"/>
                <w:szCs w:val="24"/>
              </w:rPr>
              <w:t>61,9</w:t>
            </w:r>
          </w:p>
        </w:tc>
        <w:tc>
          <w:tcPr>
            <w:tcW w:w="1260" w:type="dxa"/>
            <w:shd w:val="clear" w:color="auto" w:fill="auto"/>
          </w:tcPr>
          <w:p w:rsidR="00E911B9" w:rsidRPr="00A15124" w:rsidRDefault="00E911B9" w:rsidP="00A15124">
            <w:pPr>
              <w:jc w:val="center"/>
              <w:rPr>
                <w:sz w:val="24"/>
                <w:szCs w:val="24"/>
              </w:rPr>
            </w:pPr>
            <w:r w:rsidRPr="00A15124">
              <w:rPr>
                <w:sz w:val="24"/>
                <w:szCs w:val="24"/>
              </w:rPr>
              <w:t>22,2</w:t>
            </w:r>
          </w:p>
        </w:tc>
      </w:tr>
      <w:tr w:rsidR="00E911B9" w:rsidRPr="00A15124" w:rsidTr="00A15124">
        <w:tc>
          <w:tcPr>
            <w:tcW w:w="900" w:type="dxa"/>
          </w:tcPr>
          <w:p w:rsidR="00E911B9" w:rsidRPr="00A15124" w:rsidRDefault="00E911B9" w:rsidP="00C25EAB">
            <w:pPr>
              <w:jc w:val="both"/>
              <w:rPr>
                <w:sz w:val="24"/>
                <w:szCs w:val="24"/>
              </w:rPr>
            </w:pPr>
            <w:r w:rsidRPr="00A15124">
              <w:rPr>
                <w:sz w:val="24"/>
                <w:szCs w:val="24"/>
              </w:rPr>
              <w:t>2011</w:t>
            </w:r>
          </w:p>
        </w:tc>
        <w:tc>
          <w:tcPr>
            <w:tcW w:w="1620" w:type="dxa"/>
          </w:tcPr>
          <w:p w:rsidR="00E911B9" w:rsidRPr="00A15124" w:rsidRDefault="00E911B9" w:rsidP="00A15124">
            <w:pPr>
              <w:jc w:val="center"/>
              <w:rPr>
                <w:sz w:val="24"/>
                <w:szCs w:val="24"/>
              </w:rPr>
            </w:pPr>
            <w:r w:rsidRPr="00A15124">
              <w:rPr>
                <w:sz w:val="24"/>
                <w:szCs w:val="24"/>
              </w:rPr>
              <w:t>642,6</w:t>
            </w:r>
          </w:p>
        </w:tc>
        <w:tc>
          <w:tcPr>
            <w:tcW w:w="1332" w:type="dxa"/>
            <w:shd w:val="clear" w:color="auto" w:fill="auto"/>
          </w:tcPr>
          <w:p w:rsidR="00E911B9" w:rsidRPr="00A15124" w:rsidRDefault="00E911B9" w:rsidP="00A15124">
            <w:pPr>
              <w:jc w:val="center"/>
              <w:rPr>
                <w:sz w:val="24"/>
                <w:szCs w:val="24"/>
              </w:rPr>
            </w:pPr>
            <w:r w:rsidRPr="00A15124">
              <w:rPr>
                <w:sz w:val="24"/>
                <w:szCs w:val="24"/>
              </w:rPr>
              <w:t>103,1</w:t>
            </w:r>
          </w:p>
        </w:tc>
        <w:tc>
          <w:tcPr>
            <w:tcW w:w="1368" w:type="dxa"/>
            <w:shd w:val="clear" w:color="auto" w:fill="auto"/>
          </w:tcPr>
          <w:p w:rsidR="00E911B9" w:rsidRPr="00A15124" w:rsidRDefault="00E911B9" w:rsidP="00A15124">
            <w:pPr>
              <w:jc w:val="center"/>
              <w:rPr>
                <w:sz w:val="24"/>
                <w:szCs w:val="24"/>
              </w:rPr>
            </w:pPr>
            <w:r w:rsidRPr="00A15124">
              <w:rPr>
                <w:sz w:val="24"/>
                <w:szCs w:val="24"/>
              </w:rPr>
              <w:t>392,5</w:t>
            </w:r>
          </w:p>
        </w:tc>
        <w:tc>
          <w:tcPr>
            <w:tcW w:w="1188" w:type="dxa"/>
            <w:shd w:val="clear" w:color="auto" w:fill="auto"/>
          </w:tcPr>
          <w:p w:rsidR="00E911B9" w:rsidRPr="00A15124" w:rsidRDefault="00E911B9" w:rsidP="00A15124">
            <w:pPr>
              <w:jc w:val="center"/>
              <w:rPr>
                <w:sz w:val="24"/>
                <w:szCs w:val="24"/>
              </w:rPr>
            </w:pPr>
            <w:r w:rsidRPr="00A15124">
              <w:rPr>
                <w:sz w:val="24"/>
                <w:szCs w:val="24"/>
              </w:rPr>
              <w:t>147,0</w:t>
            </w:r>
          </w:p>
        </w:tc>
        <w:tc>
          <w:tcPr>
            <w:tcW w:w="1393" w:type="dxa"/>
            <w:shd w:val="clear" w:color="auto" w:fill="auto"/>
          </w:tcPr>
          <w:p w:rsidR="00E911B9" w:rsidRPr="00A15124" w:rsidRDefault="00E911B9" w:rsidP="00A15124">
            <w:pPr>
              <w:jc w:val="center"/>
              <w:rPr>
                <w:sz w:val="24"/>
                <w:szCs w:val="24"/>
              </w:rPr>
            </w:pPr>
            <w:r w:rsidRPr="00A15124">
              <w:rPr>
                <w:sz w:val="24"/>
                <w:szCs w:val="24"/>
              </w:rPr>
              <w:t>16,0</w:t>
            </w:r>
          </w:p>
        </w:tc>
        <w:tc>
          <w:tcPr>
            <w:tcW w:w="1199" w:type="dxa"/>
            <w:shd w:val="clear" w:color="auto" w:fill="auto"/>
          </w:tcPr>
          <w:p w:rsidR="00E911B9" w:rsidRPr="00A15124" w:rsidRDefault="00E911B9" w:rsidP="00A15124">
            <w:pPr>
              <w:jc w:val="center"/>
              <w:rPr>
                <w:sz w:val="24"/>
                <w:szCs w:val="24"/>
              </w:rPr>
            </w:pPr>
            <w:r w:rsidRPr="00A15124">
              <w:rPr>
                <w:sz w:val="24"/>
                <w:szCs w:val="24"/>
              </w:rPr>
              <w:t>61,1</w:t>
            </w:r>
          </w:p>
        </w:tc>
        <w:tc>
          <w:tcPr>
            <w:tcW w:w="1260" w:type="dxa"/>
            <w:shd w:val="clear" w:color="auto" w:fill="auto"/>
          </w:tcPr>
          <w:p w:rsidR="00E911B9" w:rsidRPr="00A15124" w:rsidRDefault="00E911B9" w:rsidP="00A15124">
            <w:pPr>
              <w:jc w:val="center"/>
              <w:rPr>
                <w:sz w:val="24"/>
                <w:szCs w:val="24"/>
              </w:rPr>
            </w:pPr>
            <w:r w:rsidRPr="00A15124">
              <w:rPr>
                <w:sz w:val="24"/>
                <w:szCs w:val="24"/>
              </w:rPr>
              <w:t>22,9</w:t>
            </w:r>
          </w:p>
        </w:tc>
      </w:tr>
      <w:tr w:rsidR="00E911B9" w:rsidRPr="00A15124" w:rsidTr="00A15124">
        <w:tc>
          <w:tcPr>
            <w:tcW w:w="900" w:type="dxa"/>
          </w:tcPr>
          <w:p w:rsidR="00E911B9" w:rsidRPr="00A15124" w:rsidRDefault="00E911B9" w:rsidP="00C25EAB">
            <w:pPr>
              <w:jc w:val="both"/>
              <w:rPr>
                <w:sz w:val="24"/>
                <w:szCs w:val="24"/>
              </w:rPr>
            </w:pPr>
            <w:r w:rsidRPr="00A15124">
              <w:rPr>
                <w:sz w:val="24"/>
                <w:szCs w:val="24"/>
              </w:rPr>
              <w:t>2012</w:t>
            </w:r>
          </w:p>
        </w:tc>
        <w:tc>
          <w:tcPr>
            <w:tcW w:w="1620" w:type="dxa"/>
          </w:tcPr>
          <w:p w:rsidR="00E911B9" w:rsidRPr="00A15124" w:rsidRDefault="00E911B9" w:rsidP="00A15124">
            <w:pPr>
              <w:jc w:val="center"/>
              <w:rPr>
                <w:sz w:val="24"/>
                <w:szCs w:val="24"/>
              </w:rPr>
            </w:pPr>
            <w:r w:rsidRPr="00A15124">
              <w:rPr>
                <w:sz w:val="24"/>
                <w:szCs w:val="24"/>
              </w:rPr>
              <w:t>639,7</w:t>
            </w:r>
          </w:p>
        </w:tc>
        <w:tc>
          <w:tcPr>
            <w:tcW w:w="1332" w:type="dxa"/>
            <w:shd w:val="clear" w:color="auto" w:fill="auto"/>
          </w:tcPr>
          <w:p w:rsidR="00E911B9" w:rsidRPr="00A15124" w:rsidRDefault="00E911B9" w:rsidP="00A15124">
            <w:pPr>
              <w:jc w:val="center"/>
              <w:rPr>
                <w:sz w:val="24"/>
                <w:szCs w:val="24"/>
              </w:rPr>
            </w:pPr>
            <w:r w:rsidRPr="00A15124">
              <w:rPr>
                <w:sz w:val="24"/>
                <w:szCs w:val="24"/>
              </w:rPr>
              <w:t>104,6</w:t>
            </w:r>
          </w:p>
        </w:tc>
        <w:tc>
          <w:tcPr>
            <w:tcW w:w="1368" w:type="dxa"/>
            <w:shd w:val="clear" w:color="auto" w:fill="auto"/>
          </w:tcPr>
          <w:p w:rsidR="00E911B9" w:rsidRPr="00A15124" w:rsidRDefault="00E911B9" w:rsidP="00A15124">
            <w:pPr>
              <w:jc w:val="center"/>
              <w:rPr>
                <w:sz w:val="24"/>
                <w:szCs w:val="24"/>
              </w:rPr>
            </w:pPr>
            <w:r w:rsidRPr="00A15124">
              <w:rPr>
                <w:sz w:val="24"/>
                <w:szCs w:val="24"/>
              </w:rPr>
              <w:t>384,6</w:t>
            </w:r>
          </w:p>
        </w:tc>
        <w:tc>
          <w:tcPr>
            <w:tcW w:w="1188" w:type="dxa"/>
            <w:shd w:val="clear" w:color="auto" w:fill="auto"/>
          </w:tcPr>
          <w:p w:rsidR="00E911B9" w:rsidRPr="00A15124" w:rsidRDefault="00E911B9" w:rsidP="00A15124">
            <w:pPr>
              <w:jc w:val="center"/>
              <w:rPr>
                <w:sz w:val="24"/>
                <w:szCs w:val="24"/>
              </w:rPr>
            </w:pPr>
            <w:r w:rsidRPr="00A15124">
              <w:rPr>
                <w:sz w:val="24"/>
                <w:szCs w:val="24"/>
              </w:rPr>
              <w:t>150,5</w:t>
            </w:r>
          </w:p>
        </w:tc>
        <w:tc>
          <w:tcPr>
            <w:tcW w:w="1393" w:type="dxa"/>
            <w:shd w:val="clear" w:color="auto" w:fill="auto"/>
          </w:tcPr>
          <w:p w:rsidR="00E911B9" w:rsidRPr="00A15124" w:rsidRDefault="00E911B9" w:rsidP="00A15124">
            <w:pPr>
              <w:jc w:val="center"/>
              <w:rPr>
                <w:sz w:val="24"/>
                <w:szCs w:val="24"/>
              </w:rPr>
            </w:pPr>
            <w:r w:rsidRPr="00A15124">
              <w:rPr>
                <w:sz w:val="24"/>
                <w:szCs w:val="24"/>
              </w:rPr>
              <w:t>16,4</w:t>
            </w:r>
          </w:p>
        </w:tc>
        <w:tc>
          <w:tcPr>
            <w:tcW w:w="1199" w:type="dxa"/>
            <w:shd w:val="clear" w:color="auto" w:fill="auto"/>
          </w:tcPr>
          <w:p w:rsidR="00E911B9" w:rsidRPr="00A15124" w:rsidRDefault="00E911B9" w:rsidP="00A15124">
            <w:pPr>
              <w:jc w:val="center"/>
              <w:rPr>
                <w:sz w:val="24"/>
                <w:szCs w:val="24"/>
              </w:rPr>
            </w:pPr>
            <w:r w:rsidRPr="00A15124">
              <w:rPr>
                <w:sz w:val="24"/>
                <w:szCs w:val="24"/>
              </w:rPr>
              <w:t>60,1</w:t>
            </w:r>
          </w:p>
        </w:tc>
        <w:tc>
          <w:tcPr>
            <w:tcW w:w="1260" w:type="dxa"/>
            <w:shd w:val="clear" w:color="auto" w:fill="auto"/>
          </w:tcPr>
          <w:p w:rsidR="00E911B9" w:rsidRPr="00A15124" w:rsidRDefault="00E911B9" w:rsidP="00A15124">
            <w:pPr>
              <w:jc w:val="center"/>
              <w:rPr>
                <w:sz w:val="24"/>
                <w:szCs w:val="24"/>
              </w:rPr>
            </w:pPr>
            <w:r w:rsidRPr="00A15124">
              <w:rPr>
                <w:sz w:val="24"/>
                <w:szCs w:val="24"/>
              </w:rPr>
              <w:t>23,5</w:t>
            </w:r>
          </w:p>
        </w:tc>
      </w:tr>
    </w:tbl>
    <w:p w:rsidR="00E911B9" w:rsidRPr="004130AC" w:rsidRDefault="00E911B9" w:rsidP="004130AC">
      <w:pPr>
        <w:spacing w:before="240"/>
        <w:ind w:firstLine="567"/>
        <w:jc w:val="both"/>
        <w:rPr>
          <w:sz w:val="26"/>
          <w:szCs w:val="26"/>
        </w:rPr>
      </w:pPr>
      <w:r w:rsidRPr="004130AC">
        <w:rPr>
          <w:sz w:val="26"/>
          <w:szCs w:val="26"/>
        </w:rPr>
        <w:lastRenderedPageBreak/>
        <w:t>Такое изменение возрастной структуры населения республики в дальнейшем будет негативно сказываться на естественном демографическом воспроизводстве населения. Процесс старения населения привед</w:t>
      </w:r>
      <w:r w:rsidR="00AE36BE">
        <w:rPr>
          <w:sz w:val="26"/>
          <w:szCs w:val="26"/>
        </w:rPr>
        <w:t>е</w:t>
      </w:r>
      <w:r w:rsidRPr="004130AC">
        <w:rPr>
          <w:sz w:val="26"/>
          <w:szCs w:val="26"/>
        </w:rPr>
        <w:t xml:space="preserve">т к снижению его экономической активности и увеличению демографической нагрузки на работающее население. </w:t>
      </w:r>
    </w:p>
    <w:p w:rsidR="00E911B9" w:rsidRDefault="00E911B9" w:rsidP="004130AC">
      <w:pPr>
        <w:ind w:firstLine="567"/>
        <w:jc w:val="both"/>
        <w:rPr>
          <w:sz w:val="26"/>
          <w:szCs w:val="26"/>
        </w:rPr>
      </w:pPr>
      <w:r w:rsidRPr="004130AC">
        <w:rPr>
          <w:sz w:val="26"/>
          <w:szCs w:val="26"/>
        </w:rPr>
        <w:t>На формирование численности населения оказывают влияние и миграционные процессы. За период 2009</w:t>
      </w:r>
      <w:r w:rsidR="004130AC">
        <w:rPr>
          <w:sz w:val="26"/>
          <w:szCs w:val="26"/>
        </w:rPr>
        <w:t>-</w:t>
      </w:r>
      <w:r w:rsidRPr="004130AC">
        <w:rPr>
          <w:sz w:val="26"/>
          <w:szCs w:val="26"/>
        </w:rPr>
        <w:t>2011 годов наблюдается отрицательное сальдо миграции населения на территории республики (табл</w:t>
      </w:r>
      <w:r w:rsidR="004130AC">
        <w:rPr>
          <w:sz w:val="26"/>
          <w:szCs w:val="26"/>
        </w:rPr>
        <w:t xml:space="preserve">ица </w:t>
      </w:r>
      <w:r w:rsidRPr="004130AC">
        <w:rPr>
          <w:sz w:val="26"/>
          <w:szCs w:val="26"/>
        </w:rPr>
        <w:t>2.3).</w:t>
      </w:r>
    </w:p>
    <w:p w:rsidR="004130AC" w:rsidRDefault="004130AC" w:rsidP="00E911B9">
      <w:pPr>
        <w:ind w:firstLine="708"/>
        <w:jc w:val="both"/>
        <w:rPr>
          <w:sz w:val="26"/>
          <w:szCs w:val="26"/>
        </w:rPr>
      </w:pPr>
    </w:p>
    <w:p w:rsidR="00E911B9" w:rsidRPr="004130AC" w:rsidRDefault="00E911B9" w:rsidP="00E911B9">
      <w:pPr>
        <w:spacing w:after="120"/>
        <w:ind w:firstLine="709"/>
        <w:jc w:val="center"/>
        <w:rPr>
          <w:sz w:val="26"/>
          <w:szCs w:val="26"/>
        </w:rPr>
      </w:pPr>
      <w:r w:rsidRPr="004130AC">
        <w:rPr>
          <w:b/>
          <w:sz w:val="26"/>
          <w:szCs w:val="26"/>
        </w:rPr>
        <w:t>Общие итоги миграции населения (на начало года), чел</w:t>
      </w:r>
      <w:r w:rsidR="004130AC">
        <w:rPr>
          <w:b/>
          <w:sz w:val="26"/>
          <w:szCs w:val="26"/>
        </w:rPr>
        <w:t>овек</w:t>
      </w:r>
    </w:p>
    <w:p w:rsidR="00E911B9" w:rsidRPr="004130AC" w:rsidRDefault="00E911B9" w:rsidP="00E911B9">
      <w:pPr>
        <w:ind w:firstLine="708"/>
        <w:jc w:val="right"/>
        <w:rPr>
          <w:sz w:val="26"/>
          <w:szCs w:val="26"/>
        </w:rPr>
      </w:pPr>
      <w:r w:rsidRPr="004130AC">
        <w:rPr>
          <w:sz w:val="26"/>
          <w:szCs w:val="26"/>
        </w:rPr>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2311"/>
        <w:gridCol w:w="2678"/>
        <w:gridCol w:w="2841"/>
      </w:tblGrid>
      <w:tr w:rsidR="00E911B9" w:rsidRPr="00C91C5B" w:rsidTr="00C25EAB">
        <w:tc>
          <w:tcPr>
            <w:tcW w:w="1772" w:type="dxa"/>
            <w:vMerge w:val="restart"/>
          </w:tcPr>
          <w:p w:rsidR="00E911B9" w:rsidRPr="004130AC" w:rsidRDefault="00E911B9" w:rsidP="00C25EAB">
            <w:pPr>
              <w:jc w:val="center"/>
              <w:rPr>
                <w:sz w:val="24"/>
                <w:szCs w:val="24"/>
              </w:rPr>
            </w:pPr>
            <w:r w:rsidRPr="004130AC">
              <w:rPr>
                <w:sz w:val="24"/>
                <w:szCs w:val="24"/>
              </w:rPr>
              <w:t>Территория</w:t>
            </w:r>
          </w:p>
        </w:tc>
        <w:tc>
          <w:tcPr>
            <w:tcW w:w="8416" w:type="dxa"/>
            <w:gridSpan w:val="3"/>
          </w:tcPr>
          <w:p w:rsidR="00E911B9" w:rsidRPr="004130AC" w:rsidRDefault="00E911B9" w:rsidP="00C25EAB">
            <w:pPr>
              <w:jc w:val="center"/>
              <w:rPr>
                <w:sz w:val="24"/>
                <w:szCs w:val="24"/>
              </w:rPr>
            </w:pPr>
            <w:r w:rsidRPr="004130AC">
              <w:rPr>
                <w:sz w:val="24"/>
                <w:szCs w:val="24"/>
              </w:rPr>
              <w:t>Миграционный прирост (убыль)</w:t>
            </w:r>
          </w:p>
        </w:tc>
      </w:tr>
      <w:tr w:rsidR="00E911B9" w:rsidRPr="00C91C5B" w:rsidTr="00C25EAB">
        <w:tc>
          <w:tcPr>
            <w:tcW w:w="1772" w:type="dxa"/>
            <w:vMerge/>
          </w:tcPr>
          <w:p w:rsidR="00E911B9" w:rsidRPr="004130AC" w:rsidRDefault="00E911B9" w:rsidP="00C25EAB">
            <w:pPr>
              <w:jc w:val="both"/>
              <w:rPr>
                <w:sz w:val="24"/>
                <w:szCs w:val="24"/>
              </w:rPr>
            </w:pPr>
          </w:p>
        </w:tc>
        <w:tc>
          <w:tcPr>
            <w:tcW w:w="2476" w:type="dxa"/>
            <w:shd w:val="clear" w:color="auto" w:fill="auto"/>
          </w:tcPr>
          <w:p w:rsidR="00E911B9" w:rsidRPr="004130AC" w:rsidRDefault="00E911B9" w:rsidP="00C25EAB">
            <w:pPr>
              <w:jc w:val="center"/>
              <w:rPr>
                <w:sz w:val="24"/>
                <w:szCs w:val="24"/>
              </w:rPr>
            </w:pPr>
            <w:r w:rsidRPr="004130AC">
              <w:rPr>
                <w:sz w:val="24"/>
                <w:szCs w:val="24"/>
              </w:rPr>
              <w:t>2009 год</w:t>
            </w:r>
          </w:p>
        </w:tc>
        <w:tc>
          <w:tcPr>
            <w:tcW w:w="2880" w:type="dxa"/>
            <w:shd w:val="clear" w:color="auto" w:fill="auto"/>
          </w:tcPr>
          <w:p w:rsidR="00E911B9" w:rsidRPr="004130AC" w:rsidRDefault="00E911B9" w:rsidP="00C25EAB">
            <w:pPr>
              <w:jc w:val="center"/>
              <w:rPr>
                <w:sz w:val="24"/>
                <w:szCs w:val="24"/>
              </w:rPr>
            </w:pPr>
            <w:r w:rsidRPr="004130AC">
              <w:rPr>
                <w:sz w:val="24"/>
                <w:szCs w:val="24"/>
              </w:rPr>
              <w:t>2010 год</w:t>
            </w:r>
          </w:p>
        </w:tc>
        <w:tc>
          <w:tcPr>
            <w:tcW w:w="3060" w:type="dxa"/>
            <w:shd w:val="clear" w:color="auto" w:fill="auto"/>
          </w:tcPr>
          <w:p w:rsidR="00E911B9" w:rsidRPr="004130AC" w:rsidRDefault="00E911B9" w:rsidP="00C25EAB">
            <w:pPr>
              <w:jc w:val="center"/>
              <w:rPr>
                <w:sz w:val="24"/>
                <w:szCs w:val="24"/>
              </w:rPr>
            </w:pPr>
            <w:r w:rsidRPr="004130AC">
              <w:rPr>
                <w:sz w:val="24"/>
                <w:szCs w:val="24"/>
              </w:rPr>
              <w:t>2011 год</w:t>
            </w:r>
          </w:p>
        </w:tc>
      </w:tr>
      <w:tr w:rsidR="00E911B9" w:rsidRPr="00C91C5B" w:rsidTr="00C25EAB">
        <w:tc>
          <w:tcPr>
            <w:tcW w:w="1772" w:type="dxa"/>
          </w:tcPr>
          <w:p w:rsidR="00E911B9" w:rsidRPr="004130AC" w:rsidRDefault="00E911B9" w:rsidP="00C25EAB">
            <w:pPr>
              <w:jc w:val="both"/>
              <w:rPr>
                <w:sz w:val="24"/>
                <w:szCs w:val="24"/>
              </w:rPr>
            </w:pPr>
            <w:r w:rsidRPr="004130AC">
              <w:rPr>
                <w:sz w:val="24"/>
                <w:szCs w:val="24"/>
              </w:rPr>
              <w:t>Республика Карелия</w:t>
            </w:r>
          </w:p>
        </w:tc>
        <w:tc>
          <w:tcPr>
            <w:tcW w:w="2476" w:type="dxa"/>
            <w:shd w:val="clear" w:color="auto" w:fill="auto"/>
            <w:vAlign w:val="center"/>
          </w:tcPr>
          <w:p w:rsidR="00E911B9" w:rsidRPr="004130AC" w:rsidRDefault="00E911B9" w:rsidP="00C25EAB">
            <w:pPr>
              <w:jc w:val="center"/>
              <w:rPr>
                <w:sz w:val="24"/>
                <w:szCs w:val="24"/>
              </w:rPr>
            </w:pPr>
            <w:r w:rsidRPr="004130AC">
              <w:rPr>
                <w:sz w:val="24"/>
                <w:szCs w:val="24"/>
              </w:rPr>
              <w:t>– 2333</w:t>
            </w:r>
          </w:p>
        </w:tc>
        <w:tc>
          <w:tcPr>
            <w:tcW w:w="2880" w:type="dxa"/>
            <w:shd w:val="clear" w:color="auto" w:fill="auto"/>
            <w:vAlign w:val="center"/>
          </w:tcPr>
          <w:p w:rsidR="00E911B9" w:rsidRPr="004130AC" w:rsidRDefault="00E911B9" w:rsidP="00C25EAB">
            <w:pPr>
              <w:jc w:val="center"/>
              <w:rPr>
                <w:sz w:val="24"/>
                <w:szCs w:val="24"/>
              </w:rPr>
            </w:pPr>
            <w:r w:rsidRPr="004130AC">
              <w:rPr>
                <w:sz w:val="24"/>
                <w:szCs w:val="24"/>
              </w:rPr>
              <w:t>– 3477</w:t>
            </w:r>
          </w:p>
        </w:tc>
        <w:tc>
          <w:tcPr>
            <w:tcW w:w="3060" w:type="dxa"/>
            <w:shd w:val="clear" w:color="auto" w:fill="auto"/>
            <w:vAlign w:val="center"/>
          </w:tcPr>
          <w:p w:rsidR="00E911B9" w:rsidRPr="004130AC" w:rsidRDefault="00E911B9" w:rsidP="00C25EAB">
            <w:pPr>
              <w:jc w:val="center"/>
              <w:rPr>
                <w:sz w:val="24"/>
                <w:szCs w:val="24"/>
              </w:rPr>
            </w:pPr>
            <w:r w:rsidRPr="004130AC">
              <w:rPr>
                <w:sz w:val="24"/>
                <w:szCs w:val="24"/>
              </w:rPr>
              <w:t>– 1147</w:t>
            </w:r>
          </w:p>
        </w:tc>
      </w:tr>
    </w:tbl>
    <w:p w:rsidR="00E911B9" w:rsidRDefault="00E911B9" w:rsidP="004130AC">
      <w:pPr>
        <w:ind w:firstLine="567"/>
        <w:jc w:val="both"/>
        <w:rPr>
          <w:szCs w:val="28"/>
        </w:rPr>
      </w:pPr>
    </w:p>
    <w:p w:rsidR="00E911B9" w:rsidRPr="004130AC" w:rsidRDefault="00E911B9" w:rsidP="004130AC">
      <w:pPr>
        <w:ind w:firstLine="567"/>
        <w:jc w:val="both"/>
        <w:rPr>
          <w:sz w:val="26"/>
          <w:szCs w:val="26"/>
        </w:rPr>
      </w:pPr>
      <w:r w:rsidRPr="004130AC">
        <w:rPr>
          <w:sz w:val="26"/>
          <w:szCs w:val="26"/>
        </w:rPr>
        <w:t xml:space="preserve">Высокой миграционной подвижностью обладает население в трудоспособном возрасте. Доля лиц этой возрастной группы в общем объеме миграции за 2011 год составила около 80 </w:t>
      </w:r>
      <w:r w:rsidR="004130AC" w:rsidRPr="004130AC">
        <w:rPr>
          <w:sz w:val="26"/>
          <w:szCs w:val="26"/>
        </w:rPr>
        <w:t>%</w:t>
      </w:r>
      <w:r w:rsidRPr="004130AC">
        <w:rPr>
          <w:sz w:val="26"/>
          <w:szCs w:val="26"/>
        </w:rPr>
        <w:t xml:space="preserve">. </w:t>
      </w:r>
    </w:p>
    <w:p w:rsidR="00E911B9" w:rsidRPr="004130AC" w:rsidRDefault="00E911B9" w:rsidP="004130AC">
      <w:pPr>
        <w:ind w:firstLine="567"/>
        <w:jc w:val="both"/>
        <w:rPr>
          <w:sz w:val="26"/>
          <w:szCs w:val="26"/>
        </w:rPr>
      </w:pPr>
      <w:r w:rsidRPr="004130AC">
        <w:rPr>
          <w:sz w:val="26"/>
          <w:szCs w:val="26"/>
        </w:rPr>
        <w:t>Более половины всех мигрантов составляет молод</w:t>
      </w:r>
      <w:r w:rsidR="004130AC" w:rsidRPr="004130AC">
        <w:rPr>
          <w:sz w:val="26"/>
          <w:szCs w:val="26"/>
        </w:rPr>
        <w:t>е</w:t>
      </w:r>
      <w:r w:rsidRPr="004130AC">
        <w:rPr>
          <w:sz w:val="26"/>
          <w:szCs w:val="26"/>
        </w:rPr>
        <w:t xml:space="preserve">жь. Причины, побуждающие молодежь выезжать из республики, связаны с поиском более благоприятных условий для жизни и трудовой деятельности. Наличие рабочих мест, условия занятости, высокий уровень доходов, перспективы решения жилищной проблемы, преимущества в удовлетворении запросов социального характера делают столичные города (Москва, Санкт-Петербург) и экономически развитые приграничные государства (Финляндия, Швеция, Норвегия и др.) более привлекательными для молодых людей территориями. </w:t>
      </w:r>
    </w:p>
    <w:p w:rsidR="00E911B9" w:rsidRPr="004130AC" w:rsidRDefault="00E911B9" w:rsidP="004130AC">
      <w:pPr>
        <w:ind w:firstLine="567"/>
        <w:jc w:val="both"/>
        <w:rPr>
          <w:sz w:val="26"/>
          <w:szCs w:val="26"/>
        </w:rPr>
      </w:pPr>
      <w:r w:rsidRPr="004130AC">
        <w:rPr>
          <w:sz w:val="26"/>
          <w:szCs w:val="26"/>
        </w:rPr>
        <w:t>По итогам 2011 года наибольший миграционный прирост сложился за сч</w:t>
      </w:r>
      <w:r w:rsidR="00AE36BE">
        <w:rPr>
          <w:sz w:val="26"/>
          <w:szCs w:val="26"/>
        </w:rPr>
        <w:t>е</w:t>
      </w:r>
      <w:r w:rsidRPr="004130AC">
        <w:rPr>
          <w:sz w:val="26"/>
          <w:szCs w:val="26"/>
        </w:rPr>
        <w:t xml:space="preserve">т иностранных граждан, прибывших в Карелию </w:t>
      </w:r>
      <w:r w:rsidR="00273E3B">
        <w:rPr>
          <w:sz w:val="26"/>
          <w:szCs w:val="26"/>
        </w:rPr>
        <w:t>с</w:t>
      </w:r>
      <w:r w:rsidRPr="004130AC">
        <w:rPr>
          <w:sz w:val="26"/>
          <w:szCs w:val="26"/>
        </w:rPr>
        <w:t xml:space="preserve"> Украины (15,1% от общего числа иностранных граждан, прибывших из-за рубежа), </w:t>
      </w:r>
      <w:r w:rsidR="00273E3B">
        <w:rPr>
          <w:sz w:val="26"/>
          <w:szCs w:val="26"/>
        </w:rPr>
        <w:t xml:space="preserve">из </w:t>
      </w:r>
      <w:r w:rsidRPr="004130AC">
        <w:rPr>
          <w:sz w:val="26"/>
          <w:szCs w:val="26"/>
        </w:rPr>
        <w:t>Азербайджана (12,2%), Армении (11,8%), Таджикистана (8,7%), Белоруссии (6,7%) и Киргизии (6,0%).</w:t>
      </w:r>
    </w:p>
    <w:p w:rsidR="00E911B9" w:rsidRPr="004130AC" w:rsidRDefault="00E911B9" w:rsidP="004130AC">
      <w:pPr>
        <w:ind w:firstLine="567"/>
        <w:jc w:val="both"/>
        <w:rPr>
          <w:sz w:val="26"/>
          <w:szCs w:val="26"/>
        </w:rPr>
      </w:pPr>
      <w:r w:rsidRPr="004130AC">
        <w:rPr>
          <w:sz w:val="26"/>
          <w:szCs w:val="26"/>
        </w:rPr>
        <w:t>Таким образом, в настоящее время демографическая ситуация в Республике Карелия характеризуется следующими процессами:</w:t>
      </w:r>
    </w:p>
    <w:p w:rsidR="00E911B9" w:rsidRPr="004130AC" w:rsidRDefault="00E911B9" w:rsidP="004130AC">
      <w:pPr>
        <w:ind w:firstLine="567"/>
        <w:jc w:val="both"/>
        <w:rPr>
          <w:sz w:val="26"/>
          <w:szCs w:val="26"/>
        </w:rPr>
      </w:pPr>
      <w:r w:rsidRPr="004130AC">
        <w:rPr>
          <w:sz w:val="26"/>
          <w:szCs w:val="26"/>
        </w:rPr>
        <w:t xml:space="preserve">- </w:t>
      </w:r>
      <w:proofErr w:type="spellStart"/>
      <w:r w:rsidRPr="004130AC">
        <w:rPr>
          <w:sz w:val="26"/>
          <w:szCs w:val="26"/>
        </w:rPr>
        <w:t>депопуляцией</w:t>
      </w:r>
      <w:proofErr w:type="spellEnd"/>
      <w:r w:rsidRPr="004130AC">
        <w:rPr>
          <w:sz w:val="26"/>
          <w:szCs w:val="26"/>
        </w:rPr>
        <w:t xml:space="preserve"> населения – превышением уровня смертности над рождаемостью;</w:t>
      </w:r>
    </w:p>
    <w:p w:rsidR="00E911B9" w:rsidRPr="004130AC" w:rsidRDefault="00E911B9" w:rsidP="004130AC">
      <w:pPr>
        <w:ind w:firstLine="567"/>
        <w:jc w:val="both"/>
        <w:rPr>
          <w:sz w:val="26"/>
          <w:szCs w:val="26"/>
        </w:rPr>
      </w:pPr>
      <w:r w:rsidRPr="004130AC">
        <w:rPr>
          <w:sz w:val="26"/>
          <w:szCs w:val="26"/>
        </w:rPr>
        <w:t>- старением населения и трудовых ресурсов;</w:t>
      </w:r>
    </w:p>
    <w:p w:rsidR="00E911B9" w:rsidRPr="004130AC" w:rsidRDefault="00E911B9" w:rsidP="004130AC">
      <w:pPr>
        <w:ind w:firstLine="567"/>
        <w:jc w:val="both"/>
        <w:rPr>
          <w:sz w:val="26"/>
          <w:szCs w:val="26"/>
        </w:rPr>
      </w:pPr>
      <w:r w:rsidRPr="004130AC">
        <w:rPr>
          <w:sz w:val="26"/>
          <w:szCs w:val="26"/>
        </w:rPr>
        <w:t>- отрицательным миграционным сальдо.</w:t>
      </w:r>
    </w:p>
    <w:p w:rsidR="00E911B9" w:rsidRPr="004130AC" w:rsidRDefault="00E911B9" w:rsidP="004130AC">
      <w:pPr>
        <w:ind w:firstLine="567"/>
        <w:jc w:val="both"/>
        <w:rPr>
          <w:sz w:val="26"/>
          <w:szCs w:val="26"/>
        </w:rPr>
      </w:pPr>
      <w:r w:rsidRPr="004130AC">
        <w:rPr>
          <w:sz w:val="26"/>
          <w:szCs w:val="26"/>
        </w:rPr>
        <w:t>Все эти процессы оказывают значительное влияние на формирование трудовых ресурсов.</w:t>
      </w:r>
    </w:p>
    <w:p w:rsidR="00E911B9" w:rsidRPr="004130AC" w:rsidRDefault="00E911B9" w:rsidP="004130AC">
      <w:pPr>
        <w:ind w:firstLine="567"/>
        <w:jc w:val="both"/>
        <w:rPr>
          <w:sz w:val="26"/>
          <w:szCs w:val="26"/>
        </w:rPr>
      </w:pPr>
      <w:r w:rsidRPr="004130AC">
        <w:rPr>
          <w:sz w:val="26"/>
          <w:szCs w:val="26"/>
        </w:rPr>
        <w:t>По прогнозным показателям, заложенным в Региональной целевой программе «Улучшение демографической ситуации Республики Карелия на период 2008</w:t>
      </w:r>
      <w:r w:rsidR="00273E3B">
        <w:rPr>
          <w:sz w:val="26"/>
          <w:szCs w:val="26"/>
        </w:rPr>
        <w:t>-</w:t>
      </w:r>
      <w:r w:rsidRPr="004130AC">
        <w:rPr>
          <w:sz w:val="26"/>
          <w:szCs w:val="26"/>
        </w:rPr>
        <w:t xml:space="preserve">2010 годов и до 2015 года», в Республике Карелия общий коэффициент рождаемости должен увеличиться с 12,6 в 2013 году до 13,3 в 2015 году.  Вместе с тем сохранится естественная убыль населения, и коэффициент естественной убыли населения с – 3,3 в 2013 году уменьшится до – 2,0 в 2015 году. </w:t>
      </w:r>
    </w:p>
    <w:p w:rsidR="00E911B9" w:rsidRPr="004130AC" w:rsidRDefault="00E911B9" w:rsidP="004130AC">
      <w:pPr>
        <w:ind w:firstLine="567"/>
        <w:jc w:val="both"/>
        <w:rPr>
          <w:sz w:val="26"/>
          <w:szCs w:val="26"/>
        </w:rPr>
      </w:pPr>
      <w:r w:rsidRPr="004130AC">
        <w:rPr>
          <w:sz w:val="26"/>
          <w:szCs w:val="26"/>
        </w:rPr>
        <w:t xml:space="preserve">Проведение эффективной демографической политики и улучшение социально-экономической ситуации в республике позволит уменьшить отток квалифицированных специалистов. Реализация национальных проектов в </w:t>
      </w:r>
      <w:r w:rsidRPr="004130AC">
        <w:rPr>
          <w:sz w:val="26"/>
          <w:szCs w:val="26"/>
        </w:rPr>
        <w:lastRenderedPageBreak/>
        <w:t>здравоохранении, образовании, жилищной сфере, установление материнского капитала и принятие мер государственной поддержки малообеспеченным семьям позволят увеличить рождаемость и улучшить демографическую ситуацию в республике.</w:t>
      </w:r>
    </w:p>
    <w:p w:rsidR="00E911B9" w:rsidRPr="00273E3B" w:rsidRDefault="00E911B9" w:rsidP="004130AC">
      <w:pPr>
        <w:ind w:firstLine="567"/>
        <w:jc w:val="both"/>
        <w:rPr>
          <w:b/>
          <w:sz w:val="26"/>
          <w:szCs w:val="26"/>
        </w:rPr>
      </w:pPr>
      <w:r w:rsidRPr="00273E3B">
        <w:rPr>
          <w:b/>
          <w:sz w:val="26"/>
          <w:szCs w:val="26"/>
        </w:rPr>
        <w:t>Ситуация на рынке труда</w:t>
      </w:r>
    </w:p>
    <w:p w:rsidR="00E911B9" w:rsidRPr="004130AC" w:rsidRDefault="00E911B9" w:rsidP="004130AC">
      <w:pPr>
        <w:ind w:firstLine="567"/>
        <w:jc w:val="both"/>
        <w:rPr>
          <w:sz w:val="26"/>
          <w:szCs w:val="26"/>
        </w:rPr>
      </w:pPr>
      <w:r w:rsidRPr="004130AC">
        <w:rPr>
          <w:sz w:val="26"/>
          <w:szCs w:val="26"/>
        </w:rPr>
        <w:t xml:space="preserve">Ситуация на рынке труда Республики Карелия определяется состоянием экономики, развитием социальной сферы, происходящими в республике демографическими процессами. </w:t>
      </w:r>
    </w:p>
    <w:p w:rsidR="00E911B9" w:rsidRPr="004130AC" w:rsidRDefault="00E911B9" w:rsidP="004130AC">
      <w:pPr>
        <w:ind w:firstLine="567"/>
        <w:jc w:val="both"/>
        <w:rPr>
          <w:sz w:val="26"/>
          <w:szCs w:val="26"/>
        </w:rPr>
      </w:pPr>
      <w:r w:rsidRPr="004130AC">
        <w:rPr>
          <w:sz w:val="26"/>
          <w:szCs w:val="26"/>
        </w:rPr>
        <w:t xml:space="preserve">По информации </w:t>
      </w:r>
      <w:proofErr w:type="spellStart"/>
      <w:r w:rsidRPr="004130AC">
        <w:rPr>
          <w:sz w:val="26"/>
          <w:szCs w:val="26"/>
        </w:rPr>
        <w:t>Карелиястата</w:t>
      </w:r>
      <w:proofErr w:type="spellEnd"/>
      <w:r w:rsidR="00273E3B">
        <w:rPr>
          <w:sz w:val="26"/>
          <w:szCs w:val="26"/>
        </w:rPr>
        <w:t>,</w:t>
      </w:r>
      <w:r w:rsidRPr="004130AC">
        <w:rPr>
          <w:sz w:val="26"/>
          <w:szCs w:val="26"/>
        </w:rPr>
        <w:t xml:space="preserve"> в 2011 году численность экономически активного населения Республики Карелия уменьшилась на 9,1 тыс. человек по сравнению с 2010 годом и составила 330,0 тыс. человек. </w:t>
      </w:r>
    </w:p>
    <w:p w:rsidR="00E911B9" w:rsidRPr="004130AC" w:rsidRDefault="00E911B9" w:rsidP="004130AC">
      <w:pPr>
        <w:ind w:firstLine="567"/>
        <w:jc w:val="both"/>
        <w:rPr>
          <w:color w:val="000000"/>
          <w:sz w:val="26"/>
          <w:szCs w:val="26"/>
        </w:rPr>
      </w:pPr>
      <w:r w:rsidRPr="004130AC">
        <w:rPr>
          <w:color w:val="000000"/>
          <w:sz w:val="26"/>
          <w:szCs w:val="26"/>
        </w:rPr>
        <w:t xml:space="preserve">Среднегодовая численность занятых в экономике в 2011 году снизилась по сравнению с 2010 годом на 3,8 тыс. человек и составила 306,9 тыс. человек. </w:t>
      </w:r>
    </w:p>
    <w:p w:rsidR="00E911B9" w:rsidRPr="004130AC" w:rsidRDefault="00E911B9" w:rsidP="004130AC">
      <w:pPr>
        <w:ind w:firstLine="567"/>
        <w:jc w:val="both"/>
        <w:outlineLvl w:val="1"/>
        <w:rPr>
          <w:spacing w:val="2"/>
          <w:sz w:val="26"/>
          <w:szCs w:val="26"/>
        </w:rPr>
      </w:pPr>
      <w:r w:rsidRPr="004130AC">
        <w:rPr>
          <w:spacing w:val="2"/>
          <w:sz w:val="26"/>
          <w:szCs w:val="26"/>
        </w:rPr>
        <w:t>Таким образом, численность экономически активного населения Республики Карелия имеет тенденцию к сокращению. За последние пять лет она уменьшилась на 23,1 тыс. человек. Подобный процесс отрицательно влияет на социально-экономическое развитие республики.</w:t>
      </w:r>
    </w:p>
    <w:p w:rsidR="00E911B9" w:rsidRPr="004130AC" w:rsidRDefault="00E911B9" w:rsidP="004130AC">
      <w:pPr>
        <w:ind w:firstLine="567"/>
        <w:jc w:val="both"/>
        <w:outlineLvl w:val="1"/>
        <w:rPr>
          <w:spacing w:val="2"/>
          <w:sz w:val="26"/>
          <w:szCs w:val="26"/>
        </w:rPr>
      </w:pPr>
      <w:r w:rsidRPr="004130AC">
        <w:rPr>
          <w:color w:val="000000"/>
          <w:sz w:val="26"/>
          <w:szCs w:val="26"/>
        </w:rPr>
        <w:t>В целях преодоления негативных тенденций на территории Республики Карелия реализуется Программа социально-экономического развития Республики Карелия на период до 2015 года</w:t>
      </w:r>
      <w:r w:rsidRPr="004130AC">
        <w:rPr>
          <w:sz w:val="26"/>
          <w:szCs w:val="26"/>
        </w:rPr>
        <w:t>, утвержденная Законом Республики Карелия от</w:t>
      </w:r>
      <w:r w:rsidR="00273E3B">
        <w:rPr>
          <w:sz w:val="26"/>
          <w:szCs w:val="26"/>
        </w:rPr>
        <w:t xml:space="preserve">             </w:t>
      </w:r>
      <w:r w:rsidRPr="004130AC">
        <w:rPr>
          <w:sz w:val="26"/>
          <w:szCs w:val="26"/>
        </w:rPr>
        <w:t xml:space="preserve"> 17 октября 2011 года № 1532-ЗРК</w:t>
      </w:r>
      <w:r w:rsidRPr="004130AC">
        <w:rPr>
          <w:color w:val="000000"/>
          <w:sz w:val="26"/>
          <w:szCs w:val="26"/>
        </w:rPr>
        <w:t xml:space="preserve">. </w:t>
      </w:r>
      <w:r w:rsidRPr="004130AC">
        <w:rPr>
          <w:sz w:val="26"/>
          <w:szCs w:val="26"/>
        </w:rPr>
        <w:t xml:space="preserve">Основной целью данной </w:t>
      </w:r>
      <w:r w:rsidR="00273E3B">
        <w:rPr>
          <w:sz w:val="26"/>
          <w:szCs w:val="26"/>
        </w:rPr>
        <w:t>п</w:t>
      </w:r>
      <w:r w:rsidRPr="004130AC">
        <w:rPr>
          <w:sz w:val="26"/>
          <w:szCs w:val="26"/>
        </w:rPr>
        <w:t>рограммы является повышение уровня и качества жизни, обеспечение занятости населения, что, в свою очередь, должно повысить миграционную привлекательность республики.</w:t>
      </w:r>
    </w:p>
    <w:p w:rsidR="00E911B9" w:rsidRPr="004130AC" w:rsidRDefault="00E911B9" w:rsidP="004130AC">
      <w:pPr>
        <w:ind w:firstLine="567"/>
        <w:jc w:val="both"/>
        <w:rPr>
          <w:spacing w:val="2"/>
          <w:sz w:val="26"/>
          <w:szCs w:val="26"/>
        </w:rPr>
      </w:pPr>
      <w:r w:rsidRPr="004130AC">
        <w:rPr>
          <w:sz w:val="26"/>
          <w:szCs w:val="26"/>
        </w:rPr>
        <w:t>Анализ динамики показателей регистрируемой безработицы за период 2009</w:t>
      </w:r>
      <w:r w:rsidR="00273E3B">
        <w:rPr>
          <w:sz w:val="26"/>
          <w:szCs w:val="26"/>
        </w:rPr>
        <w:t>-</w:t>
      </w:r>
      <w:r w:rsidRPr="004130AC">
        <w:rPr>
          <w:sz w:val="26"/>
          <w:szCs w:val="26"/>
        </w:rPr>
        <w:t xml:space="preserve"> 2012 годов свидетельствует о появлении и сохранении позитивных тенденций на рынке труда Республики Карелия.</w:t>
      </w:r>
    </w:p>
    <w:p w:rsidR="00E911B9" w:rsidRPr="004130AC" w:rsidRDefault="00E911B9" w:rsidP="004130AC">
      <w:pPr>
        <w:ind w:firstLine="567"/>
        <w:jc w:val="both"/>
        <w:outlineLvl w:val="1"/>
        <w:rPr>
          <w:sz w:val="26"/>
          <w:szCs w:val="26"/>
        </w:rPr>
      </w:pPr>
      <w:r w:rsidRPr="004130AC">
        <w:rPr>
          <w:spacing w:val="2"/>
          <w:sz w:val="26"/>
          <w:szCs w:val="26"/>
        </w:rPr>
        <w:t xml:space="preserve">По информации </w:t>
      </w:r>
      <w:proofErr w:type="spellStart"/>
      <w:r w:rsidRPr="004130AC">
        <w:rPr>
          <w:spacing w:val="2"/>
          <w:sz w:val="26"/>
          <w:szCs w:val="26"/>
        </w:rPr>
        <w:t>Карелиястата</w:t>
      </w:r>
      <w:proofErr w:type="spellEnd"/>
      <w:r w:rsidRPr="004130AC">
        <w:rPr>
          <w:spacing w:val="2"/>
          <w:sz w:val="26"/>
          <w:szCs w:val="26"/>
        </w:rPr>
        <w:t>, по результатам обследования</w:t>
      </w:r>
      <w:r w:rsidRPr="004130AC">
        <w:rPr>
          <w:sz w:val="26"/>
          <w:szCs w:val="26"/>
        </w:rPr>
        <w:t xml:space="preserve"> населения по проблемам занятости за 2012 год по сравнению с результатами обследования за 2011 год:</w:t>
      </w:r>
    </w:p>
    <w:p w:rsidR="00E911B9" w:rsidRPr="004130AC" w:rsidRDefault="00E911B9" w:rsidP="004130AC">
      <w:pPr>
        <w:ind w:firstLine="567"/>
        <w:jc w:val="both"/>
        <w:rPr>
          <w:sz w:val="26"/>
          <w:szCs w:val="26"/>
        </w:rPr>
      </w:pPr>
      <w:r w:rsidRPr="004130AC">
        <w:rPr>
          <w:sz w:val="26"/>
          <w:szCs w:val="26"/>
        </w:rPr>
        <w:t xml:space="preserve">- численность безработных граждан по методологии Международной организации труда (далее – МОТ) уменьшилась на 4,0 тыс. человек </w:t>
      </w:r>
      <w:r w:rsidRPr="004130AC">
        <w:rPr>
          <w:sz w:val="26"/>
          <w:szCs w:val="26"/>
        </w:rPr>
        <w:br/>
        <w:t>и составила 31,8 тыс. человек;</w:t>
      </w:r>
    </w:p>
    <w:p w:rsidR="00E911B9" w:rsidRPr="004130AC" w:rsidRDefault="00E911B9" w:rsidP="004130AC">
      <w:pPr>
        <w:ind w:firstLine="567"/>
        <w:jc w:val="both"/>
        <w:rPr>
          <w:sz w:val="26"/>
          <w:szCs w:val="26"/>
        </w:rPr>
      </w:pPr>
      <w:r w:rsidRPr="004130AC">
        <w:rPr>
          <w:sz w:val="26"/>
          <w:szCs w:val="26"/>
        </w:rPr>
        <w:t xml:space="preserve">- уровень безработицы по методологии МОТ снизился с 9,6 </w:t>
      </w:r>
      <w:r w:rsidR="00273E3B">
        <w:rPr>
          <w:sz w:val="26"/>
          <w:szCs w:val="26"/>
        </w:rPr>
        <w:t>до</w:t>
      </w:r>
      <w:r w:rsidR="001826B9">
        <w:rPr>
          <w:sz w:val="26"/>
          <w:szCs w:val="26"/>
        </w:rPr>
        <w:t xml:space="preserve"> 8,7</w:t>
      </w:r>
      <w:r w:rsidR="00273E3B">
        <w:rPr>
          <w:sz w:val="26"/>
          <w:szCs w:val="26"/>
        </w:rPr>
        <w:t>%</w:t>
      </w:r>
      <w:r w:rsidRPr="004130AC">
        <w:rPr>
          <w:sz w:val="26"/>
          <w:szCs w:val="26"/>
        </w:rPr>
        <w:t xml:space="preserve"> от экономически активного населения.</w:t>
      </w:r>
    </w:p>
    <w:p w:rsidR="00E911B9" w:rsidRPr="004130AC" w:rsidRDefault="00E911B9" w:rsidP="004130AC">
      <w:pPr>
        <w:ind w:firstLine="567"/>
        <w:jc w:val="both"/>
        <w:rPr>
          <w:sz w:val="26"/>
          <w:szCs w:val="26"/>
          <w:lang w:eastAsia="en-US"/>
        </w:rPr>
      </w:pPr>
      <w:r w:rsidRPr="004130AC">
        <w:rPr>
          <w:sz w:val="26"/>
          <w:szCs w:val="26"/>
          <w:lang w:eastAsia="en-US"/>
        </w:rPr>
        <w:t xml:space="preserve">Сложившаяся структура кадрового спроса и предложения рабочей силы определялась в первую очередь потребностью работодателей в рабочих разного уровня квалификации и составляла основную часть заявочного спроса (80,1%). В абсолютном выражении прослеживалось снижение кадровой потребности в квалифицированных работниках сельского и лесного хозяйств (в 2 раза). В то же время повысилась потребность в работниках сферы обслуживания, жилищно-коммунального хозяйства на 16,9%, в операторах, аппаратчиках, машинистах установок и машин – на 23,4%. </w:t>
      </w:r>
    </w:p>
    <w:p w:rsidR="00E911B9" w:rsidRDefault="00E911B9" w:rsidP="004130AC">
      <w:pPr>
        <w:ind w:firstLine="567"/>
        <w:jc w:val="both"/>
        <w:rPr>
          <w:sz w:val="26"/>
          <w:szCs w:val="26"/>
          <w:lang w:eastAsia="en-US"/>
        </w:rPr>
      </w:pPr>
      <w:r w:rsidRPr="004130AC">
        <w:rPr>
          <w:sz w:val="26"/>
          <w:szCs w:val="26"/>
          <w:lang w:eastAsia="en-US"/>
        </w:rPr>
        <w:t xml:space="preserve">В 2012 году по всем профессиональным группам (за исключением руководителей органов власти и управления всех уровней) наблюдалось  превышение спроса на рабочую силу над предложением. Наибольший дисбаланс был отмечен в профессиональных группах квалифицированных рабочих крупных и мелких промышленных предприятий (вакансий в 2,9 раза больше, чем безработных), специалистов высшего и среднего уровня квалификации (в 2,6-2,7 </w:t>
      </w:r>
      <w:r w:rsidRPr="004130AC">
        <w:rPr>
          <w:sz w:val="26"/>
          <w:szCs w:val="26"/>
          <w:lang w:eastAsia="en-US"/>
        </w:rPr>
        <w:lastRenderedPageBreak/>
        <w:t>раза), работников сферы обслуживания, жилищно-коммунального хозяйства и неквалифицированных рабочих (в 2,3 раза).</w:t>
      </w:r>
    </w:p>
    <w:p w:rsidR="00840DD3" w:rsidRPr="004130AC" w:rsidRDefault="00840DD3" w:rsidP="004130AC">
      <w:pPr>
        <w:ind w:firstLine="567"/>
        <w:jc w:val="both"/>
        <w:rPr>
          <w:sz w:val="26"/>
          <w:szCs w:val="26"/>
          <w:lang w:eastAsia="en-US"/>
        </w:rPr>
      </w:pPr>
    </w:p>
    <w:p w:rsidR="00E911B9" w:rsidRPr="004130AC" w:rsidRDefault="00E911B9" w:rsidP="00E911B9">
      <w:pPr>
        <w:spacing w:before="240" w:after="120"/>
        <w:jc w:val="center"/>
        <w:rPr>
          <w:b/>
          <w:sz w:val="26"/>
          <w:szCs w:val="26"/>
        </w:rPr>
      </w:pPr>
      <w:r w:rsidRPr="004130AC">
        <w:rPr>
          <w:b/>
          <w:sz w:val="26"/>
          <w:szCs w:val="26"/>
        </w:rPr>
        <w:t xml:space="preserve">Распределение безработных граждан и вакансий, зарегистрированных в органах службы занятости населения Республики Карелия в </w:t>
      </w:r>
      <w:r w:rsidR="00273E3B">
        <w:rPr>
          <w:b/>
          <w:sz w:val="26"/>
          <w:szCs w:val="26"/>
        </w:rPr>
        <w:t>первом</w:t>
      </w:r>
      <w:r w:rsidRPr="004130AC">
        <w:rPr>
          <w:b/>
          <w:sz w:val="26"/>
          <w:szCs w:val="26"/>
        </w:rPr>
        <w:t xml:space="preserve"> полугодии 2010-2012 годов, по профессиональным группам</w:t>
      </w:r>
    </w:p>
    <w:p w:rsidR="00E911B9" w:rsidRPr="004130AC" w:rsidRDefault="00E911B9" w:rsidP="00E911B9">
      <w:pPr>
        <w:ind w:firstLine="709"/>
        <w:jc w:val="right"/>
        <w:rPr>
          <w:sz w:val="26"/>
          <w:szCs w:val="26"/>
        </w:rPr>
      </w:pPr>
      <w:r w:rsidRPr="004130AC">
        <w:rPr>
          <w:sz w:val="26"/>
          <w:szCs w:val="26"/>
        </w:rPr>
        <w:t>Таблица 2.4</w:t>
      </w:r>
    </w:p>
    <w:tbl>
      <w:tblPr>
        <w:tblW w:w="0" w:type="auto"/>
        <w:jc w:val="center"/>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607"/>
        <w:gridCol w:w="931"/>
        <w:gridCol w:w="1270"/>
        <w:gridCol w:w="988"/>
        <w:gridCol w:w="1407"/>
        <w:gridCol w:w="1124"/>
        <w:gridCol w:w="1495"/>
      </w:tblGrid>
      <w:tr w:rsidR="00273E3B" w:rsidRPr="00D17D80" w:rsidTr="007D177A">
        <w:trPr>
          <w:tblHeader/>
          <w:jc w:val="center"/>
        </w:trPr>
        <w:tc>
          <w:tcPr>
            <w:tcW w:w="0" w:type="auto"/>
            <w:vMerge w:val="restart"/>
            <w:tcBorders>
              <w:top w:val="single" w:sz="2" w:space="0" w:color="auto"/>
              <w:left w:val="single" w:sz="2" w:space="0" w:color="auto"/>
              <w:bottom w:val="single" w:sz="2" w:space="0" w:color="auto"/>
              <w:right w:val="single" w:sz="2" w:space="0" w:color="auto"/>
            </w:tcBorders>
            <w:vAlign w:val="center"/>
          </w:tcPr>
          <w:p w:rsidR="00E911B9" w:rsidRPr="00273E3B" w:rsidRDefault="00E911B9" w:rsidP="00C25EAB">
            <w:pPr>
              <w:rPr>
                <w:sz w:val="24"/>
                <w:szCs w:val="24"/>
              </w:rPr>
            </w:pPr>
          </w:p>
        </w:tc>
        <w:tc>
          <w:tcPr>
            <w:tcW w:w="2209" w:type="dxa"/>
            <w:gridSpan w:val="2"/>
            <w:tcBorders>
              <w:top w:val="single" w:sz="2" w:space="0" w:color="auto"/>
              <w:left w:val="single" w:sz="2" w:space="0" w:color="auto"/>
              <w:bottom w:val="single" w:sz="2" w:space="0" w:color="auto"/>
              <w:right w:val="single" w:sz="2" w:space="0" w:color="auto"/>
            </w:tcBorders>
          </w:tcPr>
          <w:p w:rsidR="00E911B9" w:rsidRPr="00273E3B" w:rsidRDefault="00273E3B" w:rsidP="00273E3B">
            <w:pPr>
              <w:jc w:val="center"/>
              <w:rPr>
                <w:sz w:val="24"/>
                <w:szCs w:val="24"/>
              </w:rPr>
            </w:pPr>
            <w:r>
              <w:rPr>
                <w:sz w:val="24"/>
                <w:szCs w:val="24"/>
              </w:rPr>
              <w:t xml:space="preserve">Первое </w:t>
            </w:r>
            <w:r w:rsidR="00E911B9" w:rsidRPr="00273E3B">
              <w:rPr>
                <w:sz w:val="24"/>
                <w:szCs w:val="24"/>
              </w:rPr>
              <w:t>полугодие 2010</w:t>
            </w:r>
            <w:r>
              <w:rPr>
                <w:sz w:val="24"/>
                <w:szCs w:val="24"/>
              </w:rPr>
              <w:t xml:space="preserve"> года</w:t>
            </w:r>
          </w:p>
        </w:tc>
        <w:tc>
          <w:tcPr>
            <w:tcW w:w="2410" w:type="dxa"/>
            <w:gridSpan w:val="2"/>
            <w:tcBorders>
              <w:top w:val="single" w:sz="2" w:space="0" w:color="auto"/>
              <w:left w:val="single" w:sz="2" w:space="0" w:color="auto"/>
              <w:bottom w:val="single" w:sz="2" w:space="0" w:color="auto"/>
              <w:right w:val="single" w:sz="2" w:space="0" w:color="auto"/>
            </w:tcBorders>
          </w:tcPr>
          <w:p w:rsidR="00E911B9" w:rsidRPr="00273E3B" w:rsidRDefault="00273E3B" w:rsidP="00273E3B">
            <w:pPr>
              <w:jc w:val="center"/>
              <w:rPr>
                <w:sz w:val="24"/>
                <w:szCs w:val="24"/>
              </w:rPr>
            </w:pPr>
            <w:r>
              <w:rPr>
                <w:sz w:val="24"/>
                <w:szCs w:val="24"/>
              </w:rPr>
              <w:t xml:space="preserve">Первое </w:t>
            </w:r>
            <w:r w:rsidR="00E911B9" w:rsidRPr="00273E3B">
              <w:rPr>
                <w:sz w:val="24"/>
                <w:szCs w:val="24"/>
              </w:rPr>
              <w:t>полугодие 2011</w:t>
            </w:r>
            <w:r>
              <w:rPr>
                <w:sz w:val="24"/>
                <w:szCs w:val="24"/>
              </w:rPr>
              <w:t xml:space="preserve"> года</w:t>
            </w:r>
          </w:p>
        </w:tc>
        <w:tc>
          <w:tcPr>
            <w:tcW w:w="2642" w:type="dxa"/>
            <w:gridSpan w:val="2"/>
            <w:tcBorders>
              <w:top w:val="single" w:sz="2" w:space="0" w:color="auto"/>
              <w:left w:val="single" w:sz="2" w:space="0" w:color="auto"/>
              <w:bottom w:val="single" w:sz="2" w:space="0" w:color="auto"/>
              <w:right w:val="single" w:sz="2" w:space="0" w:color="auto"/>
            </w:tcBorders>
          </w:tcPr>
          <w:p w:rsidR="007D177A" w:rsidRDefault="00273E3B" w:rsidP="00273E3B">
            <w:pPr>
              <w:jc w:val="center"/>
              <w:rPr>
                <w:sz w:val="24"/>
                <w:szCs w:val="24"/>
              </w:rPr>
            </w:pPr>
            <w:r>
              <w:rPr>
                <w:sz w:val="24"/>
                <w:szCs w:val="24"/>
              </w:rPr>
              <w:t>Первое</w:t>
            </w:r>
            <w:r w:rsidR="00E911B9" w:rsidRPr="00273E3B">
              <w:rPr>
                <w:sz w:val="24"/>
                <w:szCs w:val="24"/>
              </w:rPr>
              <w:t xml:space="preserve"> полугодие </w:t>
            </w:r>
          </w:p>
          <w:p w:rsidR="00E911B9" w:rsidRPr="00273E3B" w:rsidRDefault="00E911B9" w:rsidP="00273E3B">
            <w:pPr>
              <w:jc w:val="center"/>
              <w:rPr>
                <w:sz w:val="24"/>
                <w:szCs w:val="24"/>
              </w:rPr>
            </w:pPr>
            <w:r w:rsidRPr="00273E3B">
              <w:rPr>
                <w:sz w:val="24"/>
                <w:szCs w:val="24"/>
              </w:rPr>
              <w:t>2012</w:t>
            </w:r>
            <w:r w:rsidR="00273E3B">
              <w:rPr>
                <w:sz w:val="24"/>
                <w:szCs w:val="24"/>
              </w:rPr>
              <w:t xml:space="preserve"> года</w:t>
            </w:r>
          </w:p>
        </w:tc>
      </w:tr>
      <w:tr w:rsidR="00273E3B" w:rsidRPr="00D17D80" w:rsidTr="007D177A">
        <w:trPr>
          <w:tblHeader/>
          <w:jc w:val="center"/>
        </w:trPr>
        <w:tc>
          <w:tcPr>
            <w:tcW w:w="0" w:type="auto"/>
            <w:vMerge/>
            <w:tcBorders>
              <w:top w:val="single" w:sz="2" w:space="0" w:color="auto"/>
              <w:left w:val="single" w:sz="2" w:space="0" w:color="auto"/>
              <w:bottom w:val="single" w:sz="2" w:space="0" w:color="auto"/>
              <w:right w:val="single" w:sz="2" w:space="0" w:color="auto"/>
            </w:tcBorders>
            <w:vAlign w:val="center"/>
          </w:tcPr>
          <w:p w:rsidR="00273E3B" w:rsidRPr="00273E3B" w:rsidRDefault="00273E3B" w:rsidP="00C25EAB">
            <w:pPr>
              <w:rPr>
                <w:sz w:val="24"/>
                <w:szCs w:val="24"/>
              </w:rPr>
            </w:pPr>
          </w:p>
        </w:tc>
        <w:tc>
          <w:tcPr>
            <w:tcW w:w="934" w:type="dxa"/>
            <w:tcBorders>
              <w:top w:val="single" w:sz="2" w:space="0" w:color="auto"/>
              <w:left w:val="single" w:sz="2" w:space="0" w:color="auto"/>
              <w:bottom w:val="single" w:sz="2" w:space="0" w:color="auto"/>
              <w:right w:val="single" w:sz="2" w:space="0" w:color="auto"/>
            </w:tcBorders>
          </w:tcPr>
          <w:p w:rsidR="00273E3B" w:rsidRPr="00273E3B" w:rsidRDefault="00273E3B" w:rsidP="00273E3B">
            <w:pPr>
              <w:ind w:right="-101"/>
              <w:jc w:val="center"/>
              <w:rPr>
                <w:sz w:val="22"/>
                <w:szCs w:val="22"/>
              </w:rPr>
            </w:pPr>
            <w:proofErr w:type="spellStart"/>
            <w:proofErr w:type="gramStart"/>
            <w:r>
              <w:rPr>
                <w:sz w:val="22"/>
                <w:szCs w:val="22"/>
              </w:rPr>
              <w:t>б</w:t>
            </w:r>
            <w:r w:rsidRPr="00273E3B">
              <w:rPr>
                <w:sz w:val="22"/>
                <w:szCs w:val="22"/>
              </w:rPr>
              <w:t>езра</w:t>
            </w:r>
            <w:r>
              <w:rPr>
                <w:sz w:val="22"/>
                <w:szCs w:val="22"/>
              </w:rPr>
              <w:t>-</w:t>
            </w:r>
            <w:r w:rsidRPr="00273E3B">
              <w:rPr>
                <w:sz w:val="22"/>
                <w:szCs w:val="22"/>
              </w:rPr>
              <w:t>ботные</w:t>
            </w:r>
            <w:proofErr w:type="spellEnd"/>
            <w:proofErr w:type="gramEnd"/>
            <w:r w:rsidRPr="00273E3B">
              <w:rPr>
                <w:sz w:val="22"/>
                <w:szCs w:val="22"/>
              </w:rPr>
              <w:t>, человек</w:t>
            </w:r>
          </w:p>
        </w:tc>
        <w:tc>
          <w:tcPr>
            <w:tcW w:w="1275" w:type="dxa"/>
            <w:tcBorders>
              <w:top w:val="single" w:sz="2" w:space="0" w:color="auto"/>
              <w:left w:val="single" w:sz="2" w:space="0" w:color="auto"/>
              <w:bottom w:val="single" w:sz="2" w:space="0" w:color="auto"/>
              <w:right w:val="single" w:sz="2" w:space="0" w:color="auto"/>
            </w:tcBorders>
          </w:tcPr>
          <w:p w:rsidR="00273E3B" w:rsidRPr="00273E3B" w:rsidRDefault="00273E3B" w:rsidP="00273E3B">
            <w:pPr>
              <w:jc w:val="center"/>
              <w:rPr>
                <w:sz w:val="22"/>
                <w:szCs w:val="22"/>
              </w:rPr>
            </w:pPr>
            <w:r w:rsidRPr="00273E3B">
              <w:rPr>
                <w:sz w:val="22"/>
                <w:szCs w:val="22"/>
              </w:rPr>
              <w:t>вакансии, единиц</w:t>
            </w:r>
          </w:p>
        </w:tc>
        <w:tc>
          <w:tcPr>
            <w:tcW w:w="993" w:type="dxa"/>
            <w:tcBorders>
              <w:top w:val="single" w:sz="2" w:space="0" w:color="auto"/>
              <w:left w:val="single" w:sz="2" w:space="0" w:color="auto"/>
              <w:bottom w:val="single" w:sz="2" w:space="0" w:color="auto"/>
              <w:right w:val="single" w:sz="2" w:space="0" w:color="auto"/>
            </w:tcBorders>
          </w:tcPr>
          <w:p w:rsidR="00273E3B" w:rsidRPr="00273E3B" w:rsidRDefault="00273E3B" w:rsidP="00C25EAB">
            <w:pPr>
              <w:ind w:right="-101"/>
              <w:jc w:val="center"/>
              <w:rPr>
                <w:sz w:val="22"/>
                <w:szCs w:val="22"/>
              </w:rPr>
            </w:pPr>
            <w:proofErr w:type="spellStart"/>
            <w:proofErr w:type="gramStart"/>
            <w:r>
              <w:rPr>
                <w:sz w:val="22"/>
                <w:szCs w:val="22"/>
              </w:rPr>
              <w:t>б</w:t>
            </w:r>
            <w:r w:rsidRPr="00273E3B">
              <w:rPr>
                <w:sz w:val="22"/>
                <w:szCs w:val="22"/>
              </w:rPr>
              <w:t>езра</w:t>
            </w:r>
            <w:r>
              <w:rPr>
                <w:sz w:val="22"/>
                <w:szCs w:val="22"/>
              </w:rPr>
              <w:t>-</w:t>
            </w:r>
            <w:r w:rsidRPr="00273E3B">
              <w:rPr>
                <w:sz w:val="22"/>
                <w:szCs w:val="22"/>
              </w:rPr>
              <w:t>ботные</w:t>
            </w:r>
            <w:proofErr w:type="spellEnd"/>
            <w:proofErr w:type="gramEnd"/>
            <w:r w:rsidRPr="00273E3B">
              <w:rPr>
                <w:sz w:val="22"/>
                <w:szCs w:val="22"/>
              </w:rPr>
              <w:t>, человек</w:t>
            </w:r>
          </w:p>
        </w:tc>
        <w:tc>
          <w:tcPr>
            <w:tcW w:w="1417" w:type="dxa"/>
            <w:tcBorders>
              <w:top w:val="single" w:sz="2" w:space="0" w:color="auto"/>
              <w:left w:val="single" w:sz="2" w:space="0" w:color="auto"/>
              <w:bottom w:val="single" w:sz="2" w:space="0" w:color="auto"/>
              <w:right w:val="single" w:sz="2" w:space="0" w:color="auto"/>
            </w:tcBorders>
          </w:tcPr>
          <w:p w:rsidR="00273E3B" w:rsidRPr="00273E3B" w:rsidRDefault="00273E3B" w:rsidP="00C25EAB">
            <w:pPr>
              <w:jc w:val="center"/>
              <w:rPr>
                <w:sz w:val="22"/>
                <w:szCs w:val="22"/>
              </w:rPr>
            </w:pPr>
            <w:r w:rsidRPr="00273E3B">
              <w:rPr>
                <w:sz w:val="22"/>
                <w:szCs w:val="22"/>
              </w:rPr>
              <w:t>вакансии, единиц</w:t>
            </w:r>
          </w:p>
        </w:tc>
        <w:tc>
          <w:tcPr>
            <w:tcW w:w="1134" w:type="dxa"/>
            <w:tcBorders>
              <w:top w:val="single" w:sz="2" w:space="0" w:color="auto"/>
              <w:left w:val="single" w:sz="2" w:space="0" w:color="auto"/>
              <w:bottom w:val="single" w:sz="2" w:space="0" w:color="auto"/>
              <w:right w:val="single" w:sz="2" w:space="0" w:color="auto"/>
            </w:tcBorders>
          </w:tcPr>
          <w:p w:rsidR="00273E3B" w:rsidRPr="00273E3B" w:rsidRDefault="00273E3B" w:rsidP="00C25EAB">
            <w:pPr>
              <w:ind w:right="-101"/>
              <w:jc w:val="center"/>
              <w:rPr>
                <w:sz w:val="22"/>
                <w:szCs w:val="22"/>
              </w:rPr>
            </w:pPr>
            <w:proofErr w:type="spellStart"/>
            <w:proofErr w:type="gramStart"/>
            <w:r>
              <w:rPr>
                <w:sz w:val="22"/>
                <w:szCs w:val="22"/>
              </w:rPr>
              <w:t>б</w:t>
            </w:r>
            <w:r w:rsidRPr="00273E3B">
              <w:rPr>
                <w:sz w:val="22"/>
                <w:szCs w:val="22"/>
              </w:rPr>
              <w:t>езра</w:t>
            </w:r>
            <w:r>
              <w:rPr>
                <w:sz w:val="22"/>
                <w:szCs w:val="22"/>
              </w:rPr>
              <w:t>-</w:t>
            </w:r>
            <w:r w:rsidRPr="00273E3B">
              <w:rPr>
                <w:sz w:val="22"/>
                <w:szCs w:val="22"/>
              </w:rPr>
              <w:t>ботные</w:t>
            </w:r>
            <w:proofErr w:type="spellEnd"/>
            <w:proofErr w:type="gramEnd"/>
            <w:r w:rsidRPr="00273E3B">
              <w:rPr>
                <w:sz w:val="22"/>
                <w:szCs w:val="22"/>
              </w:rPr>
              <w:t>, человек</w:t>
            </w:r>
          </w:p>
        </w:tc>
        <w:tc>
          <w:tcPr>
            <w:tcW w:w="1508" w:type="dxa"/>
            <w:tcBorders>
              <w:top w:val="single" w:sz="2" w:space="0" w:color="auto"/>
              <w:left w:val="single" w:sz="2" w:space="0" w:color="auto"/>
              <w:bottom w:val="single" w:sz="2" w:space="0" w:color="auto"/>
              <w:right w:val="single" w:sz="2" w:space="0" w:color="auto"/>
            </w:tcBorders>
          </w:tcPr>
          <w:p w:rsidR="00273E3B" w:rsidRPr="00273E3B" w:rsidRDefault="00273E3B" w:rsidP="00C25EAB">
            <w:pPr>
              <w:jc w:val="center"/>
              <w:rPr>
                <w:sz w:val="22"/>
                <w:szCs w:val="22"/>
              </w:rPr>
            </w:pPr>
            <w:r w:rsidRPr="00273E3B">
              <w:rPr>
                <w:sz w:val="22"/>
                <w:szCs w:val="22"/>
              </w:rPr>
              <w:t>вакансии, единиц</w:t>
            </w:r>
          </w:p>
        </w:tc>
      </w:tr>
      <w:tr w:rsidR="00273E3B" w:rsidRPr="00D17D80" w:rsidTr="007D177A">
        <w:trPr>
          <w:jc w:val="center"/>
        </w:trPr>
        <w:tc>
          <w:tcPr>
            <w:tcW w:w="0" w:type="auto"/>
            <w:tcBorders>
              <w:top w:val="single" w:sz="2" w:space="0" w:color="auto"/>
              <w:left w:val="single" w:sz="2" w:space="0" w:color="auto"/>
              <w:bottom w:val="single" w:sz="2" w:space="0" w:color="auto"/>
              <w:right w:val="single" w:sz="2" w:space="0" w:color="auto"/>
            </w:tcBorders>
          </w:tcPr>
          <w:p w:rsidR="00E911B9" w:rsidRPr="00273E3B" w:rsidRDefault="007D177A" w:rsidP="007D177A">
            <w:pPr>
              <w:rPr>
                <w:sz w:val="24"/>
                <w:szCs w:val="24"/>
              </w:rPr>
            </w:pPr>
            <w:r>
              <w:rPr>
                <w:sz w:val="24"/>
                <w:szCs w:val="24"/>
              </w:rPr>
              <w:t>Р</w:t>
            </w:r>
            <w:r w:rsidR="00E911B9" w:rsidRPr="00273E3B">
              <w:rPr>
                <w:sz w:val="24"/>
                <w:szCs w:val="24"/>
              </w:rPr>
              <w:t>уководители органов власти и управления всех уровней</w:t>
            </w:r>
          </w:p>
        </w:tc>
        <w:tc>
          <w:tcPr>
            <w:tcW w:w="9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972</w:t>
            </w:r>
          </w:p>
        </w:tc>
        <w:tc>
          <w:tcPr>
            <w:tcW w:w="1275"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569</w:t>
            </w:r>
          </w:p>
        </w:tc>
        <w:tc>
          <w:tcPr>
            <w:tcW w:w="993"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932</w:t>
            </w:r>
          </w:p>
        </w:tc>
        <w:tc>
          <w:tcPr>
            <w:tcW w:w="1417"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844</w:t>
            </w:r>
          </w:p>
        </w:tc>
        <w:tc>
          <w:tcPr>
            <w:tcW w:w="11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745</w:t>
            </w:r>
          </w:p>
        </w:tc>
        <w:tc>
          <w:tcPr>
            <w:tcW w:w="1508"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764</w:t>
            </w:r>
          </w:p>
        </w:tc>
      </w:tr>
      <w:tr w:rsidR="00273E3B" w:rsidRPr="00D17D80" w:rsidTr="007D177A">
        <w:trPr>
          <w:jc w:val="center"/>
        </w:trPr>
        <w:tc>
          <w:tcPr>
            <w:tcW w:w="0" w:type="auto"/>
            <w:tcBorders>
              <w:top w:val="single" w:sz="2" w:space="0" w:color="auto"/>
              <w:left w:val="single" w:sz="2" w:space="0" w:color="auto"/>
              <w:bottom w:val="single" w:sz="2" w:space="0" w:color="auto"/>
              <w:right w:val="single" w:sz="2" w:space="0" w:color="auto"/>
            </w:tcBorders>
          </w:tcPr>
          <w:p w:rsidR="00E911B9" w:rsidRPr="00273E3B" w:rsidRDefault="007D177A" w:rsidP="007D177A">
            <w:pPr>
              <w:rPr>
                <w:sz w:val="24"/>
                <w:szCs w:val="24"/>
              </w:rPr>
            </w:pPr>
            <w:r>
              <w:rPr>
                <w:sz w:val="24"/>
                <w:szCs w:val="24"/>
              </w:rPr>
              <w:t>С</w:t>
            </w:r>
            <w:r w:rsidR="00E911B9" w:rsidRPr="00273E3B">
              <w:rPr>
                <w:sz w:val="24"/>
                <w:szCs w:val="24"/>
              </w:rPr>
              <w:t>пециалисты высшего уровня квалификации</w:t>
            </w:r>
          </w:p>
        </w:tc>
        <w:tc>
          <w:tcPr>
            <w:tcW w:w="9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644</w:t>
            </w:r>
          </w:p>
        </w:tc>
        <w:tc>
          <w:tcPr>
            <w:tcW w:w="1275"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897</w:t>
            </w:r>
          </w:p>
        </w:tc>
        <w:tc>
          <w:tcPr>
            <w:tcW w:w="993"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678</w:t>
            </w:r>
          </w:p>
        </w:tc>
        <w:tc>
          <w:tcPr>
            <w:tcW w:w="1417"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1257</w:t>
            </w:r>
          </w:p>
        </w:tc>
        <w:tc>
          <w:tcPr>
            <w:tcW w:w="11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448</w:t>
            </w:r>
          </w:p>
        </w:tc>
        <w:tc>
          <w:tcPr>
            <w:tcW w:w="1508"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1206</w:t>
            </w:r>
          </w:p>
        </w:tc>
      </w:tr>
      <w:tr w:rsidR="00273E3B" w:rsidRPr="00D17D80" w:rsidTr="007D177A">
        <w:trPr>
          <w:jc w:val="center"/>
        </w:trPr>
        <w:tc>
          <w:tcPr>
            <w:tcW w:w="0" w:type="auto"/>
            <w:tcBorders>
              <w:top w:val="single" w:sz="2" w:space="0" w:color="auto"/>
              <w:left w:val="single" w:sz="2" w:space="0" w:color="auto"/>
              <w:bottom w:val="single" w:sz="2" w:space="0" w:color="auto"/>
              <w:right w:val="single" w:sz="2" w:space="0" w:color="auto"/>
            </w:tcBorders>
          </w:tcPr>
          <w:p w:rsidR="00E911B9" w:rsidRPr="00273E3B" w:rsidRDefault="007D177A" w:rsidP="007D177A">
            <w:pPr>
              <w:rPr>
                <w:sz w:val="24"/>
                <w:szCs w:val="24"/>
              </w:rPr>
            </w:pPr>
            <w:r>
              <w:rPr>
                <w:sz w:val="24"/>
                <w:szCs w:val="24"/>
              </w:rPr>
              <w:t>С</w:t>
            </w:r>
            <w:r w:rsidR="00E911B9" w:rsidRPr="00273E3B">
              <w:rPr>
                <w:sz w:val="24"/>
                <w:szCs w:val="24"/>
              </w:rPr>
              <w:t>пециалисты среднего уровня квалификации</w:t>
            </w:r>
          </w:p>
        </w:tc>
        <w:tc>
          <w:tcPr>
            <w:tcW w:w="9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683</w:t>
            </w:r>
          </w:p>
        </w:tc>
        <w:tc>
          <w:tcPr>
            <w:tcW w:w="1275"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855</w:t>
            </w:r>
          </w:p>
        </w:tc>
        <w:tc>
          <w:tcPr>
            <w:tcW w:w="993"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594</w:t>
            </w:r>
          </w:p>
        </w:tc>
        <w:tc>
          <w:tcPr>
            <w:tcW w:w="1417"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1176</w:t>
            </w:r>
          </w:p>
        </w:tc>
        <w:tc>
          <w:tcPr>
            <w:tcW w:w="11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436</w:t>
            </w:r>
          </w:p>
        </w:tc>
        <w:tc>
          <w:tcPr>
            <w:tcW w:w="1508"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1112</w:t>
            </w:r>
          </w:p>
        </w:tc>
      </w:tr>
      <w:tr w:rsidR="00273E3B" w:rsidRPr="00D17D80" w:rsidTr="007D177A">
        <w:trPr>
          <w:jc w:val="center"/>
        </w:trPr>
        <w:tc>
          <w:tcPr>
            <w:tcW w:w="0" w:type="auto"/>
            <w:tcBorders>
              <w:top w:val="single" w:sz="2" w:space="0" w:color="auto"/>
              <w:left w:val="single" w:sz="2" w:space="0" w:color="auto"/>
              <w:bottom w:val="single" w:sz="2" w:space="0" w:color="auto"/>
              <w:right w:val="single" w:sz="2" w:space="0" w:color="auto"/>
            </w:tcBorders>
          </w:tcPr>
          <w:p w:rsidR="00E911B9" w:rsidRPr="00273E3B" w:rsidRDefault="007D177A" w:rsidP="007D177A">
            <w:pPr>
              <w:rPr>
                <w:sz w:val="24"/>
                <w:szCs w:val="24"/>
              </w:rPr>
            </w:pPr>
            <w:r>
              <w:rPr>
                <w:sz w:val="24"/>
                <w:szCs w:val="24"/>
              </w:rPr>
              <w:t>С</w:t>
            </w:r>
            <w:r w:rsidR="00E911B9" w:rsidRPr="00273E3B">
              <w:rPr>
                <w:sz w:val="24"/>
                <w:szCs w:val="24"/>
              </w:rPr>
              <w:t>лужащие, занятые подготовкой информации, оформлением документации</w:t>
            </w:r>
          </w:p>
        </w:tc>
        <w:tc>
          <w:tcPr>
            <w:tcW w:w="9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247</w:t>
            </w:r>
          </w:p>
        </w:tc>
        <w:tc>
          <w:tcPr>
            <w:tcW w:w="1275"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163</w:t>
            </w:r>
          </w:p>
        </w:tc>
        <w:tc>
          <w:tcPr>
            <w:tcW w:w="993"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206</w:t>
            </w:r>
          </w:p>
        </w:tc>
        <w:tc>
          <w:tcPr>
            <w:tcW w:w="1417"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244</w:t>
            </w:r>
          </w:p>
        </w:tc>
        <w:tc>
          <w:tcPr>
            <w:tcW w:w="11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173</w:t>
            </w:r>
          </w:p>
        </w:tc>
        <w:tc>
          <w:tcPr>
            <w:tcW w:w="1508"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300</w:t>
            </w:r>
          </w:p>
        </w:tc>
      </w:tr>
      <w:tr w:rsidR="00273E3B" w:rsidRPr="00D17D80" w:rsidTr="007D177A">
        <w:trPr>
          <w:jc w:val="center"/>
        </w:trPr>
        <w:tc>
          <w:tcPr>
            <w:tcW w:w="0" w:type="auto"/>
            <w:tcBorders>
              <w:top w:val="single" w:sz="2" w:space="0" w:color="auto"/>
              <w:left w:val="single" w:sz="2" w:space="0" w:color="auto"/>
              <w:bottom w:val="single" w:sz="2" w:space="0" w:color="auto"/>
              <w:right w:val="single" w:sz="2" w:space="0" w:color="auto"/>
            </w:tcBorders>
          </w:tcPr>
          <w:p w:rsidR="00E911B9" w:rsidRPr="00273E3B" w:rsidRDefault="007D177A" w:rsidP="007D177A">
            <w:pPr>
              <w:rPr>
                <w:sz w:val="24"/>
                <w:szCs w:val="24"/>
              </w:rPr>
            </w:pPr>
            <w:r>
              <w:rPr>
                <w:sz w:val="24"/>
                <w:szCs w:val="24"/>
              </w:rPr>
              <w:t>Р</w:t>
            </w:r>
            <w:r w:rsidR="00E911B9" w:rsidRPr="00273E3B">
              <w:rPr>
                <w:sz w:val="24"/>
                <w:szCs w:val="24"/>
              </w:rPr>
              <w:t>аботники сферы обслуживания, ЖКХ, торговли</w:t>
            </w:r>
          </w:p>
        </w:tc>
        <w:tc>
          <w:tcPr>
            <w:tcW w:w="9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2065</w:t>
            </w:r>
          </w:p>
        </w:tc>
        <w:tc>
          <w:tcPr>
            <w:tcW w:w="1275"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2331</w:t>
            </w:r>
          </w:p>
        </w:tc>
        <w:tc>
          <w:tcPr>
            <w:tcW w:w="993"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1772</w:t>
            </w:r>
          </w:p>
        </w:tc>
        <w:tc>
          <w:tcPr>
            <w:tcW w:w="1417"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2643</w:t>
            </w:r>
          </w:p>
        </w:tc>
        <w:tc>
          <w:tcPr>
            <w:tcW w:w="11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1368</w:t>
            </w:r>
          </w:p>
        </w:tc>
        <w:tc>
          <w:tcPr>
            <w:tcW w:w="1508"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3089</w:t>
            </w:r>
          </w:p>
        </w:tc>
      </w:tr>
      <w:tr w:rsidR="00273E3B" w:rsidRPr="00D17D80" w:rsidTr="007D177A">
        <w:trPr>
          <w:jc w:val="center"/>
        </w:trPr>
        <w:tc>
          <w:tcPr>
            <w:tcW w:w="0" w:type="auto"/>
            <w:tcBorders>
              <w:top w:val="single" w:sz="2" w:space="0" w:color="auto"/>
              <w:left w:val="single" w:sz="2" w:space="0" w:color="auto"/>
              <w:bottom w:val="single" w:sz="2" w:space="0" w:color="auto"/>
              <w:right w:val="single" w:sz="2" w:space="0" w:color="auto"/>
            </w:tcBorders>
          </w:tcPr>
          <w:p w:rsidR="00E911B9" w:rsidRPr="00273E3B" w:rsidRDefault="007D177A" w:rsidP="007D177A">
            <w:pPr>
              <w:rPr>
                <w:sz w:val="24"/>
                <w:szCs w:val="24"/>
              </w:rPr>
            </w:pPr>
            <w:r>
              <w:rPr>
                <w:sz w:val="24"/>
                <w:szCs w:val="24"/>
              </w:rPr>
              <w:t>К</w:t>
            </w:r>
            <w:r w:rsidR="00E911B9" w:rsidRPr="00273E3B">
              <w:rPr>
                <w:sz w:val="24"/>
                <w:szCs w:val="24"/>
              </w:rPr>
              <w:t>валифицированные работники сельского, лесного хозяйств</w:t>
            </w:r>
            <w:r w:rsidR="00840DD3">
              <w:rPr>
                <w:sz w:val="24"/>
                <w:szCs w:val="24"/>
              </w:rPr>
              <w:t>а</w:t>
            </w:r>
          </w:p>
        </w:tc>
        <w:tc>
          <w:tcPr>
            <w:tcW w:w="9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500</w:t>
            </w:r>
          </w:p>
        </w:tc>
        <w:tc>
          <w:tcPr>
            <w:tcW w:w="1275"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642</w:t>
            </w:r>
          </w:p>
        </w:tc>
        <w:tc>
          <w:tcPr>
            <w:tcW w:w="993"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372</w:t>
            </w:r>
          </w:p>
        </w:tc>
        <w:tc>
          <w:tcPr>
            <w:tcW w:w="1417"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1040</w:t>
            </w:r>
          </w:p>
        </w:tc>
        <w:tc>
          <w:tcPr>
            <w:tcW w:w="11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321</w:t>
            </w:r>
          </w:p>
        </w:tc>
        <w:tc>
          <w:tcPr>
            <w:tcW w:w="1508"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522</w:t>
            </w:r>
          </w:p>
        </w:tc>
      </w:tr>
      <w:tr w:rsidR="00273E3B" w:rsidRPr="00D17D80" w:rsidTr="007D177A">
        <w:trPr>
          <w:jc w:val="center"/>
        </w:trPr>
        <w:tc>
          <w:tcPr>
            <w:tcW w:w="0" w:type="auto"/>
            <w:tcBorders>
              <w:top w:val="single" w:sz="2" w:space="0" w:color="auto"/>
              <w:left w:val="single" w:sz="2" w:space="0" w:color="auto"/>
              <w:bottom w:val="single" w:sz="2" w:space="0" w:color="auto"/>
              <w:right w:val="single" w:sz="2" w:space="0" w:color="auto"/>
            </w:tcBorders>
          </w:tcPr>
          <w:p w:rsidR="00E911B9" w:rsidRPr="00273E3B" w:rsidRDefault="007D177A" w:rsidP="00840DD3">
            <w:pPr>
              <w:rPr>
                <w:sz w:val="24"/>
                <w:szCs w:val="24"/>
              </w:rPr>
            </w:pPr>
            <w:r>
              <w:rPr>
                <w:sz w:val="24"/>
                <w:szCs w:val="24"/>
              </w:rPr>
              <w:t>К</w:t>
            </w:r>
            <w:r w:rsidR="00E911B9" w:rsidRPr="00273E3B">
              <w:rPr>
                <w:sz w:val="24"/>
                <w:szCs w:val="24"/>
              </w:rPr>
              <w:t xml:space="preserve">валифицированные рабочие крупных и мелких </w:t>
            </w:r>
            <w:proofErr w:type="spellStart"/>
            <w:proofErr w:type="gramStart"/>
            <w:r w:rsidR="00E911B9" w:rsidRPr="00273E3B">
              <w:rPr>
                <w:sz w:val="24"/>
                <w:szCs w:val="24"/>
              </w:rPr>
              <w:t>пром</w:t>
            </w:r>
            <w:r w:rsidR="00840DD3">
              <w:rPr>
                <w:sz w:val="24"/>
                <w:szCs w:val="24"/>
              </w:rPr>
              <w:t>ышлен-ных</w:t>
            </w:r>
            <w:proofErr w:type="spellEnd"/>
            <w:proofErr w:type="gramEnd"/>
            <w:r w:rsidR="00E911B9" w:rsidRPr="00273E3B">
              <w:rPr>
                <w:sz w:val="24"/>
                <w:szCs w:val="24"/>
              </w:rPr>
              <w:t xml:space="preserve"> предприятий</w:t>
            </w:r>
          </w:p>
        </w:tc>
        <w:tc>
          <w:tcPr>
            <w:tcW w:w="9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2608</w:t>
            </w:r>
          </w:p>
        </w:tc>
        <w:tc>
          <w:tcPr>
            <w:tcW w:w="1275"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2536</w:t>
            </w:r>
          </w:p>
        </w:tc>
        <w:tc>
          <w:tcPr>
            <w:tcW w:w="993"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1941</w:t>
            </w:r>
          </w:p>
        </w:tc>
        <w:tc>
          <w:tcPr>
            <w:tcW w:w="1417"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4033</w:t>
            </w:r>
          </w:p>
        </w:tc>
        <w:tc>
          <w:tcPr>
            <w:tcW w:w="11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1499</w:t>
            </w:r>
          </w:p>
        </w:tc>
        <w:tc>
          <w:tcPr>
            <w:tcW w:w="1508"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4349</w:t>
            </w:r>
          </w:p>
        </w:tc>
      </w:tr>
      <w:tr w:rsidR="00273E3B" w:rsidRPr="00D17D80" w:rsidTr="007D177A">
        <w:trPr>
          <w:jc w:val="center"/>
        </w:trPr>
        <w:tc>
          <w:tcPr>
            <w:tcW w:w="0" w:type="auto"/>
            <w:tcBorders>
              <w:top w:val="single" w:sz="2" w:space="0" w:color="auto"/>
              <w:left w:val="single" w:sz="2" w:space="0" w:color="auto"/>
              <w:bottom w:val="single" w:sz="2" w:space="0" w:color="auto"/>
              <w:right w:val="single" w:sz="2" w:space="0" w:color="auto"/>
            </w:tcBorders>
          </w:tcPr>
          <w:p w:rsidR="00E911B9" w:rsidRPr="00273E3B" w:rsidRDefault="007D177A" w:rsidP="007D177A">
            <w:pPr>
              <w:rPr>
                <w:sz w:val="24"/>
                <w:szCs w:val="24"/>
              </w:rPr>
            </w:pPr>
            <w:r>
              <w:rPr>
                <w:sz w:val="24"/>
                <w:szCs w:val="24"/>
              </w:rPr>
              <w:t>О</w:t>
            </w:r>
            <w:r w:rsidR="00E911B9" w:rsidRPr="00273E3B">
              <w:rPr>
                <w:sz w:val="24"/>
                <w:szCs w:val="24"/>
              </w:rPr>
              <w:t xml:space="preserve">ператоры, </w:t>
            </w:r>
            <w:proofErr w:type="spellStart"/>
            <w:proofErr w:type="gramStart"/>
            <w:r w:rsidR="00E911B9" w:rsidRPr="00273E3B">
              <w:rPr>
                <w:sz w:val="24"/>
                <w:szCs w:val="24"/>
              </w:rPr>
              <w:t>аппарат</w:t>
            </w:r>
            <w:r w:rsidR="00840DD3">
              <w:rPr>
                <w:sz w:val="24"/>
                <w:szCs w:val="24"/>
              </w:rPr>
              <w:t>-</w:t>
            </w:r>
            <w:r w:rsidR="00E911B9" w:rsidRPr="00273E3B">
              <w:rPr>
                <w:sz w:val="24"/>
                <w:szCs w:val="24"/>
              </w:rPr>
              <w:t>чики</w:t>
            </w:r>
            <w:proofErr w:type="spellEnd"/>
            <w:proofErr w:type="gramEnd"/>
            <w:r w:rsidR="00E911B9" w:rsidRPr="00273E3B">
              <w:rPr>
                <w:sz w:val="24"/>
                <w:szCs w:val="24"/>
              </w:rPr>
              <w:t xml:space="preserve"> и машинисты установок и машин, слесари-сборщики</w:t>
            </w:r>
          </w:p>
        </w:tc>
        <w:tc>
          <w:tcPr>
            <w:tcW w:w="9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2365</w:t>
            </w:r>
          </w:p>
        </w:tc>
        <w:tc>
          <w:tcPr>
            <w:tcW w:w="1275"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1411</w:t>
            </w:r>
          </w:p>
        </w:tc>
        <w:tc>
          <w:tcPr>
            <w:tcW w:w="993"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1823</w:t>
            </w:r>
          </w:p>
        </w:tc>
        <w:tc>
          <w:tcPr>
            <w:tcW w:w="1417"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1935</w:t>
            </w:r>
          </w:p>
        </w:tc>
        <w:tc>
          <w:tcPr>
            <w:tcW w:w="11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1485</w:t>
            </w:r>
          </w:p>
        </w:tc>
        <w:tc>
          <w:tcPr>
            <w:tcW w:w="1508"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2387</w:t>
            </w:r>
          </w:p>
        </w:tc>
      </w:tr>
      <w:tr w:rsidR="00273E3B" w:rsidRPr="00D17D80" w:rsidTr="007D177A">
        <w:trPr>
          <w:jc w:val="center"/>
        </w:trPr>
        <w:tc>
          <w:tcPr>
            <w:tcW w:w="0" w:type="auto"/>
            <w:tcBorders>
              <w:top w:val="single" w:sz="2" w:space="0" w:color="auto"/>
              <w:left w:val="single" w:sz="2" w:space="0" w:color="auto"/>
              <w:bottom w:val="single" w:sz="2" w:space="0" w:color="auto"/>
              <w:right w:val="single" w:sz="2" w:space="0" w:color="auto"/>
            </w:tcBorders>
          </w:tcPr>
          <w:p w:rsidR="00E911B9" w:rsidRPr="00273E3B" w:rsidRDefault="007D177A" w:rsidP="007D177A">
            <w:pPr>
              <w:rPr>
                <w:sz w:val="24"/>
                <w:szCs w:val="24"/>
              </w:rPr>
            </w:pPr>
            <w:r>
              <w:rPr>
                <w:sz w:val="24"/>
                <w:szCs w:val="24"/>
              </w:rPr>
              <w:t>Н</w:t>
            </w:r>
            <w:r w:rsidR="00E911B9" w:rsidRPr="00273E3B">
              <w:rPr>
                <w:sz w:val="24"/>
                <w:szCs w:val="24"/>
              </w:rPr>
              <w:t>еквалифицированные рабочие</w:t>
            </w:r>
          </w:p>
        </w:tc>
        <w:tc>
          <w:tcPr>
            <w:tcW w:w="9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3361</w:t>
            </w:r>
          </w:p>
        </w:tc>
        <w:tc>
          <w:tcPr>
            <w:tcW w:w="1275"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4256</w:t>
            </w:r>
          </w:p>
        </w:tc>
        <w:tc>
          <w:tcPr>
            <w:tcW w:w="993"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2691</w:t>
            </w:r>
          </w:p>
        </w:tc>
        <w:tc>
          <w:tcPr>
            <w:tcW w:w="1417"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5073</w:t>
            </w:r>
          </w:p>
        </w:tc>
        <w:tc>
          <w:tcPr>
            <w:tcW w:w="11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2066</w:t>
            </w:r>
          </w:p>
        </w:tc>
        <w:tc>
          <w:tcPr>
            <w:tcW w:w="1508"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sz w:val="24"/>
                <w:szCs w:val="24"/>
              </w:rPr>
            </w:pPr>
            <w:r w:rsidRPr="00273E3B">
              <w:rPr>
                <w:sz w:val="24"/>
                <w:szCs w:val="24"/>
              </w:rPr>
              <w:t>4846</w:t>
            </w:r>
          </w:p>
        </w:tc>
      </w:tr>
      <w:tr w:rsidR="00273E3B" w:rsidRPr="00D17D80" w:rsidTr="007D177A">
        <w:trPr>
          <w:jc w:val="center"/>
        </w:trPr>
        <w:tc>
          <w:tcPr>
            <w:tcW w:w="0" w:type="auto"/>
            <w:tcBorders>
              <w:top w:val="single" w:sz="2" w:space="0" w:color="auto"/>
              <w:left w:val="single" w:sz="2" w:space="0" w:color="auto"/>
              <w:bottom w:val="single" w:sz="2" w:space="0" w:color="auto"/>
              <w:right w:val="single" w:sz="2" w:space="0" w:color="auto"/>
            </w:tcBorders>
          </w:tcPr>
          <w:p w:rsidR="00E911B9" w:rsidRPr="00273E3B" w:rsidRDefault="00E911B9" w:rsidP="007D177A">
            <w:pPr>
              <w:rPr>
                <w:b/>
                <w:bCs/>
                <w:sz w:val="24"/>
                <w:szCs w:val="24"/>
              </w:rPr>
            </w:pPr>
            <w:r w:rsidRPr="00273E3B">
              <w:rPr>
                <w:b/>
                <w:bCs/>
                <w:sz w:val="24"/>
                <w:szCs w:val="24"/>
              </w:rPr>
              <w:t>ИТОГО</w:t>
            </w:r>
          </w:p>
        </w:tc>
        <w:tc>
          <w:tcPr>
            <w:tcW w:w="9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b/>
                <w:bCs/>
                <w:sz w:val="24"/>
                <w:szCs w:val="24"/>
              </w:rPr>
            </w:pPr>
            <w:r w:rsidRPr="00273E3B">
              <w:rPr>
                <w:b/>
                <w:bCs/>
                <w:sz w:val="24"/>
                <w:szCs w:val="24"/>
              </w:rPr>
              <w:t>15009</w:t>
            </w:r>
          </w:p>
        </w:tc>
        <w:tc>
          <w:tcPr>
            <w:tcW w:w="1275"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b/>
                <w:bCs/>
                <w:sz w:val="24"/>
                <w:szCs w:val="24"/>
              </w:rPr>
            </w:pPr>
            <w:r w:rsidRPr="00273E3B">
              <w:rPr>
                <w:b/>
                <w:bCs/>
                <w:sz w:val="24"/>
                <w:szCs w:val="24"/>
              </w:rPr>
              <w:t>13660</w:t>
            </w:r>
          </w:p>
        </w:tc>
        <w:tc>
          <w:tcPr>
            <w:tcW w:w="993"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b/>
                <w:bCs/>
                <w:sz w:val="24"/>
                <w:szCs w:val="24"/>
              </w:rPr>
            </w:pPr>
            <w:r w:rsidRPr="00273E3B">
              <w:rPr>
                <w:b/>
                <w:bCs/>
                <w:sz w:val="24"/>
                <w:szCs w:val="24"/>
              </w:rPr>
              <w:t>12102</w:t>
            </w:r>
          </w:p>
        </w:tc>
        <w:tc>
          <w:tcPr>
            <w:tcW w:w="1417"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b/>
                <w:bCs/>
                <w:sz w:val="24"/>
                <w:szCs w:val="24"/>
              </w:rPr>
            </w:pPr>
            <w:r w:rsidRPr="00273E3B">
              <w:rPr>
                <w:b/>
                <w:bCs/>
                <w:sz w:val="24"/>
                <w:szCs w:val="24"/>
              </w:rPr>
              <w:t>18245</w:t>
            </w:r>
          </w:p>
        </w:tc>
        <w:tc>
          <w:tcPr>
            <w:tcW w:w="1134"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b/>
                <w:bCs/>
                <w:sz w:val="24"/>
                <w:szCs w:val="24"/>
              </w:rPr>
            </w:pPr>
            <w:r w:rsidRPr="00273E3B">
              <w:rPr>
                <w:b/>
                <w:bCs/>
                <w:sz w:val="24"/>
                <w:szCs w:val="24"/>
              </w:rPr>
              <w:t>9386</w:t>
            </w:r>
          </w:p>
        </w:tc>
        <w:tc>
          <w:tcPr>
            <w:tcW w:w="1508" w:type="dxa"/>
            <w:tcBorders>
              <w:top w:val="single" w:sz="2" w:space="0" w:color="auto"/>
              <w:left w:val="single" w:sz="2" w:space="0" w:color="auto"/>
              <w:bottom w:val="single" w:sz="2" w:space="0" w:color="auto"/>
              <w:right w:val="single" w:sz="2" w:space="0" w:color="auto"/>
            </w:tcBorders>
          </w:tcPr>
          <w:p w:rsidR="00E911B9" w:rsidRPr="00273E3B" w:rsidRDefault="00E911B9" w:rsidP="007D177A">
            <w:pPr>
              <w:jc w:val="center"/>
              <w:rPr>
                <w:b/>
                <w:bCs/>
                <w:sz w:val="24"/>
                <w:szCs w:val="24"/>
              </w:rPr>
            </w:pPr>
            <w:r w:rsidRPr="00273E3B">
              <w:rPr>
                <w:b/>
                <w:bCs/>
                <w:sz w:val="24"/>
                <w:szCs w:val="24"/>
              </w:rPr>
              <w:t>18575</w:t>
            </w:r>
          </w:p>
        </w:tc>
      </w:tr>
    </w:tbl>
    <w:p w:rsidR="00273E3B" w:rsidRDefault="00273E3B" w:rsidP="00E911B9">
      <w:pPr>
        <w:pStyle w:val="1e"/>
        <w:keepNext w:val="0"/>
        <w:widowControl w:val="0"/>
        <w:spacing w:before="240" w:beforeAutospacing="0" w:after="120" w:afterAutospacing="0"/>
        <w:jc w:val="center"/>
        <w:rPr>
          <w:b/>
          <w:sz w:val="28"/>
          <w:szCs w:val="28"/>
        </w:rPr>
      </w:pPr>
    </w:p>
    <w:p w:rsidR="00273E3B" w:rsidRDefault="00273E3B" w:rsidP="00E911B9">
      <w:pPr>
        <w:pStyle w:val="1e"/>
        <w:keepNext w:val="0"/>
        <w:widowControl w:val="0"/>
        <w:spacing w:before="240" w:beforeAutospacing="0" w:after="120" w:afterAutospacing="0"/>
        <w:jc w:val="center"/>
        <w:rPr>
          <w:b/>
          <w:sz w:val="28"/>
          <w:szCs w:val="28"/>
        </w:rPr>
      </w:pPr>
    </w:p>
    <w:p w:rsidR="00840DD3" w:rsidRDefault="00840DD3" w:rsidP="00E911B9">
      <w:pPr>
        <w:pStyle w:val="1e"/>
        <w:keepNext w:val="0"/>
        <w:widowControl w:val="0"/>
        <w:spacing w:before="240" w:beforeAutospacing="0" w:after="120" w:afterAutospacing="0"/>
        <w:jc w:val="center"/>
        <w:rPr>
          <w:b/>
          <w:sz w:val="28"/>
          <w:szCs w:val="28"/>
        </w:rPr>
      </w:pPr>
    </w:p>
    <w:p w:rsidR="00273E3B" w:rsidRDefault="00273E3B" w:rsidP="00E911B9">
      <w:pPr>
        <w:pStyle w:val="1e"/>
        <w:keepNext w:val="0"/>
        <w:widowControl w:val="0"/>
        <w:spacing w:before="240" w:beforeAutospacing="0" w:after="120" w:afterAutospacing="0"/>
        <w:jc w:val="center"/>
        <w:rPr>
          <w:b/>
          <w:sz w:val="28"/>
          <w:szCs w:val="28"/>
        </w:rPr>
      </w:pPr>
    </w:p>
    <w:p w:rsidR="00E911B9" w:rsidRPr="00840DD3" w:rsidRDefault="00E911B9" w:rsidP="00E911B9">
      <w:pPr>
        <w:pStyle w:val="1e"/>
        <w:keepNext w:val="0"/>
        <w:widowControl w:val="0"/>
        <w:spacing w:before="240" w:beforeAutospacing="0" w:after="120" w:afterAutospacing="0"/>
        <w:jc w:val="center"/>
        <w:rPr>
          <w:b/>
          <w:sz w:val="26"/>
          <w:szCs w:val="26"/>
        </w:rPr>
      </w:pPr>
      <w:r w:rsidRPr="00840DD3">
        <w:rPr>
          <w:b/>
          <w:sz w:val="26"/>
          <w:szCs w:val="26"/>
        </w:rPr>
        <w:lastRenderedPageBreak/>
        <w:t xml:space="preserve">Краткий перечень </w:t>
      </w:r>
      <w:r w:rsidR="00840DD3">
        <w:rPr>
          <w:b/>
          <w:sz w:val="26"/>
          <w:szCs w:val="26"/>
        </w:rPr>
        <w:t xml:space="preserve"> </w:t>
      </w:r>
      <w:r w:rsidRPr="00840DD3">
        <w:rPr>
          <w:b/>
          <w:sz w:val="26"/>
          <w:szCs w:val="26"/>
        </w:rPr>
        <w:t xml:space="preserve">наиболее востребованных  профессий </w:t>
      </w:r>
      <w:r w:rsidR="001A52BE">
        <w:rPr>
          <w:b/>
          <w:sz w:val="26"/>
          <w:szCs w:val="26"/>
        </w:rPr>
        <w:t xml:space="preserve">                                                     </w:t>
      </w:r>
      <w:r w:rsidRPr="00840DD3">
        <w:rPr>
          <w:b/>
          <w:sz w:val="26"/>
          <w:szCs w:val="26"/>
        </w:rPr>
        <w:t xml:space="preserve">и специальностей в </w:t>
      </w:r>
      <w:r w:rsidR="00840DD3">
        <w:rPr>
          <w:b/>
          <w:sz w:val="26"/>
          <w:szCs w:val="26"/>
        </w:rPr>
        <w:t>первом</w:t>
      </w:r>
      <w:r w:rsidRPr="00840DD3">
        <w:rPr>
          <w:b/>
          <w:sz w:val="26"/>
          <w:szCs w:val="26"/>
        </w:rPr>
        <w:t xml:space="preserve"> полугодии 2012 года</w:t>
      </w:r>
    </w:p>
    <w:p w:rsidR="00E911B9" w:rsidRPr="00840DD3" w:rsidRDefault="00E911B9" w:rsidP="00E911B9">
      <w:pPr>
        <w:pStyle w:val="1e"/>
        <w:keepNext w:val="0"/>
        <w:widowControl w:val="0"/>
        <w:spacing w:before="0" w:beforeAutospacing="0" w:after="0" w:afterAutospacing="0"/>
        <w:ind w:firstLine="709"/>
        <w:jc w:val="right"/>
        <w:rPr>
          <w:sz w:val="26"/>
          <w:szCs w:val="26"/>
        </w:rPr>
      </w:pPr>
      <w:r w:rsidRPr="00840DD3">
        <w:rPr>
          <w:sz w:val="26"/>
          <w:szCs w:val="26"/>
        </w:rPr>
        <w:t>Таблица 2.5</w:t>
      </w:r>
    </w:p>
    <w:tbl>
      <w:tblPr>
        <w:tblW w:w="5000" w:type="pct"/>
        <w:tblLayout w:type="fixed"/>
        <w:tblLook w:val="0000"/>
      </w:tblPr>
      <w:tblGrid>
        <w:gridCol w:w="5349"/>
        <w:gridCol w:w="2098"/>
        <w:gridCol w:w="2123"/>
      </w:tblGrid>
      <w:tr w:rsidR="00E911B9" w:rsidRPr="008F4E6D" w:rsidTr="00840DD3">
        <w:trPr>
          <w:trHeight w:val="264"/>
          <w:tblHeader/>
        </w:trPr>
        <w:tc>
          <w:tcPr>
            <w:tcW w:w="2795" w:type="pct"/>
            <w:tcBorders>
              <w:top w:val="single" w:sz="4" w:space="0" w:color="auto"/>
              <w:left w:val="single" w:sz="4" w:space="0" w:color="auto"/>
              <w:bottom w:val="single" w:sz="4" w:space="0" w:color="auto"/>
              <w:right w:val="single" w:sz="4" w:space="0" w:color="auto"/>
            </w:tcBorders>
          </w:tcPr>
          <w:p w:rsidR="00E911B9" w:rsidRPr="00840DD3" w:rsidRDefault="00E911B9" w:rsidP="00840DD3">
            <w:pPr>
              <w:jc w:val="center"/>
              <w:rPr>
                <w:color w:val="333399"/>
                <w:sz w:val="24"/>
                <w:szCs w:val="24"/>
              </w:rPr>
            </w:pPr>
            <w:r w:rsidRPr="00840DD3">
              <w:rPr>
                <w:sz w:val="24"/>
                <w:szCs w:val="24"/>
              </w:rPr>
              <w:t>Наименование профессии</w:t>
            </w:r>
          </w:p>
        </w:tc>
        <w:tc>
          <w:tcPr>
            <w:tcW w:w="1096" w:type="pct"/>
            <w:tcBorders>
              <w:top w:val="single" w:sz="4" w:space="0" w:color="auto"/>
              <w:left w:val="nil"/>
              <w:bottom w:val="single" w:sz="4" w:space="0" w:color="auto"/>
              <w:right w:val="single" w:sz="4" w:space="0" w:color="auto"/>
            </w:tcBorders>
          </w:tcPr>
          <w:p w:rsidR="00E911B9" w:rsidRPr="00840DD3" w:rsidRDefault="00E911B9" w:rsidP="00840DD3">
            <w:pPr>
              <w:jc w:val="center"/>
              <w:rPr>
                <w:color w:val="333399"/>
                <w:sz w:val="24"/>
                <w:szCs w:val="24"/>
              </w:rPr>
            </w:pPr>
            <w:r w:rsidRPr="00840DD3">
              <w:rPr>
                <w:sz w:val="24"/>
                <w:szCs w:val="24"/>
              </w:rPr>
              <w:t>Количество вакансий, ед</w:t>
            </w:r>
            <w:r w:rsidR="00840DD3" w:rsidRPr="00840DD3">
              <w:rPr>
                <w:sz w:val="24"/>
                <w:szCs w:val="24"/>
              </w:rPr>
              <w:t>иниц</w:t>
            </w:r>
          </w:p>
        </w:tc>
        <w:tc>
          <w:tcPr>
            <w:tcW w:w="1109" w:type="pct"/>
            <w:tcBorders>
              <w:top w:val="single" w:sz="4" w:space="0" w:color="auto"/>
              <w:left w:val="nil"/>
              <w:bottom w:val="single" w:sz="4" w:space="0" w:color="auto"/>
              <w:right w:val="single" w:sz="4" w:space="0" w:color="auto"/>
            </w:tcBorders>
          </w:tcPr>
          <w:p w:rsidR="00E911B9" w:rsidRPr="00840DD3" w:rsidRDefault="00E911B9" w:rsidP="00840DD3">
            <w:pPr>
              <w:jc w:val="center"/>
              <w:rPr>
                <w:color w:val="333399"/>
                <w:sz w:val="24"/>
                <w:szCs w:val="24"/>
              </w:rPr>
            </w:pPr>
            <w:r w:rsidRPr="00840DD3">
              <w:rPr>
                <w:sz w:val="24"/>
                <w:szCs w:val="24"/>
              </w:rPr>
              <w:t>Количество безработных граждан, чел</w:t>
            </w:r>
            <w:r w:rsidR="00840DD3" w:rsidRPr="00840DD3">
              <w:rPr>
                <w:sz w:val="24"/>
                <w:szCs w:val="24"/>
              </w:rPr>
              <w:t>овек</w:t>
            </w:r>
          </w:p>
        </w:tc>
      </w:tr>
      <w:tr w:rsidR="00840DD3" w:rsidRPr="008F4E6D" w:rsidTr="00840DD3">
        <w:trPr>
          <w:trHeight w:val="264"/>
          <w:tblHeader/>
        </w:trPr>
        <w:tc>
          <w:tcPr>
            <w:tcW w:w="2795" w:type="pct"/>
            <w:tcBorders>
              <w:top w:val="single" w:sz="4" w:space="0" w:color="auto"/>
              <w:left w:val="single" w:sz="4" w:space="0" w:color="auto"/>
              <w:bottom w:val="single" w:sz="4" w:space="0" w:color="auto"/>
              <w:right w:val="single" w:sz="4" w:space="0" w:color="auto"/>
            </w:tcBorders>
          </w:tcPr>
          <w:p w:rsidR="00840DD3" w:rsidRPr="00840DD3" w:rsidRDefault="00840DD3" w:rsidP="00840DD3">
            <w:pPr>
              <w:jc w:val="center"/>
              <w:rPr>
                <w:sz w:val="24"/>
                <w:szCs w:val="24"/>
              </w:rPr>
            </w:pPr>
            <w:r>
              <w:rPr>
                <w:sz w:val="24"/>
                <w:szCs w:val="24"/>
              </w:rPr>
              <w:t>1</w:t>
            </w:r>
          </w:p>
        </w:tc>
        <w:tc>
          <w:tcPr>
            <w:tcW w:w="1096" w:type="pct"/>
            <w:tcBorders>
              <w:top w:val="single" w:sz="4" w:space="0" w:color="auto"/>
              <w:left w:val="nil"/>
              <w:bottom w:val="single" w:sz="4" w:space="0" w:color="auto"/>
              <w:right w:val="single" w:sz="4" w:space="0" w:color="auto"/>
            </w:tcBorders>
          </w:tcPr>
          <w:p w:rsidR="00840DD3" w:rsidRPr="00840DD3" w:rsidRDefault="00840DD3" w:rsidP="00840DD3">
            <w:pPr>
              <w:jc w:val="center"/>
              <w:rPr>
                <w:sz w:val="24"/>
                <w:szCs w:val="24"/>
              </w:rPr>
            </w:pPr>
            <w:r>
              <w:rPr>
                <w:sz w:val="24"/>
                <w:szCs w:val="24"/>
              </w:rPr>
              <w:t>2</w:t>
            </w:r>
          </w:p>
        </w:tc>
        <w:tc>
          <w:tcPr>
            <w:tcW w:w="1109" w:type="pct"/>
            <w:tcBorders>
              <w:top w:val="single" w:sz="4" w:space="0" w:color="auto"/>
              <w:left w:val="nil"/>
              <w:bottom w:val="single" w:sz="4" w:space="0" w:color="auto"/>
              <w:right w:val="single" w:sz="4" w:space="0" w:color="auto"/>
            </w:tcBorders>
          </w:tcPr>
          <w:p w:rsidR="00840DD3" w:rsidRPr="00840DD3" w:rsidRDefault="00840DD3" w:rsidP="00840DD3">
            <w:pPr>
              <w:jc w:val="center"/>
              <w:rPr>
                <w:sz w:val="24"/>
                <w:szCs w:val="24"/>
              </w:rPr>
            </w:pPr>
            <w:r>
              <w:rPr>
                <w:sz w:val="24"/>
                <w:szCs w:val="24"/>
              </w:rPr>
              <w:t>3</w:t>
            </w:r>
          </w:p>
        </w:tc>
      </w:tr>
      <w:tr w:rsidR="00E911B9" w:rsidRPr="008F4E6D" w:rsidTr="00C25EAB">
        <w:trPr>
          <w:trHeight w:val="276"/>
        </w:trPr>
        <w:tc>
          <w:tcPr>
            <w:tcW w:w="5000" w:type="pct"/>
            <w:gridSpan w:val="3"/>
            <w:tcBorders>
              <w:top w:val="nil"/>
              <w:left w:val="single" w:sz="4" w:space="0" w:color="auto"/>
              <w:bottom w:val="single" w:sz="4" w:space="0" w:color="auto"/>
              <w:right w:val="single" w:sz="4" w:space="0" w:color="auto"/>
            </w:tcBorders>
            <w:noWrap/>
            <w:vAlign w:val="bottom"/>
          </w:tcPr>
          <w:p w:rsidR="00E911B9" w:rsidRPr="00840DD3" w:rsidRDefault="00E911B9" w:rsidP="00C25EAB">
            <w:pPr>
              <w:jc w:val="center"/>
              <w:rPr>
                <w:b/>
                <w:bCs/>
                <w:sz w:val="24"/>
                <w:szCs w:val="24"/>
              </w:rPr>
            </w:pPr>
            <w:r w:rsidRPr="00840DD3">
              <w:rPr>
                <w:b/>
                <w:bCs/>
                <w:sz w:val="24"/>
                <w:szCs w:val="24"/>
              </w:rPr>
              <w:t>Служащие</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Военнослужащий по контракту</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499</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Медицинская сестра</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346</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39</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Воспитатель детского сада (</w:t>
            </w:r>
            <w:proofErr w:type="gramStart"/>
            <w:r w:rsidRPr="00840DD3">
              <w:rPr>
                <w:sz w:val="24"/>
                <w:szCs w:val="24"/>
              </w:rPr>
              <w:t>яслей-сада</w:t>
            </w:r>
            <w:proofErr w:type="gramEnd"/>
            <w:r w:rsidRPr="00840DD3">
              <w:rPr>
                <w:sz w:val="24"/>
                <w:szCs w:val="24"/>
              </w:rPr>
              <w:t>)</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220</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43</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Бухгалтер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185</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270</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Охранник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183</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212</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Кассир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157</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81</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Менеджер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143</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196</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Специалист</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139</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294</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Агент страховой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136</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3</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Консультант</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125</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21</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Инженер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88</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90</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Врач-терапевт</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81</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3</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Механик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68</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45</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Полицейский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66</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Социальный работник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66</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118</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Врач</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65</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Диспетчер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65</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58</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Мастер строительных и монтажных работ</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62</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16</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Менеджер (в коммерческой деятельности)</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62</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8</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Фельдшер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61</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Мастер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59</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81</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Товаровед</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55</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37</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Воспитатель</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52</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56</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Экономист</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52</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70</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Администратор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50</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98</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Юрист</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50</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61</w:t>
            </w:r>
          </w:p>
        </w:tc>
      </w:tr>
      <w:tr w:rsidR="00E911B9" w:rsidRPr="008F4E6D" w:rsidTr="00C25EAB">
        <w:trPr>
          <w:trHeight w:val="276"/>
        </w:trPr>
        <w:tc>
          <w:tcPr>
            <w:tcW w:w="5000" w:type="pct"/>
            <w:gridSpan w:val="3"/>
            <w:tcBorders>
              <w:top w:val="nil"/>
              <w:left w:val="single" w:sz="4" w:space="0" w:color="auto"/>
              <w:bottom w:val="single" w:sz="4" w:space="0" w:color="auto"/>
              <w:right w:val="single" w:sz="4" w:space="0" w:color="auto"/>
            </w:tcBorders>
            <w:vAlign w:val="bottom"/>
          </w:tcPr>
          <w:p w:rsidR="00E911B9" w:rsidRPr="00840DD3" w:rsidRDefault="00E911B9" w:rsidP="00C25EAB">
            <w:pPr>
              <w:jc w:val="center"/>
              <w:rPr>
                <w:sz w:val="24"/>
                <w:szCs w:val="24"/>
              </w:rPr>
            </w:pPr>
            <w:r w:rsidRPr="00840DD3">
              <w:rPr>
                <w:sz w:val="24"/>
                <w:szCs w:val="24"/>
              </w:rPr>
              <w:t> </w:t>
            </w:r>
            <w:r w:rsidRPr="00840DD3">
              <w:rPr>
                <w:b/>
                <w:bCs/>
                <w:sz w:val="24"/>
                <w:szCs w:val="24"/>
              </w:rPr>
              <w:t>Рабочие</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Подсобный рабочий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2100</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1137</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Водитель автомобиля</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894</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617</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Разнорабочий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841</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234</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Продавец продовольственных товаров</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672</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678</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Плотник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560</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202</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Повар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500</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187</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Грузчик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350</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201</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Рабочий по благоустройству населенных пунктов</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338</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138</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proofErr w:type="spellStart"/>
            <w:r w:rsidRPr="00840DD3">
              <w:rPr>
                <w:sz w:val="24"/>
                <w:szCs w:val="24"/>
              </w:rPr>
              <w:t>Электрогазосварщик</w:t>
            </w:r>
            <w:proofErr w:type="spellEnd"/>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296</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70</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Продавец широкого профиля</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284</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116</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Бетонщик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255</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19</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Сторож (вахтер)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241</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496</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Маляр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239</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39</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Уборщик служебных помещений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230</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214</w:t>
            </w:r>
          </w:p>
        </w:tc>
      </w:tr>
      <w:tr w:rsidR="001A52BE" w:rsidRPr="008F4E6D" w:rsidTr="00C25EAB">
        <w:trPr>
          <w:trHeight w:val="264"/>
          <w:tblHeader/>
        </w:trPr>
        <w:tc>
          <w:tcPr>
            <w:tcW w:w="2795" w:type="pct"/>
            <w:tcBorders>
              <w:top w:val="single" w:sz="4" w:space="0" w:color="auto"/>
              <w:left w:val="single" w:sz="4" w:space="0" w:color="auto"/>
              <w:bottom w:val="single" w:sz="4" w:space="0" w:color="auto"/>
              <w:right w:val="single" w:sz="4" w:space="0" w:color="auto"/>
            </w:tcBorders>
          </w:tcPr>
          <w:p w:rsidR="001A52BE" w:rsidRPr="00840DD3" w:rsidRDefault="001A52BE" w:rsidP="00C25EAB">
            <w:pPr>
              <w:jc w:val="center"/>
              <w:rPr>
                <w:sz w:val="24"/>
                <w:szCs w:val="24"/>
              </w:rPr>
            </w:pPr>
            <w:r>
              <w:rPr>
                <w:sz w:val="24"/>
                <w:szCs w:val="24"/>
              </w:rPr>
              <w:lastRenderedPageBreak/>
              <w:t>1</w:t>
            </w:r>
          </w:p>
        </w:tc>
        <w:tc>
          <w:tcPr>
            <w:tcW w:w="1096" w:type="pct"/>
            <w:tcBorders>
              <w:top w:val="single" w:sz="4" w:space="0" w:color="auto"/>
              <w:left w:val="nil"/>
              <w:bottom w:val="single" w:sz="4" w:space="0" w:color="auto"/>
              <w:right w:val="single" w:sz="4" w:space="0" w:color="auto"/>
            </w:tcBorders>
          </w:tcPr>
          <w:p w:rsidR="001A52BE" w:rsidRPr="00840DD3" w:rsidRDefault="001A52BE" w:rsidP="00C25EAB">
            <w:pPr>
              <w:jc w:val="center"/>
              <w:rPr>
                <w:sz w:val="24"/>
                <w:szCs w:val="24"/>
              </w:rPr>
            </w:pPr>
            <w:r>
              <w:rPr>
                <w:sz w:val="24"/>
                <w:szCs w:val="24"/>
              </w:rPr>
              <w:t>2</w:t>
            </w:r>
          </w:p>
        </w:tc>
        <w:tc>
          <w:tcPr>
            <w:tcW w:w="1109" w:type="pct"/>
            <w:tcBorders>
              <w:top w:val="single" w:sz="4" w:space="0" w:color="auto"/>
              <w:left w:val="nil"/>
              <w:bottom w:val="single" w:sz="4" w:space="0" w:color="auto"/>
              <w:right w:val="single" w:sz="4" w:space="0" w:color="auto"/>
            </w:tcBorders>
          </w:tcPr>
          <w:p w:rsidR="001A52BE" w:rsidRPr="00840DD3" w:rsidRDefault="001A52BE" w:rsidP="00C25EAB">
            <w:pPr>
              <w:jc w:val="center"/>
              <w:rPr>
                <w:sz w:val="24"/>
                <w:szCs w:val="24"/>
              </w:rPr>
            </w:pPr>
            <w:r>
              <w:rPr>
                <w:sz w:val="24"/>
                <w:szCs w:val="24"/>
              </w:rPr>
              <w:t>3</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Дворник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229</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277</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Вальщик леса</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222</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105</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Уборщик производственных и служебных помещений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218</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141</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Помощник воспитателя</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212</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90</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Продавец непродовольственных товаров</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198</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410</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Санитар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196</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166</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Штукатур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188</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11</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Машинист экскаватора</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185</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42</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Официант</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177</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42</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Арматурщик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167</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0</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Дорожный рабочий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163</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97</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Рабочий по комплексному обслуживанию и ремонту зданий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156</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153</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Слесарь-сантехник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156</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129</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Слесарь-ремонтник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153</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117</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Тракторист</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144</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76</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Оператор линии в производстве пищевой продукции</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137</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9</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Кондитер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134</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46</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Штукатур-маляр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131</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55</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Каменщик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129</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32</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Монтажник по монтажу стальных и железобетонных конструкций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129</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Почтальон</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126</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104</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Мойщик посуды</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124</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45</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Слесарь по сборке металлоконструкций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123</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3</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Станочник деревообрабатывающих станков</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120</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54</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Рабочий зеленого хозяйства</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110</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24</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Кухонный рабочий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107</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96</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Плотник-бетонщик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105</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20</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Водитель погрузчика</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103</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45</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Машинист бульдозера</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103</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21</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Уборщик территорий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103</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95</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Электромонтер по ремонту и обслуживанию электрооборудования</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102</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49</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Электромонтер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101</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100</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Облицовщик-плиточник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96</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7</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Сварщик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96</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7</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Водитель автобуса</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95</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42</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Слесарь по ремонту автомобилей</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95</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153</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Токарь</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91</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28</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Контролер</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88</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110</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Укладчик-упаковщик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83</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62</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Швея</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80</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42</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Кладовщик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77</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103</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Уборщик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76</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193</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Бармен</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74</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37</w:t>
            </w:r>
          </w:p>
        </w:tc>
      </w:tr>
      <w:tr w:rsidR="00E911B9" w:rsidRPr="008F4E6D" w:rsidTr="00C25EAB">
        <w:trPr>
          <w:trHeight w:val="276"/>
        </w:trPr>
        <w:tc>
          <w:tcPr>
            <w:tcW w:w="2795" w:type="pct"/>
            <w:tcBorders>
              <w:top w:val="nil"/>
              <w:left w:val="single" w:sz="4" w:space="0" w:color="auto"/>
              <w:bottom w:val="single" w:sz="4" w:space="0" w:color="auto"/>
              <w:right w:val="single" w:sz="4" w:space="0" w:color="auto"/>
            </w:tcBorders>
            <w:noWrap/>
            <w:vAlign w:val="bottom"/>
          </w:tcPr>
          <w:p w:rsidR="00E911B9" w:rsidRPr="00840DD3" w:rsidRDefault="00E911B9" w:rsidP="00C25EAB">
            <w:pPr>
              <w:rPr>
                <w:sz w:val="24"/>
                <w:szCs w:val="24"/>
              </w:rPr>
            </w:pPr>
            <w:r w:rsidRPr="00840DD3">
              <w:rPr>
                <w:sz w:val="24"/>
                <w:szCs w:val="24"/>
              </w:rPr>
              <w:t>Машинист крана (крановщик)</w:t>
            </w:r>
          </w:p>
        </w:tc>
        <w:tc>
          <w:tcPr>
            <w:tcW w:w="1096"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71</w:t>
            </w:r>
          </w:p>
        </w:tc>
        <w:tc>
          <w:tcPr>
            <w:tcW w:w="1109" w:type="pct"/>
            <w:tcBorders>
              <w:top w:val="nil"/>
              <w:left w:val="nil"/>
              <w:bottom w:val="single" w:sz="4" w:space="0" w:color="auto"/>
              <w:right w:val="single" w:sz="4" w:space="0" w:color="auto"/>
            </w:tcBorders>
            <w:noWrap/>
            <w:vAlign w:val="bottom"/>
          </w:tcPr>
          <w:p w:rsidR="00E911B9" w:rsidRPr="00840DD3" w:rsidRDefault="00E911B9" w:rsidP="00C25EAB">
            <w:pPr>
              <w:jc w:val="center"/>
              <w:rPr>
                <w:sz w:val="24"/>
                <w:szCs w:val="24"/>
              </w:rPr>
            </w:pPr>
            <w:r w:rsidRPr="00840DD3">
              <w:rPr>
                <w:sz w:val="24"/>
                <w:szCs w:val="24"/>
              </w:rPr>
              <w:t>30</w:t>
            </w:r>
          </w:p>
        </w:tc>
      </w:tr>
    </w:tbl>
    <w:p w:rsidR="00E911B9" w:rsidRPr="006126C6" w:rsidRDefault="00E911B9" w:rsidP="006126C6">
      <w:pPr>
        <w:spacing w:before="120" w:after="240"/>
        <w:ind w:firstLine="567"/>
        <w:jc w:val="both"/>
        <w:rPr>
          <w:b/>
          <w:sz w:val="26"/>
          <w:szCs w:val="26"/>
        </w:rPr>
      </w:pPr>
      <w:r w:rsidRPr="006126C6">
        <w:rPr>
          <w:b/>
          <w:sz w:val="26"/>
          <w:szCs w:val="26"/>
        </w:rPr>
        <w:lastRenderedPageBreak/>
        <w:t xml:space="preserve">Вывод: </w:t>
      </w:r>
      <w:r w:rsidRPr="006126C6">
        <w:rPr>
          <w:b/>
          <w:sz w:val="26"/>
          <w:szCs w:val="26"/>
          <w:lang w:eastAsia="en-US"/>
        </w:rPr>
        <w:t xml:space="preserve">в 2012 году рынок труда Республики Карелия характеризовался значительным увеличением числа поступивших вакансий и снижением безработицы. </w:t>
      </w:r>
    </w:p>
    <w:p w:rsidR="00E911B9" w:rsidRPr="006126C6" w:rsidRDefault="00E911B9" w:rsidP="006126C6">
      <w:pPr>
        <w:ind w:firstLine="567"/>
        <w:jc w:val="both"/>
        <w:rPr>
          <w:b/>
          <w:sz w:val="26"/>
          <w:szCs w:val="26"/>
        </w:rPr>
      </w:pPr>
      <w:r w:rsidRPr="006126C6">
        <w:rPr>
          <w:b/>
          <w:sz w:val="26"/>
          <w:szCs w:val="26"/>
        </w:rPr>
        <w:t>Система профессионального образования</w:t>
      </w:r>
    </w:p>
    <w:p w:rsidR="00E911B9" w:rsidRPr="006126C6" w:rsidRDefault="00E911B9" w:rsidP="006126C6">
      <w:pPr>
        <w:ind w:firstLine="567"/>
        <w:jc w:val="both"/>
        <w:rPr>
          <w:sz w:val="26"/>
          <w:szCs w:val="26"/>
        </w:rPr>
      </w:pPr>
      <w:r w:rsidRPr="006126C6">
        <w:rPr>
          <w:sz w:val="26"/>
          <w:szCs w:val="26"/>
        </w:rPr>
        <w:t xml:space="preserve">Обеспечения экономики республики квалифицированными кадрами невозможно добиться без эффективной системы профессионального образования.  </w:t>
      </w:r>
    </w:p>
    <w:p w:rsidR="00E911B9" w:rsidRPr="006126C6" w:rsidRDefault="00E911B9" w:rsidP="006126C6">
      <w:pPr>
        <w:autoSpaceDE w:val="0"/>
        <w:autoSpaceDN w:val="0"/>
        <w:adjustRightInd w:val="0"/>
        <w:ind w:firstLine="567"/>
        <w:jc w:val="both"/>
        <w:outlineLvl w:val="0"/>
        <w:rPr>
          <w:sz w:val="26"/>
          <w:szCs w:val="26"/>
        </w:rPr>
      </w:pPr>
      <w:r w:rsidRPr="006126C6">
        <w:rPr>
          <w:sz w:val="26"/>
          <w:szCs w:val="26"/>
        </w:rPr>
        <w:t>Система профессионального образования Республики Карелия включает в себя  9</w:t>
      </w:r>
      <w:r w:rsidR="00596687">
        <w:rPr>
          <w:sz w:val="26"/>
          <w:szCs w:val="26"/>
        </w:rPr>
        <w:t xml:space="preserve"> </w:t>
      </w:r>
      <w:r w:rsidRPr="006126C6">
        <w:rPr>
          <w:sz w:val="26"/>
          <w:szCs w:val="26"/>
        </w:rPr>
        <w:t xml:space="preserve">образовательных учреждений начального профессионального </w:t>
      </w:r>
      <w:proofErr w:type="spellStart"/>
      <w:proofErr w:type="gramStart"/>
      <w:r w:rsidRPr="006126C6">
        <w:rPr>
          <w:sz w:val="26"/>
          <w:szCs w:val="26"/>
        </w:rPr>
        <w:t>образова</w:t>
      </w:r>
      <w:r w:rsidR="00596687">
        <w:rPr>
          <w:sz w:val="26"/>
          <w:szCs w:val="26"/>
        </w:rPr>
        <w:t>-</w:t>
      </w:r>
      <w:r w:rsidRPr="006126C6">
        <w:rPr>
          <w:sz w:val="26"/>
          <w:szCs w:val="26"/>
        </w:rPr>
        <w:t>ния</w:t>
      </w:r>
      <w:proofErr w:type="spellEnd"/>
      <w:proofErr w:type="gramEnd"/>
      <w:r w:rsidR="00596687">
        <w:rPr>
          <w:sz w:val="26"/>
          <w:szCs w:val="26"/>
        </w:rPr>
        <w:t>,</w:t>
      </w:r>
      <w:r w:rsidRPr="006126C6">
        <w:rPr>
          <w:sz w:val="26"/>
          <w:szCs w:val="26"/>
        </w:rPr>
        <w:t> 20 образовательных учреждений среднего профессионального образования (в т</w:t>
      </w:r>
      <w:r w:rsidR="00596687">
        <w:rPr>
          <w:sz w:val="26"/>
          <w:szCs w:val="26"/>
        </w:rPr>
        <w:t>ом числе</w:t>
      </w:r>
      <w:r w:rsidRPr="006126C6">
        <w:rPr>
          <w:sz w:val="26"/>
          <w:szCs w:val="26"/>
        </w:rPr>
        <w:t xml:space="preserve"> 4 филиала)</w:t>
      </w:r>
      <w:r w:rsidR="00596687">
        <w:rPr>
          <w:sz w:val="26"/>
          <w:szCs w:val="26"/>
        </w:rPr>
        <w:t>,</w:t>
      </w:r>
      <w:r w:rsidRPr="006126C6">
        <w:rPr>
          <w:sz w:val="26"/>
          <w:szCs w:val="26"/>
        </w:rPr>
        <w:t xml:space="preserve"> 3 образовательных учреждения высшего профессионального образования и 9 филиалов учреждений высшего профессионального образования.</w:t>
      </w:r>
    </w:p>
    <w:p w:rsidR="00E911B9" w:rsidRPr="006126C6" w:rsidRDefault="00E911B9" w:rsidP="006126C6">
      <w:pPr>
        <w:autoSpaceDE w:val="0"/>
        <w:autoSpaceDN w:val="0"/>
        <w:adjustRightInd w:val="0"/>
        <w:ind w:firstLine="567"/>
        <w:jc w:val="both"/>
        <w:outlineLvl w:val="0"/>
        <w:rPr>
          <w:sz w:val="26"/>
          <w:szCs w:val="26"/>
        </w:rPr>
      </w:pPr>
      <w:r w:rsidRPr="006126C6">
        <w:rPr>
          <w:sz w:val="26"/>
          <w:szCs w:val="26"/>
        </w:rPr>
        <w:t>Образовательные учреждения профессионального образования республики осуществляют подготовку по 57 профессиям начального профессионального образования, 76 специальностям среднего профессионального образования, 86 специальностям высшего профессионального образования.</w:t>
      </w:r>
    </w:p>
    <w:p w:rsidR="00E911B9" w:rsidRPr="006126C6" w:rsidRDefault="00E911B9" w:rsidP="00596687">
      <w:pPr>
        <w:autoSpaceDE w:val="0"/>
        <w:autoSpaceDN w:val="0"/>
        <w:adjustRightInd w:val="0"/>
        <w:spacing w:after="120"/>
        <w:ind w:firstLine="567"/>
        <w:jc w:val="both"/>
        <w:outlineLvl w:val="0"/>
        <w:rPr>
          <w:sz w:val="26"/>
          <w:szCs w:val="26"/>
        </w:rPr>
      </w:pPr>
      <w:r w:rsidRPr="006126C6">
        <w:rPr>
          <w:sz w:val="26"/>
          <w:szCs w:val="26"/>
        </w:rPr>
        <w:t>Общее количество обучающихся и студентов по очной форме обучения в 2012 году составило: по программам начального профессионального образования – 3494 человека</w:t>
      </w:r>
      <w:r w:rsidR="00596687">
        <w:rPr>
          <w:sz w:val="26"/>
          <w:szCs w:val="26"/>
        </w:rPr>
        <w:t>,</w:t>
      </w:r>
      <w:r w:rsidRPr="006126C6">
        <w:rPr>
          <w:sz w:val="26"/>
          <w:szCs w:val="26"/>
        </w:rPr>
        <w:t xml:space="preserve"> по программам среднего профессионального образования – 6749 человек, по программам высшего профессионального образования – 9036 человек.</w:t>
      </w:r>
    </w:p>
    <w:p w:rsidR="00E911B9" w:rsidRPr="00596687" w:rsidRDefault="00E911B9" w:rsidP="006126C6">
      <w:pPr>
        <w:autoSpaceDE w:val="0"/>
        <w:autoSpaceDN w:val="0"/>
        <w:adjustRightInd w:val="0"/>
        <w:spacing w:after="240"/>
        <w:ind w:firstLine="567"/>
        <w:jc w:val="both"/>
        <w:outlineLvl w:val="0"/>
        <w:rPr>
          <w:b/>
          <w:sz w:val="26"/>
          <w:szCs w:val="26"/>
        </w:rPr>
      </w:pPr>
      <w:r w:rsidRPr="00596687">
        <w:rPr>
          <w:b/>
          <w:sz w:val="26"/>
          <w:szCs w:val="26"/>
        </w:rPr>
        <w:t>Вывод: сложившаяся система профессионального образования позволит участникам Программы и членам их семей при необходимости пройти обучение и переподготовку для увеличения своей конкурентоспособности на рынке труда Республики Карелия.</w:t>
      </w:r>
    </w:p>
    <w:p w:rsidR="00E911B9" w:rsidRPr="00596687" w:rsidRDefault="00E911B9" w:rsidP="006126C6">
      <w:pPr>
        <w:autoSpaceDE w:val="0"/>
        <w:autoSpaceDN w:val="0"/>
        <w:adjustRightInd w:val="0"/>
        <w:ind w:firstLine="567"/>
        <w:jc w:val="both"/>
        <w:outlineLvl w:val="0"/>
        <w:rPr>
          <w:b/>
          <w:sz w:val="26"/>
          <w:szCs w:val="26"/>
        </w:rPr>
      </w:pPr>
      <w:r w:rsidRPr="00596687">
        <w:rPr>
          <w:b/>
          <w:sz w:val="26"/>
          <w:szCs w:val="26"/>
        </w:rPr>
        <w:t>Жилищное обустройство</w:t>
      </w:r>
    </w:p>
    <w:p w:rsidR="00E911B9" w:rsidRPr="006126C6" w:rsidRDefault="00E911B9" w:rsidP="006126C6">
      <w:pPr>
        <w:ind w:firstLine="567"/>
        <w:jc w:val="both"/>
        <w:rPr>
          <w:sz w:val="26"/>
          <w:szCs w:val="26"/>
        </w:rPr>
      </w:pPr>
      <w:r w:rsidRPr="006126C6">
        <w:rPr>
          <w:sz w:val="26"/>
          <w:szCs w:val="26"/>
        </w:rPr>
        <w:t>Особое значение для достижения основной цели Программы имеет вопрос жилищного обустройства участников Программы в Республике Карелия, который может быть решен следующими способами:</w:t>
      </w:r>
    </w:p>
    <w:p w:rsidR="00E911B9" w:rsidRPr="006126C6" w:rsidRDefault="00E911B9" w:rsidP="006126C6">
      <w:pPr>
        <w:ind w:firstLine="567"/>
        <w:jc w:val="both"/>
        <w:rPr>
          <w:sz w:val="26"/>
          <w:szCs w:val="26"/>
        </w:rPr>
      </w:pPr>
      <w:r w:rsidRPr="006126C6">
        <w:rPr>
          <w:sz w:val="26"/>
          <w:szCs w:val="26"/>
        </w:rPr>
        <w:t>- аренда жилья на рынке недвижимости;</w:t>
      </w:r>
    </w:p>
    <w:p w:rsidR="00E911B9" w:rsidRPr="006126C6" w:rsidRDefault="00E911B9" w:rsidP="006126C6">
      <w:pPr>
        <w:ind w:firstLine="567"/>
        <w:jc w:val="both"/>
        <w:rPr>
          <w:sz w:val="26"/>
          <w:szCs w:val="26"/>
        </w:rPr>
      </w:pPr>
      <w:r w:rsidRPr="006126C6">
        <w:rPr>
          <w:sz w:val="26"/>
          <w:szCs w:val="26"/>
        </w:rPr>
        <w:t>- проживание в гостиницах;</w:t>
      </w:r>
    </w:p>
    <w:p w:rsidR="00E911B9" w:rsidRPr="006126C6" w:rsidRDefault="00E911B9" w:rsidP="006126C6">
      <w:pPr>
        <w:ind w:firstLine="567"/>
        <w:jc w:val="both"/>
        <w:rPr>
          <w:sz w:val="26"/>
          <w:szCs w:val="26"/>
        </w:rPr>
      </w:pPr>
      <w:r w:rsidRPr="006126C6">
        <w:rPr>
          <w:sz w:val="26"/>
          <w:szCs w:val="26"/>
        </w:rPr>
        <w:t>- приобретение жилья на первичном и вторичном рынках жилья;</w:t>
      </w:r>
    </w:p>
    <w:p w:rsidR="00E911B9" w:rsidRPr="006126C6" w:rsidRDefault="00E911B9" w:rsidP="006126C6">
      <w:pPr>
        <w:ind w:firstLine="567"/>
        <w:jc w:val="both"/>
        <w:rPr>
          <w:sz w:val="26"/>
          <w:szCs w:val="26"/>
        </w:rPr>
      </w:pPr>
      <w:r w:rsidRPr="006126C6">
        <w:rPr>
          <w:sz w:val="26"/>
          <w:szCs w:val="26"/>
        </w:rPr>
        <w:t>-</w:t>
      </w:r>
      <w:r w:rsidR="00596687">
        <w:rPr>
          <w:sz w:val="26"/>
          <w:szCs w:val="26"/>
        </w:rPr>
        <w:t xml:space="preserve"> </w:t>
      </w:r>
      <w:r w:rsidRPr="006126C6">
        <w:rPr>
          <w:sz w:val="26"/>
          <w:szCs w:val="26"/>
        </w:rPr>
        <w:t>для отдельных категорий работников возможны варианты предоставления служебного жилья;</w:t>
      </w:r>
    </w:p>
    <w:p w:rsidR="00E911B9" w:rsidRPr="006126C6" w:rsidRDefault="00E911B9" w:rsidP="006126C6">
      <w:pPr>
        <w:ind w:firstLine="567"/>
        <w:jc w:val="both"/>
        <w:rPr>
          <w:sz w:val="26"/>
          <w:szCs w:val="26"/>
        </w:rPr>
      </w:pPr>
      <w:r w:rsidRPr="006126C6">
        <w:rPr>
          <w:sz w:val="26"/>
          <w:szCs w:val="26"/>
        </w:rPr>
        <w:t>- строительство индивидуального жилья.</w:t>
      </w:r>
    </w:p>
    <w:p w:rsidR="00E911B9" w:rsidRPr="006126C6" w:rsidRDefault="00E911B9" w:rsidP="006126C6">
      <w:pPr>
        <w:ind w:firstLine="567"/>
        <w:jc w:val="both"/>
        <w:rPr>
          <w:sz w:val="26"/>
          <w:szCs w:val="26"/>
        </w:rPr>
      </w:pPr>
      <w:r w:rsidRPr="006126C6">
        <w:rPr>
          <w:sz w:val="26"/>
          <w:szCs w:val="26"/>
        </w:rPr>
        <w:t xml:space="preserve">Ориентировочная стоимость аренды 1-комнатной квартиры в Республике Карелия составляет от 5,0 до 18,0 тыс. рублей в месяц (в зависимости от степени благоустроенности и места расположения). </w:t>
      </w:r>
    </w:p>
    <w:p w:rsidR="00E911B9" w:rsidRPr="006126C6" w:rsidRDefault="00E911B9" w:rsidP="006126C6">
      <w:pPr>
        <w:ind w:firstLine="567"/>
        <w:jc w:val="both"/>
        <w:rPr>
          <w:sz w:val="26"/>
          <w:szCs w:val="26"/>
        </w:rPr>
      </w:pPr>
      <w:r w:rsidRPr="006126C6">
        <w:rPr>
          <w:sz w:val="26"/>
          <w:szCs w:val="26"/>
        </w:rPr>
        <w:t>Стоимость проживания в гостиницах – от 300 рублей в сутки за 1 человека.</w:t>
      </w:r>
    </w:p>
    <w:p w:rsidR="00E911B9" w:rsidRPr="006126C6" w:rsidRDefault="00E911B9" w:rsidP="006126C6">
      <w:pPr>
        <w:ind w:firstLine="567"/>
        <w:jc w:val="both"/>
        <w:rPr>
          <w:rFonts w:eastAsia="Calibri"/>
          <w:sz w:val="26"/>
          <w:szCs w:val="26"/>
        </w:rPr>
      </w:pPr>
      <w:r w:rsidRPr="006126C6">
        <w:rPr>
          <w:sz w:val="26"/>
          <w:szCs w:val="26"/>
        </w:rPr>
        <w:t xml:space="preserve">По состоянию на январь 2013 года </w:t>
      </w:r>
      <w:r w:rsidRPr="006126C6">
        <w:rPr>
          <w:rFonts w:eastAsia="Calibri"/>
          <w:sz w:val="26"/>
          <w:szCs w:val="26"/>
        </w:rPr>
        <w:t xml:space="preserve">средняя цена </w:t>
      </w:r>
      <w:smartTag w:uri="urn:schemas-microsoft-com:office:smarttags" w:element="metricconverter">
        <w:smartTagPr>
          <w:attr w:name="ProductID" w:val="1 кв. м"/>
        </w:smartTagPr>
        <w:r w:rsidRPr="006126C6">
          <w:rPr>
            <w:rFonts w:eastAsia="Calibri"/>
            <w:sz w:val="26"/>
            <w:szCs w:val="26"/>
          </w:rPr>
          <w:t>1 кв. м</w:t>
        </w:r>
      </w:smartTag>
      <w:r w:rsidRPr="006126C6">
        <w:rPr>
          <w:rFonts w:eastAsia="Calibri"/>
          <w:sz w:val="26"/>
          <w:szCs w:val="26"/>
        </w:rPr>
        <w:t xml:space="preserve"> общей площади в Республике Карелия на первичном рынке жилья составляла 47602 рубл</w:t>
      </w:r>
      <w:r w:rsidR="00596687">
        <w:rPr>
          <w:rFonts w:eastAsia="Calibri"/>
          <w:sz w:val="26"/>
          <w:szCs w:val="26"/>
        </w:rPr>
        <w:t>я</w:t>
      </w:r>
      <w:r w:rsidRPr="006126C6">
        <w:rPr>
          <w:rFonts w:eastAsia="Calibri"/>
          <w:sz w:val="26"/>
          <w:szCs w:val="26"/>
        </w:rPr>
        <w:t>,</w:t>
      </w:r>
      <w:r w:rsidRPr="006126C6">
        <w:rPr>
          <w:sz w:val="26"/>
          <w:szCs w:val="26"/>
        </w:rPr>
        <w:t xml:space="preserve"> </w:t>
      </w:r>
      <w:r w:rsidRPr="006126C6">
        <w:rPr>
          <w:rFonts w:eastAsia="Calibri"/>
          <w:sz w:val="26"/>
          <w:szCs w:val="26"/>
        </w:rPr>
        <w:t>на вторичном рынке жилья – 48388 рублей.</w:t>
      </w:r>
    </w:p>
    <w:p w:rsidR="00E911B9" w:rsidRDefault="00E911B9" w:rsidP="006126C6">
      <w:pPr>
        <w:widowControl w:val="0"/>
        <w:autoSpaceDE w:val="0"/>
        <w:autoSpaceDN w:val="0"/>
        <w:adjustRightInd w:val="0"/>
        <w:ind w:firstLine="567"/>
        <w:jc w:val="both"/>
        <w:rPr>
          <w:sz w:val="26"/>
          <w:szCs w:val="26"/>
        </w:rPr>
      </w:pPr>
      <w:r w:rsidRPr="006126C6">
        <w:rPr>
          <w:sz w:val="26"/>
          <w:szCs w:val="26"/>
        </w:rPr>
        <w:t xml:space="preserve">В качестве механизма постоянного жилищного обустройства, улучшения жилищных условий предусматривается участие переселенцев и членов их семей после получения ими российского гражданства в </w:t>
      </w:r>
      <w:hyperlink r:id="rId10" w:history="1">
        <w:r w:rsidRPr="006126C6">
          <w:rPr>
            <w:sz w:val="26"/>
            <w:szCs w:val="26"/>
          </w:rPr>
          <w:t>подпрограмме</w:t>
        </w:r>
      </w:hyperlink>
      <w:r w:rsidRPr="006126C6">
        <w:rPr>
          <w:sz w:val="26"/>
          <w:szCs w:val="26"/>
        </w:rPr>
        <w:t xml:space="preserve"> «Развитие ипотечного жилищного кредитования в Республике Карелия».</w:t>
      </w:r>
    </w:p>
    <w:p w:rsidR="00596687" w:rsidRPr="006126C6" w:rsidRDefault="00596687" w:rsidP="006126C6">
      <w:pPr>
        <w:widowControl w:val="0"/>
        <w:autoSpaceDE w:val="0"/>
        <w:autoSpaceDN w:val="0"/>
        <w:adjustRightInd w:val="0"/>
        <w:ind w:firstLine="567"/>
        <w:jc w:val="both"/>
        <w:rPr>
          <w:sz w:val="26"/>
          <w:szCs w:val="26"/>
        </w:rPr>
      </w:pPr>
    </w:p>
    <w:p w:rsidR="00E911B9" w:rsidRPr="006126C6" w:rsidRDefault="00E911B9" w:rsidP="006126C6">
      <w:pPr>
        <w:widowControl w:val="0"/>
        <w:autoSpaceDE w:val="0"/>
        <w:autoSpaceDN w:val="0"/>
        <w:adjustRightInd w:val="0"/>
        <w:ind w:firstLine="567"/>
        <w:jc w:val="both"/>
        <w:rPr>
          <w:sz w:val="26"/>
          <w:szCs w:val="26"/>
        </w:rPr>
      </w:pPr>
      <w:r w:rsidRPr="006126C6">
        <w:rPr>
          <w:sz w:val="26"/>
          <w:szCs w:val="26"/>
        </w:rPr>
        <w:lastRenderedPageBreak/>
        <w:t xml:space="preserve">Государственным </w:t>
      </w:r>
      <w:hyperlink r:id="rId11" w:history="1">
        <w:r w:rsidRPr="006126C6">
          <w:rPr>
            <w:sz w:val="26"/>
            <w:szCs w:val="26"/>
          </w:rPr>
          <w:t>заказчиком</w:t>
        </w:r>
      </w:hyperlink>
      <w:r w:rsidRPr="006126C6">
        <w:rPr>
          <w:sz w:val="26"/>
          <w:szCs w:val="26"/>
        </w:rPr>
        <w:t xml:space="preserve"> и исполнителем подпрограммы является </w:t>
      </w:r>
      <w:r w:rsidRPr="006126C6">
        <w:rPr>
          <w:bCs/>
          <w:sz w:val="26"/>
          <w:szCs w:val="26"/>
        </w:rPr>
        <w:t>Министерство строительства, жилищно-коммунального хозяйства и энергетики Республики Карелия.</w:t>
      </w:r>
    </w:p>
    <w:p w:rsidR="00E911B9" w:rsidRPr="006126C6" w:rsidRDefault="00A716E1" w:rsidP="006126C6">
      <w:pPr>
        <w:widowControl w:val="0"/>
        <w:autoSpaceDE w:val="0"/>
        <w:autoSpaceDN w:val="0"/>
        <w:adjustRightInd w:val="0"/>
        <w:ind w:firstLine="567"/>
        <w:jc w:val="both"/>
        <w:rPr>
          <w:sz w:val="26"/>
          <w:szCs w:val="26"/>
        </w:rPr>
      </w:pPr>
      <w:hyperlink r:id="rId12" w:history="1">
        <w:r w:rsidR="00E911B9" w:rsidRPr="006126C6">
          <w:rPr>
            <w:sz w:val="26"/>
            <w:szCs w:val="26"/>
          </w:rPr>
          <w:t>Подпрограммой</w:t>
        </w:r>
      </w:hyperlink>
      <w:r w:rsidR="00E911B9" w:rsidRPr="006126C6">
        <w:rPr>
          <w:sz w:val="26"/>
          <w:szCs w:val="26"/>
        </w:rPr>
        <w:t xml:space="preserve"> предусматривается государственная поддержка граждан</w:t>
      </w:r>
      <w:r w:rsidR="00596687">
        <w:rPr>
          <w:sz w:val="26"/>
          <w:szCs w:val="26"/>
        </w:rPr>
        <w:t>ам</w:t>
      </w:r>
      <w:r w:rsidR="00E911B9" w:rsidRPr="006126C6">
        <w:rPr>
          <w:sz w:val="26"/>
          <w:szCs w:val="26"/>
        </w:rPr>
        <w:t>, проживающи</w:t>
      </w:r>
      <w:r w:rsidR="00596687">
        <w:rPr>
          <w:sz w:val="26"/>
          <w:szCs w:val="26"/>
        </w:rPr>
        <w:t>м</w:t>
      </w:r>
      <w:r w:rsidR="00E911B9" w:rsidRPr="006126C6">
        <w:rPr>
          <w:sz w:val="26"/>
          <w:szCs w:val="26"/>
        </w:rPr>
        <w:t xml:space="preserve"> на территории Республики Карелия, в строительстве или приобретении жилья с использованием ипотечных жилищных кредитов (займов), путем компенсации за счет средств бюджета Республики Карелия </w:t>
      </w:r>
      <w:r w:rsidR="00596687">
        <w:rPr>
          <w:sz w:val="26"/>
          <w:szCs w:val="26"/>
        </w:rPr>
        <w:t xml:space="preserve">части </w:t>
      </w:r>
      <w:r w:rsidR="00E911B9" w:rsidRPr="006126C6">
        <w:rPr>
          <w:sz w:val="26"/>
          <w:szCs w:val="26"/>
        </w:rPr>
        <w:t>процент</w:t>
      </w:r>
      <w:r w:rsidR="00596687">
        <w:rPr>
          <w:sz w:val="26"/>
          <w:szCs w:val="26"/>
        </w:rPr>
        <w:t>ов по кредитам, предоставленным уполномоченными банками (заимодавцами) на указанные цели.</w:t>
      </w:r>
    </w:p>
    <w:p w:rsidR="00E911B9" w:rsidRPr="006126C6" w:rsidRDefault="00E911B9" w:rsidP="006126C6">
      <w:pPr>
        <w:widowControl w:val="0"/>
        <w:autoSpaceDE w:val="0"/>
        <w:autoSpaceDN w:val="0"/>
        <w:adjustRightInd w:val="0"/>
        <w:ind w:firstLine="567"/>
        <w:jc w:val="both"/>
        <w:rPr>
          <w:sz w:val="26"/>
          <w:szCs w:val="26"/>
        </w:rPr>
      </w:pPr>
      <w:r w:rsidRPr="006126C6">
        <w:rPr>
          <w:sz w:val="26"/>
          <w:szCs w:val="26"/>
        </w:rPr>
        <w:t>Компенсация производится на основании заключенных между переселенцами и исполнителем подпрограммы соглашений.</w:t>
      </w:r>
    </w:p>
    <w:p w:rsidR="00E911B9" w:rsidRPr="006126C6" w:rsidRDefault="00E911B9" w:rsidP="006126C6">
      <w:pPr>
        <w:autoSpaceDE w:val="0"/>
        <w:autoSpaceDN w:val="0"/>
        <w:adjustRightInd w:val="0"/>
        <w:ind w:firstLine="567"/>
        <w:jc w:val="both"/>
        <w:rPr>
          <w:sz w:val="26"/>
          <w:szCs w:val="26"/>
        </w:rPr>
      </w:pPr>
      <w:proofErr w:type="gramStart"/>
      <w:r w:rsidRPr="006126C6">
        <w:rPr>
          <w:sz w:val="26"/>
          <w:szCs w:val="26"/>
        </w:rPr>
        <w:t xml:space="preserve">Государственная поддержка оказывается гражданам </w:t>
      </w:r>
      <w:r w:rsidR="00596687">
        <w:rPr>
          <w:sz w:val="26"/>
          <w:szCs w:val="26"/>
        </w:rPr>
        <w:t>–</w:t>
      </w:r>
      <w:r w:rsidRPr="006126C6">
        <w:rPr>
          <w:sz w:val="26"/>
          <w:szCs w:val="26"/>
        </w:rPr>
        <w:t xml:space="preserve"> участникам подпрограммы в случаях приобретения на территории Республики Карелия жилых помещений путем долевого участия в строительстве жилья или по договору цессии</w:t>
      </w:r>
      <w:r w:rsidR="00596687">
        <w:rPr>
          <w:sz w:val="26"/>
          <w:szCs w:val="26"/>
        </w:rPr>
        <w:t xml:space="preserve"> договору купли-продажи с застройщиком</w:t>
      </w:r>
      <w:r w:rsidRPr="006126C6">
        <w:rPr>
          <w:sz w:val="26"/>
          <w:szCs w:val="26"/>
        </w:rPr>
        <w:t>, а также строительства или приобретения незавершенных строительством индивидуальных жилых домов на территории Республики Карелия, пригодных для постоянного проживания после завершения их строительства.</w:t>
      </w:r>
      <w:proofErr w:type="gramEnd"/>
    </w:p>
    <w:p w:rsidR="00E911B9" w:rsidRPr="006126C6" w:rsidRDefault="00E911B9" w:rsidP="006126C6">
      <w:pPr>
        <w:autoSpaceDE w:val="0"/>
        <w:autoSpaceDN w:val="0"/>
        <w:adjustRightInd w:val="0"/>
        <w:ind w:firstLine="567"/>
        <w:jc w:val="both"/>
        <w:rPr>
          <w:sz w:val="26"/>
          <w:szCs w:val="26"/>
        </w:rPr>
      </w:pPr>
      <w:r w:rsidRPr="006126C6">
        <w:rPr>
          <w:sz w:val="26"/>
          <w:szCs w:val="26"/>
        </w:rPr>
        <w:t>Компенсация процентной ставки по кредиту производится в части, не превышающей стоимости строительства общей площади жилья по норме, определенной для семей разной численности:</w:t>
      </w:r>
    </w:p>
    <w:p w:rsidR="00E911B9" w:rsidRPr="006126C6" w:rsidRDefault="00E911B9" w:rsidP="006126C6">
      <w:pPr>
        <w:autoSpaceDE w:val="0"/>
        <w:autoSpaceDN w:val="0"/>
        <w:adjustRightInd w:val="0"/>
        <w:ind w:firstLine="567"/>
        <w:jc w:val="both"/>
        <w:rPr>
          <w:sz w:val="26"/>
          <w:szCs w:val="26"/>
        </w:rPr>
      </w:pPr>
      <w:r w:rsidRPr="006126C6">
        <w:rPr>
          <w:sz w:val="26"/>
          <w:szCs w:val="26"/>
        </w:rPr>
        <w:t xml:space="preserve">33 </w:t>
      </w:r>
      <w:proofErr w:type="gramStart"/>
      <w:r w:rsidRPr="006126C6">
        <w:rPr>
          <w:sz w:val="26"/>
          <w:szCs w:val="26"/>
        </w:rPr>
        <w:t>квадратных</w:t>
      </w:r>
      <w:proofErr w:type="gramEnd"/>
      <w:r w:rsidRPr="006126C6">
        <w:rPr>
          <w:sz w:val="26"/>
          <w:szCs w:val="26"/>
        </w:rPr>
        <w:t xml:space="preserve"> метра </w:t>
      </w:r>
      <w:r w:rsidR="00596687">
        <w:rPr>
          <w:sz w:val="26"/>
          <w:szCs w:val="26"/>
        </w:rPr>
        <w:t>–</w:t>
      </w:r>
      <w:r w:rsidRPr="006126C6">
        <w:rPr>
          <w:sz w:val="26"/>
          <w:szCs w:val="26"/>
        </w:rPr>
        <w:t xml:space="preserve"> для одиноко проживающего гражданина;</w:t>
      </w:r>
    </w:p>
    <w:p w:rsidR="00E911B9" w:rsidRPr="006126C6" w:rsidRDefault="00E911B9" w:rsidP="006126C6">
      <w:pPr>
        <w:autoSpaceDE w:val="0"/>
        <w:autoSpaceDN w:val="0"/>
        <w:adjustRightInd w:val="0"/>
        <w:ind w:firstLine="567"/>
        <w:jc w:val="both"/>
        <w:rPr>
          <w:sz w:val="26"/>
          <w:szCs w:val="26"/>
        </w:rPr>
      </w:pPr>
      <w:r w:rsidRPr="006126C6">
        <w:rPr>
          <w:sz w:val="26"/>
          <w:szCs w:val="26"/>
        </w:rPr>
        <w:t xml:space="preserve">42 квадратных метра </w:t>
      </w:r>
      <w:r w:rsidR="00596687">
        <w:rPr>
          <w:sz w:val="26"/>
          <w:szCs w:val="26"/>
        </w:rPr>
        <w:t>–</w:t>
      </w:r>
      <w:r w:rsidRPr="006126C6">
        <w:rPr>
          <w:sz w:val="26"/>
          <w:szCs w:val="26"/>
        </w:rPr>
        <w:t xml:space="preserve"> для семьи из двух человек;</w:t>
      </w:r>
    </w:p>
    <w:p w:rsidR="00E911B9" w:rsidRPr="006126C6" w:rsidRDefault="00E911B9" w:rsidP="006126C6">
      <w:pPr>
        <w:autoSpaceDE w:val="0"/>
        <w:autoSpaceDN w:val="0"/>
        <w:adjustRightInd w:val="0"/>
        <w:ind w:firstLine="567"/>
        <w:jc w:val="both"/>
        <w:rPr>
          <w:sz w:val="26"/>
          <w:szCs w:val="26"/>
        </w:rPr>
      </w:pPr>
      <w:r w:rsidRPr="006126C6">
        <w:rPr>
          <w:sz w:val="26"/>
          <w:szCs w:val="26"/>
        </w:rPr>
        <w:t xml:space="preserve">18 квадратных метров </w:t>
      </w:r>
      <w:r w:rsidR="00596687">
        <w:rPr>
          <w:sz w:val="26"/>
          <w:szCs w:val="26"/>
        </w:rPr>
        <w:t>–</w:t>
      </w:r>
      <w:r w:rsidRPr="006126C6">
        <w:rPr>
          <w:sz w:val="26"/>
          <w:szCs w:val="26"/>
        </w:rPr>
        <w:t xml:space="preserve"> на каждого члена семьи для семьи из трех и более человек.</w:t>
      </w:r>
    </w:p>
    <w:p w:rsidR="00E911B9" w:rsidRPr="006126C6" w:rsidRDefault="00E911B9" w:rsidP="006126C6">
      <w:pPr>
        <w:autoSpaceDE w:val="0"/>
        <w:autoSpaceDN w:val="0"/>
        <w:adjustRightInd w:val="0"/>
        <w:ind w:firstLine="567"/>
        <w:jc w:val="both"/>
        <w:rPr>
          <w:sz w:val="26"/>
          <w:szCs w:val="26"/>
        </w:rPr>
      </w:pPr>
      <w:r w:rsidRPr="006126C6">
        <w:rPr>
          <w:sz w:val="26"/>
          <w:szCs w:val="26"/>
        </w:rPr>
        <w:t xml:space="preserve">Численный состав семьи гражданина </w:t>
      </w:r>
      <w:r w:rsidR="00596687">
        <w:rPr>
          <w:sz w:val="26"/>
          <w:szCs w:val="26"/>
        </w:rPr>
        <w:t>–</w:t>
      </w:r>
      <w:r w:rsidRPr="006126C6">
        <w:rPr>
          <w:sz w:val="26"/>
          <w:szCs w:val="26"/>
        </w:rPr>
        <w:t xml:space="preserve"> участника подпрограммы определяется на момент заключения соглашения, предусматривающего компенсацию процентной ставки по кредиту, на основании соответствующих подтверждающих документов.</w:t>
      </w:r>
    </w:p>
    <w:p w:rsidR="00E911B9" w:rsidRPr="006126C6" w:rsidRDefault="00E911B9" w:rsidP="006126C6">
      <w:pPr>
        <w:autoSpaceDE w:val="0"/>
        <w:autoSpaceDN w:val="0"/>
        <w:adjustRightInd w:val="0"/>
        <w:ind w:firstLine="567"/>
        <w:jc w:val="both"/>
        <w:rPr>
          <w:sz w:val="26"/>
          <w:szCs w:val="26"/>
        </w:rPr>
      </w:pPr>
      <w:proofErr w:type="gramStart"/>
      <w:r w:rsidRPr="006126C6">
        <w:rPr>
          <w:sz w:val="26"/>
          <w:szCs w:val="26"/>
        </w:rPr>
        <w:t>При этом стоимость одного квадратного метра общей площади жилья по договору долевого участия в строительстве жилья или уступки права требования (цессии) к договору участия в долевом строительстве жилья (далее - приобретаемого жилья) не должна превышать среднюю рыночную стоимость одного квадратного метра общей площади жилья по Республике Карелия, определяемую уполномоченным Правительством Российской Федерации федеральным органом исполнительной власти на дату заключения соглашения между</w:t>
      </w:r>
      <w:proofErr w:type="gramEnd"/>
      <w:r w:rsidRPr="006126C6">
        <w:rPr>
          <w:sz w:val="26"/>
          <w:szCs w:val="26"/>
        </w:rPr>
        <w:t xml:space="preserve"> исполнителем и участником подпрограммы. В случае если фактическая стоимость одного квадратного метра общей площади приобретаемого жилья превышает указанную стоимость, для расчета принимается средняя рыночная стоимость одного квадратного метра общей площади жилья по Республике Карелия, определяемая уполномоченным Правительством Российской Федерации федеральным органом исполнительной власти на дату заключения соглашения между исполнителем и участником подпрограммы.</w:t>
      </w:r>
    </w:p>
    <w:p w:rsidR="00E911B9" w:rsidRDefault="00E911B9" w:rsidP="006126C6">
      <w:pPr>
        <w:autoSpaceDE w:val="0"/>
        <w:autoSpaceDN w:val="0"/>
        <w:adjustRightInd w:val="0"/>
        <w:ind w:firstLine="567"/>
        <w:jc w:val="both"/>
        <w:rPr>
          <w:sz w:val="26"/>
          <w:szCs w:val="26"/>
        </w:rPr>
      </w:pPr>
      <w:r w:rsidRPr="006126C6">
        <w:rPr>
          <w:sz w:val="26"/>
          <w:szCs w:val="26"/>
        </w:rPr>
        <w:t>В случае строительства индивидуального жилого дома или приобретения незавершенного строительством индивидуального жилого дома компенсация процентов по кредиту производится в части, не превышающей стоимости строительства 150 квадратных метров общей площади жилья.</w:t>
      </w:r>
    </w:p>
    <w:p w:rsidR="00782C42" w:rsidRPr="006126C6" w:rsidRDefault="00782C42" w:rsidP="006126C6">
      <w:pPr>
        <w:autoSpaceDE w:val="0"/>
        <w:autoSpaceDN w:val="0"/>
        <w:adjustRightInd w:val="0"/>
        <w:ind w:firstLine="567"/>
        <w:jc w:val="both"/>
        <w:rPr>
          <w:sz w:val="26"/>
          <w:szCs w:val="26"/>
        </w:rPr>
      </w:pPr>
    </w:p>
    <w:p w:rsidR="00E911B9" w:rsidRPr="006126C6" w:rsidRDefault="00E911B9" w:rsidP="006126C6">
      <w:pPr>
        <w:widowControl w:val="0"/>
        <w:autoSpaceDE w:val="0"/>
        <w:autoSpaceDN w:val="0"/>
        <w:adjustRightInd w:val="0"/>
        <w:ind w:firstLine="567"/>
        <w:jc w:val="both"/>
        <w:rPr>
          <w:sz w:val="26"/>
          <w:szCs w:val="26"/>
        </w:rPr>
      </w:pPr>
      <w:r w:rsidRPr="006126C6">
        <w:rPr>
          <w:sz w:val="26"/>
          <w:szCs w:val="26"/>
        </w:rPr>
        <w:lastRenderedPageBreak/>
        <w:t>Компенсация производится гражданам – участникам подпрограммы после подтверждения уплаты процентов по кредитным договорам (договорам займа).</w:t>
      </w:r>
    </w:p>
    <w:p w:rsidR="00E911B9" w:rsidRPr="006126C6" w:rsidRDefault="00E911B9" w:rsidP="006126C6">
      <w:pPr>
        <w:widowControl w:val="0"/>
        <w:autoSpaceDE w:val="0"/>
        <w:autoSpaceDN w:val="0"/>
        <w:adjustRightInd w:val="0"/>
        <w:ind w:firstLine="567"/>
        <w:jc w:val="both"/>
        <w:rPr>
          <w:sz w:val="26"/>
          <w:szCs w:val="26"/>
        </w:rPr>
      </w:pPr>
      <w:r w:rsidRPr="006126C6">
        <w:rPr>
          <w:sz w:val="26"/>
          <w:szCs w:val="26"/>
        </w:rPr>
        <w:t>Планируемые размеры компенсации процентов за счет средств бюджета Республики Карелия по ипотечным жилищным кредитам (займам), предоставляемым уполномоченными банками (заимодавцами) гражданам – участникам подпрограммы для строительства (приобретения) жилья, представлены в таблице 2.6.</w:t>
      </w:r>
    </w:p>
    <w:p w:rsidR="00596687" w:rsidRDefault="00E911B9" w:rsidP="00596687">
      <w:pPr>
        <w:widowControl w:val="0"/>
        <w:autoSpaceDE w:val="0"/>
        <w:autoSpaceDN w:val="0"/>
        <w:adjustRightInd w:val="0"/>
        <w:spacing w:before="120"/>
        <w:jc w:val="center"/>
        <w:rPr>
          <w:b/>
          <w:sz w:val="26"/>
          <w:szCs w:val="26"/>
        </w:rPr>
      </w:pPr>
      <w:r w:rsidRPr="006126C6">
        <w:rPr>
          <w:b/>
          <w:sz w:val="26"/>
          <w:szCs w:val="26"/>
        </w:rPr>
        <w:t xml:space="preserve">Планируемые размеры </w:t>
      </w:r>
    </w:p>
    <w:p w:rsidR="00E911B9" w:rsidRPr="006126C6" w:rsidRDefault="00E911B9" w:rsidP="00596687">
      <w:pPr>
        <w:widowControl w:val="0"/>
        <w:autoSpaceDE w:val="0"/>
        <w:autoSpaceDN w:val="0"/>
        <w:adjustRightInd w:val="0"/>
        <w:spacing w:after="120"/>
        <w:jc w:val="center"/>
        <w:rPr>
          <w:b/>
          <w:sz w:val="26"/>
          <w:szCs w:val="26"/>
        </w:rPr>
      </w:pPr>
      <w:r w:rsidRPr="006126C6">
        <w:rPr>
          <w:b/>
          <w:sz w:val="26"/>
          <w:szCs w:val="26"/>
        </w:rPr>
        <w:t>компенсации процентов за счет средств бюджета Республики Карелия по ипотечным жилищным кредитам (займам), предоставляемым уполномоченными банками (заимодавцами) гражданам – участникам подпрограммы для строительства  приобретения) жилья</w:t>
      </w:r>
    </w:p>
    <w:p w:rsidR="00E911B9" w:rsidRPr="006126C6" w:rsidRDefault="00E911B9" w:rsidP="006126C6">
      <w:pPr>
        <w:widowControl w:val="0"/>
        <w:autoSpaceDE w:val="0"/>
        <w:autoSpaceDN w:val="0"/>
        <w:adjustRightInd w:val="0"/>
        <w:ind w:firstLine="567"/>
        <w:jc w:val="right"/>
        <w:rPr>
          <w:sz w:val="26"/>
          <w:szCs w:val="26"/>
        </w:rPr>
      </w:pPr>
      <w:r w:rsidRPr="006126C6">
        <w:rPr>
          <w:sz w:val="26"/>
          <w:szCs w:val="26"/>
        </w:rPr>
        <w:t>Таблица 2.6</w:t>
      </w:r>
    </w:p>
    <w:tbl>
      <w:tblPr>
        <w:tblW w:w="9540" w:type="dxa"/>
        <w:tblCellSpacing w:w="5" w:type="nil"/>
        <w:tblInd w:w="75" w:type="dxa"/>
        <w:tblLayout w:type="fixed"/>
        <w:tblCellMar>
          <w:left w:w="75" w:type="dxa"/>
          <w:right w:w="75" w:type="dxa"/>
        </w:tblCellMar>
        <w:tblLook w:val="0000"/>
      </w:tblPr>
      <w:tblGrid>
        <w:gridCol w:w="4395"/>
        <w:gridCol w:w="1842"/>
        <w:gridCol w:w="3303"/>
      </w:tblGrid>
      <w:tr w:rsidR="00E911B9" w:rsidRPr="00A77F25" w:rsidTr="00DC5E00">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rsidR="00E911B9" w:rsidRPr="00DC5E00" w:rsidRDefault="00E911B9" w:rsidP="00C25EAB">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11B9" w:rsidRPr="00DC5E00" w:rsidRDefault="00E911B9" w:rsidP="00C25EAB">
            <w:pPr>
              <w:pStyle w:val="ConsPlusCell"/>
              <w:jc w:val="center"/>
              <w:rPr>
                <w:rFonts w:ascii="Times New Roman" w:hAnsi="Times New Roman" w:cs="Times New Roman"/>
                <w:sz w:val="24"/>
                <w:szCs w:val="24"/>
              </w:rPr>
            </w:pPr>
            <w:r w:rsidRPr="00DC5E00">
              <w:rPr>
                <w:rFonts w:ascii="Times New Roman" w:hAnsi="Times New Roman" w:cs="Times New Roman"/>
                <w:sz w:val="24"/>
                <w:szCs w:val="24"/>
              </w:rPr>
              <w:t xml:space="preserve">Размер   </w:t>
            </w:r>
            <w:r w:rsidRPr="00DC5E00">
              <w:rPr>
                <w:rFonts w:ascii="Times New Roman" w:hAnsi="Times New Roman" w:cs="Times New Roman"/>
                <w:sz w:val="24"/>
                <w:szCs w:val="24"/>
              </w:rPr>
              <w:br/>
              <w:t>компенсации</w:t>
            </w:r>
            <w:r w:rsidRPr="00DC5E00">
              <w:rPr>
                <w:rFonts w:ascii="Times New Roman" w:hAnsi="Times New Roman" w:cs="Times New Roman"/>
                <w:sz w:val="24"/>
                <w:szCs w:val="24"/>
              </w:rPr>
              <w:br/>
              <w:t xml:space="preserve"> процентов</w:t>
            </w:r>
          </w:p>
        </w:tc>
        <w:tc>
          <w:tcPr>
            <w:tcW w:w="3303" w:type="dxa"/>
            <w:tcBorders>
              <w:top w:val="single" w:sz="4" w:space="0" w:color="auto"/>
              <w:left w:val="single" w:sz="4" w:space="0" w:color="auto"/>
              <w:bottom w:val="single" w:sz="4" w:space="0" w:color="auto"/>
              <w:right w:val="single" w:sz="4" w:space="0" w:color="auto"/>
            </w:tcBorders>
          </w:tcPr>
          <w:p w:rsidR="00E911B9" w:rsidRPr="00DC5E00" w:rsidRDefault="00E911B9" w:rsidP="00C25EAB">
            <w:pPr>
              <w:pStyle w:val="ConsPlusCell"/>
              <w:jc w:val="center"/>
              <w:rPr>
                <w:rFonts w:ascii="Times New Roman" w:hAnsi="Times New Roman" w:cs="Times New Roman"/>
                <w:sz w:val="24"/>
                <w:szCs w:val="24"/>
              </w:rPr>
            </w:pPr>
            <w:r w:rsidRPr="00DC5E00">
              <w:rPr>
                <w:rFonts w:ascii="Times New Roman" w:hAnsi="Times New Roman" w:cs="Times New Roman"/>
                <w:sz w:val="24"/>
                <w:szCs w:val="24"/>
              </w:rPr>
              <w:t xml:space="preserve">Предельный срок выплаты </w:t>
            </w:r>
            <w:r w:rsidRPr="00DC5E00">
              <w:rPr>
                <w:rFonts w:ascii="Times New Roman" w:hAnsi="Times New Roman" w:cs="Times New Roman"/>
                <w:sz w:val="24"/>
                <w:szCs w:val="24"/>
              </w:rPr>
              <w:br/>
              <w:t xml:space="preserve"> компенсации, процентов</w:t>
            </w:r>
          </w:p>
        </w:tc>
      </w:tr>
      <w:tr w:rsidR="00E911B9" w:rsidRPr="00A77F25" w:rsidTr="00DC5E00">
        <w:trPr>
          <w:trHeight w:val="600"/>
          <w:tblCellSpacing w:w="5" w:type="nil"/>
        </w:trPr>
        <w:tc>
          <w:tcPr>
            <w:tcW w:w="4395" w:type="dxa"/>
            <w:tcBorders>
              <w:left w:val="single" w:sz="4" w:space="0" w:color="auto"/>
              <w:bottom w:val="single" w:sz="4" w:space="0" w:color="auto"/>
              <w:right w:val="single" w:sz="4" w:space="0" w:color="auto"/>
            </w:tcBorders>
          </w:tcPr>
          <w:p w:rsidR="00E911B9" w:rsidRPr="00DC5E00" w:rsidRDefault="00E911B9" w:rsidP="00DC5E00">
            <w:pPr>
              <w:pStyle w:val="ConsPlusCell"/>
              <w:rPr>
                <w:rFonts w:ascii="Times New Roman" w:hAnsi="Times New Roman" w:cs="Times New Roman"/>
                <w:sz w:val="24"/>
                <w:szCs w:val="24"/>
              </w:rPr>
            </w:pPr>
            <w:r w:rsidRPr="00DC5E00">
              <w:rPr>
                <w:rFonts w:ascii="Times New Roman" w:hAnsi="Times New Roman" w:cs="Times New Roman"/>
                <w:sz w:val="24"/>
                <w:szCs w:val="24"/>
              </w:rPr>
              <w:t>По ипотечным жилищным кредитам (займам), предоставляемым гражданам – участникам подпрограммы</w:t>
            </w:r>
          </w:p>
        </w:tc>
        <w:tc>
          <w:tcPr>
            <w:tcW w:w="1842" w:type="dxa"/>
            <w:tcBorders>
              <w:left w:val="single" w:sz="4" w:space="0" w:color="auto"/>
              <w:bottom w:val="single" w:sz="4" w:space="0" w:color="auto"/>
              <w:right w:val="single" w:sz="4" w:space="0" w:color="auto"/>
            </w:tcBorders>
          </w:tcPr>
          <w:p w:rsidR="00E911B9" w:rsidRPr="00DC5E00" w:rsidRDefault="00E911B9" w:rsidP="00C25EAB">
            <w:pPr>
              <w:pStyle w:val="ConsPlusCell"/>
              <w:rPr>
                <w:rFonts w:ascii="Times New Roman" w:hAnsi="Times New Roman" w:cs="Times New Roman"/>
                <w:sz w:val="24"/>
                <w:szCs w:val="24"/>
              </w:rPr>
            </w:pPr>
            <w:r w:rsidRPr="00DC5E00">
              <w:rPr>
                <w:rFonts w:ascii="Times New Roman" w:hAnsi="Times New Roman" w:cs="Times New Roman"/>
                <w:sz w:val="24"/>
                <w:szCs w:val="24"/>
              </w:rPr>
              <w:t xml:space="preserve">5% годовых </w:t>
            </w:r>
          </w:p>
        </w:tc>
        <w:tc>
          <w:tcPr>
            <w:tcW w:w="3303" w:type="dxa"/>
            <w:tcBorders>
              <w:left w:val="single" w:sz="4" w:space="0" w:color="auto"/>
              <w:bottom w:val="single" w:sz="4" w:space="0" w:color="auto"/>
              <w:right w:val="single" w:sz="4" w:space="0" w:color="auto"/>
            </w:tcBorders>
          </w:tcPr>
          <w:p w:rsidR="00E911B9" w:rsidRPr="00DC5E00" w:rsidRDefault="00E911B9" w:rsidP="00C25EAB">
            <w:pPr>
              <w:pStyle w:val="ConsPlusCell"/>
              <w:rPr>
                <w:rFonts w:ascii="Times New Roman" w:hAnsi="Times New Roman" w:cs="Times New Roman"/>
                <w:sz w:val="24"/>
                <w:szCs w:val="24"/>
              </w:rPr>
            </w:pPr>
            <w:r w:rsidRPr="00DC5E00">
              <w:rPr>
                <w:rFonts w:ascii="Times New Roman" w:hAnsi="Times New Roman" w:cs="Times New Roman"/>
                <w:sz w:val="24"/>
                <w:szCs w:val="24"/>
              </w:rPr>
              <w:t xml:space="preserve">в течение срока действия </w:t>
            </w:r>
            <w:r w:rsidRPr="00DC5E00">
              <w:rPr>
                <w:rFonts w:ascii="Times New Roman" w:hAnsi="Times New Roman" w:cs="Times New Roman"/>
                <w:sz w:val="24"/>
                <w:szCs w:val="24"/>
              </w:rPr>
              <w:br/>
              <w:t xml:space="preserve">кредитного договора,     </w:t>
            </w:r>
            <w:r w:rsidRPr="00DC5E00">
              <w:rPr>
                <w:rFonts w:ascii="Times New Roman" w:hAnsi="Times New Roman" w:cs="Times New Roman"/>
                <w:sz w:val="24"/>
                <w:szCs w:val="24"/>
              </w:rPr>
              <w:br/>
              <w:t xml:space="preserve">но не более 5 лет        </w:t>
            </w:r>
          </w:p>
        </w:tc>
      </w:tr>
    </w:tbl>
    <w:p w:rsidR="00E911B9" w:rsidRPr="006126C6" w:rsidRDefault="00E911B9" w:rsidP="00E911B9">
      <w:pPr>
        <w:widowControl w:val="0"/>
        <w:autoSpaceDE w:val="0"/>
        <w:autoSpaceDN w:val="0"/>
        <w:adjustRightInd w:val="0"/>
        <w:spacing w:before="240"/>
        <w:ind w:firstLine="709"/>
        <w:jc w:val="both"/>
        <w:rPr>
          <w:sz w:val="26"/>
          <w:szCs w:val="26"/>
        </w:rPr>
      </w:pPr>
      <w:r w:rsidRPr="006126C6">
        <w:rPr>
          <w:sz w:val="26"/>
          <w:szCs w:val="26"/>
        </w:rPr>
        <w:t>В число граждан – участников подпрограммы жилищного кредитования могут быть включены:</w:t>
      </w:r>
    </w:p>
    <w:p w:rsidR="00E911B9" w:rsidRPr="006126C6" w:rsidRDefault="00E911B9" w:rsidP="00E911B9">
      <w:pPr>
        <w:autoSpaceDE w:val="0"/>
        <w:autoSpaceDN w:val="0"/>
        <w:adjustRightInd w:val="0"/>
        <w:ind w:firstLine="540"/>
        <w:jc w:val="both"/>
        <w:rPr>
          <w:sz w:val="26"/>
          <w:szCs w:val="26"/>
        </w:rPr>
      </w:pPr>
      <w:r w:rsidRPr="006126C6">
        <w:rPr>
          <w:sz w:val="26"/>
          <w:szCs w:val="26"/>
        </w:rPr>
        <w:t>работники государственных и муниципальных образовательных, медицинских учреждений, учреждений культуры, социального обслуживания и социальной защиты, физической культуры и спорта;</w:t>
      </w:r>
    </w:p>
    <w:p w:rsidR="00E911B9" w:rsidRPr="006126C6" w:rsidRDefault="00E911B9" w:rsidP="00E911B9">
      <w:pPr>
        <w:autoSpaceDE w:val="0"/>
        <w:autoSpaceDN w:val="0"/>
        <w:adjustRightInd w:val="0"/>
        <w:ind w:firstLine="540"/>
        <w:jc w:val="both"/>
        <w:rPr>
          <w:sz w:val="26"/>
          <w:szCs w:val="26"/>
        </w:rPr>
      </w:pPr>
      <w:r w:rsidRPr="006126C6">
        <w:rPr>
          <w:sz w:val="26"/>
          <w:szCs w:val="26"/>
        </w:rPr>
        <w:t>граждане, признанны</w:t>
      </w:r>
      <w:r w:rsidR="009C0E22">
        <w:rPr>
          <w:sz w:val="26"/>
          <w:szCs w:val="26"/>
        </w:rPr>
        <w:t>е</w:t>
      </w:r>
      <w:r w:rsidRPr="006126C6">
        <w:rPr>
          <w:sz w:val="26"/>
          <w:szCs w:val="26"/>
        </w:rPr>
        <w:t xml:space="preserve"> в установленном </w:t>
      </w:r>
      <w:hyperlink r:id="rId13" w:history="1">
        <w:proofErr w:type="gramStart"/>
        <w:r w:rsidRPr="006126C6">
          <w:rPr>
            <w:sz w:val="26"/>
            <w:szCs w:val="26"/>
          </w:rPr>
          <w:t>порядке</w:t>
        </w:r>
        <w:proofErr w:type="gramEnd"/>
      </w:hyperlink>
      <w:r w:rsidRPr="006126C6">
        <w:rPr>
          <w:sz w:val="26"/>
          <w:szCs w:val="26"/>
        </w:rPr>
        <w:t xml:space="preserve"> нуждающимися в улучшении жилищных условий;</w:t>
      </w:r>
    </w:p>
    <w:p w:rsidR="00E911B9" w:rsidRPr="006126C6" w:rsidRDefault="00E911B9" w:rsidP="00E911B9">
      <w:pPr>
        <w:autoSpaceDE w:val="0"/>
        <w:autoSpaceDN w:val="0"/>
        <w:adjustRightInd w:val="0"/>
        <w:ind w:firstLine="540"/>
        <w:jc w:val="both"/>
        <w:rPr>
          <w:sz w:val="26"/>
          <w:szCs w:val="26"/>
        </w:rPr>
      </w:pPr>
      <w:r w:rsidRPr="006126C6">
        <w:rPr>
          <w:sz w:val="26"/>
          <w:szCs w:val="26"/>
        </w:rPr>
        <w:t>молодые семьи (возраст каждого из супругов не превышает 35 лет) и не состоящие в браке граждане, возраст которых не превышает 35 лет;</w:t>
      </w:r>
    </w:p>
    <w:p w:rsidR="00E911B9" w:rsidRPr="006126C6" w:rsidRDefault="00E911B9" w:rsidP="00E911B9">
      <w:pPr>
        <w:autoSpaceDE w:val="0"/>
        <w:autoSpaceDN w:val="0"/>
        <w:adjustRightInd w:val="0"/>
        <w:ind w:firstLine="540"/>
        <w:jc w:val="both"/>
        <w:rPr>
          <w:sz w:val="26"/>
          <w:szCs w:val="26"/>
        </w:rPr>
      </w:pPr>
      <w:r w:rsidRPr="006126C6">
        <w:rPr>
          <w:sz w:val="26"/>
          <w:szCs w:val="26"/>
        </w:rPr>
        <w:t>семьи, имеющие трех и более детей.</w:t>
      </w:r>
    </w:p>
    <w:p w:rsidR="00E911B9" w:rsidRPr="006126C6" w:rsidRDefault="00E911B9" w:rsidP="00DC5E00">
      <w:pPr>
        <w:widowControl w:val="0"/>
        <w:autoSpaceDE w:val="0"/>
        <w:autoSpaceDN w:val="0"/>
        <w:adjustRightInd w:val="0"/>
        <w:ind w:firstLine="567"/>
        <w:jc w:val="both"/>
        <w:rPr>
          <w:sz w:val="26"/>
          <w:szCs w:val="26"/>
        </w:rPr>
      </w:pPr>
      <w:r w:rsidRPr="006126C6">
        <w:rPr>
          <w:sz w:val="26"/>
          <w:szCs w:val="26"/>
        </w:rPr>
        <w:t xml:space="preserve">Основными источниками финансирования </w:t>
      </w:r>
      <w:hyperlink r:id="rId14" w:history="1">
        <w:r w:rsidRPr="006126C6">
          <w:rPr>
            <w:sz w:val="26"/>
            <w:szCs w:val="26"/>
          </w:rPr>
          <w:t>подпрограммы</w:t>
        </w:r>
      </w:hyperlink>
      <w:r w:rsidRPr="006126C6">
        <w:rPr>
          <w:sz w:val="26"/>
          <w:szCs w:val="26"/>
        </w:rPr>
        <w:t xml:space="preserve"> жилищного кредитования являются:</w:t>
      </w:r>
    </w:p>
    <w:p w:rsidR="00E911B9" w:rsidRPr="006126C6" w:rsidRDefault="00E911B9" w:rsidP="00DC5E00">
      <w:pPr>
        <w:widowControl w:val="0"/>
        <w:autoSpaceDE w:val="0"/>
        <w:autoSpaceDN w:val="0"/>
        <w:adjustRightInd w:val="0"/>
        <w:ind w:firstLine="567"/>
        <w:jc w:val="both"/>
        <w:rPr>
          <w:sz w:val="26"/>
          <w:szCs w:val="26"/>
        </w:rPr>
      </w:pPr>
      <w:r w:rsidRPr="006126C6">
        <w:rPr>
          <w:sz w:val="26"/>
          <w:szCs w:val="26"/>
        </w:rPr>
        <w:t>средства граждан – участников подпрограммы жилищного кредитования, используемые для частичной оплаты стоимости приобретаемого или строящегося жилья;</w:t>
      </w:r>
    </w:p>
    <w:p w:rsidR="00E911B9" w:rsidRPr="006126C6" w:rsidRDefault="00E911B9" w:rsidP="00DC5E00">
      <w:pPr>
        <w:widowControl w:val="0"/>
        <w:autoSpaceDE w:val="0"/>
        <w:autoSpaceDN w:val="0"/>
        <w:adjustRightInd w:val="0"/>
        <w:ind w:firstLine="567"/>
        <w:jc w:val="both"/>
        <w:rPr>
          <w:sz w:val="26"/>
          <w:szCs w:val="26"/>
        </w:rPr>
      </w:pPr>
      <w:r w:rsidRPr="006126C6">
        <w:rPr>
          <w:sz w:val="26"/>
          <w:szCs w:val="26"/>
        </w:rPr>
        <w:t>средства уполномоченных банков (заимодавцев), предоставляющих гражданам – участникам подпрограммы жилищного кредитования  ипотечные жилищные кредиты (займы) на приобретение или строительство жилья;</w:t>
      </w:r>
    </w:p>
    <w:p w:rsidR="00E911B9" w:rsidRPr="006126C6" w:rsidRDefault="00E911B9" w:rsidP="00DC5E00">
      <w:pPr>
        <w:widowControl w:val="0"/>
        <w:autoSpaceDE w:val="0"/>
        <w:autoSpaceDN w:val="0"/>
        <w:adjustRightInd w:val="0"/>
        <w:ind w:firstLine="567"/>
        <w:jc w:val="both"/>
        <w:rPr>
          <w:sz w:val="26"/>
          <w:szCs w:val="26"/>
        </w:rPr>
      </w:pPr>
      <w:r w:rsidRPr="006126C6">
        <w:rPr>
          <w:sz w:val="26"/>
          <w:szCs w:val="26"/>
        </w:rPr>
        <w:t>средства бюджета Республики Карелия, направляемые на реализацию механизма оказания государственной поддержки гражданам, проживающим на территории Республики Карелия, при улучшении ими жилищных условий с использованием ипотечных жилищных кредитов (займов) и оказание государственной поддержки региональному оператору в целях обеспечения его деятельности по рефинансированию закладных;</w:t>
      </w:r>
    </w:p>
    <w:p w:rsidR="00E911B9" w:rsidRPr="006126C6" w:rsidRDefault="00E911B9" w:rsidP="00DC5E00">
      <w:pPr>
        <w:widowControl w:val="0"/>
        <w:autoSpaceDE w:val="0"/>
        <w:autoSpaceDN w:val="0"/>
        <w:adjustRightInd w:val="0"/>
        <w:ind w:firstLine="567"/>
        <w:jc w:val="both"/>
        <w:rPr>
          <w:sz w:val="26"/>
          <w:szCs w:val="26"/>
        </w:rPr>
      </w:pPr>
      <w:r w:rsidRPr="006126C6">
        <w:rPr>
          <w:sz w:val="26"/>
          <w:szCs w:val="26"/>
        </w:rPr>
        <w:t xml:space="preserve">средства федерального бюджета, бюджета Республики Карелия и бюджетов муниципальных образований в Республике Карелия, предоставляемые в виде жилищных субсидий гражданам – участникам подпрограммы жилищного </w:t>
      </w:r>
      <w:r w:rsidRPr="006126C6">
        <w:rPr>
          <w:sz w:val="26"/>
          <w:szCs w:val="26"/>
        </w:rPr>
        <w:lastRenderedPageBreak/>
        <w:t xml:space="preserve">кредитования, признанным в установленном </w:t>
      </w:r>
      <w:proofErr w:type="gramStart"/>
      <w:r w:rsidRPr="006126C6">
        <w:rPr>
          <w:sz w:val="26"/>
          <w:szCs w:val="26"/>
        </w:rPr>
        <w:t>порядке</w:t>
      </w:r>
      <w:proofErr w:type="gramEnd"/>
      <w:r w:rsidRPr="006126C6">
        <w:rPr>
          <w:sz w:val="26"/>
          <w:szCs w:val="26"/>
        </w:rPr>
        <w:t xml:space="preserve"> </w:t>
      </w:r>
      <w:hyperlink r:id="rId15" w:history="1">
        <w:r w:rsidRPr="006126C6">
          <w:rPr>
            <w:sz w:val="26"/>
            <w:szCs w:val="26"/>
          </w:rPr>
          <w:t>нуждающимися</w:t>
        </w:r>
      </w:hyperlink>
      <w:r w:rsidRPr="006126C6">
        <w:rPr>
          <w:sz w:val="26"/>
          <w:szCs w:val="26"/>
        </w:rPr>
        <w:t xml:space="preserve"> в улучшении жилищных условий, для частичной оплаты стоимости приобретаемого или строящегося жилья.</w:t>
      </w:r>
    </w:p>
    <w:p w:rsidR="00E911B9" w:rsidRPr="009C0E22" w:rsidRDefault="00E911B9" w:rsidP="009C0E22">
      <w:pPr>
        <w:widowControl w:val="0"/>
        <w:autoSpaceDE w:val="0"/>
        <w:autoSpaceDN w:val="0"/>
        <w:adjustRightInd w:val="0"/>
        <w:spacing w:before="240"/>
        <w:ind w:firstLine="567"/>
        <w:jc w:val="both"/>
        <w:rPr>
          <w:b/>
          <w:sz w:val="26"/>
          <w:szCs w:val="26"/>
        </w:rPr>
      </w:pPr>
      <w:r w:rsidRPr="009C0E22">
        <w:rPr>
          <w:b/>
          <w:sz w:val="26"/>
          <w:szCs w:val="26"/>
        </w:rPr>
        <w:t>Малый и средний бизнес</w:t>
      </w:r>
    </w:p>
    <w:p w:rsidR="00E911B9" w:rsidRPr="006126C6" w:rsidRDefault="00E911B9" w:rsidP="009C0E22">
      <w:pPr>
        <w:ind w:firstLine="567"/>
        <w:jc w:val="both"/>
        <w:rPr>
          <w:sz w:val="26"/>
          <w:szCs w:val="26"/>
        </w:rPr>
      </w:pPr>
      <w:r w:rsidRPr="006126C6">
        <w:rPr>
          <w:sz w:val="26"/>
          <w:szCs w:val="26"/>
        </w:rPr>
        <w:t>Одним  из основных индикаторов качества экономической среды в регионе является количество субъектов малого и среднего предпринимательства.</w:t>
      </w:r>
    </w:p>
    <w:p w:rsidR="00E911B9" w:rsidRPr="006126C6" w:rsidRDefault="00E911B9" w:rsidP="009C0E22">
      <w:pPr>
        <w:pStyle w:val="23"/>
        <w:spacing w:after="0" w:line="240" w:lineRule="auto"/>
        <w:ind w:left="0" w:firstLine="567"/>
        <w:jc w:val="both"/>
        <w:rPr>
          <w:sz w:val="26"/>
          <w:szCs w:val="26"/>
        </w:rPr>
      </w:pPr>
      <w:r w:rsidRPr="006126C6">
        <w:rPr>
          <w:sz w:val="26"/>
          <w:szCs w:val="26"/>
        </w:rPr>
        <w:t>По данным официальной статистики</w:t>
      </w:r>
      <w:r w:rsidR="008A746E">
        <w:rPr>
          <w:sz w:val="26"/>
          <w:szCs w:val="26"/>
        </w:rPr>
        <w:t>,</w:t>
      </w:r>
      <w:r w:rsidRPr="006126C6">
        <w:rPr>
          <w:sz w:val="26"/>
          <w:szCs w:val="26"/>
        </w:rPr>
        <w:t xml:space="preserve"> в настоящее время в республике насчитывается более 26,6 тыс. субъектов малого и среднего предпринимательства, из них средних предприятий – 107</w:t>
      </w:r>
      <w:r w:rsidR="008A746E">
        <w:rPr>
          <w:sz w:val="26"/>
          <w:szCs w:val="26"/>
        </w:rPr>
        <w:t>,</w:t>
      </w:r>
      <w:r w:rsidRPr="006126C6">
        <w:rPr>
          <w:sz w:val="26"/>
          <w:szCs w:val="26"/>
        </w:rPr>
        <w:t xml:space="preserve"> малых предприятий – 1555</w:t>
      </w:r>
      <w:r w:rsidR="008A746E">
        <w:rPr>
          <w:sz w:val="26"/>
          <w:szCs w:val="26"/>
        </w:rPr>
        <w:t>,</w:t>
      </w:r>
      <w:r w:rsidRPr="006126C6">
        <w:rPr>
          <w:sz w:val="26"/>
          <w:szCs w:val="26"/>
        </w:rPr>
        <w:t xml:space="preserve"> </w:t>
      </w:r>
      <w:proofErr w:type="spellStart"/>
      <w:r w:rsidRPr="006126C6">
        <w:rPr>
          <w:sz w:val="26"/>
          <w:szCs w:val="26"/>
        </w:rPr>
        <w:t>микропредприятий</w:t>
      </w:r>
      <w:proofErr w:type="spellEnd"/>
      <w:r w:rsidRPr="006126C6">
        <w:rPr>
          <w:sz w:val="26"/>
          <w:szCs w:val="26"/>
        </w:rPr>
        <w:t xml:space="preserve"> – 7454</w:t>
      </w:r>
      <w:r w:rsidR="008A746E">
        <w:rPr>
          <w:sz w:val="26"/>
          <w:szCs w:val="26"/>
        </w:rPr>
        <w:t>,</w:t>
      </w:r>
      <w:r w:rsidRPr="006126C6">
        <w:rPr>
          <w:sz w:val="26"/>
          <w:szCs w:val="26"/>
        </w:rPr>
        <w:t xml:space="preserve"> индивидуальных предпринимателей – 17539.</w:t>
      </w:r>
    </w:p>
    <w:p w:rsidR="00E911B9" w:rsidRPr="006126C6" w:rsidRDefault="00E911B9" w:rsidP="009C0E22">
      <w:pPr>
        <w:pStyle w:val="33"/>
        <w:spacing w:after="0"/>
        <w:ind w:left="0" w:firstLine="567"/>
        <w:jc w:val="both"/>
        <w:rPr>
          <w:sz w:val="26"/>
          <w:szCs w:val="26"/>
        </w:rPr>
      </w:pPr>
      <w:r w:rsidRPr="006126C6">
        <w:rPr>
          <w:sz w:val="26"/>
          <w:szCs w:val="26"/>
        </w:rPr>
        <w:t xml:space="preserve">Общее количество занятых в малом и среднем бизнесе составило 84,7 тыс. человек или каждый третий работающий, в том числе: численность работников списочного состава (без внешних совместителей) предприятий и организаций малого и среднего бизнеса – 58,0 тыс. человек, количество индивидуальных предпринимателей с учетом наемных работников – 26,7 тыс. человек. </w:t>
      </w:r>
    </w:p>
    <w:p w:rsidR="00E911B9" w:rsidRPr="006126C6" w:rsidRDefault="00E911B9" w:rsidP="009C0E22">
      <w:pPr>
        <w:pStyle w:val="af5"/>
        <w:spacing w:after="120"/>
        <w:ind w:firstLine="567"/>
        <w:jc w:val="both"/>
        <w:rPr>
          <w:sz w:val="26"/>
          <w:szCs w:val="26"/>
        </w:rPr>
      </w:pPr>
      <w:r w:rsidRPr="006126C6">
        <w:rPr>
          <w:sz w:val="26"/>
          <w:szCs w:val="26"/>
        </w:rPr>
        <w:t>Направления развития и поддержки малого и среднего предпринимательства в Республике Карелия в целом ориентированы на количественное увеличение субъектов малого и среднего предпринимательства и их качественное совершенствование. Основные показатели развития малого и среднего бизнеса республики приведены в табл</w:t>
      </w:r>
      <w:r w:rsidR="008A746E">
        <w:rPr>
          <w:sz w:val="26"/>
          <w:szCs w:val="26"/>
        </w:rPr>
        <w:t>ице</w:t>
      </w:r>
      <w:r w:rsidRPr="006126C6">
        <w:rPr>
          <w:sz w:val="26"/>
          <w:szCs w:val="26"/>
        </w:rPr>
        <w:t xml:space="preserve"> 2.7.</w:t>
      </w:r>
    </w:p>
    <w:p w:rsidR="00E911B9" w:rsidRPr="006126C6" w:rsidRDefault="00E911B9" w:rsidP="00E911B9">
      <w:pPr>
        <w:pStyle w:val="af5"/>
        <w:ind w:firstLine="540"/>
        <w:jc w:val="right"/>
        <w:rPr>
          <w:sz w:val="26"/>
          <w:szCs w:val="26"/>
        </w:rPr>
      </w:pPr>
      <w:r w:rsidRPr="006126C6">
        <w:rPr>
          <w:sz w:val="26"/>
          <w:szCs w:val="26"/>
        </w:rPr>
        <w:t>Таблица 2.7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gridCol w:w="1980"/>
      </w:tblGrid>
      <w:tr w:rsidR="00E911B9" w:rsidRPr="006126C6" w:rsidTr="008A746E">
        <w:tc>
          <w:tcPr>
            <w:tcW w:w="5508" w:type="dxa"/>
          </w:tcPr>
          <w:p w:rsidR="00E911B9" w:rsidRPr="008A746E" w:rsidRDefault="00E911B9" w:rsidP="008A746E">
            <w:pPr>
              <w:pStyle w:val="af5"/>
              <w:jc w:val="center"/>
            </w:pPr>
            <w:r w:rsidRPr="008A746E">
              <w:t>Наименование показателя</w:t>
            </w:r>
          </w:p>
        </w:tc>
        <w:tc>
          <w:tcPr>
            <w:tcW w:w="2160" w:type="dxa"/>
          </w:tcPr>
          <w:p w:rsidR="00E911B9" w:rsidRPr="008A746E" w:rsidRDefault="00E911B9" w:rsidP="008A746E">
            <w:pPr>
              <w:pStyle w:val="af5"/>
              <w:jc w:val="center"/>
            </w:pPr>
            <w:r w:rsidRPr="008A746E">
              <w:t>2010 год</w:t>
            </w:r>
          </w:p>
        </w:tc>
        <w:tc>
          <w:tcPr>
            <w:tcW w:w="1980" w:type="dxa"/>
          </w:tcPr>
          <w:p w:rsidR="00E911B9" w:rsidRPr="008A746E" w:rsidRDefault="00E911B9" w:rsidP="008A746E">
            <w:pPr>
              <w:pStyle w:val="af5"/>
              <w:jc w:val="center"/>
            </w:pPr>
            <w:r w:rsidRPr="008A746E">
              <w:t>2011 год</w:t>
            </w:r>
          </w:p>
        </w:tc>
      </w:tr>
      <w:tr w:rsidR="00E911B9" w:rsidRPr="006126C6" w:rsidTr="00C25EAB">
        <w:tc>
          <w:tcPr>
            <w:tcW w:w="5508" w:type="dxa"/>
          </w:tcPr>
          <w:p w:rsidR="00E911B9" w:rsidRPr="008A746E" w:rsidRDefault="00E911B9" w:rsidP="00C25EAB">
            <w:pPr>
              <w:pStyle w:val="af5"/>
              <w:jc w:val="both"/>
            </w:pPr>
            <w:r w:rsidRPr="008A746E">
              <w:t>Количество субъектов малого и среднего предпринимательства в расчете на 100 тыс. человек населения Республики Карелия (единиц)</w:t>
            </w:r>
          </w:p>
        </w:tc>
        <w:tc>
          <w:tcPr>
            <w:tcW w:w="2160" w:type="dxa"/>
          </w:tcPr>
          <w:p w:rsidR="00E911B9" w:rsidRPr="008A746E" w:rsidRDefault="00E911B9" w:rsidP="00C25EAB">
            <w:pPr>
              <w:pStyle w:val="af5"/>
              <w:jc w:val="center"/>
            </w:pPr>
            <w:r w:rsidRPr="008A746E">
              <w:t>1277</w:t>
            </w:r>
          </w:p>
        </w:tc>
        <w:tc>
          <w:tcPr>
            <w:tcW w:w="1980" w:type="dxa"/>
          </w:tcPr>
          <w:p w:rsidR="00E911B9" w:rsidRPr="008A746E" w:rsidRDefault="00E911B9" w:rsidP="00C25EAB">
            <w:pPr>
              <w:pStyle w:val="af5"/>
              <w:jc w:val="center"/>
            </w:pPr>
            <w:r w:rsidRPr="008A746E">
              <w:t>1425</w:t>
            </w:r>
          </w:p>
        </w:tc>
      </w:tr>
      <w:tr w:rsidR="00E911B9" w:rsidRPr="006126C6" w:rsidTr="00C25EAB">
        <w:tc>
          <w:tcPr>
            <w:tcW w:w="5508" w:type="dxa"/>
          </w:tcPr>
          <w:p w:rsidR="00E911B9" w:rsidRPr="008A746E" w:rsidRDefault="00E911B9" w:rsidP="009163B6">
            <w:pPr>
              <w:pStyle w:val="af5"/>
              <w:jc w:val="both"/>
            </w:pPr>
            <w:r w:rsidRPr="008A746E">
              <w:t xml:space="preserve">Доля среднесписочной численности работников (без внешней совместителей) малых (включая </w:t>
            </w:r>
            <w:proofErr w:type="spellStart"/>
            <w:r w:rsidRPr="008A746E">
              <w:t>микропредприятия</w:t>
            </w:r>
            <w:proofErr w:type="spellEnd"/>
            <w:r w:rsidRPr="008A746E">
              <w:t>) и средних предприятий в среднесписочной численности работников (без внешних совместителей) всех предприятий и организаций (процентов)</w:t>
            </w:r>
          </w:p>
        </w:tc>
        <w:tc>
          <w:tcPr>
            <w:tcW w:w="2160" w:type="dxa"/>
          </w:tcPr>
          <w:p w:rsidR="00E911B9" w:rsidRPr="008A746E" w:rsidRDefault="00E911B9" w:rsidP="00C25EAB">
            <w:pPr>
              <w:pStyle w:val="af5"/>
              <w:jc w:val="center"/>
            </w:pPr>
            <w:r w:rsidRPr="008A746E">
              <w:t>35,5</w:t>
            </w:r>
          </w:p>
        </w:tc>
        <w:tc>
          <w:tcPr>
            <w:tcW w:w="1980" w:type="dxa"/>
          </w:tcPr>
          <w:p w:rsidR="00E911B9" w:rsidRPr="008A746E" w:rsidRDefault="00E911B9" w:rsidP="00C25EAB">
            <w:pPr>
              <w:pStyle w:val="af5"/>
              <w:jc w:val="center"/>
            </w:pPr>
            <w:r w:rsidRPr="008A746E">
              <w:t>37,5</w:t>
            </w:r>
          </w:p>
        </w:tc>
      </w:tr>
      <w:tr w:rsidR="00E911B9" w:rsidRPr="006126C6" w:rsidTr="00C25EAB">
        <w:tc>
          <w:tcPr>
            <w:tcW w:w="5508" w:type="dxa"/>
          </w:tcPr>
          <w:p w:rsidR="00E911B9" w:rsidRPr="008A746E" w:rsidRDefault="00E911B9" w:rsidP="00C25EAB">
            <w:pPr>
              <w:pStyle w:val="af5"/>
              <w:jc w:val="both"/>
            </w:pPr>
            <w:r w:rsidRPr="008A746E">
              <w:t>Оборот организаций малого и среднего предпринимательства на одного жителя республики (тыс. рублей)</w:t>
            </w:r>
          </w:p>
        </w:tc>
        <w:tc>
          <w:tcPr>
            <w:tcW w:w="2160" w:type="dxa"/>
          </w:tcPr>
          <w:p w:rsidR="00E911B9" w:rsidRPr="008A746E" w:rsidRDefault="00E911B9" w:rsidP="00C25EAB">
            <w:pPr>
              <w:pStyle w:val="af5"/>
              <w:jc w:val="center"/>
            </w:pPr>
            <w:r w:rsidRPr="008A746E">
              <w:t>111,5</w:t>
            </w:r>
          </w:p>
        </w:tc>
        <w:tc>
          <w:tcPr>
            <w:tcW w:w="1980" w:type="dxa"/>
          </w:tcPr>
          <w:p w:rsidR="00E911B9" w:rsidRPr="008A746E" w:rsidRDefault="00E911B9" w:rsidP="00C25EAB">
            <w:pPr>
              <w:pStyle w:val="af5"/>
              <w:jc w:val="center"/>
            </w:pPr>
            <w:r w:rsidRPr="008A746E">
              <w:t>114,8</w:t>
            </w:r>
          </w:p>
        </w:tc>
      </w:tr>
    </w:tbl>
    <w:p w:rsidR="00E911B9" w:rsidRPr="006126C6" w:rsidRDefault="00E911B9" w:rsidP="006126C6">
      <w:pPr>
        <w:pStyle w:val="ConsPlusNormal"/>
        <w:widowControl/>
        <w:spacing w:before="240"/>
        <w:ind w:firstLine="567"/>
        <w:jc w:val="both"/>
        <w:rPr>
          <w:rFonts w:ascii="Times New Roman" w:hAnsi="Times New Roman" w:cs="Times New Roman"/>
          <w:sz w:val="26"/>
          <w:szCs w:val="26"/>
        </w:rPr>
      </w:pPr>
      <w:r w:rsidRPr="006126C6">
        <w:rPr>
          <w:rFonts w:ascii="Times New Roman" w:hAnsi="Times New Roman" w:cs="Times New Roman"/>
          <w:sz w:val="26"/>
          <w:szCs w:val="26"/>
        </w:rPr>
        <w:t xml:space="preserve">Основным инструментом реализации государственной политики для развития малого и среднего предпринимательства в Республике Карелия является </w:t>
      </w:r>
      <w:r w:rsidR="009163B6">
        <w:rPr>
          <w:rFonts w:ascii="Times New Roman" w:hAnsi="Times New Roman" w:cs="Times New Roman"/>
          <w:sz w:val="26"/>
          <w:szCs w:val="26"/>
        </w:rPr>
        <w:t>р</w:t>
      </w:r>
      <w:r w:rsidRPr="006126C6">
        <w:rPr>
          <w:rFonts w:ascii="Times New Roman" w:hAnsi="Times New Roman" w:cs="Times New Roman"/>
          <w:sz w:val="26"/>
          <w:szCs w:val="26"/>
        </w:rPr>
        <w:t xml:space="preserve">егиональная программа «Развитие малого и среднего предпринимательства в Республике Карелия на период до 2014 года», утвержденная постановлением Правительства Республики Карелия от 21 февраля 2009 года № 29-П. </w:t>
      </w:r>
    </w:p>
    <w:p w:rsidR="00E911B9" w:rsidRPr="006126C6" w:rsidRDefault="00E911B9" w:rsidP="006126C6">
      <w:pPr>
        <w:pStyle w:val="text"/>
        <w:spacing w:before="0"/>
        <w:ind w:left="0" w:right="0" w:firstLine="567"/>
        <w:rPr>
          <w:rFonts w:ascii="Times New Roman" w:hAnsi="Times New Roman" w:cs="Times New Roman"/>
          <w:color w:val="auto"/>
          <w:sz w:val="26"/>
          <w:szCs w:val="26"/>
        </w:rPr>
      </w:pPr>
      <w:proofErr w:type="gramStart"/>
      <w:r w:rsidRPr="006126C6">
        <w:rPr>
          <w:rFonts w:ascii="Times New Roman" w:hAnsi="Times New Roman" w:cs="Times New Roman"/>
          <w:color w:val="auto"/>
          <w:sz w:val="26"/>
          <w:szCs w:val="26"/>
        </w:rPr>
        <w:t xml:space="preserve">Целью данной </w:t>
      </w:r>
      <w:r w:rsidR="009163B6">
        <w:rPr>
          <w:rFonts w:ascii="Times New Roman" w:hAnsi="Times New Roman" w:cs="Times New Roman"/>
          <w:color w:val="auto"/>
          <w:sz w:val="26"/>
          <w:szCs w:val="26"/>
        </w:rPr>
        <w:t>п</w:t>
      </w:r>
      <w:r w:rsidRPr="006126C6">
        <w:rPr>
          <w:rFonts w:ascii="Times New Roman" w:hAnsi="Times New Roman" w:cs="Times New Roman"/>
          <w:color w:val="auto"/>
          <w:sz w:val="26"/>
          <w:szCs w:val="26"/>
        </w:rPr>
        <w:t xml:space="preserve">рограммы является создание условий интенсивного роста малого и среднего предпринимательства в Республике Карелия для увеличения общего количества действующих субъектов малого и среднего  предпринимательства, обеспечения занятости и развития </w:t>
      </w:r>
      <w:proofErr w:type="spellStart"/>
      <w:r w:rsidRPr="006126C6">
        <w:rPr>
          <w:rFonts w:ascii="Times New Roman" w:hAnsi="Times New Roman" w:cs="Times New Roman"/>
          <w:color w:val="auto"/>
          <w:sz w:val="26"/>
          <w:szCs w:val="26"/>
        </w:rPr>
        <w:t>самозанятости</w:t>
      </w:r>
      <w:proofErr w:type="spellEnd"/>
      <w:r w:rsidRPr="006126C6">
        <w:rPr>
          <w:rFonts w:ascii="Times New Roman" w:hAnsi="Times New Roman" w:cs="Times New Roman"/>
          <w:color w:val="auto"/>
          <w:sz w:val="26"/>
          <w:szCs w:val="26"/>
        </w:rPr>
        <w:t xml:space="preserve"> населения, обеспечения конкурентоспособности малого и среднего предпринимательства, увеличения доли производимых малыми и средними предприятиями товаров, работ и услуг в валовом региональном продукте.</w:t>
      </w:r>
      <w:proofErr w:type="gramEnd"/>
    </w:p>
    <w:p w:rsidR="00E911B9" w:rsidRPr="00A41671" w:rsidRDefault="00E911B9" w:rsidP="00A41671">
      <w:pPr>
        <w:pStyle w:val="ConsTitle"/>
        <w:widowControl/>
        <w:ind w:right="0" w:firstLine="567"/>
        <w:jc w:val="both"/>
        <w:rPr>
          <w:rFonts w:ascii="Times New Roman" w:hAnsi="Times New Roman" w:cs="Times New Roman"/>
          <w:b w:val="0"/>
          <w:sz w:val="26"/>
          <w:szCs w:val="26"/>
        </w:rPr>
      </w:pPr>
      <w:r w:rsidRPr="00A41671">
        <w:rPr>
          <w:rFonts w:ascii="Times New Roman" w:hAnsi="Times New Roman" w:cs="Times New Roman"/>
          <w:b w:val="0"/>
          <w:sz w:val="26"/>
          <w:szCs w:val="26"/>
        </w:rPr>
        <w:lastRenderedPageBreak/>
        <w:t>Для решения поставленных задач Правительством Республики Карелия:</w:t>
      </w:r>
    </w:p>
    <w:p w:rsidR="00E911B9" w:rsidRPr="00A41671" w:rsidRDefault="00E911B9" w:rsidP="00A41671">
      <w:pPr>
        <w:pStyle w:val="ConsPlusNormal"/>
        <w:widowControl/>
        <w:ind w:firstLine="567"/>
        <w:jc w:val="both"/>
        <w:rPr>
          <w:rFonts w:ascii="Times New Roman" w:hAnsi="Times New Roman" w:cs="Times New Roman"/>
          <w:sz w:val="26"/>
          <w:szCs w:val="26"/>
        </w:rPr>
      </w:pPr>
      <w:r w:rsidRPr="00A41671">
        <w:rPr>
          <w:rFonts w:ascii="Times New Roman" w:hAnsi="Times New Roman" w:cs="Times New Roman"/>
          <w:sz w:val="26"/>
          <w:szCs w:val="26"/>
        </w:rPr>
        <w:t xml:space="preserve">создан Гарантийный фонд Республики Карелия (фонд поручительств) по обязательствам субъекта малого и среднего предпринимательства; </w:t>
      </w:r>
    </w:p>
    <w:p w:rsidR="00E911B9" w:rsidRPr="00A41671" w:rsidRDefault="00E911B9" w:rsidP="00A41671">
      <w:pPr>
        <w:pStyle w:val="ConsPlusNormal"/>
        <w:widowControl/>
        <w:ind w:firstLine="567"/>
        <w:jc w:val="both"/>
        <w:rPr>
          <w:rFonts w:ascii="Times New Roman" w:hAnsi="Times New Roman" w:cs="Times New Roman"/>
          <w:sz w:val="26"/>
          <w:szCs w:val="26"/>
        </w:rPr>
      </w:pPr>
      <w:r w:rsidRPr="00A41671">
        <w:rPr>
          <w:rFonts w:ascii="Times New Roman" w:hAnsi="Times New Roman" w:cs="Times New Roman"/>
          <w:sz w:val="26"/>
          <w:szCs w:val="26"/>
        </w:rPr>
        <w:t xml:space="preserve">запущен механизм предоставления грантов субъектам малого и среднего предпринимательства на начало собственного дела, в том числе на создание малой инновационной компании; </w:t>
      </w:r>
    </w:p>
    <w:p w:rsidR="00E911B9" w:rsidRPr="00A41671" w:rsidRDefault="00E911B9" w:rsidP="00A41671">
      <w:pPr>
        <w:pStyle w:val="ConsPlusNormal"/>
        <w:widowControl/>
        <w:ind w:firstLine="567"/>
        <w:jc w:val="both"/>
        <w:rPr>
          <w:rFonts w:ascii="Times New Roman" w:hAnsi="Times New Roman" w:cs="Times New Roman"/>
          <w:sz w:val="26"/>
          <w:szCs w:val="26"/>
        </w:rPr>
      </w:pPr>
      <w:r w:rsidRPr="00A41671">
        <w:rPr>
          <w:rFonts w:ascii="Times New Roman" w:hAnsi="Times New Roman" w:cs="Times New Roman"/>
          <w:sz w:val="26"/>
          <w:szCs w:val="26"/>
        </w:rPr>
        <w:t>предоставляются субсидии уже действующим инновационным компаниям  на компенсацию затрат по разработке новых продуктов, услуг и методов их производства (передачи), новых производственных процессов; приобретению машин и оборудования, связанных с технологическими инновациями; приобретению новых технологий (в т.ч. прав на патенты, лицензии на использование изобретений, промышленных образцов, полезных моделей) и т.п.;</w:t>
      </w:r>
    </w:p>
    <w:p w:rsidR="00E911B9" w:rsidRPr="00A41671" w:rsidRDefault="00E911B9" w:rsidP="00A41671">
      <w:pPr>
        <w:pStyle w:val="ConsPlusNormal"/>
        <w:widowControl/>
        <w:ind w:firstLine="567"/>
        <w:jc w:val="both"/>
        <w:rPr>
          <w:rFonts w:ascii="Times New Roman" w:hAnsi="Times New Roman" w:cs="Times New Roman"/>
          <w:sz w:val="26"/>
          <w:szCs w:val="26"/>
        </w:rPr>
      </w:pPr>
      <w:r w:rsidRPr="00A41671">
        <w:rPr>
          <w:rFonts w:ascii="Times New Roman" w:hAnsi="Times New Roman" w:cs="Times New Roman"/>
          <w:sz w:val="26"/>
          <w:szCs w:val="26"/>
        </w:rPr>
        <w:t>создан и функционирует Бизнес-инкубатор Республики Карелия;</w:t>
      </w:r>
    </w:p>
    <w:p w:rsidR="00E911B9" w:rsidRPr="00A41671" w:rsidRDefault="00E911B9" w:rsidP="00A41671">
      <w:pPr>
        <w:ind w:firstLine="567"/>
        <w:jc w:val="both"/>
        <w:outlineLvl w:val="1"/>
        <w:rPr>
          <w:sz w:val="26"/>
          <w:szCs w:val="26"/>
        </w:rPr>
      </w:pPr>
      <w:r w:rsidRPr="00A41671">
        <w:rPr>
          <w:sz w:val="26"/>
          <w:szCs w:val="26"/>
        </w:rPr>
        <w:t>проводятся информационно-консультационные мероприятия, а также мероприятия по переподготовке и повышению квалификации лиц, занятых в малом и среднем бизнесе;</w:t>
      </w:r>
    </w:p>
    <w:p w:rsidR="00E911B9" w:rsidRPr="00A41671" w:rsidRDefault="00E911B9" w:rsidP="00A41671">
      <w:pPr>
        <w:ind w:firstLine="567"/>
        <w:jc w:val="both"/>
        <w:rPr>
          <w:sz w:val="26"/>
          <w:szCs w:val="26"/>
        </w:rPr>
      </w:pPr>
      <w:r w:rsidRPr="00A41671">
        <w:rPr>
          <w:sz w:val="26"/>
          <w:szCs w:val="26"/>
        </w:rPr>
        <w:t>с целью повышения общественной значимости предпринимательской деятельности в социально-экономическом развитии республики проводятся конкурсы среди субъектов малого и среднего предпринимательства «Лучший предприниматель года» и «Лучший инновационный проект»;</w:t>
      </w:r>
    </w:p>
    <w:p w:rsidR="00E911B9" w:rsidRPr="00A41671" w:rsidRDefault="00E911B9" w:rsidP="00A41671">
      <w:pPr>
        <w:ind w:firstLine="567"/>
        <w:jc w:val="both"/>
        <w:rPr>
          <w:sz w:val="26"/>
          <w:szCs w:val="26"/>
        </w:rPr>
      </w:pPr>
      <w:r w:rsidRPr="00A41671">
        <w:rPr>
          <w:sz w:val="26"/>
          <w:szCs w:val="26"/>
        </w:rPr>
        <w:t>проводятся массовые программы обучения и повышения квалификации в сферах деятельности, связанных с использованием современных инновационных и информационных технологий управления, развития производства и услуг;</w:t>
      </w:r>
    </w:p>
    <w:p w:rsidR="00E911B9" w:rsidRPr="00A41671" w:rsidRDefault="00E911B9" w:rsidP="00A41671">
      <w:pPr>
        <w:ind w:firstLine="567"/>
        <w:jc w:val="both"/>
        <w:rPr>
          <w:sz w:val="26"/>
          <w:szCs w:val="26"/>
        </w:rPr>
      </w:pPr>
      <w:r w:rsidRPr="00A41671">
        <w:rPr>
          <w:sz w:val="26"/>
          <w:szCs w:val="26"/>
        </w:rPr>
        <w:t>осуществляется поддержка субъектов малого и среднего предпринимательства, производящих и (или) реализующих товары (работы, услуги), предназначенные для экспорта;</w:t>
      </w:r>
    </w:p>
    <w:p w:rsidR="00E911B9" w:rsidRPr="00A41671" w:rsidRDefault="00E911B9" w:rsidP="00A41671">
      <w:pPr>
        <w:ind w:firstLine="567"/>
        <w:jc w:val="both"/>
        <w:rPr>
          <w:sz w:val="26"/>
          <w:szCs w:val="26"/>
        </w:rPr>
      </w:pPr>
      <w:r w:rsidRPr="00A41671">
        <w:rPr>
          <w:sz w:val="26"/>
          <w:szCs w:val="26"/>
        </w:rPr>
        <w:t xml:space="preserve">обеспечивается максимальная информационная открытость реализуемых мер государственной поддержки малого и среднего предпринимательства посредством размещения указанной информации на </w:t>
      </w:r>
      <w:proofErr w:type="spellStart"/>
      <w:proofErr w:type="gramStart"/>
      <w:r w:rsidR="00D24835">
        <w:rPr>
          <w:sz w:val="26"/>
          <w:szCs w:val="26"/>
        </w:rPr>
        <w:t>и</w:t>
      </w:r>
      <w:r w:rsidRPr="00A41671">
        <w:rPr>
          <w:sz w:val="26"/>
          <w:szCs w:val="26"/>
        </w:rPr>
        <w:t>нтернет-портале</w:t>
      </w:r>
      <w:proofErr w:type="spellEnd"/>
      <w:proofErr w:type="gramEnd"/>
      <w:r w:rsidRPr="00A41671">
        <w:rPr>
          <w:sz w:val="26"/>
          <w:szCs w:val="26"/>
        </w:rPr>
        <w:t xml:space="preserve"> «Малый и средний бизнес Республики Карелия», а также в «Реестре субъектов малого и среднего предпринимательства Республики Карелия – получателей поддержки»;</w:t>
      </w:r>
    </w:p>
    <w:p w:rsidR="00E911B9" w:rsidRPr="00A41671" w:rsidRDefault="00E911B9" w:rsidP="00A41671">
      <w:pPr>
        <w:ind w:firstLine="567"/>
        <w:jc w:val="both"/>
        <w:rPr>
          <w:sz w:val="26"/>
          <w:szCs w:val="26"/>
        </w:rPr>
      </w:pPr>
      <w:r w:rsidRPr="00A41671">
        <w:rPr>
          <w:sz w:val="26"/>
          <w:szCs w:val="26"/>
        </w:rPr>
        <w:t>предоставляется возможность участия в выставочно-ярмарочных мероприятиях;</w:t>
      </w:r>
    </w:p>
    <w:p w:rsidR="00E911B9" w:rsidRPr="00A41671" w:rsidRDefault="00E911B9" w:rsidP="00A41671">
      <w:pPr>
        <w:ind w:firstLine="567"/>
        <w:jc w:val="both"/>
        <w:rPr>
          <w:sz w:val="26"/>
          <w:szCs w:val="26"/>
        </w:rPr>
      </w:pPr>
      <w:r w:rsidRPr="00A41671">
        <w:rPr>
          <w:sz w:val="26"/>
          <w:szCs w:val="26"/>
        </w:rPr>
        <w:t xml:space="preserve">осуществляется предоставление субсидий бюджетам муниципальных образований для </w:t>
      </w:r>
      <w:proofErr w:type="spellStart"/>
      <w:r w:rsidRPr="00A41671">
        <w:rPr>
          <w:sz w:val="26"/>
          <w:szCs w:val="26"/>
        </w:rPr>
        <w:t>софинансирования</w:t>
      </w:r>
      <w:proofErr w:type="spellEnd"/>
      <w:r w:rsidRPr="00A41671">
        <w:rPr>
          <w:sz w:val="26"/>
          <w:szCs w:val="26"/>
        </w:rPr>
        <w:t xml:space="preserve"> муниципальных программ развития малого и среднего предпринимательства республики.</w:t>
      </w:r>
    </w:p>
    <w:p w:rsidR="00E911B9" w:rsidRPr="00A41671" w:rsidRDefault="00E911B9" w:rsidP="00A41671">
      <w:pPr>
        <w:ind w:firstLine="567"/>
        <w:jc w:val="both"/>
        <w:rPr>
          <w:sz w:val="26"/>
          <w:szCs w:val="26"/>
        </w:rPr>
      </w:pPr>
      <w:r w:rsidRPr="00A41671">
        <w:rPr>
          <w:sz w:val="26"/>
          <w:szCs w:val="26"/>
        </w:rPr>
        <w:t xml:space="preserve">В 2012 году создан региональный центр координации поддержки </w:t>
      </w:r>
      <w:proofErr w:type="spellStart"/>
      <w:r w:rsidRPr="00A41671">
        <w:rPr>
          <w:sz w:val="26"/>
          <w:szCs w:val="26"/>
        </w:rPr>
        <w:t>экспортно</w:t>
      </w:r>
      <w:proofErr w:type="spellEnd"/>
      <w:r w:rsidR="00D24835">
        <w:rPr>
          <w:sz w:val="26"/>
          <w:szCs w:val="26"/>
        </w:rPr>
        <w:t xml:space="preserve"> </w:t>
      </w:r>
      <w:r w:rsidRPr="00A41671">
        <w:rPr>
          <w:sz w:val="26"/>
          <w:szCs w:val="26"/>
        </w:rPr>
        <w:t>ориентированных субъектов малого и среднего предпринимательства, так как именно такие компании производят конкурентоспособную продукцию.</w:t>
      </w:r>
    </w:p>
    <w:p w:rsidR="00E911B9" w:rsidRPr="00A41671" w:rsidRDefault="00E911B9" w:rsidP="00A41671">
      <w:pPr>
        <w:autoSpaceDE w:val="0"/>
        <w:autoSpaceDN w:val="0"/>
        <w:adjustRightInd w:val="0"/>
        <w:ind w:firstLine="567"/>
        <w:jc w:val="both"/>
        <w:rPr>
          <w:sz w:val="26"/>
          <w:szCs w:val="26"/>
        </w:rPr>
      </w:pPr>
      <w:r w:rsidRPr="00A41671">
        <w:rPr>
          <w:sz w:val="26"/>
          <w:szCs w:val="26"/>
        </w:rPr>
        <w:t xml:space="preserve">Кроме того, региональная программа в 2013 году дополнена новым мероприятием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Это позволит субъектам малого и среднего предпринимательства получить субсидию на </w:t>
      </w:r>
      <w:proofErr w:type="spellStart"/>
      <w:r w:rsidRPr="00A41671">
        <w:rPr>
          <w:sz w:val="26"/>
          <w:szCs w:val="26"/>
        </w:rPr>
        <w:t>софинансирование</w:t>
      </w:r>
      <w:proofErr w:type="spellEnd"/>
      <w:r w:rsidRPr="00A41671">
        <w:rPr>
          <w:sz w:val="26"/>
          <w:szCs w:val="26"/>
        </w:rPr>
        <w:t xml:space="preserve"> затрат по приобретению в собственность оборудования в целях создания и (или) развития и (или) модернизации производства товаров, предусмотренных </w:t>
      </w:r>
      <w:proofErr w:type="spellStart"/>
      <w:proofErr w:type="gramStart"/>
      <w:r w:rsidRPr="00A41671">
        <w:rPr>
          <w:sz w:val="26"/>
          <w:szCs w:val="26"/>
        </w:rPr>
        <w:t>бизнес-проектом</w:t>
      </w:r>
      <w:proofErr w:type="spellEnd"/>
      <w:proofErr w:type="gramEnd"/>
      <w:r w:rsidRPr="00A41671">
        <w:rPr>
          <w:sz w:val="26"/>
          <w:szCs w:val="26"/>
        </w:rPr>
        <w:t>.</w:t>
      </w:r>
    </w:p>
    <w:p w:rsidR="00E911B9" w:rsidRPr="00A41671" w:rsidRDefault="00E911B9" w:rsidP="00A41671">
      <w:pPr>
        <w:pStyle w:val="ConsPlusNormal"/>
        <w:widowControl/>
        <w:ind w:firstLine="567"/>
        <w:jc w:val="both"/>
        <w:rPr>
          <w:rFonts w:ascii="Times New Roman" w:hAnsi="Times New Roman" w:cs="Times New Roman"/>
          <w:sz w:val="26"/>
          <w:szCs w:val="26"/>
        </w:rPr>
      </w:pPr>
      <w:r w:rsidRPr="00A41671">
        <w:rPr>
          <w:rFonts w:ascii="Times New Roman" w:hAnsi="Times New Roman" w:cs="Times New Roman"/>
          <w:sz w:val="26"/>
          <w:szCs w:val="26"/>
        </w:rPr>
        <w:lastRenderedPageBreak/>
        <w:t>Обеспечение условий устойчивого развития субъектов малого и среднего предпринимательства, в первую очередь производственного, как неотъемлемой части экономики Республики Карелия, приведет к созданию новых рабочих мест, повышению конкурентоспособности и инвестиционной привлекательности предпринимательской среды, увеличению налоговых поступлений в бюджеты всех уровней.</w:t>
      </w:r>
    </w:p>
    <w:p w:rsidR="00E911B9" w:rsidRPr="00A41671" w:rsidRDefault="00E911B9" w:rsidP="00A41671">
      <w:pPr>
        <w:spacing w:before="240"/>
        <w:ind w:firstLine="567"/>
        <w:jc w:val="both"/>
        <w:rPr>
          <w:b/>
          <w:i/>
          <w:sz w:val="26"/>
          <w:szCs w:val="26"/>
        </w:rPr>
      </w:pPr>
      <w:r w:rsidRPr="00A41671">
        <w:rPr>
          <w:b/>
          <w:i/>
          <w:sz w:val="26"/>
          <w:szCs w:val="26"/>
        </w:rPr>
        <w:t>Инвестиционные проекты</w:t>
      </w:r>
    </w:p>
    <w:p w:rsidR="00E911B9" w:rsidRPr="00A41671" w:rsidRDefault="00E911B9" w:rsidP="00A41671">
      <w:pPr>
        <w:ind w:firstLine="567"/>
        <w:jc w:val="both"/>
        <w:rPr>
          <w:sz w:val="26"/>
          <w:szCs w:val="26"/>
        </w:rPr>
      </w:pPr>
      <w:r w:rsidRPr="00A41671">
        <w:rPr>
          <w:sz w:val="26"/>
          <w:szCs w:val="26"/>
        </w:rPr>
        <w:t xml:space="preserve">Республика Карелия обладает рядом стратегических преимуществ, которые при целенаправленных действиях могут сыграть решающую роль в повышении ее инвестиционной привлекательности. </w:t>
      </w:r>
      <w:proofErr w:type="gramStart"/>
      <w:r w:rsidRPr="00A41671">
        <w:rPr>
          <w:sz w:val="26"/>
          <w:szCs w:val="26"/>
        </w:rPr>
        <w:t xml:space="preserve">Это богатые природные ресурсы и реальные возможности для их глубокой переработки на месте: лесные ресурсы (970 млн. куб. м); минерально-сырьевая база, включающая 777 разведанных месторождений, содержащих 27 видов полезных ископаемых; водные и биоресурсы; значительный научный кадровый и инновационный потенциал; приграничное положение Республики Карелия (протяженность границы с Финляндией </w:t>
      </w:r>
      <w:smartTag w:uri="urn:schemas-microsoft-com:office:smarttags" w:element="metricconverter">
        <w:smartTagPr>
          <w:attr w:name="ProductID" w:val="798 км"/>
        </w:smartTagPr>
        <w:r w:rsidRPr="00A41671">
          <w:rPr>
            <w:sz w:val="26"/>
            <w:szCs w:val="26"/>
          </w:rPr>
          <w:t>798 км</w:t>
        </w:r>
      </w:smartTag>
      <w:r w:rsidRPr="00A41671">
        <w:rPr>
          <w:sz w:val="26"/>
          <w:szCs w:val="26"/>
        </w:rPr>
        <w:t>), позволяющее развивать промышленную кооперацию;</w:t>
      </w:r>
      <w:proofErr w:type="gramEnd"/>
      <w:r w:rsidRPr="00A41671">
        <w:rPr>
          <w:sz w:val="26"/>
          <w:szCs w:val="26"/>
        </w:rPr>
        <w:t xml:space="preserve"> транзитные транспортные перспективы и выходы водной системы в южные и северные моря и Балтику; уникальная северная природа в сочетании с богатым культурным и историческим наследием.</w:t>
      </w:r>
    </w:p>
    <w:p w:rsidR="00E911B9" w:rsidRPr="00A41671" w:rsidRDefault="00E911B9" w:rsidP="00A41671">
      <w:pPr>
        <w:autoSpaceDE w:val="0"/>
        <w:autoSpaceDN w:val="0"/>
        <w:adjustRightInd w:val="0"/>
        <w:ind w:firstLine="567"/>
        <w:jc w:val="both"/>
        <w:rPr>
          <w:sz w:val="26"/>
          <w:szCs w:val="26"/>
        </w:rPr>
      </w:pPr>
      <w:proofErr w:type="gramStart"/>
      <w:r w:rsidRPr="00A41671">
        <w:rPr>
          <w:sz w:val="26"/>
          <w:szCs w:val="26"/>
        </w:rPr>
        <w:t xml:space="preserve">Распоряжением Правительства Республики Карелия от 21 апреля 2011 года </w:t>
      </w:r>
      <w:r w:rsidR="00D24835">
        <w:rPr>
          <w:sz w:val="26"/>
          <w:szCs w:val="26"/>
        </w:rPr>
        <w:t xml:space="preserve">             </w:t>
      </w:r>
      <w:r w:rsidRPr="00A41671">
        <w:rPr>
          <w:sz w:val="26"/>
          <w:szCs w:val="26"/>
        </w:rPr>
        <w:t xml:space="preserve">№ 185р-П в целях повышения инвестиционной привлекательности Республики Карелия и реализации </w:t>
      </w:r>
      <w:hyperlink r:id="rId16" w:history="1">
        <w:r w:rsidRPr="00A41671">
          <w:rPr>
            <w:sz w:val="26"/>
            <w:szCs w:val="26"/>
          </w:rPr>
          <w:t>Стратегии</w:t>
        </w:r>
      </w:hyperlink>
      <w:r w:rsidRPr="00A41671">
        <w:rPr>
          <w:sz w:val="26"/>
          <w:szCs w:val="26"/>
        </w:rPr>
        <w:t xml:space="preserve"> социально-экономического развития Республики Карелия до 2020 года (одобрена распоряжением Правительства Республики Карелия от 16 апреля 2010 года № 142р-П и утверждена постановлением Законодательного Собрания Республики Карелия от 24 июня 2010 года №</w:t>
      </w:r>
      <w:r w:rsidR="00D24835">
        <w:rPr>
          <w:sz w:val="26"/>
          <w:szCs w:val="26"/>
        </w:rPr>
        <w:t xml:space="preserve"> </w:t>
      </w:r>
      <w:r w:rsidRPr="00A41671">
        <w:rPr>
          <w:sz w:val="26"/>
          <w:szCs w:val="26"/>
        </w:rPr>
        <w:t xml:space="preserve">1755-IV ЗС), </w:t>
      </w:r>
      <w:hyperlink r:id="rId17" w:history="1">
        <w:r w:rsidRPr="00A41671">
          <w:rPr>
            <w:sz w:val="26"/>
            <w:szCs w:val="26"/>
          </w:rPr>
          <w:t>Концепции</w:t>
        </w:r>
      </w:hyperlink>
      <w:r w:rsidRPr="00A41671">
        <w:rPr>
          <w:sz w:val="26"/>
          <w:szCs w:val="26"/>
        </w:rPr>
        <w:t xml:space="preserve"> социально-экономического развития Республики Карелия на период до</w:t>
      </w:r>
      <w:proofErr w:type="gramEnd"/>
      <w:r w:rsidRPr="00A41671">
        <w:rPr>
          <w:sz w:val="26"/>
          <w:szCs w:val="26"/>
        </w:rPr>
        <w:t xml:space="preserve"> 201</w:t>
      </w:r>
      <w:r w:rsidR="00D24835">
        <w:rPr>
          <w:sz w:val="26"/>
          <w:szCs w:val="26"/>
        </w:rPr>
        <w:t>5</w:t>
      </w:r>
      <w:r w:rsidRPr="00A41671">
        <w:rPr>
          <w:sz w:val="26"/>
          <w:szCs w:val="26"/>
        </w:rPr>
        <w:t xml:space="preserve"> года (одобрена распоряжением Правительства Республики Карелия от </w:t>
      </w:r>
      <w:r w:rsidR="00D24835">
        <w:rPr>
          <w:sz w:val="26"/>
          <w:szCs w:val="26"/>
        </w:rPr>
        <w:t>21 января 2011 года № 10р-П, утверждена постановлением Законодательного Собрания Республики Карелия от 24 февраля 2011 года № 1995-</w:t>
      </w:r>
      <w:r w:rsidR="00D24835" w:rsidRPr="00A41671">
        <w:rPr>
          <w:sz w:val="26"/>
          <w:szCs w:val="26"/>
        </w:rPr>
        <w:t>IV</w:t>
      </w:r>
      <w:r w:rsidR="00D24835">
        <w:rPr>
          <w:sz w:val="26"/>
          <w:szCs w:val="26"/>
        </w:rPr>
        <w:t xml:space="preserve"> ЗС),</w:t>
      </w:r>
      <w:r w:rsidRPr="00A41671">
        <w:rPr>
          <w:sz w:val="26"/>
          <w:szCs w:val="26"/>
        </w:rPr>
        <w:t xml:space="preserve"> утверждены </w:t>
      </w:r>
      <w:hyperlink r:id="rId18" w:history="1">
        <w:r w:rsidRPr="00A41671">
          <w:rPr>
            <w:sz w:val="26"/>
            <w:szCs w:val="26"/>
          </w:rPr>
          <w:t>Основные направления</w:t>
        </w:r>
      </w:hyperlink>
      <w:r w:rsidRPr="00A41671">
        <w:rPr>
          <w:sz w:val="26"/>
          <w:szCs w:val="26"/>
        </w:rPr>
        <w:t xml:space="preserve"> инвестиционной политики Правительства Республики Карелия на 2011</w:t>
      </w:r>
      <w:r w:rsidR="00D24835">
        <w:rPr>
          <w:sz w:val="26"/>
          <w:szCs w:val="26"/>
        </w:rPr>
        <w:t>-</w:t>
      </w:r>
      <w:r w:rsidRPr="00A41671">
        <w:rPr>
          <w:sz w:val="26"/>
          <w:szCs w:val="26"/>
        </w:rPr>
        <w:t>2015 годы.</w:t>
      </w:r>
    </w:p>
    <w:p w:rsidR="00E911B9" w:rsidRPr="00A41671" w:rsidRDefault="00E911B9" w:rsidP="00A41671">
      <w:pPr>
        <w:autoSpaceDE w:val="0"/>
        <w:autoSpaceDN w:val="0"/>
        <w:adjustRightInd w:val="0"/>
        <w:ind w:firstLine="567"/>
        <w:jc w:val="both"/>
        <w:rPr>
          <w:sz w:val="26"/>
          <w:szCs w:val="26"/>
        </w:rPr>
      </w:pPr>
      <w:r w:rsidRPr="00A41671">
        <w:rPr>
          <w:sz w:val="26"/>
          <w:szCs w:val="26"/>
        </w:rPr>
        <w:t>Основные направления инвестиционной политики Правительства Республики Карелия на 2011</w:t>
      </w:r>
      <w:r w:rsidR="00D24835">
        <w:rPr>
          <w:sz w:val="26"/>
          <w:szCs w:val="26"/>
        </w:rPr>
        <w:t>-</w:t>
      </w:r>
      <w:r w:rsidRPr="00A41671">
        <w:rPr>
          <w:sz w:val="26"/>
          <w:szCs w:val="26"/>
        </w:rPr>
        <w:t>2015 годы определяют основные принципы, цели, задачи и направления реализации инвестиционной политики в республике, являются базовыми ориентирами для построения системы программных мероприятий органов исполнительной власти Республики Карелия и  органов местного самоуправления.</w:t>
      </w:r>
    </w:p>
    <w:p w:rsidR="00E911B9" w:rsidRPr="00A41671" w:rsidRDefault="00E911B9" w:rsidP="00A41671">
      <w:pPr>
        <w:autoSpaceDE w:val="0"/>
        <w:autoSpaceDN w:val="0"/>
        <w:adjustRightInd w:val="0"/>
        <w:ind w:firstLine="567"/>
        <w:jc w:val="both"/>
        <w:rPr>
          <w:sz w:val="26"/>
          <w:szCs w:val="26"/>
        </w:rPr>
      </w:pPr>
      <w:r w:rsidRPr="00A41671">
        <w:rPr>
          <w:sz w:val="26"/>
          <w:szCs w:val="26"/>
        </w:rPr>
        <w:t>Условия реализации Основных направлений инвестиционной политики на 2011</w:t>
      </w:r>
      <w:r w:rsidR="00404EDA">
        <w:rPr>
          <w:sz w:val="26"/>
          <w:szCs w:val="26"/>
        </w:rPr>
        <w:t>-</w:t>
      </w:r>
      <w:r w:rsidRPr="00A41671">
        <w:rPr>
          <w:sz w:val="26"/>
          <w:szCs w:val="26"/>
        </w:rPr>
        <w:t>2015 годы обусловлены основными вызовами устойчивому развитию республики, обозначенными в Концепции социально-экономического развития Республики Карелия на период до 2017 года</w:t>
      </w:r>
      <w:r w:rsidR="00D24835">
        <w:rPr>
          <w:sz w:val="26"/>
          <w:szCs w:val="26"/>
        </w:rPr>
        <w:t xml:space="preserve"> </w:t>
      </w:r>
      <w:r w:rsidR="00D24835" w:rsidRPr="00A41671">
        <w:rPr>
          <w:sz w:val="26"/>
          <w:szCs w:val="26"/>
        </w:rPr>
        <w:t>(одобрена распоряжением Правительства Республики Карелия от 30 октября 2012 года № 658р-П)</w:t>
      </w:r>
      <w:r w:rsidRPr="00A41671">
        <w:rPr>
          <w:sz w:val="26"/>
          <w:szCs w:val="26"/>
        </w:rPr>
        <w:t>:</w:t>
      </w:r>
    </w:p>
    <w:p w:rsidR="00E911B9" w:rsidRPr="00A41671" w:rsidRDefault="00E911B9" w:rsidP="00A41671">
      <w:pPr>
        <w:autoSpaceDE w:val="0"/>
        <w:autoSpaceDN w:val="0"/>
        <w:adjustRightInd w:val="0"/>
        <w:ind w:firstLine="567"/>
        <w:jc w:val="both"/>
        <w:rPr>
          <w:sz w:val="26"/>
          <w:szCs w:val="26"/>
        </w:rPr>
      </w:pPr>
      <w:r w:rsidRPr="00A41671">
        <w:rPr>
          <w:sz w:val="26"/>
          <w:szCs w:val="26"/>
        </w:rPr>
        <w:t>- нестабильностью мировых товарных и финансовых рынков, колебанием цен на энергоносители;</w:t>
      </w:r>
    </w:p>
    <w:p w:rsidR="00E911B9" w:rsidRPr="00A41671" w:rsidRDefault="00E911B9" w:rsidP="00A41671">
      <w:pPr>
        <w:autoSpaceDE w:val="0"/>
        <w:autoSpaceDN w:val="0"/>
        <w:adjustRightInd w:val="0"/>
        <w:ind w:firstLine="567"/>
        <w:jc w:val="both"/>
        <w:rPr>
          <w:sz w:val="26"/>
          <w:szCs w:val="26"/>
        </w:rPr>
      </w:pPr>
      <w:r w:rsidRPr="00A41671">
        <w:rPr>
          <w:sz w:val="26"/>
          <w:szCs w:val="26"/>
        </w:rPr>
        <w:t>- усилением конкурентной борьбы между субъектами Российской Федерации за привлечение стратегических инвестиций;</w:t>
      </w:r>
    </w:p>
    <w:p w:rsidR="00E911B9" w:rsidRPr="00A41671" w:rsidRDefault="00E911B9" w:rsidP="00A41671">
      <w:pPr>
        <w:autoSpaceDE w:val="0"/>
        <w:autoSpaceDN w:val="0"/>
        <w:adjustRightInd w:val="0"/>
        <w:ind w:firstLine="567"/>
        <w:jc w:val="both"/>
        <w:rPr>
          <w:sz w:val="26"/>
          <w:szCs w:val="26"/>
        </w:rPr>
      </w:pPr>
      <w:r w:rsidRPr="00A41671">
        <w:rPr>
          <w:sz w:val="26"/>
          <w:szCs w:val="26"/>
        </w:rPr>
        <w:t>- наличием инфраструктурных ограничений для экономического роста;</w:t>
      </w:r>
    </w:p>
    <w:p w:rsidR="00E911B9" w:rsidRPr="00A41671" w:rsidRDefault="00E911B9" w:rsidP="00A41671">
      <w:pPr>
        <w:autoSpaceDE w:val="0"/>
        <w:autoSpaceDN w:val="0"/>
        <w:adjustRightInd w:val="0"/>
        <w:ind w:firstLine="567"/>
        <w:jc w:val="both"/>
        <w:rPr>
          <w:sz w:val="26"/>
          <w:szCs w:val="26"/>
        </w:rPr>
      </w:pPr>
      <w:r w:rsidRPr="00A41671">
        <w:rPr>
          <w:sz w:val="26"/>
          <w:szCs w:val="26"/>
        </w:rPr>
        <w:lastRenderedPageBreak/>
        <w:t>- возрастанием роли человеческого фактора в развитии экономики и социальной сферы.</w:t>
      </w:r>
    </w:p>
    <w:p w:rsidR="00E911B9" w:rsidRPr="00A41671" w:rsidRDefault="00E911B9" w:rsidP="00A41671">
      <w:pPr>
        <w:autoSpaceDE w:val="0"/>
        <w:autoSpaceDN w:val="0"/>
        <w:adjustRightInd w:val="0"/>
        <w:ind w:firstLine="567"/>
        <w:jc w:val="both"/>
        <w:rPr>
          <w:sz w:val="26"/>
          <w:szCs w:val="26"/>
        </w:rPr>
      </w:pPr>
      <w:r w:rsidRPr="00A41671">
        <w:rPr>
          <w:sz w:val="26"/>
          <w:szCs w:val="26"/>
        </w:rPr>
        <w:t>Формирование и развитие инфраструктуры, удовлетворяющей потребности предприятий и потенциальных инвесторов, является важнейшим институциональным фактором стабильности реализации инвестиционной деятельности в республике.</w:t>
      </w:r>
    </w:p>
    <w:p w:rsidR="00E911B9" w:rsidRPr="00A41671" w:rsidRDefault="00E911B9" w:rsidP="00A41671">
      <w:pPr>
        <w:autoSpaceDE w:val="0"/>
        <w:autoSpaceDN w:val="0"/>
        <w:adjustRightInd w:val="0"/>
        <w:ind w:firstLine="567"/>
        <w:jc w:val="both"/>
        <w:rPr>
          <w:sz w:val="26"/>
          <w:szCs w:val="26"/>
        </w:rPr>
      </w:pPr>
      <w:r w:rsidRPr="00A41671">
        <w:rPr>
          <w:sz w:val="26"/>
          <w:szCs w:val="26"/>
        </w:rPr>
        <w:t>В данной сфере основное внимание Правительства Республики Карелия будет уделено устранению инфраструктурных ограничений для привлечения инвестиций в реальный сектор экономики посредством строительства и реконструкции самих объектов инфраструктуры и совершенствования методов регулирования их деятельности.</w:t>
      </w:r>
    </w:p>
    <w:p w:rsidR="00E911B9" w:rsidRPr="00A41671" w:rsidRDefault="00E911B9" w:rsidP="00A41671">
      <w:pPr>
        <w:autoSpaceDE w:val="0"/>
        <w:autoSpaceDN w:val="0"/>
        <w:adjustRightInd w:val="0"/>
        <w:ind w:firstLine="567"/>
        <w:jc w:val="both"/>
        <w:rPr>
          <w:sz w:val="26"/>
          <w:szCs w:val="26"/>
        </w:rPr>
      </w:pPr>
      <w:r w:rsidRPr="00A41671">
        <w:rPr>
          <w:sz w:val="26"/>
          <w:szCs w:val="26"/>
        </w:rPr>
        <w:t>Функционирование объектов инфраструктуры в республике традиционно связывают с деятельностью железнодорожного, автомобильного, водного и авиационного транспорта, связи, энергетического комплекса, пригранично-таможенной инфраструктуры и жилищно-коммунального хозяйства.</w:t>
      </w:r>
    </w:p>
    <w:p w:rsidR="00E911B9" w:rsidRPr="00A41671" w:rsidRDefault="00E911B9" w:rsidP="00A41671">
      <w:pPr>
        <w:autoSpaceDE w:val="0"/>
        <w:autoSpaceDN w:val="0"/>
        <w:adjustRightInd w:val="0"/>
        <w:ind w:firstLine="567"/>
        <w:jc w:val="both"/>
        <w:rPr>
          <w:sz w:val="26"/>
          <w:szCs w:val="26"/>
        </w:rPr>
      </w:pPr>
      <w:proofErr w:type="gramStart"/>
      <w:r w:rsidRPr="00A41671">
        <w:rPr>
          <w:sz w:val="26"/>
          <w:szCs w:val="26"/>
        </w:rPr>
        <w:t>Среди существующих в республике видов транспорта наибольший удельный вес в объемах перевозок сохраняется за железнодорожным транспортом, развитие которого позволит решить задачи увеличения пропускной способности железных дорог, соответствующей объему промышленного производства предприятий с учетом освоения новых месторождений и развития предприятий республики.</w:t>
      </w:r>
      <w:proofErr w:type="gramEnd"/>
    </w:p>
    <w:p w:rsidR="00E911B9" w:rsidRPr="00A41671" w:rsidRDefault="00E911B9" w:rsidP="00A41671">
      <w:pPr>
        <w:autoSpaceDE w:val="0"/>
        <w:autoSpaceDN w:val="0"/>
        <w:adjustRightInd w:val="0"/>
        <w:ind w:firstLine="567"/>
        <w:jc w:val="both"/>
        <w:rPr>
          <w:sz w:val="26"/>
          <w:szCs w:val="26"/>
        </w:rPr>
      </w:pPr>
      <w:r w:rsidRPr="00A41671">
        <w:rPr>
          <w:sz w:val="26"/>
          <w:szCs w:val="26"/>
        </w:rPr>
        <w:t xml:space="preserve">Стратегическим партнером Правительства Республики Карелия является ОАО «Российские железные дороги», сотрудничество осуществляется в рамках </w:t>
      </w:r>
      <w:proofErr w:type="gramStart"/>
      <w:r w:rsidRPr="00A41671">
        <w:rPr>
          <w:sz w:val="26"/>
          <w:szCs w:val="26"/>
        </w:rPr>
        <w:t xml:space="preserve">реализации </w:t>
      </w:r>
      <w:hyperlink r:id="rId19" w:history="1">
        <w:r w:rsidRPr="00A41671">
          <w:rPr>
            <w:sz w:val="26"/>
            <w:szCs w:val="26"/>
          </w:rPr>
          <w:t>Стратегии</w:t>
        </w:r>
      </w:hyperlink>
      <w:r w:rsidRPr="00A41671">
        <w:rPr>
          <w:sz w:val="26"/>
          <w:szCs w:val="26"/>
        </w:rPr>
        <w:t xml:space="preserve"> развития железнодорожного транспорта Российской Федерации</w:t>
      </w:r>
      <w:proofErr w:type="gramEnd"/>
      <w:r w:rsidRPr="00A41671">
        <w:rPr>
          <w:sz w:val="26"/>
          <w:szCs w:val="26"/>
        </w:rPr>
        <w:t xml:space="preserve"> на период до 2030 года, утвержденной распоряжением Правительства Российской Федерации от 17 июня 2008 года № 877-р (далее – Стратегия)</w:t>
      </w:r>
      <w:r w:rsidR="002D0A06">
        <w:rPr>
          <w:sz w:val="26"/>
          <w:szCs w:val="26"/>
        </w:rPr>
        <w:t>,</w:t>
      </w:r>
      <w:r w:rsidRPr="00A41671">
        <w:rPr>
          <w:sz w:val="26"/>
          <w:szCs w:val="26"/>
        </w:rPr>
        <w:t xml:space="preserve"> и ежегодно заключаемых соглашений.</w:t>
      </w:r>
    </w:p>
    <w:p w:rsidR="00E911B9" w:rsidRPr="00A41671" w:rsidRDefault="00A716E1" w:rsidP="00A41671">
      <w:pPr>
        <w:autoSpaceDE w:val="0"/>
        <w:autoSpaceDN w:val="0"/>
        <w:adjustRightInd w:val="0"/>
        <w:ind w:firstLine="567"/>
        <w:jc w:val="both"/>
        <w:rPr>
          <w:sz w:val="26"/>
          <w:szCs w:val="26"/>
        </w:rPr>
      </w:pPr>
      <w:hyperlink r:id="rId20" w:history="1">
        <w:r w:rsidR="00E911B9" w:rsidRPr="00A41671">
          <w:rPr>
            <w:sz w:val="26"/>
            <w:szCs w:val="26"/>
          </w:rPr>
          <w:t>Стратегией</w:t>
        </w:r>
      </w:hyperlink>
      <w:r w:rsidR="00E911B9" w:rsidRPr="00A41671">
        <w:rPr>
          <w:sz w:val="26"/>
          <w:szCs w:val="26"/>
        </w:rPr>
        <w:t xml:space="preserve"> предусматривается дальнейшее развитие инфраструктуры Октябрьской железной дороги. Правительство Республики Карелия заинтересовано в реализации следующих инвестиционных проектов:</w:t>
      </w:r>
    </w:p>
    <w:p w:rsidR="00E911B9" w:rsidRPr="00A41671" w:rsidRDefault="00E911B9" w:rsidP="00A41671">
      <w:pPr>
        <w:autoSpaceDE w:val="0"/>
        <w:autoSpaceDN w:val="0"/>
        <w:adjustRightInd w:val="0"/>
        <w:ind w:firstLine="567"/>
        <w:jc w:val="both"/>
        <w:rPr>
          <w:sz w:val="26"/>
          <w:szCs w:val="26"/>
        </w:rPr>
      </w:pPr>
      <w:r w:rsidRPr="00A41671">
        <w:rPr>
          <w:sz w:val="26"/>
          <w:szCs w:val="26"/>
        </w:rPr>
        <w:t xml:space="preserve">- достройка и ввод в постоянную эксплуатацию линии </w:t>
      </w:r>
      <w:proofErr w:type="spellStart"/>
      <w:r w:rsidRPr="00A41671">
        <w:rPr>
          <w:sz w:val="26"/>
          <w:szCs w:val="26"/>
        </w:rPr>
        <w:t>Ледмозеро</w:t>
      </w:r>
      <w:proofErr w:type="spellEnd"/>
      <w:r w:rsidRPr="00A41671">
        <w:rPr>
          <w:sz w:val="26"/>
          <w:szCs w:val="26"/>
        </w:rPr>
        <w:t xml:space="preserve"> – Кочкома;</w:t>
      </w:r>
    </w:p>
    <w:p w:rsidR="00E911B9" w:rsidRPr="00A41671" w:rsidRDefault="00E911B9" w:rsidP="00A41671">
      <w:pPr>
        <w:autoSpaceDE w:val="0"/>
        <w:autoSpaceDN w:val="0"/>
        <w:adjustRightInd w:val="0"/>
        <w:ind w:firstLine="567"/>
        <w:jc w:val="both"/>
        <w:rPr>
          <w:sz w:val="26"/>
          <w:szCs w:val="26"/>
        </w:rPr>
      </w:pPr>
      <w:r w:rsidRPr="00A41671">
        <w:rPr>
          <w:sz w:val="26"/>
          <w:szCs w:val="26"/>
        </w:rPr>
        <w:t>- развитие пропускных способностей магистрали на одном из основных грузовых направлений Волховстрой</w:t>
      </w:r>
      <w:r w:rsidR="002D0A06">
        <w:rPr>
          <w:sz w:val="26"/>
          <w:szCs w:val="26"/>
        </w:rPr>
        <w:t xml:space="preserve"> – </w:t>
      </w:r>
      <w:r w:rsidRPr="00A41671">
        <w:rPr>
          <w:sz w:val="26"/>
          <w:szCs w:val="26"/>
        </w:rPr>
        <w:t>Петрозаводск</w:t>
      </w:r>
      <w:r w:rsidR="002D0A06">
        <w:rPr>
          <w:sz w:val="26"/>
          <w:szCs w:val="26"/>
        </w:rPr>
        <w:t xml:space="preserve"> – </w:t>
      </w:r>
      <w:r w:rsidRPr="00A41671">
        <w:rPr>
          <w:sz w:val="26"/>
          <w:szCs w:val="26"/>
        </w:rPr>
        <w:t>Мурманск;</w:t>
      </w:r>
    </w:p>
    <w:p w:rsidR="00E911B9" w:rsidRPr="00A41671" w:rsidRDefault="00E911B9" w:rsidP="00A41671">
      <w:pPr>
        <w:autoSpaceDE w:val="0"/>
        <w:autoSpaceDN w:val="0"/>
        <w:adjustRightInd w:val="0"/>
        <w:ind w:firstLine="567"/>
        <w:jc w:val="both"/>
        <w:rPr>
          <w:sz w:val="26"/>
          <w:szCs w:val="26"/>
        </w:rPr>
      </w:pPr>
      <w:r w:rsidRPr="00A41671">
        <w:rPr>
          <w:sz w:val="26"/>
          <w:szCs w:val="26"/>
        </w:rPr>
        <w:t>- реконструкция станций Беломорск и Кемь;</w:t>
      </w:r>
    </w:p>
    <w:p w:rsidR="00E911B9" w:rsidRPr="00A41671" w:rsidRDefault="00E911B9" w:rsidP="00A41671">
      <w:pPr>
        <w:autoSpaceDE w:val="0"/>
        <w:autoSpaceDN w:val="0"/>
        <w:adjustRightInd w:val="0"/>
        <w:ind w:firstLine="567"/>
        <w:jc w:val="both"/>
        <w:rPr>
          <w:sz w:val="26"/>
          <w:szCs w:val="26"/>
        </w:rPr>
      </w:pPr>
      <w:r w:rsidRPr="00A41671">
        <w:rPr>
          <w:sz w:val="26"/>
          <w:szCs w:val="26"/>
        </w:rPr>
        <w:t xml:space="preserve">- реконструкция железнодорожного участка Лодейное Поле – </w:t>
      </w:r>
      <w:proofErr w:type="spellStart"/>
      <w:r w:rsidRPr="00A41671">
        <w:rPr>
          <w:sz w:val="26"/>
          <w:szCs w:val="26"/>
        </w:rPr>
        <w:t>Янисъярви</w:t>
      </w:r>
      <w:proofErr w:type="spellEnd"/>
      <w:r w:rsidRPr="00A41671">
        <w:rPr>
          <w:sz w:val="26"/>
          <w:szCs w:val="26"/>
        </w:rPr>
        <w:t>;</w:t>
      </w:r>
    </w:p>
    <w:p w:rsidR="00E911B9" w:rsidRPr="00A41671" w:rsidRDefault="00E911B9" w:rsidP="00A41671">
      <w:pPr>
        <w:autoSpaceDE w:val="0"/>
        <w:autoSpaceDN w:val="0"/>
        <w:adjustRightInd w:val="0"/>
        <w:ind w:firstLine="567"/>
        <w:jc w:val="both"/>
        <w:rPr>
          <w:sz w:val="26"/>
          <w:szCs w:val="26"/>
        </w:rPr>
      </w:pPr>
      <w:r w:rsidRPr="00A41671">
        <w:rPr>
          <w:sz w:val="26"/>
          <w:szCs w:val="26"/>
        </w:rPr>
        <w:t xml:space="preserve">- реконструкция железнодорожных пограничных пунктов пропуска Вяртсиля и </w:t>
      </w:r>
      <w:proofErr w:type="spellStart"/>
      <w:r w:rsidRPr="00A41671">
        <w:rPr>
          <w:sz w:val="26"/>
          <w:szCs w:val="26"/>
        </w:rPr>
        <w:t>Кивиярви</w:t>
      </w:r>
      <w:proofErr w:type="spellEnd"/>
      <w:r w:rsidRPr="00A41671">
        <w:rPr>
          <w:sz w:val="26"/>
          <w:szCs w:val="26"/>
        </w:rPr>
        <w:t>.</w:t>
      </w:r>
    </w:p>
    <w:p w:rsidR="00E911B9" w:rsidRPr="00A41671" w:rsidRDefault="00E911B9" w:rsidP="00A41671">
      <w:pPr>
        <w:autoSpaceDE w:val="0"/>
        <w:autoSpaceDN w:val="0"/>
        <w:adjustRightInd w:val="0"/>
        <w:ind w:firstLine="567"/>
        <w:jc w:val="both"/>
        <w:rPr>
          <w:sz w:val="26"/>
          <w:szCs w:val="26"/>
        </w:rPr>
      </w:pPr>
      <w:r w:rsidRPr="00A41671">
        <w:rPr>
          <w:sz w:val="26"/>
          <w:szCs w:val="26"/>
        </w:rPr>
        <w:t>Реализация данных проектов позволит обеспечить реализацию транзитного потенциала республики и расширить объемы перевозок.</w:t>
      </w:r>
    </w:p>
    <w:p w:rsidR="00E911B9" w:rsidRPr="00A41671" w:rsidRDefault="00E911B9" w:rsidP="00A41671">
      <w:pPr>
        <w:autoSpaceDE w:val="0"/>
        <w:autoSpaceDN w:val="0"/>
        <w:adjustRightInd w:val="0"/>
        <w:ind w:firstLine="567"/>
        <w:jc w:val="both"/>
        <w:rPr>
          <w:sz w:val="26"/>
          <w:szCs w:val="26"/>
        </w:rPr>
      </w:pPr>
      <w:r w:rsidRPr="00A41671">
        <w:rPr>
          <w:sz w:val="26"/>
          <w:szCs w:val="26"/>
        </w:rPr>
        <w:t>В сфере авиационного транспорта внимание Правительства Республики Карелия будет уделено продолжению дальнейшей реконструкции международного аэропорта «</w:t>
      </w:r>
      <w:proofErr w:type="spellStart"/>
      <w:r w:rsidRPr="00A41671">
        <w:rPr>
          <w:sz w:val="26"/>
          <w:szCs w:val="26"/>
        </w:rPr>
        <w:t>Бесовец</w:t>
      </w:r>
      <w:proofErr w:type="spellEnd"/>
      <w:r w:rsidRPr="00A41671">
        <w:rPr>
          <w:sz w:val="26"/>
          <w:szCs w:val="26"/>
        </w:rPr>
        <w:t xml:space="preserve">», расширению маршрутной сети на местных и межрегиональных линиях и увеличению объема пассажирских перевозок воздушным транспортом, расширению производственной деятельности бюджетного учреждения Республики Карелия «Аэропорт </w:t>
      </w:r>
      <w:r w:rsidR="00782C42">
        <w:rPr>
          <w:sz w:val="26"/>
          <w:szCs w:val="26"/>
        </w:rPr>
        <w:t>«</w:t>
      </w:r>
      <w:r w:rsidRPr="00A41671">
        <w:rPr>
          <w:sz w:val="26"/>
          <w:szCs w:val="26"/>
        </w:rPr>
        <w:t>Петрозаводск».</w:t>
      </w:r>
    </w:p>
    <w:p w:rsidR="00E911B9" w:rsidRPr="00A41671" w:rsidRDefault="00E911B9" w:rsidP="00A41671">
      <w:pPr>
        <w:autoSpaceDE w:val="0"/>
        <w:autoSpaceDN w:val="0"/>
        <w:adjustRightInd w:val="0"/>
        <w:ind w:firstLine="567"/>
        <w:jc w:val="both"/>
        <w:rPr>
          <w:sz w:val="26"/>
          <w:szCs w:val="26"/>
        </w:rPr>
      </w:pPr>
      <w:r w:rsidRPr="00A41671">
        <w:rPr>
          <w:sz w:val="26"/>
          <w:szCs w:val="26"/>
        </w:rPr>
        <w:t xml:space="preserve">В сфере развития водного транспорта Правительством Республики Карелия основное внимание будет уделено привлечению средств из федерального бюджета на реконструкцию гидротехнических сооружений </w:t>
      </w:r>
      <w:proofErr w:type="spellStart"/>
      <w:r w:rsidRPr="00A41671">
        <w:rPr>
          <w:sz w:val="26"/>
          <w:szCs w:val="26"/>
        </w:rPr>
        <w:t>Беломорско-Балтийского</w:t>
      </w:r>
      <w:proofErr w:type="spellEnd"/>
      <w:r w:rsidRPr="00A41671">
        <w:rPr>
          <w:sz w:val="26"/>
          <w:szCs w:val="26"/>
        </w:rPr>
        <w:t xml:space="preserve"> канала </w:t>
      </w:r>
      <w:r w:rsidRPr="00A41671">
        <w:rPr>
          <w:sz w:val="26"/>
          <w:szCs w:val="26"/>
        </w:rPr>
        <w:lastRenderedPageBreak/>
        <w:t>и реализации проекта строительства нового морского торгового порта в г. Беломорске.</w:t>
      </w:r>
    </w:p>
    <w:p w:rsidR="00E911B9" w:rsidRPr="00A41671" w:rsidRDefault="00E911B9" w:rsidP="00A41671">
      <w:pPr>
        <w:autoSpaceDE w:val="0"/>
        <w:autoSpaceDN w:val="0"/>
        <w:adjustRightInd w:val="0"/>
        <w:ind w:firstLine="567"/>
        <w:jc w:val="both"/>
        <w:rPr>
          <w:sz w:val="26"/>
          <w:szCs w:val="26"/>
          <w:highlight w:val="yellow"/>
        </w:rPr>
      </w:pPr>
      <w:r w:rsidRPr="00A41671">
        <w:rPr>
          <w:sz w:val="26"/>
          <w:szCs w:val="26"/>
        </w:rPr>
        <w:t xml:space="preserve">В сфере развития автомобильной транспортной инфраструктуры основное внимание Правительства Республики Карелия будет уделено подготовке и продвижению предложений по включению республиканских объектов в программные документы в области развития транспортной инфраструктуры в Северо-Западном федеральном округе и Российской Федерации. </w:t>
      </w:r>
    </w:p>
    <w:p w:rsidR="00E911B9" w:rsidRPr="00A41671" w:rsidRDefault="00E911B9" w:rsidP="00A41671">
      <w:pPr>
        <w:autoSpaceDE w:val="0"/>
        <w:autoSpaceDN w:val="0"/>
        <w:adjustRightInd w:val="0"/>
        <w:ind w:firstLine="567"/>
        <w:jc w:val="both"/>
        <w:rPr>
          <w:sz w:val="26"/>
          <w:szCs w:val="26"/>
        </w:rPr>
      </w:pPr>
      <w:r w:rsidRPr="00A41671">
        <w:rPr>
          <w:sz w:val="26"/>
          <w:szCs w:val="26"/>
        </w:rPr>
        <w:t>Развитие энергетической инфраструктуры актуально в связи с необходимостью бесперебойного энергоснабжения предприятий и обеспечения возможности технологического присоединения новых объектов к сетям электроснабжения.</w:t>
      </w:r>
    </w:p>
    <w:p w:rsidR="00E911B9" w:rsidRPr="00A41671" w:rsidRDefault="00E911B9" w:rsidP="00A41671">
      <w:pPr>
        <w:autoSpaceDE w:val="0"/>
        <w:autoSpaceDN w:val="0"/>
        <w:adjustRightInd w:val="0"/>
        <w:ind w:firstLine="567"/>
        <w:jc w:val="both"/>
        <w:rPr>
          <w:sz w:val="26"/>
          <w:szCs w:val="26"/>
        </w:rPr>
      </w:pPr>
      <w:r w:rsidRPr="00A41671">
        <w:rPr>
          <w:sz w:val="26"/>
          <w:szCs w:val="26"/>
        </w:rPr>
        <w:t xml:space="preserve">В республике продолжит действие </w:t>
      </w:r>
      <w:hyperlink r:id="rId21" w:history="1">
        <w:r w:rsidRPr="00A41671">
          <w:rPr>
            <w:sz w:val="26"/>
            <w:szCs w:val="26"/>
          </w:rPr>
          <w:t>Программа</w:t>
        </w:r>
      </w:hyperlink>
      <w:r w:rsidRPr="00A41671">
        <w:rPr>
          <w:sz w:val="26"/>
          <w:szCs w:val="26"/>
        </w:rPr>
        <w:t xml:space="preserve"> перспективного развития электроэнергетики Республики Карелия на период до 2017 года, предусматривающая реконструкцию существующих и строительство новых источников генерации, реконструкцию существующих сетей с заменой устаревшего оборудования. Реализация Программы позволит расширить наличие свободных мощностей для подключения новых потребителей к сетям электроснабжения.</w:t>
      </w:r>
    </w:p>
    <w:p w:rsidR="00E911B9" w:rsidRPr="00A41671" w:rsidRDefault="00E911B9" w:rsidP="00A41671">
      <w:pPr>
        <w:autoSpaceDE w:val="0"/>
        <w:autoSpaceDN w:val="0"/>
        <w:adjustRightInd w:val="0"/>
        <w:ind w:firstLine="567"/>
        <w:jc w:val="both"/>
        <w:rPr>
          <w:sz w:val="26"/>
          <w:szCs w:val="26"/>
        </w:rPr>
      </w:pPr>
      <w:r w:rsidRPr="00A41671">
        <w:rPr>
          <w:sz w:val="26"/>
          <w:szCs w:val="26"/>
        </w:rPr>
        <w:t>Особое внимание Правительства Республики Карелия будет уделено:</w:t>
      </w:r>
    </w:p>
    <w:p w:rsidR="00E911B9" w:rsidRPr="00A41671" w:rsidRDefault="00E911B9" w:rsidP="00A41671">
      <w:pPr>
        <w:autoSpaceDE w:val="0"/>
        <w:autoSpaceDN w:val="0"/>
        <w:adjustRightInd w:val="0"/>
        <w:ind w:firstLine="567"/>
        <w:jc w:val="both"/>
        <w:rPr>
          <w:sz w:val="26"/>
          <w:szCs w:val="26"/>
        </w:rPr>
      </w:pPr>
      <w:r w:rsidRPr="00A41671">
        <w:rPr>
          <w:sz w:val="26"/>
          <w:szCs w:val="26"/>
        </w:rPr>
        <w:t xml:space="preserve">- завершению проектов: строительства участка </w:t>
      </w:r>
      <w:proofErr w:type="gramStart"/>
      <w:r w:rsidRPr="00A41671">
        <w:rPr>
          <w:sz w:val="26"/>
          <w:szCs w:val="26"/>
        </w:rPr>
        <w:t>ВЛ</w:t>
      </w:r>
      <w:proofErr w:type="gramEnd"/>
      <w:r w:rsidRPr="00A41671">
        <w:rPr>
          <w:sz w:val="26"/>
          <w:szCs w:val="26"/>
        </w:rPr>
        <w:t xml:space="preserve"> 330 кВ ПС «Лоухи </w:t>
      </w:r>
      <w:r w:rsidR="002D0A06">
        <w:rPr>
          <w:sz w:val="26"/>
          <w:szCs w:val="26"/>
        </w:rPr>
        <w:t>–</w:t>
      </w:r>
      <w:r w:rsidRPr="00A41671">
        <w:rPr>
          <w:sz w:val="26"/>
          <w:szCs w:val="26"/>
        </w:rPr>
        <w:t xml:space="preserve"> </w:t>
      </w:r>
      <w:proofErr w:type="spellStart"/>
      <w:r w:rsidRPr="00A41671">
        <w:rPr>
          <w:sz w:val="26"/>
          <w:szCs w:val="26"/>
        </w:rPr>
        <w:t>Ондская</w:t>
      </w:r>
      <w:proofErr w:type="spellEnd"/>
      <w:r w:rsidRPr="00A41671">
        <w:rPr>
          <w:sz w:val="26"/>
          <w:szCs w:val="26"/>
        </w:rPr>
        <w:t xml:space="preserve"> ГЭС», расширения Петрозаводской ТЭЦ, строительства участка </w:t>
      </w:r>
      <w:r w:rsidR="002D0A06">
        <w:rPr>
          <w:sz w:val="26"/>
          <w:szCs w:val="26"/>
        </w:rPr>
        <w:t xml:space="preserve">                        </w:t>
      </w:r>
      <w:r w:rsidRPr="00A41671">
        <w:rPr>
          <w:sz w:val="26"/>
          <w:szCs w:val="26"/>
        </w:rPr>
        <w:t xml:space="preserve">ВЛ 330 кВ </w:t>
      </w:r>
      <w:r w:rsidR="002D0A06">
        <w:rPr>
          <w:sz w:val="26"/>
          <w:szCs w:val="26"/>
        </w:rPr>
        <w:t>«</w:t>
      </w:r>
      <w:proofErr w:type="spellStart"/>
      <w:r w:rsidRPr="00A41671">
        <w:rPr>
          <w:sz w:val="26"/>
          <w:szCs w:val="26"/>
        </w:rPr>
        <w:t>Онда</w:t>
      </w:r>
      <w:proofErr w:type="spellEnd"/>
      <w:r w:rsidRPr="00A41671">
        <w:rPr>
          <w:sz w:val="26"/>
          <w:szCs w:val="26"/>
        </w:rPr>
        <w:t xml:space="preserve"> </w:t>
      </w:r>
      <w:r w:rsidR="002D0A06">
        <w:rPr>
          <w:sz w:val="26"/>
          <w:szCs w:val="26"/>
        </w:rPr>
        <w:t>–</w:t>
      </w:r>
      <w:r w:rsidRPr="00A41671">
        <w:rPr>
          <w:sz w:val="26"/>
          <w:szCs w:val="26"/>
        </w:rPr>
        <w:t xml:space="preserve"> Петрозаводская</w:t>
      </w:r>
      <w:r w:rsidR="002D0A06">
        <w:rPr>
          <w:sz w:val="26"/>
          <w:szCs w:val="26"/>
        </w:rPr>
        <w:t>»</w:t>
      </w:r>
      <w:r w:rsidRPr="00A41671">
        <w:rPr>
          <w:sz w:val="26"/>
          <w:szCs w:val="26"/>
        </w:rPr>
        <w:t>;</w:t>
      </w:r>
    </w:p>
    <w:p w:rsidR="00E911B9" w:rsidRPr="00A41671" w:rsidRDefault="00E911B9" w:rsidP="00A41671">
      <w:pPr>
        <w:autoSpaceDE w:val="0"/>
        <w:autoSpaceDN w:val="0"/>
        <w:adjustRightInd w:val="0"/>
        <w:ind w:firstLine="567"/>
        <w:jc w:val="both"/>
        <w:rPr>
          <w:sz w:val="26"/>
          <w:szCs w:val="26"/>
        </w:rPr>
      </w:pPr>
      <w:r w:rsidRPr="00A41671">
        <w:rPr>
          <w:sz w:val="26"/>
          <w:szCs w:val="26"/>
        </w:rPr>
        <w:t xml:space="preserve">- реализации планов и мероприятий по энергосбережению и повышению </w:t>
      </w:r>
      <w:proofErr w:type="spellStart"/>
      <w:r w:rsidRPr="00A41671">
        <w:rPr>
          <w:sz w:val="26"/>
          <w:szCs w:val="26"/>
        </w:rPr>
        <w:t>энергоэффективности</w:t>
      </w:r>
      <w:proofErr w:type="spellEnd"/>
      <w:r w:rsidRPr="00A41671">
        <w:rPr>
          <w:sz w:val="26"/>
          <w:szCs w:val="26"/>
        </w:rPr>
        <w:t xml:space="preserve"> предприятий, которые предусматривают модернизацию производственных процессов, замену устаревшего оборудования, а также организационные мероприятия, направленные на рациональное использование энергоресурсов.</w:t>
      </w:r>
    </w:p>
    <w:p w:rsidR="00E911B9" w:rsidRPr="00A41671" w:rsidRDefault="00E911B9" w:rsidP="00A41671">
      <w:pPr>
        <w:autoSpaceDE w:val="0"/>
        <w:autoSpaceDN w:val="0"/>
        <w:adjustRightInd w:val="0"/>
        <w:ind w:firstLine="567"/>
        <w:jc w:val="both"/>
        <w:rPr>
          <w:sz w:val="26"/>
          <w:szCs w:val="26"/>
        </w:rPr>
      </w:pPr>
      <w:r w:rsidRPr="00A41671">
        <w:rPr>
          <w:sz w:val="26"/>
          <w:szCs w:val="26"/>
        </w:rPr>
        <w:t xml:space="preserve">Будет продолжена реализация Соглашения между Правительством Республики Карелия и ЗАО «Норд </w:t>
      </w:r>
      <w:proofErr w:type="spellStart"/>
      <w:r w:rsidRPr="00A41671">
        <w:rPr>
          <w:sz w:val="26"/>
          <w:szCs w:val="26"/>
        </w:rPr>
        <w:t>Гидро</w:t>
      </w:r>
      <w:proofErr w:type="spellEnd"/>
      <w:r w:rsidRPr="00A41671">
        <w:rPr>
          <w:sz w:val="26"/>
          <w:szCs w:val="26"/>
        </w:rPr>
        <w:t>», в рамках которого осуществляется реконструкция и строительство малых гидроэлектростанций.</w:t>
      </w:r>
    </w:p>
    <w:p w:rsidR="00E911B9" w:rsidRPr="00A41671" w:rsidRDefault="00E911B9" w:rsidP="00A41671">
      <w:pPr>
        <w:autoSpaceDE w:val="0"/>
        <w:autoSpaceDN w:val="0"/>
        <w:adjustRightInd w:val="0"/>
        <w:ind w:firstLine="567"/>
        <w:jc w:val="both"/>
        <w:rPr>
          <w:sz w:val="26"/>
          <w:szCs w:val="26"/>
        </w:rPr>
      </w:pPr>
      <w:r w:rsidRPr="00A41671">
        <w:rPr>
          <w:sz w:val="26"/>
          <w:szCs w:val="26"/>
        </w:rPr>
        <w:t>Внедрение эффективных технологических и управленческих схем, энергосберегающих технологий, модернизация действующих энергоустановок в ведущих энергоемких производствах позволят оптимизировать потребление электроэнергии на технологические нужды и смягчить негативные последствия увеличения ее стоимости.</w:t>
      </w:r>
    </w:p>
    <w:p w:rsidR="00E911B9" w:rsidRPr="00A41671" w:rsidRDefault="00E911B9" w:rsidP="00A41671">
      <w:pPr>
        <w:ind w:firstLine="567"/>
        <w:jc w:val="both"/>
        <w:rPr>
          <w:b/>
          <w:sz w:val="26"/>
          <w:szCs w:val="26"/>
        </w:rPr>
      </w:pPr>
      <w:r w:rsidRPr="00A41671">
        <w:rPr>
          <w:b/>
          <w:sz w:val="26"/>
          <w:szCs w:val="26"/>
        </w:rPr>
        <w:t xml:space="preserve">В республике осуществляется реализация экономических и </w:t>
      </w:r>
      <w:proofErr w:type="spellStart"/>
      <w:proofErr w:type="gramStart"/>
      <w:r w:rsidRPr="00A41671">
        <w:rPr>
          <w:b/>
          <w:sz w:val="26"/>
          <w:szCs w:val="26"/>
        </w:rPr>
        <w:t>инвести</w:t>
      </w:r>
      <w:r w:rsidR="003F20BF">
        <w:rPr>
          <w:b/>
          <w:sz w:val="26"/>
          <w:szCs w:val="26"/>
        </w:rPr>
        <w:t>-</w:t>
      </w:r>
      <w:r w:rsidRPr="00A41671">
        <w:rPr>
          <w:b/>
          <w:sz w:val="26"/>
          <w:szCs w:val="26"/>
        </w:rPr>
        <w:t>ционных</w:t>
      </w:r>
      <w:proofErr w:type="spellEnd"/>
      <w:proofErr w:type="gramEnd"/>
      <w:r w:rsidRPr="00A41671">
        <w:rPr>
          <w:b/>
          <w:sz w:val="26"/>
          <w:szCs w:val="26"/>
        </w:rPr>
        <w:t xml:space="preserve"> проектов, имеющих общенациональное значение, находящихся на различной стадии реализации: </w:t>
      </w:r>
    </w:p>
    <w:p w:rsidR="00E911B9" w:rsidRPr="00A41671" w:rsidRDefault="00E911B9" w:rsidP="00A41671">
      <w:pPr>
        <w:ind w:firstLine="567"/>
        <w:jc w:val="both"/>
        <w:rPr>
          <w:sz w:val="26"/>
          <w:szCs w:val="26"/>
        </w:rPr>
      </w:pPr>
      <w:r w:rsidRPr="00A41671">
        <w:rPr>
          <w:sz w:val="26"/>
          <w:szCs w:val="26"/>
        </w:rPr>
        <w:t>- «Строительство завода по производству плит OSB в Республике Карелия, г. Петрозаводск»</w:t>
      </w:r>
      <w:r w:rsidR="002D0A06">
        <w:rPr>
          <w:sz w:val="26"/>
          <w:szCs w:val="26"/>
        </w:rPr>
        <w:t>;</w:t>
      </w:r>
    </w:p>
    <w:p w:rsidR="00E911B9" w:rsidRPr="00A41671" w:rsidRDefault="00E911B9" w:rsidP="00A41671">
      <w:pPr>
        <w:ind w:firstLine="567"/>
        <w:jc w:val="both"/>
        <w:rPr>
          <w:sz w:val="26"/>
          <w:szCs w:val="26"/>
        </w:rPr>
      </w:pPr>
      <w:r w:rsidRPr="00A41671">
        <w:rPr>
          <w:sz w:val="26"/>
          <w:szCs w:val="26"/>
        </w:rPr>
        <w:t>- «Строительство и реконструкция 5 малых гидроэлектростанций»;</w:t>
      </w:r>
    </w:p>
    <w:p w:rsidR="00E911B9" w:rsidRPr="00A41671" w:rsidRDefault="00E911B9" w:rsidP="00A41671">
      <w:pPr>
        <w:ind w:firstLine="567"/>
        <w:jc w:val="both"/>
        <w:rPr>
          <w:sz w:val="26"/>
          <w:szCs w:val="26"/>
        </w:rPr>
      </w:pPr>
      <w:r w:rsidRPr="00A41671">
        <w:rPr>
          <w:sz w:val="26"/>
          <w:szCs w:val="26"/>
        </w:rPr>
        <w:t xml:space="preserve">- «Строительство нового морского порта в </w:t>
      </w:r>
      <w:proofErr w:type="gramStart"/>
      <w:r w:rsidRPr="00A41671">
        <w:rPr>
          <w:sz w:val="26"/>
          <w:szCs w:val="26"/>
        </w:rPr>
        <w:t>г</w:t>
      </w:r>
      <w:proofErr w:type="gramEnd"/>
      <w:r w:rsidRPr="00A41671">
        <w:rPr>
          <w:sz w:val="26"/>
          <w:szCs w:val="26"/>
        </w:rPr>
        <w:t>. Беломорске»;</w:t>
      </w:r>
    </w:p>
    <w:p w:rsidR="00E911B9" w:rsidRPr="00A41671" w:rsidRDefault="00E911B9" w:rsidP="00A41671">
      <w:pPr>
        <w:autoSpaceDE w:val="0"/>
        <w:autoSpaceDN w:val="0"/>
        <w:adjustRightInd w:val="0"/>
        <w:ind w:firstLine="567"/>
        <w:jc w:val="both"/>
        <w:rPr>
          <w:sz w:val="26"/>
          <w:szCs w:val="26"/>
        </w:rPr>
      </w:pPr>
      <w:r w:rsidRPr="00A41671">
        <w:rPr>
          <w:sz w:val="26"/>
          <w:szCs w:val="26"/>
        </w:rPr>
        <w:t>- «Реконструкция инженерных сооружений аэропортового комплекса «</w:t>
      </w:r>
      <w:proofErr w:type="spellStart"/>
      <w:r w:rsidRPr="00A41671">
        <w:rPr>
          <w:sz w:val="26"/>
          <w:szCs w:val="26"/>
        </w:rPr>
        <w:t>Бесовец</w:t>
      </w:r>
      <w:proofErr w:type="spellEnd"/>
      <w:r w:rsidRPr="00A41671">
        <w:rPr>
          <w:sz w:val="26"/>
          <w:szCs w:val="26"/>
        </w:rPr>
        <w:t>» (г. Петрозаводск).</w:t>
      </w:r>
    </w:p>
    <w:p w:rsidR="00E911B9" w:rsidRPr="00A41671" w:rsidRDefault="00E911B9" w:rsidP="00A41671">
      <w:pPr>
        <w:autoSpaceDE w:val="0"/>
        <w:autoSpaceDN w:val="0"/>
        <w:adjustRightInd w:val="0"/>
        <w:ind w:firstLine="567"/>
        <w:jc w:val="both"/>
        <w:rPr>
          <w:sz w:val="26"/>
          <w:szCs w:val="26"/>
        </w:rPr>
      </w:pPr>
      <w:proofErr w:type="gramStart"/>
      <w:r w:rsidRPr="00A41671">
        <w:rPr>
          <w:sz w:val="26"/>
          <w:szCs w:val="26"/>
        </w:rPr>
        <w:t>В результате реализации Основных направлений инвестиционной политики на 2011</w:t>
      </w:r>
      <w:r w:rsidR="002D0A06">
        <w:rPr>
          <w:sz w:val="26"/>
          <w:szCs w:val="26"/>
        </w:rPr>
        <w:t>-</w:t>
      </w:r>
      <w:r w:rsidRPr="00A41671">
        <w:rPr>
          <w:sz w:val="26"/>
          <w:szCs w:val="26"/>
        </w:rPr>
        <w:t xml:space="preserve">2015 годы с учетом основных условий инвестиционной привлекательности республики, таких как формирование институциональной среды регионального уровня, снижение инфраструктурных и административных барьеров, поддержка </w:t>
      </w:r>
      <w:r w:rsidRPr="00A41671">
        <w:rPr>
          <w:sz w:val="26"/>
          <w:szCs w:val="26"/>
        </w:rPr>
        <w:lastRenderedPageBreak/>
        <w:t>инновационного развития в Республике Карелия, к 2015 году будет обеспечен рост объема инвестиций в основной капитал за счет всех источников финансирования в 1,5 раза к уровню 2010 года и создано</w:t>
      </w:r>
      <w:proofErr w:type="gramEnd"/>
      <w:r w:rsidRPr="00A41671">
        <w:rPr>
          <w:sz w:val="26"/>
          <w:szCs w:val="26"/>
        </w:rPr>
        <w:t xml:space="preserve"> в рамках реализации инвестиционных проектов не менее 7 тысяч рабочих мест.</w:t>
      </w:r>
    </w:p>
    <w:p w:rsidR="00E911B9" w:rsidRPr="003F20BF" w:rsidRDefault="00E911B9" w:rsidP="003F20BF">
      <w:pPr>
        <w:spacing w:before="120"/>
        <w:ind w:firstLine="567"/>
        <w:jc w:val="both"/>
        <w:rPr>
          <w:b/>
          <w:sz w:val="26"/>
          <w:szCs w:val="26"/>
        </w:rPr>
      </w:pPr>
      <w:r w:rsidRPr="003F20BF">
        <w:rPr>
          <w:b/>
          <w:sz w:val="26"/>
          <w:szCs w:val="26"/>
        </w:rPr>
        <w:t>Основные риски реализации Программы</w:t>
      </w:r>
    </w:p>
    <w:p w:rsidR="00E911B9" w:rsidRPr="00A41671" w:rsidRDefault="00E911B9" w:rsidP="00A41671">
      <w:pPr>
        <w:autoSpaceDE w:val="0"/>
        <w:autoSpaceDN w:val="0"/>
        <w:adjustRightInd w:val="0"/>
        <w:ind w:firstLine="567"/>
        <w:jc w:val="both"/>
        <w:rPr>
          <w:sz w:val="26"/>
          <w:szCs w:val="26"/>
        </w:rPr>
      </w:pPr>
      <w:r w:rsidRPr="00A41671">
        <w:rPr>
          <w:sz w:val="26"/>
          <w:szCs w:val="26"/>
        </w:rPr>
        <w:t>Основными рисками, которые могут осложнить решение обозначенных задач, являются:</w:t>
      </w:r>
    </w:p>
    <w:p w:rsidR="00E911B9" w:rsidRPr="00A41671" w:rsidRDefault="00E911B9" w:rsidP="00A41671">
      <w:pPr>
        <w:autoSpaceDE w:val="0"/>
        <w:autoSpaceDN w:val="0"/>
        <w:adjustRightInd w:val="0"/>
        <w:ind w:firstLine="567"/>
        <w:jc w:val="both"/>
        <w:rPr>
          <w:sz w:val="26"/>
          <w:szCs w:val="26"/>
        </w:rPr>
      </w:pPr>
      <w:r w:rsidRPr="00A41671">
        <w:rPr>
          <w:sz w:val="26"/>
          <w:szCs w:val="26"/>
        </w:rPr>
        <w:t>- безработица среди участников Программы и членов их семей;</w:t>
      </w:r>
    </w:p>
    <w:p w:rsidR="00E911B9" w:rsidRPr="00A41671" w:rsidRDefault="00E911B9" w:rsidP="00A41671">
      <w:pPr>
        <w:autoSpaceDE w:val="0"/>
        <w:autoSpaceDN w:val="0"/>
        <w:adjustRightInd w:val="0"/>
        <w:ind w:firstLine="567"/>
        <w:jc w:val="both"/>
        <w:rPr>
          <w:sz w:val="26"/>
          <w:szCs w:val="26"/>
        </w:rPr>
      </w:pPr>
      <w:r w:rsidRPr="00A41671">
        <w:rPr>
          <w:sz w:val="26"/>
          <w:szCs w:val="26"/>
        </w:rPr>
        <w:t>- </w:t>
      </w:r>
      <w:proofErr w:type="gramStart"/>
      <w:r w:rsidRPr="00A41671">
        <w:rPr>
          <w:sz w:val="26"/>
          <w:szCs w:val="26"/>
        </w:rPr>
        <w:t>жилищная</w:t>
      </w:r>
      <w:proofErr w:type="gramEnd"/>
      <w:r w:rsidRPr="00A41671">
        <w:rPr>
          <w:sz w:val="26"/>
          <w:szCs w:val="26"/>
        </w:rPr>
        <w:t xml:space="preserve"> </w:t>
      </w:r>
      <w:proofErr w:type="spellStart"/>
      <w:r w:rsidRPr="00A41671">
        <w:rPr>
          <w:sz w:val="26"/>
          <w:szCs w:val="26"/>
        </w:rPr>
        <w:t>необустроенность</w:t>
      </w:r>
      <w:proofErr w:type="spellEnd"/>
      <w:r w:rsidRPr="00A41671">
        <w:rPr>
          <w:sz w:val="26"/>
          <w:szCs w:val="26"/>
        </w:rPr>
        <w:t xml:space="preserve"> участников Программы и членов их семей;</w:t>
      </w:r>
    </w:p>
    <w:p w:rsidR="00E911B9" w:rsidRPr="00A41671" w:rsidRDefault="00E911B9" w:rsidP="00A41671">
      <w:pPr>
        <w:autoSpaceDE w:val="0"/>
        <w:autoSpaceDN w:val="0"/>
        <w:adjustRightInd w:val="0"/>
        <w:ind w:firstLine="567"/>
        <w:jc w:val="both"/>
        <w:rPr>
          <w:sz w:val="26"/>
          <w:szCs w:val="26"/>
        </w:rPr>
      </w:pPr>
      <w:r w:rsidRPr="00A41671">
        <w:rPr>
          <w:sz w:val="26"/>
          <w:szCs w:val="26"/>
        </w:rPr>
        <w:t xml:space="preserve">- несоответствие квалификации и деятельности участника Программы квалификации и деятельности, </w:t>
      </w:r>
      <w:proofErr w:type="gramStart"/>
      <w:r w:rsidRPr="00A41671">
        <w:rPr>
          <w:sz w:val="26"/>
          <w:szCs w:val="26"/>
        </w:rPr>
        <w:t>заявленным</w:t>
      </w:r>
      <w:proofErr w:type="gramEnd"/>
      <w:r w:rsidRPr="00A41671">
        <w:rPr>
          <w:sz w:val="26"/>
          <w:szCs w:val="26"/>
        </w:rPr>
        <w:t xml:space="preserve"> в анкете соотечественника;</w:t>
      </w:r>
    </w:p>
    <w:p w:rsidR="00E911B9" w:rsidRPr="00A41671" w:rsidRDefault="00E911B9" w:rsidP="00A41671">
      <w:pPr>
        <w:autoSpaceDE w:val="0"/>
        <w:autoSpaceDN w:val="0"/>
        <w:adjustRightInd w:val="0"/>
        <w:ind w:firstLine="567"/>
        <w:jc w:val="both"/>
        <w:rPr>
          <w:sz w:val="26"/>
          <w:szCs w:val="26"/>
        </w:rPr>
      </w:pPr>
      <w:r w:rsidRPr="00A41671">
        <w:rPr>
          <w:sz w:val="26"/>
          <w:szCs w:val="26"/>
        </w:rPr>
        <w:t>- отказ от участия в Программе и выезд участников Программы и членов их семей из Республики Карелия ранее, чем через два года.</w:t>
      </w:r>
    </w:p>
    <w:p w:rsidR="00E911B9" w:rsidRPr="00A41671" w:rsidRDefault="00E911B9" w:rsidP="00A41671">
      <w:pPr>
        <w:pStyle w:val="1d"/>
        <w:ind w:firstLine="567"/>
        <w:rPr>
          <w:sz w:val="26"/>
          <w:szCs w:val="26"/>
        </w:rPr>
      </w:pPr>
      <w:r w:rsidRPr="00A41671">
        <w:rPr>
          <w:sz w:val="26"/>
          <w:szCs w:val="26"/>
        </w:rPr>
        <w:t>Для управления указанными рисками предусматриваются следующие мероприятия, направленные на их снижение:</w:t>
      </w:r>
    </w:p>
    <w:p w:rsidR="00E911B9" w:rsidRPr="00A41671" w:rsidRDefault="00E911B9" w:rsidP="00A41671">
      <w:pPr>
        <w:pStyle w:val="1d"/>
        <w:ind w:firstLine="567"/>
        <w:rPr>
          <w:sz w:val="26"/>
          <w:szCs w:val="26"/>
        </w:rPr>
      </w:pPr>
      <w:r w:rsidRPr="00A41671">
        <w:rPr>
          <w:sz w:val="26"/>
          <w:szCs w:val="26"/>
        </w:rPr>
        <w:t>- при проведении консультаций и при принятии решения по результатам рассмотрения анкет рекомендовать кандидатам на участие в Программе до переезда в Республику Карелия согласовывать с будущими работодателями вопросы трудоустройства (заключать предварительные соглашения, получать от работодателей гарантийные письма и т.п.);</w:t>
      </w:r>
    </w:p>
    <w:p w:rsidR="00E911B9" w:rsidRPr="00A41671" w:rsidRDefault="00E911B9" w:rsidP="00A41671">
      <w:pPr>
        <w:pStyle w:val="1d"/>
        <w:ind w:firstLine="567"/>
        <w:rPr>
          <w:sz w:val="26"/>
          <w:szCs w:val="26"/>
        </w:rPr>
      </w:pPr>
      <w:r w:rsidRPr="00A41671">
        <w:rPr>
          <w:sz w:val="26"/>
          <w:szCs w:val="26"/>
        </w:rPr>
        <w:t>- разъяснять участникам Программы их права и обязанности, меры ответственности, предусмотренные за нарушение режима пребывания (проживания) в Российской Федерации в соответствии с законодательством Российской Федерации;</w:t>
      </w:r>
    </w:p>
    <w:p w:rsidR="00E911B9" w:rsidRPr="00A41671" w:rsidRDefault="00E911B9" w:rsidP="00A41671">
      <w:pPr>
        <w:pStyle w:val="1d"/>
        <w:ind w:firstLine="567"/>
        <w:rPr>
          <w:sz w:val="26"/>
          <w:szCs w:val="26"/>
        </w:rPr>
      </w:pPr>
      <w:r w:rsidRPr="00A41671">
        <w:rPr>
          <w:sz w:val="26"/>
          <w:szCs w:val="26"/>
        </w:rPr>
        <w:t>- проводить сравнительный анализ обеспеченности участников Программы и членов их семей услугами, предоставляемыми гражданам Российской Федерации, постоянно проживающим на территории Республики Карелия;</w:t>
      </w:r>
    </w:p>
    <w:p w:rsidR="00E911B9" w:rsidRPr="00A41671" w:rsidRDefault="00E911B9" w:rsidP="00A41671">
      <w:pPr>
        <w:pStyle w:val="1d"/>
        <w:ind w:firstLine="567"/>
        <w:rPr>
          <w:sz w:val="26"/>
          <w:szCs w:val="26"/>
        </w:rPr>
      </w:pPr>
      <w:r w:rsidRPr="00A41671">
        <w:rPr>
          <w:sz w:val="26"/>
          <w:szCs w:val="26"/>
        </w:rPr>
        <w:t xml:space="preserve"> </w:t>
      </w:r>
      <w:proofErr w:type="gramStart"/>
      <w:r w:rsidRPr="00A41671">
        <w:rPr>
          <w:sz w:val="26"/>
          <w:szCs w:val="26"/>
        </w:rPr>
        <w:t>- через средства массовой информации проводить разъяснительную работу о задачах Государственной программы по оказанию содействия добровольному переселению в Российскую Федерацию соотечественников, проживающих за рубежом, в целях формирования толерантного отношения к переселенцам, а также о задачах миграционной политики Республики Карелия, о категориях переселенцев, которых  намерены пригласить в Республику Карелия, о территориях вселения, механизме поддержки, выделении материальной помощи;</w:t>
      </w:r>
      <w:proofErr w:type="gramEnd"/>
    </w:p>
    <w:p w:rsidR="00E911B9" w:rsidRPr="00A41671" w:rsidRDefault="00E911B9" w:rsidP="00A41671">
      <w:pPr>
        <w:pStyle w:val="1d"/>
        <w:ind w:firstLine="567"/>
        <w:rPr>
          <w:sz w:val="26"/>
          <w:szCs w:val="26"/>
        </w:rPr>
      </w:pPr>
      <w:r w:rsidRPr="00A41671">
        <w:rPr>
          <w:sz w:val="26"/>
          <w:szCs w:val="26"/>
        </w:rPr>
        <w:t>- расселять участников Программы и членов их семей преимущественно на территориях муниципальных районов и городских округов в Республике Карелия с низким уровнем безработицы и с планируемым строительством новых производственных объектов.</w:t>
      </w:r>
    </w:p>
    <w:p w:rsidR="00E911B9" w:rsidRDefault="00E911B9" w:rsidP="00A41671">
      <w:pPr>
        <w:autoSpaceDE w:val="0"/>
        <w:autoSpaceDN w:val="0"/>
        <w:adjustRightInd w:val="0"/>
        <w:ind w:firstLine="567"/>
        <w:jc w:val="both"/>
        <w:rPr>
          <w:sz w:val="26"/>
          <w:szCs w:val="26"/>
        </w:rPr>
      </w:pPr>
      <w:proofErr w:type="gramStart"/>
      <w:r w:rsidRPr="00A41671">
        <w:rPr>
          <w:sz w:val="26"/>
          <w:szCs w:val="26"/>
        </w:rPr>
        <w:t>Результатом проведения данных мероприятий станет трудоустройство участников Программы и членов их семей, в том числе с учетом заявленных работодателями квалификационных требований, повышение профессионального уровня трудоспособных участников Программы и членов их семей, подбор вариантов жилищного обустройства, координация, взаимодействие и обмен информацией между заинтересованными органами исполнительной власти Республики Карелия, территориальными органами федеральных органов власти, органами местного самоуправления.</w:t>
      </w:r>
      <w:proofErr w:type="gramEnd"/>
    </w:p>
    <w:p w:rsidR="003F20BF" w:rsidRPr="00A41671" w:rsidRDefault="003F20BF" w:rsidP="00A41671">
      <w:pPr>
        <w:autoSpaceDE w:val="0"/>
        <w:autoSpaceDN w:val="0"/>
        <w:adjustRightInd w:val="0"/>
        <w:ind w:firstLine="567"/>
        <w:jc w:val="both"/>
        <w:rPr>
          <w:sz w:val="26"/>
          <w:szCs w:val="26"/>
        </w:rPr>
      </w:pPr>
    </w:p>
    <w:p w:rsidR="00E911B9" w:rsidRPr="00A41671" w:rsidRDefault="00E911B9" w:rsidP="00A41671">
      <w:pPr>
        <w:widowControl w:val="0"/>
        <w:autoSpaceDE w:val="0"/>
        <w:autoSpaceDN w:val="0"/>
        <w:adjustRightInd w:val="0"/>
        <w:ind w:firstLine="567"/>
        <w:jc w:val="both"/>
        <w:rPr>
          <w:sz w:val="26"/>
          <w:szCs w:val="26"/>
        </w:rPr>
      </w:pPr>
      <w:r w:rsidRPr="00A41671">
        <w:rPr>
          <w:sz w:val="26"/>
          <w:szCs w:val="26"/>
        </w:rPr>
        <w:lastRenderedPageBreak/>
        <w:t>В рамках Программы планируется принять и обустроить на территории Республики Карелия 1820 соотечественников (1030 участников Программы и 790 членов их семей), в том числе по годам:</w:t>
      </w:r>
    </w:p>
    <w:p w:rsidR="00E911B9" w:rsidRPr="00A41671" w:rsidRDefault="00E911B9" w:rsidP="00A41671">
      <w:pPr>
        <w:widowControl w:val="0"/>
        <w:autoSpaceDE w:val="0"/>
        <w:autoSpaceDN w:val="0"/>
        <w:adjustRightInd w:val="0"/>
        <w:ind w:firstLine="567"/>
        <w:jc w:val="both"/>
        <w:rPr>
          <w:sz w:val="26"/>
          <w:szCs w:val="26"/>
        </w:rPr>
      </w:pPr>
      <w:r w:rsidRPr="00A41671">
        <w:rPr>
          <w:sz w:val="26"/>
          <w:szCs w:val="26"/>
        </w:rPr>
        <w:t>2013 год – 300 человек (170 участников Программы и 130 членов их семей);</w:t>
      </w:r>
    </w:p>
    <w:p w:rsidR="00E911B9" w:rsidRPr="00A41671" w:rsidRDefault="00E911B9" w:rsidP="00A41671">
      <w:pPr>
        <w:widowControl w:val="0"/>
        <w:autoSpaceDE w:val="0"/>
        <w:autoSpaceDN w:val="0"/>
        <w:adjustRightInd w:val="0"/>
        <w:ind w:firstLine="567"/>
        <w:jc w:val="both"/>
        <w:rPr>
          <w:sz w:val="26"/>
          <w:szCs w:val="26"/>
        </w:rPr>
      </w:pPr>
      <w:r w:rsidRPr="00A41671">
        <w:rPr>
          <w:sz w:val="26"/>
          <w:szCs w:val="26"/>
        </w:rPr>
        <w:t>2014 год – 320 человек (180 участников Программы и 140 членов их семей);</w:t>
      </w:r>
    </w:p>
    <w:p w:rsidR="00E911B9" w:rsidRPr="00A41671" w:rsidRDefault="00E911B9" w:rsidP="00A41671">
      <w:pPr>
        <w:widowControl w:val="0"/>
        <w:autoSpaceDE w:val="0"/>
        <w:autoSpaceDN w:val="0"/>
        <w:adjustRightInd w:val="0"/>
        <w:ind w:firstLine="567"/>
        <w:jc w:val="both"/>
        <w:rPr>
          <w:sz w:val="26"/>
          <w:szCs w:val="26"/>
        </w:rPr>
      </w:pPr>
      <w:r w:rsidRPr="00A41671">
        <w:rPr>
          <w:sz w:val="26"/>
          <w:szCs w:val="26"/>
        </w:rPr>
        <w:t>2015 год – 300 человек (170 участников Программы и 130 членов их семей);</w:t>
      </w:r>
    </w:p>
    <w:p w:rsidR="00E911B9" w:rsidRPr="00A41671" w:rsidRDefault="00E911B9" w:rsidP="00A41671">
      <w:pPr>
        <w:widowControl w:val="0"/>
        <w:autoSpaceDE w:val="0"/>
        <w:autoSpaceDN w:val="0"/>
        <w:adjustRightInd w:val="0"/>
        <w:ind w:firstLine="567"/>
        <w:jc w:val="both"/>
        <w:rPr>
          <w:sz w:val="26"/>
          <w:szCs w:val="26"/>
        </w:rPr>
      </w:pPr>
      <w:r w:rsidRPr="00A41671">
        <w:rPr>
          <w:sz w:val="26"/>
          <w:szCs w:val="26"/>
        </w:rPr>
        <w:t>2016 год – 300 человек (170 участников Программы и 130 членов их семей);</w:t>
      </w:r>
    </w:p>
    <w:p w:rsidR="00E911B9" w:rsidRPr="00A41671" w:rsidRDefault="00E911B9" w:rsidP="00A41671">
      <w:pPr>
        <w:widowControl w:val="0"/>
        <w:autoSpaceDE w:val="0"/>
        <w:autoSpaceDN w:val="0"/>
        <w:adjustRightInd w:val="0"/>
        <w:ind w:firstLine="567"/>
        <w:jc w:val="both"/>
        <w:rPr>
          <w:sz w:val="26"/>
          <w:szCs w:val="26"/>
        </w:rPr>
      </w:pPr>
      <w:r w:rsidRPr="00A41671">
        <w:rPr>
          <w:sz w:val="26"/>
          <w:szCs w:val="26"/>
        </w:rPr>
        <w:t>2017 год – 300 человек (170 участников Программы и 130 членов их семей);</w:t>
      </w:r>
    </w:p>
    <w:p w:rsidR="00E911B9" w:rsidRPr="00A41671" w:rsidRDefault="00E911B9" w:rsidP="00A41671">
      <w:pPr>
        <w:widowControl w:val="0"/>
        <w:autoSpaceDE w:val="0"/>
        <w:autoSpaceDN w:val="0"/>
        <w:adjustRightInd w:val="0"/>
        <w:ind w:firstLine="567"/>
        <w:jc w:val="both"/>
        <w:rPr>
          <w:sz w:val="26"/>
          <w:szCs w:val="26"/>
        </w:rPr>
      </w:pPr>
      <w:r w:rsidRPr="00A41671">
        <w:rPr>
          <w:sz w:val="26"/>
          <w:szCs w:val="26"/>
        </w:rPr>
        <w:t>2018 год – 300 человек (170 участников Программы и 130 членов их семей).</w:t>
      </w:r>
    </w:p>
    <w:p w:rsidR="00E911B9" w:rsidRPr="00A41671" w:rsidRDefault="00E911B9" w:rsidP="00A41671">
      <w:pPr>
        <w:ind w:firstLine="567"/>
        <w:rPr>
          <w:sz w:val="26"/>
          <w:szCs w:val="26"/>
        </w:rPr>
      </w:pPr>
      <w:r w:rsidRPr="00A41671">
        <w:rPr>
          <w:sz w:val="26"/>
          <w:szCs w:val="26"/>
        </w:rPr>
        <w:tab/>
      </w:r>
      <w:r w:rsidRPr="00A41671">
        <w:rPr>
          <w:sz w:val="26"/>
          <w:szCs w:val="26"/>
        </w:rPr>
        <w:tab/>
      </w:r>
    </w:p>
    <w:p w:rsidR="00E911B9" w:rsidRPr="00221081" w:rsidRDefault="00E911B9" w:rsidP="00221081">
      <w:pPr>
        <w:spacing w:after="120"/>
        <w:ind w:left="708"/>
        <w:rPr>
          <w:b/>
          <w:sz w:val="26"/>
          <w:szCs w:val="26"/>
        </w:rPr>
      </w:pPr>
      <w:r w:rsidRPr="00221081">
        <w:rPr>
          <w:b/>
          <w:sz w:val="26"/>
          <w:szCs w:val="26"/>
        </w:rPr>
        <w:t>Оценка готовности территории вселения к при</w:t>
      </w:r>
      <w:r w:rsidR="00221081">
        <w:rPr>
          <w:b/>
          <w:sz w:val="26"/>
          <w:szCs w:val="26"/>
        </w:rPr>
        <w:t>е</w:t>
      </w:r>
      <w:r w:rsidRPr="00221081">
        <w:rPr>
          <w:b/>
          <w:sz w:val="26"/>
          <w:szCs w:val="26"/>
        </w:rPr>
        <w:t>му соотечественников</w:t>
      </w:r>
    </w:p>
    <w:p w:rsidR="00E911B9" w:rsidRPr="00221081" w:rsidRDefault="00E911B9" w:rsidP="00E911B9">
      <w:pPr>
        <w:ind w:firstLine="709"/>
        <w:jc w:val="both"/>
        <w:rPr>
          <w:sz w:val="26"/>
          <w:szCs w:val="26"/>
        </w:rPr>
      </w:pPr>
      <w:r w:rsidRPr="00221081">
        <w:rPr>
          <w:sz w:val="26"/>
          <w:szCs w:val="26"/>
        </w:rPr>
        <w:t>Показатели готовности территории вселения к при</w:t>
      </w:r>
      <w:r w:rsidR="00AE36BE">
        <w:rPr>
          <w:sz w:val="26"/>
          <w:szCs w:val="26"/>
        </w:rPr>
        <w:t>е</w:t>
      </w:r>
      <w:r w:rsidRPr="00221081">
        <w:rPr>
          <w:sz w:val="26"/>
          <w:szCs w:val="26"/>
        </w:rPr>
        <w:t>му соотечественников  приведены в таблице 2.9.</w:t>
      </w:r>
    </w:p>
    <w:p w:rsidR="00E911B9" w:rsidRPr="00221081" w:rsidRDefault="00E911B9" w:rsidP="00E911B9">
      <w:pPr>
        <w:jc w:val="right"/>
        <w:rPr>
          <w:b/>
          <w:sz w:val="26"/>
          <w:szCs w:val="26"/>
        </w:rPr>
      </w:pPr>
      <w:r w:rsidRPr="00221081">
        <w:rPr>
          <w:rStyle w:val="FontStyle28"/>
        </w:rPr>
        <w:t>Таблица 2.9</w:t>
      </w:r>
    </w:p>
    <w:tbl>
      <w:tblPr>
        <w:tblW w:w="9485" w:type="dxa"/>
        <w:tblInd w:w="40" w:type="dxa"/>
        <w:tblLayout w:type="fixed"/>
        <w:tblCellMar>
          <w:left w:w="40" w:type="dxa"/>
          <w:right w:w="40" w:type="dxa"/>
        </w:tblCellMar>
        <w:tblLook w:val="0000"/>
      </w:tblPr>
      <w:tblGrid>
        <w:gridCol w:w="658"/>
        <w:gridCol w:w="2861"/>
        <w:gridCol w:w="981"/>
        <w:gridCol w:w="900"/>
        <w:gridCol w:w="4071"/>
        <w:gridCol w:w="14"/>
      </w:tblGrid>
      <w:tr w:rsidR="00221081" w:rsidRPr="00247192" w:rsidTr="00221081">
        <w:trPr>
          <w:trHeight w:val="1138"/>
        </w:trPr>
        <w:tc>
          <w:tcPr>
            <w:tcW w:w="658" w:type="dxa"/>
            <w:tcBorders>
              <w:top w:val="single" w:sz="6" w:space="0" w:color="auto"/>
              <w:left w:val="single" w:sz="6" w:space="0" w:color="auto"/>
              <w:right w:val="single" w:sz="6" w:space="0" w:color="auto"/>
            </w:tcBorders>
          </w:tcPr>
          <w:p w:rsidR="00221081" w:rsidRPr="00221081" w:rsidRDefault="00221081" w:rsidP="00221081">
            <w:pPr>
              <w:jc w:val="center"/>
              <w:rPr>
                <w:rStyle w:val="FontStyle34"/>
                <w:b w:val="0"/>
                <w:sz w:val="24"/>
                <w:szCs w:val="24"/>
              </w:rPr>
            </w:pPr>
            <w:r w:rsidRPr="00221081">
              <w:rPr>
                <w:rStyle w:val="FontStyle34"/>
                <w:b w:val="0"/>
                <w:sz w:val="24"/>
                <w:szCs w:val="24"/>
              </w:rPr>
              <w:t xml:space="preserve">№ </w:t>
            </w:r>
            <w:proofErr w:type="spellStart"/>
            <w:proofErr w:type="gramStart"/>
            <w:r w:rsidRPr="00221081">
              <w:rPr>
                <w:rStyle w:val="FontStyle34"/>
                <w:b w:val="0"/>
                <w:sz w:val="24"/>
                <w:szCs w:val="24"/>
              </w:rPr>
              <w:t>п</w:t>
            </w:r>
            <w:proofErr w:type="spellEnd"/>
            <w:proofErr w:type="gramEnd"/>
            <w:r w:rsidRPr="00221081">
              <w:rPr>
                <w:rStyle w:val="FontStyle34"/>
                <w:b w:val="0"/>
                <w:sz w:val="24"/>
                <w:szCs w:val="24"/>
              </w:rPr>
              <w:t>/</w:t>
            </w:r>
            <w:proofErr w:type="spellStart"/>
            <w:r w:rsidRPr="00221081">
              <w:rPr>
                <w:rStyle w:val="FontStyle34"/>
                <w:b w:val="0"/>
                <w:sz w:val="24"/>
                <w:szCs w:val="24"/>
              </w:rPr>
              <w:t>п</w:t>
            </w:r>
            <w:proofErr w:type="spellEnd"/>
          </w:p>
          <w:p w:rsidR="00221081" w:rsidRPr="00221081" w:rsidRDefault="00221081" w:rsidP="00221081">
            <w:pPr>
              <w:jc w:val="center"/>
              <w:rPr>
                <w:rStyle w:val="FontStyle34"/>
                <w:b w:val="0"/>
                <w:sz w:val="24"/>
                <w:szCs w:val="24"/>
              </w:rPr>
            </w:pPr>
          </w:p>
          <w:p w:rsidR="00221081" w:rsidRPr="00221081" w:rsidRDefault="00221081" w:rsidP="00221081">
            <w:pPr>
              <w:jc w:val="center"/>
              <w:rPr>
                <w:rStyle w:val="FontStyle34"/>
                <w:b w:val="0"/>
                <w:sz w:val="24"/>
                <w:szCs w:val="24"/>
              </w:rPr>
            </w:pPr>
          </w:p>
        </w:tc>
        <w:tc>
          <w:tcPr>
            <w:tcW w:w="2861" w:type="dxa"/>
            <w:tcBorders>
              <w:top w:val="single" w:sz="6" w:space="0" w:color="auto"/>
              <w:left w:val="single" w:sz="6" w:space="0" w:color="auto"/>
              <w:right w:val="single" w:sz="6" w:space="0" w:color="auto"/>
            </w:tcBorders>
          </w:tcPr>
          <w:p w:rsidR="00221081" w:rsidRPr="00221081" w:rsidRDefault="00221081" w:rsidP="00221081">
            <w:pPr>
              <w:jc w:val="center"/>
              <w:rPr>
                <w:rStyle w:val="FontStyle34"/>
                <w:b w:val="0"/>
                <w:sz w:val="24"/>
                <w:szCs w:val="24"/>
              </w:rPr>
            </w:pPr>
            <w:r w:rsidRPr="00221081">
              <w:rPr>
                <w:rStyle w:val="FontStyle34"/>
                <w:b w:val="0"/>
                <w:sz w:val="24"/>
                <w:szCs w:val="24"/>
              </w:rPr>
              <w:t>Наименование показателя</w:t>
            </w:r>
          </w:p>
          <w:p w:rsidR="00221081" w:rsidRPr="00221081" w:rsidRDefault="00221081" w:rsidP="00221081">
            <w:pPr>
              <w:jc w:val="center"/>
              <w:rPr>
                <w:rStyle w:val="FontStyle34"/>
                <w:b w:val="0"/>
                <w:sz w:val="24"/>
                <w:szCs w:val="24"/>
              </w:rPr>
            </w:pPr>
          </w:p>
          <w:p w:rsidR="00221081" w:rsidRPr="00221081" w:rsidRDefault="00221081" w:rsidP="00221081">
            <w:pPr>
              <w:jc w:val="center"/>
              <w:rPr>
                <w:rStyle w:val="FontStyle34"/>
                <w:b w:val="0"/>
                <w:sz w:val="24"/>
                <w:szCs w:val="24"/>
              </w:rPr>
            </w:pPr>
          </w:p>
        </w:tc>
        <w:tc>
          <w:tcPr>
            <w:tcW w:w="981" w:type="dxa"/>
            <w:tcBorders>
              <w:top w:val="single" w:sz="6" w:space="0" w:color="auto"/>
              <w:left w:val="single" w:sz="6" w:space="0" w:color="auto"/>
              <w:right w:val="single" w:sz="6" w:space="0" w:color="auto"/>
            </w:tcBorders>
          </w:tcPr>
          <w:p w:rsidR="00221081" w:rsidRPr="00221081" w:rsidRDefault="00221081" w:rsidP="00221081">
            <w:pPr>
              <w:jc w:val="center"/>
              <w:rPr>
                <w:rStyle w:val="FontStyle34"/>
                <w:b w:val="0"/>
                <w:sz w:val="24"/>
                <w:szCs w:val="24"/>
              </w:rPr>
            </w:pPr>
            <w:r>
              <w:rPr>
                <w:rStyle w:val="FontStyle34"/>
                <w:b w:val="0"/>
                <w:sz w:val="24"/>
                <w:szCs w:val="24"/>
              </w:rPr>
              <w:t>Г</w:t>
            </w:r>
            <w:r w:rsidRPr="00221081">
              <w:rPr>
                <w:rStyle w:val="FontStyle34"/>
                <w:b w:val="0"/>
                <w:sz w:val="24"/>
                <w:szCs w:val="24"/>
              </w:rPr>
              <w:t>од</w:t>
            </w:r>
          </w:p>
          <w:p w:rsidR="00221081" w:rsidRPr="00221081" w:rsidRDefault="00221081" w:rsidP="00221081">
            <w:pPr>
              <w:jc w:val="center"/>
              <w:rPr>
                <w:rStyle w:val="FontStyle34"/>
                <w:b w:val="0"/>
                <w:sz w:val="24"/>
                <w:szCs w:val="24"/>
              </w:rPr>
            </w:pPr>
          </w:p>
          <w:p w:rsidR="00221081" w:rsidRPr="00221081" w:rsidRDefault="00221081" w:rsidP="00221081">
            <w:pPr>
              <w:jc w:val="center"/>
              <w:rPr>
                <w:rStyle w:val="FontStyle34"/>
                <w:b w:val="0"/>
                <w:sz w:val="24"/>
                <w:szCs w:val="24"/>
              </w:rPr>
            </w:pPr>
          </w:p>
        </w:tc>
        <w:tc>
          <w:tcPr>
            <w:tcW w:w="900" w:type="dxa"/>
            <w:tcBorders>
              <w:top w:val="single" w:sz="6" w:space="0" w:color="auto"/>
              <w:left w:val="single" w:sz="6" w:space="0" w:color="auto"/>
              <w:right w:val="single" w:sz="6" w:space="0" w:color="auto"/>
            </w:tcBorders>
          </w:tcPr>
          <w:p w:rsidR="00221081" w:rsidRPr="00221081" w:rsidRDefault="00221081" w:rsidP="00221081">
            <w:pPr>
              <w:jc w:val="center"/>
              <w:rPr>
                <w:rStyle w:val="FontStyle34"/>
                <w:b w:val="0"/>
                <w:sz w:val="24"/>
                <w:szCs w:val="24"/>
              </w:rPr>
            </w:pPr>
            <w:proofErr w:type="spellStart"/>
            <w:proofErr w:type="gramStart"/>
            <w:r w:rsidRPr="00221081">
              <w:rPr>
                <w:rStyle w:val="FontStyle34"/>
                <w:b w:val="0"/>
                <w:sz w:val="24"/>
                <w:szCs w:val="24"/>
              </w:rPr>
              <w:t>Ед</w:t>
            </w:r>
            <w:r>
              <w:rPr>
                <w:rStyle w:val="FontStyle34"/>
                <w:b w:val="0"/>
                <w:sz w:val="24"/>
                <w:szCs w:val="24"/>
              </w:rPr>
              <w:t>и-ница</w:t>
            </w:r>
            <w:proofErr w:type="spellEnd"/>
            <w:proofErr w:type="gramEnd"/>
            <w:r w:rsidRPr="00221081">
              <w:rPr>
                <w:rStyle w:val="FontStyle34"/>
                <w:b w:val="0"/>
                <w:sz w:val="24"/>
                <w:szCs w:val="24"/>
              </w:rPr>
              <w:t xml:space="preserve"> изме</w:t>
            </w:r>
            <w:r w:rsidRPr="00221081">
              <w:rPr>
                <w:rStyle w:val="FontStyle34"/>
                <w:b w:val="0"/>
                <w:sz w:val="24"/>
                <w:szCs w:val="24"/>
              </w:rPr>
              <w:softHyphen/>
              <w:t>рения</w:t>
            </w:r>
          </w:p>
        </w:tc>
        <w:tc>
          <w:tcPr>
            <w:tcW w:w="4085" w:type="dxa"/>
            <w:gridSpan w:val="2"/>
            <w:tcBorders>
              <w:top w:val="single" w:sz="6" w:space="0" w:color="auto"/>
              <w:left w:val="single" w:sz="6" w:space="0" w:color="auto"/>
              <w:right w:val="single" w:sz="6" w:space="0" w:color="auto"/>
            </w:tcBorders>
          </w:tcPr>
          <w:p w:rsidR="00221081" w:rsidRPr="00221081" w:rsidRDefault="00221081" w:rsidP="00221081">
            <w:pPr>
              <w:jc w:val="center"/>
              <w:rPr>
                <w:rStyle w:val="FontStyle34"/>
                <w:b w:val="0"/>
                <w:sz w:val="24"/>
                <w:szCs w:val="24"/>
              </w:rPr>
            </w:pPr>
            <w:r w:rsidRPr="00221081">
              <w:rPr>
                <w:rStyle w:val="FontStyle34"/>
                <w:b w:val="0"/>
                <w:sz w:val="24"/>
                <w:szCs w:val="24"/>
              </w:rPr>
              <w:t>Значение показателя по Республике Карелия на последнюю отчетную дату (за последний отчетный период)</w:t>
            </w:r>
          </w:p>
          <w:p w:rsidR="00221081" w:rsidRPr="00221081" w:rsidRDefault="00221081" w:rsidP="00221081">
            <w:pPr>
              <w:jc w:val="center"/>
              <w:rPr>
                <w:rStyle w:val="FontStyle34"/>
                <w:b w:val="0"/>
                <w:sz w:val="24"/>
                <w:szCs w:val="24"/>
              </w:rPr>
            </w:pPr>
          </w:p>
        </w:tc>
      </w:tr>
      <w:tr w:rsidR="00000709" w:rsidRPr="00247192" w:rsidTr="00000709">
        <w:trPr>
          <w:trHeight w:val="263"/>
        </w:trPr>
        <w:tc>
          <w:tcPr>
            <w:tcW w:w="658" w:type="dxa"/>
            <w:tcBorders>
              <w:top w:val="single" w:sz="6" w:space="0" w:color="auto"/>
              <w:left w:val="single" w:sz="6" w:space="0" w:color="auto"/>
              <w:right w:val="single" w:sz="6" w:space="0" w:color="auto"/>
            </w:tcBorders>
          </w:tcPr>
          <w:p w:rsidR="00000709" w:rsidRPr="00221081" w:rsidRDefault="00000709" w:rsidP="00221081">
            <w:pPr>
              <w:jc w:val="center"/>
              <w:rPr>
                <w:rStyle w:val="FontStyle34"/>
                <w:b w:val="0"/>
                <w:sz w:val="24"/>
                <w:szCs w:val="24"/>
              </w:rPr>
            </w:pPr>
            <w:r>
              <w:rPr>
                <w:rStyle w:val="FontStyle34"/>
                <w:b w:val="0"/>
                <w:sz w:val="24"/>
                <w:szCs w:val="24"/>
              </w:rPr>
              <w:t>1</w:t>
            </w:r>
          </w:p>
        </w:tc>
        <w:tc>
          <w:tcPr>
            <w:tcW w:w="2861" w:type="dxa"/>
            <w:tcBorders>
              <w:top w:val="single" w:sz="6" w:space="0" w:color="auto"/>
              <w:left w:val="single" w:sz="6" w:space="0" w:color="auto"/>
              <w:right w:val="single" w:sz="6" w:space="0" w:color="auto"/>
            </w:tcBorders>
          </w:tcPr>
          <w:p w:rsidR="00000709" w:rsidRPr="00221081" w:rsidRDefault="00000709" w:rsidP="00221081">
            <w:pPr>
              <w:jc w:val="center"/>
              <w:rPr>
                <w:rStyle w:val="FontStyle34"/>
                <w:b w:val="0"/>
                <w:sz w:val="24"/>
                <w:szCs w:val="24"/>
              </w:rPr>
            </w:pPr>
            <w:r>
              <w:rPr>
                <w:rStyle w:val="FontStyle34"/>
                <w:b w:val="0"/>
                <w:sz w:val="24"/>
                <w:szCs w:val="24"/>
              </w:rPr>
              <w:t>2</w:t>
            </w:r>
          </w:p>
        </w:tc>
        <w:tc>
          <w:tcPr>
            <w:tcW w:w="981" w:type="dxa"/>
            <w:tcBorders>
              <w:top w:val="single" w:sz="6" w:space="0" w:color="auto"/>
              <w:left w:val="single" w:sz="6" w:space="0" w:color="auto"/>
              <w:right w:val="single" w:sz="6" w:space="0" w:color="auto"/>
            </w:tcBorders>
          </w:tcPr>
          <w:p w:rsidR="00000709" w:rsidRDefault="00000709" w:rsidP="00221081">
            <w:pPr>
              <w:jc w:val="center"/>
              <w:rPr>
                <w:rStyle w:val="FontStyle34"/>
                <w:b w:val="0"/>
                <w:sz w:val="24"/>
                <w:szCs w:val="24"/>
              </w:rPr>
            </w:pPr>
            <w:r>
              <w:rPr>
                <w:rStyle w:val="FontStyle34"/>
                <w:b w:val="0"/>
                <w:sz w:val="24"/>
                <w:szCs w:val="24"/>
              </w:rPr>
              <w:t>3</w:t>
            </w:r>
          </w:p>
        </w:tc>
        <w:tc>
          <w:tcPr>
            <w:tcW w:w="900" w:type="dxa"/>
            <w:tcBorders>
              <w:top w:val="single" w:sz="6" w:space="0" w:color="auto"/>
              <w:left w:val="single" w:sz="6" w:space="0" w:color="auto"/>
              <w:right w:val="single" w:sz="6" w:space="0" w:color="auto"/>
            </w:tcBorders>
          </w:tcPr>
          <w:p w:rsidR="00000709" w:rsidRPr="00221081" w:rsidRDefault="00000709" w:rsidP="00221081">
            <w:pPr>
              <w:jc w:val="center"/>
              <w:rPr>
                <w:rStyle w:val="FontStyle34"/>
                <w:b w:val="0"/>
                <w:sz w:val="24"/>
                <w:szCs w:val="24"/>
              </w:rPr>
            </w:pPr>
            <w:r>
              <w:rPr>
                <w:rStyle w:val="FontStyle34"/>
                <w:b w:val="0"/>
                <w:sz w:val="24"/>
                <w:szCs w:val="24"/>
              </w:rPr>
              <w:t>4</w:t>
            </w:r>
          </w:p>
        </w:tc>
        <w:tc>
          <w:tcPr>
            <w:tcW w:w="4085" w:type="dxa"/>
            <w:gridSpan w:val="2"/>
            <w:tcBorders>
              <w:top w:val="single" w:sz="6" w:space="0" w:color="auto"/>
              <w:left w:val="single" w:sz="6" w:space="0" w:color="auto"/>
              <w:right w:val="single" w:sz="6" w:space="0" w:color="auto"/>
            </w:tcBorders>
          </w:tcPr>
          <w:p w:rsidR="00000709" w:rsidRPr="00221081" w:rsidRDefault="00000709" w:rsidP="00221081">
            <w:pPr>
              <w:jc w:val="center"/>
              <w:rPr>
                <w:rStyle w:val="FontStyle34"/>
                <w:b w:val="0"/>
                <w:sz w:val="24"/>
                <w:szCs w:val="24"/>
              </w:rPr>
            </w:pPr>
            <w:r>
              <w:rPr>
                <w:rStyle w:val="FontStyle34"/>
                <w:b w:val="0"/>
                <w:sz w:val="24"/>
                <w:szCs w:val="24"/>
              </w:rPr>
              <w:t>5</w:t>
            </w:r>
          </w:p>
        </w:tc>
      </w:tr>
      <w:tr w:rsidR="00E911B9" w:rsidRPr="00247192" w:rsidTr="00000709">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1.</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Общая численность насе</w:t>
            </w:r>
            <w:r w:rsidR="00000709">
              <w:rPr>
                <w:rStyle w:val="FontStyle34"/>
                <w:b w:val="0"/>
                <w:sz w:val="24"/>
                <w:szCs w:val="24"/>
              </w:rPr>
              <w:t xml:space="preserve">ления на </w:t>
            </w:r>
            <w:r w:rsidRPr="00221081">
              <w:rPr>
                <w:rStyle w:val="FontStyle34"/>
                <w:b w:val="0"/>
                <w:sz w:val="24"/>
                <w:szCs w:val="24"/>
              </w:rPr>
              <w:t>1</w:t>
            </w:r>
            <w:r w:rsidR="00000709">
              <w:rPr>
                <w:rStyle w:val="FontStyle34"/>
                <w:b w:val="0"/>
                <w:sz w:val="24"/>
                <w:szCs w:val="24"/>
              </w:rPr>
              <w:t xml:space="preserve"> января</w:t>
            </w:r>
            <w:r w:rsidRPr="00221081">
              <w:rPr>
                <w:rStyle w:val="FontStyle34"/>
                <w:b w:val="0"/>
                <w:sz w:val="24"/>
                <w:szCs w:val="24"/>
              </w:rPr>
              <w:t xml:space="preserve"> текущего года</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2011 2012 2013</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тыс. чел</w:t>
            </w:r>
            <w:r w:rsidR="00000709">
              <w:rPr>
                <w:rStyle w:val="FontStyle34"/>
                <w:b w:val="0"/>
                <w:sz w:val="24"/>
                <w:szCs w:val="24"/>
              </w:rPr>
              <w:t>овек</w:t>
            </w:r>
          </w:p>
        </w:tc>
        <w:tc>
          <w:tcPr>
            <w:tcW w:w="4085" w:type="dxa"/>
            <w:gridSpan w:val="2"/>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642,6</w:t>
            </w:r>
          </w:p>
          <w:p w:rsidR="00E911B9" w:rsidRPr="00221081" w:rsidRDefault="00E911B9" w:rsidP="00000709">
            <w:pPr>
              <w:jc w:val="center"/>
              <w:rPr>
                <w:sz w:val="24"/>
                <w:szCs w:val="24"/>
              </w:rPr>
            </w:pPr>
            <w:r w:rsidRPr="00221081">
              <w:rPr>
                <w:sz w:val="24"/>
                <w:szCs w:val="24"/>
              </w:rPr>
              <w:t>639,7</w:t>
            </w:r>
          </w:p>
          <w:p w:rsidR="00E911B9" w:rsidRPr="00221081" w:rsidRDefault="00E911B9" w:rsidP="00000709">
            <w:pPr>
              <w:jc w:val="center"/>
              <w:rPr>
                <w:sz w:val="24"/>
                <w:szCs w:val="24"/>
              </w:rPr>
            </w:pPr>
            <w:r w:rsidRPr="00221081">
              <w:rPr>
                <w:sz w:val="24"/>
                <w:szCs w:val="24"/>
              </w:rPr>
              <w:t>нет данных</w:t>
            </w:r>
          </w:p>
        </w:tc>
      </w:tr>
      <w:tr w:rsidR="00E911B9" w:rsidRPr="00247192" w:rsidTr="00000709">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2.</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Естественны</w:t>
            </w:r>
            <w:proofErr w:type="gramStart"/>
            <w:r w:rsidRPr="00221081">
              <w:rPr>
                <w:rStyle w:val="FontStyle34"/>
                <w:b w:val="0"/>
                <w:sz w:val="24"/>
                <w:szCs w:val="24"/>
              </w:rPr>
              <w:t>й(</w:t>
            </w:r>
            <w:proofErr w:type="spellStart"/>
            <w:proofErr w:type="gramEnd"/>
            <w:r w:rsidRPr="00221081">
              <w:rPr>
                <w:rStyle w:val="FontStyle34"/>
                <w:b w:val="0"/>
                <w:sz w:val="24"/>
                <w:szCs w:val="24"/>
              </w:rPr>
              <w:t>ая</w:t>
            </w:r>
            <w:proofErr w:type="spellEnd"/>
            <w:r w:rsidRPr="00221081">
              <w:rPr>
                <w:rStyle w:val="FontStyle34"/>
                <w:b w:val="0"/>
                <w:sz w:val="24"/>
                <w:szCs w:val="24"/>
              </w:rPr>
              <w:t>) прирост (убыль) населения</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чел</w:t>
            </w:r>
            <w:r w:rsidR="00000709">
              <w:rPr>
                <w:rStyle w:val="FontStyle34"/>
                <w:b w:val="0"/>
                <w:sz w:val="24"/>
                <w:szCs w:val="24"/>
              </w:rPr>
              <w:t>овек</w:t>
            </w:r>
          </w:p>
        </w:tc>
        <w:tc>
          <w:tcPr>
            <w:tcW w:w="4085" w:type="dxa"/>
            <w:gridSpan w:val="2"/>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-2659</w:t>
            </w:r>
          </w:p>
          <w:p w:rsidR="00E911B9" w:rsidRPr="00221081" w:rsidRDefault="00E911B9" w:rsidP="00000709">
            <w:pPr>
              <w:jc w:val="center"/>
              <w:rPr>
                <w:sz w:val="24"/>
                <w:szCs w:val="24"/>
              </w:rPr>
            </w:pPr>
            <w:r w:rsidRPr="00221081">
              <w:rPr>
                <w:sz w:val="24"/>
                <w:szCs w:val="24"/>
              </w:rPr>
              <w:t>-1754</w:t>
            </w:r>
          </w:p>
          <w:p w:rsidR="00E911B9" w:rsidRPr="00221081" w:rsidRDefault="00E911B9" w:rsidP="00000709">
            <w:pPr>
              <w:jc w:val="center"/>
              <w:rPr>
                <w:sz w:val="24"/>
                <w:szCs w:val="24"/>
              </w:rPr>
            </w:pPr>
            <w:r w:rsidRPr="00221081">
              <w:rPr>
                <w:sz w:val="24"/>
                <w:szCs w:val="24"/>
              </w:rPr>
              <w:t>нет данных</w:t>
            </w:r>
          </w:p>
        </w:tc>
      </w:tr>
      <w:tr w:rsidR="00E911B9" w:rsidRPr="00247192" w:rsidTr="00000709">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3.</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Миграционны</w:t>
            </w:r>
            <w:proofErr w:type="gramStart"/>
            <w:r w:rsidRPr="00221081">
              <w:rPr>
                <w:rStyle w:val="FontStyle34"/>
                <w:b w:val="0"/>
                <w:sz w:val="24"/>
                <w:szCs w:val="24"/>
              </w:rPr>
              <w:t>й(</w:t>
            </w:r>
            <w:proofErr w:type="spellStart"/>
            <w:proofErr w:type="gramEnd"/>
            <w:r w:rsidRPr="00221081">
              <w:rPr>
                <w:rStyle w:val="FontStyle34"/>
                <w:b w:val="0"/>
                <w:sz w:val="24"/>
                <w:szCs w:val="24"/>
              </w:rPr>
              <w:t>ая</w:t>
            </w:r>
            <w:proofErr w:type="spellEnd"/>
            <w:r w:rsidRPr="00221081">
              <w:rPr>
                <w:rStyle w:val="FontStyle34"/>
                <w:b w:val="0"/>
                <w:sz w:val="24"/>
                <w:szCs w:val="24"/>
              </w:rPr>
              <w:t xml:space="preserve">) </w:t>
            </w:r>
            <w:proofErr w:type="spellStart"/>
            <w:r w:rsidRPr="00221081">
              <w:rPr>
                <w:rStyle w:val="FontStyle34"/>
                <w:b w:val="0"/>
                <w:sz w:val="24"/>
                <w:szCs w:val="24"/>
              </w:rPr>
              <w:t>при</w:t>
            </w:r>
            <w:r w:rsidR="00000709">
              <w:rPr>
                <w:rStyle w:val="FontStyle34"/>
                <w:b w:val="0"/>
                <w:sz w:val="24"/>
                <w:szCs w:val="24"/>
              </w:rPr>
              <w:t>-</w:t>
            </w:r>
            <w:r w:rsidRPr="00221081">
              <w:rPr>
                <w:rStyle w:val="FontStyle34"/>
                <w:b w:val="0"/>
                <w:sz w:val="24"/>
                <w:szCs w:val="24"/>
              </w:rPr>
              <w:t>рост</w:t>
            </w:r>
            <w:proofErr w:type="spellEnd"/>
            <w:r w:rsidRPr="00221081">
              <w:rPr>
                <w:rStyle w:val="FontStyle34"/>
                <w:b w:val="0"/>
                <w:sz w:val="24"/>
                <w:szCs w:val="24"/>
              </w:rPr>
              <w:t xml:space="preserve"> (убыль) населения</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чел</w:t>
            </w:r>
            <w:r w:rsidR="00000709">
              <w:rPr>
                <w:rStyle w:val="FontStyle34"/>
                <w:b w:val="0"/>
                <w:sz w:val="24"/>
                <w:szCs w:val="24"/>
              </w:rPr>
              <w:t>овек</w:t>
            </w:r>
          </w:p>
        </w:tc>
        <w:tc>
          <w:tcPr>
            <w:tcW w:w="4085" w:type="dxa"/>
            <w:gridSpan w:val="2"/>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-1031</w:t>
            </w:r>
          </w:p>
          <w:p w:rsidR="00E911B9" w:rsidRPr="00221081" w:rsidRDefault="00E911B9" w:rsidP="00000709">
            <w:pPr>
              <w:jc w:val="center"/>
              <w:rPr>
                <w:sz w:val="24"/>
                <w:szCs w:val="24"/>
              </w:rPr>
            </w:pPr>
            <w:r w:rsidRPr="00221081">
              <w:rPr>
                <w:sz w:val="24"/>
                <w:szCs w:val="24"/>
              </w:rPr>
              <w:t>-1147</w:t>
            </w:r>
          </w:p>
          <w:p w:rsidR="00E911B9" w:rsidRPr="00221081" w:rsidRDefault="00E911B9" w:rsidP="00000709">
            <w:pPr>
              <w:jc w:val="center"/>
              <w:rPr>
                <w:sz w:val="24"/>
                <w:szCs w:val="24"/>
              </w:rPr>
            </w:pPr>
            <w:r w:rsidRPr="00221081">
              <w:rPr>
                <w:sz w:val="24"/>
                <w:szCs w:val="24"/>
              </w:rPr>
              <w:t>-972</w:t>
            </w:r>
          </w:p>
        </w:tc>
      </w:tr>
      <w:tr w:rsidR="00E911B9" w:rsidRPr="00247192" w:rsidTr="00000709">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4.</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 xml:space="preserve">Удельный вес </w:t>
            </w:r>
            <w:proofErr w:type="spellStart"/>
            <w:proofErr w:type="gramStart"/>
            <w:r w:rsidRPr="00221081">
              <w:rPr>
                <w:rStyle w:val="FontStyle34"/>
                <w:b w:val="0"/>
                <w:sz w:val="24"/>
                <w:szCs w:val="24"/>
              </w:rPr>
              <w:t>численнос</w:t>
            </w:r>
            <w:r w:rsidR="00000709">
              <w:rPr>
                <w:rStyle w:val="FontStyle34"/>
                <w:b w:val="0"/>
                <w:sz w:val="24"/>
                <w:szCs w:val="24"/>
              </w:rPr>
              <w:t>-</w:t>
            </w:r>
            <w:r w:rsidRPr="00221081">
              <w:rPr>
                <w:rStyle w:val="FontStyle34"/>
                <w:b w:val="0"/>
                <w:sz w:val="24"/>
                <w:szCs w:val="24"/>
              </w:rPr>
              <w:t>ти</w:t>
            </w:r>
            <w:proofErr w:type="spellEnd"/>
            <w:proofErr w:type="gramEnd"/>
            <w:r w:rsidRPr="00221081">
              <w:rPr>
                <w:rStyle w:val="FontStyle34"/>
                <w:b w:val="0"/>
                <w:sz w:val="24"/>
                <w:szCs w:val="24"/>
              </w:rPr>
              <w:t xml:space="preserve"> трудоспособного населения в общей численности населения</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w:t>
            </w:r>
          </w:p>
        </w:tc>
        <w:tc>
          <w:tcPr>
            <w:tcW w:w="4085" w:type="dxa"/>
            <w:gridSpan w:val="2"/>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61</w:t>
            </w:r>
          </w:p>
          <w:p w:rsidR="00E911B9" w:rsidRPr="00221081" w:rsidRDefault="00E911B9" w:rsidP="00000709">
            <w:pPr>
              <w:jc w:val="center"/>
              <w:rPr>
                <w:sz w:val="24"/>
                <w:szCs w:val="24"/>
              </w:rPr>
            </w:pPr>
            <w:r w:rsidRPr="00221081">
              <w:rPr>
                <w:sz w:val="24"/>
                <w:szCs w:val="24"/>
              </w:rPr>
              <w:t>61,1</w:t>
            </w:r>
          </w:p>
          <w:p w:rsidR="00E911B9" w:rsidRPr="00221081" w:rsidRDefault="00E911B9" w:rsidP="00000709">
            <w:pPr>
              <w:jc w:val="center"/>
              <w:rPr>
                <w:sz w:val="24"/>
                <w:szCs w:val="24"/>
              </w:rPr>
            </w:pPr>
            <w:r w:rsidRPr="00221081">
              <w:rPr>
                <w:sz w:val="24"/>
                <w:szCs w:val="24"/>
              </w:rPr>
              <w:t>61,9</w:t>
            </w:r>
          </w:p>
        </w:tc>
      </w:tr>
      <w:tr w:rsidR="00E911B9" w:rsidRPr="00247192" w:rsidTr="00000709">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5.</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 xml:space="preserve">Удельный вес </w:t>
            </w:r>
            <w:proofErr w:type="gramStart"/>
            <w:r w:rsidRPr="00221081">
              <w:rPr>
                <w:rStyle w:val="FontStyle34"/>
                <w:b w:val="0"/>
                <w:sz w:val="24"/>
                <w:szCs w:val="24"/>
              </w:rPr>
              <w:t>занятых</w:t>
            </w:r>
            <w:proofErr w:type="gramEnd"/>
            <w:r w:rsidRPr="00221081">
              <w:rPr>
                <w:rStyle w:val="FontStyle34"/>
                <w:b w:val="0"/>
                <w:sz w:val="24"/>
                <w:szCs w:val="24"/>
              </w:rPr>
              <w:t xml:space="preserve"> в экономике в общей </w:t>
            </w:r>
            <w:proofErr w:type="spellStart"/>
            <w:r w:rsidRPr="00221081">
              <w:rPr>
                <w:rStyle w:val="FontStyle34"/>
                <w:b w:val="0"/>
                <w:sz w:val="24"/>
                <w:szCs w:val="24"/>
              </w:rPr>
              <w:t>чис</w:t>
            </w:r>
            <w:r w:rsidR="00000709">
              <w:rPr>
                <w:rStyle w:val="FontStyle34"/>
                <w:b w:val="0"/>
                <w:sz w:val="24"/>
                <w:szCs w:val="24"/>
              </w:rPr>
              <w:t>-</w:t>
            </w:r>
            <w:r w:rsidRPr="00221081">
              <w:rPr>
                <w:rStyle w:val="FontStyle34"/>
                <w:b w:val="0"/>
                <w:sz w:val="24"/>
                <w:szCs w:val="24"/>
              </w:rPr>
              <w:t>ленности</w:t>
            </w:r>
            <w:proofErr w:type="spellEnd"/>
            <w:r w:rsidRPr="00221081">
              <w:rPr>
                <w:rStyle w:val="FontStyle34"/>
                <w:b w:val="0"/>
                <w:sz w:val="24"/>
                <w:szCs w:val="24"/>
              </w:rPr>
              <w:t xml:space="preserve"> трудоспособного населения</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w:t>
            </w:r>
          </w:p>
        </w:tc>
        <w:tc>
          <w:tcPr>
            <w:tcW w:w="4085" w:type="dxa"/>
            <w:gridSpan w:val="2"/>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85,8</w:t>
            </w:r>
          </w:p>
          <w:p w:rsidR="00E911B9" w:rsidRPr="00221081" w:rsidRDefault="00E911B9" w:rsidP="00000709">
            <w:pPr>
              <w:jc w:val="center"/>
              <w:rPr>
                <w:sz w:val="24"/>
                <w:szCs w:val="24"/>
              </w:rPr>
            </w:pPr>
            <w:r w:rsidRPr="00221081">
              <w:rPr>
                <w:sz w:val="24"/>
                <w:szCs w:val="24"/>
              </w:rPr>
              <w:t>82,2</w:t>
            </w:r>
          </w:p>
          <w:p w:rsidR="00E911B9" w:rsidRPr="00221081" w:rsidRDefault="00E911B9" w:rsidP="00000709">
            <w:pPr>
              <w:jc w:val="center"/>
              <w:rPr>
                <w:sz w:val="24"/>
                <w:szCs w:val="24"/>
              </w:rPr>
            </w:pPr>
            <w:r w:rsidRPr="00221081">
              <w:rPr>
                <w:sz w:val="24"/>
                <w:szCs w:val="24"/>
              </w:rPr>
              <w:t>нет данных</w:t>
            </w:r>
          </w:p>
        </w:tc>
      </w:tr>
      <w:tr w:rsidR="00E911B9" w:rsidRPr="00247192" w:rsidTr="00000709">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6.</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 xml:space="preserve">Общая численность </w:t>
            </w:r>
            <w:proofErr w:type="spellStart"/>
            <w:proofErr w:type="gramStart"/>
            <w:r w:rsidRPr="00221081">
              <w:rPr>
                <w:rStyle w:val="FontStyle34"/>
                <w:b w:val="0"/>
                <w:sz w:val="24"/>
                <w:szCs w:val="24"/>
              </w:rPr>
              <w:t>без</w:t>
            </w:r>
            <w:r w:rsidR="00000709">
              <w:rPr>
                <w:rStyle w:val="FontStyle34"/>
                <w:b w:val="0"/>
                <w:sz w:val="24"/>
                <w:szCs w:val="24"/>
              </w:rPr>
              <w:t>-</w:t>
            </w:r>
            <w:r w:rsidRPr="00221081">
              <w:rPr>
                <w:rStyle w:val="FontStyle34"/>
                <w:b w:val="0"/>
                <w:sz w:val="24"/>
                <w:szCs w:val="24"/>
              </w:rPr>
              <w:t>работных</w:t>
            </w:r>
            <w:proofErr w:type="spellEnd"/>
            <w:proofErr w:type="gramEnd"/>
            <w:r w:rsidRPr="00221081">
              <w:rPr>
                <w:rStyle w:val="FontStyle34"/>
                <w:b w:val="0"/>
                <w:sz w:val="24"/>
                <w:szCs w:val="24"/>
              </w:rPr>
              <w:t xml:space="preserve"> (по методологии МОТ)</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тыс. чел</w:t>
            </w:r>
            <w:r w:rsidR="00000709">
              <w:rPr>
                <w:rStyle w:val="FontStyle34"/>
                <w:b w:val="0"/>
                <w:sz w:val="24"/>
                <w:szCs w:val="24"/>
              </w:rPr>
              <w:t>овек</w:t>
            </w:r>
          </w:p>
        </w:tc>
        <w:tc>
          <w:tcPr>
            <w:tcW w:w="4085" w:type="dxa"/>
            <w:gridSpan w:val="2"/>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35,8</w:t>
            </w:r>
          </w:p>
          <w:p w:rsidR="00E911B9" w:rsidRPr="00221081" w:rsidRDefault="00E911B9" w:rsidP="00000709">
            <w:pPr>
              <w:jc w:val="center"/>
              <w:rPr>
                <w:sz w:val="24"/>
                <w:szCs w:val="24"/>
              </w:rPr>
            </w:pPr>
            <w:r w:rsidRPr="00221081">
              <w:rPr>
                <w:sz w:val="24"/>
                <w:szCs w:val="24"/>
              </w:rPr>
              <w:t>31,8</w:t>
            </w:r>
          </w:p>
          <w:p w:rsidR="00E911B9" w:rsidRPr="00221081" w:rsidRDefault="00E911B9" w:rsidP="00000709">
            <w:pPr>
              <w:jc w:val="center"/>
              <w:rPr>
                <w:sz w:val="24"/>
                <w:szCs w:val="24"/>
              </w:rPr>
            </w:pPr>
            <w:r w:rsidRPr="00221081">
              <w:rPr>
                <w:sz w:val="24"/>
                <w:szCs w:val="24"/>
              </w:rPr>
              <w:t>нет данных</w:t>
            </w:r>
          </w:p>
        </w:tc>
      </w:tr>
      <w:tr w:rsidR="00E911B9" w:rsidRPr="00247192" w:rsidTr="00000709">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7.</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 xml:space="preserve">Уровень общей </w:t>
            </w:r>
            <w:proofErr w:type="spellStart"/>
            <w:proofErr w:type="gramStart"/>
            <w:r w:rsidRPr="00221081">
              <w:rPr>
                <w:rStyle w:val="FontStyle34"/>
                <w:b w:val="0"/>
                <w:sz w:val="24"/>
                <w:szCs w:val="24"/>
              </w:rPr>
              <w:t>безрабо</w:t>
            </w:r>
            <w:r w:rsidR="00000709">
              <w:rPr>
                <w:rStyle w:val="FontStyle34"/>
                <w:b w:val="0"/>
                <w:sz w:val="24"/>
                <w:szCs w:val="24"/>
              </w:rPr>
              <w:t>-</w:t>
            </w:r>
            <w:r w:rsidRPr="00221081">
              <w:rPr>
                <w:rStyle w:val="FontStyle34"/>
                <w:b w:val="0"/>
                <w:sz w:val="24"/>
                <w:szCs w:val="24"/>
              </w:rPr>
              <w:t>тицы</w:t>
            </w:r>
            <w:proofErr w:type="spellEnd"/>
            <w:proofErr w:type="gramEnd"/>
            <w:r w:rsidRPr="00221081">
              <w:rPr>
                <w:rStyle w:val="FontStyle34"/>
                <w:b w:val="0"/>
                <w:sz w:val="24"/>
                <w:szCs w:val="24"/>
              </w:rPr>
              <w:t xml:space="preserve"> (по методологии МОТ)</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w:t>
            </w:r>
          </w:p>
        </w:tc>
        <w:tc>
          <w:tcPr>
            <w:tcW w:w="4085" w:type="dxa"/>
            <w:gridSpan w:val="2"/>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9,6</w:t>
            </w:r>
          </w:p>
          <w:p w:rsidR="00E911B9" w:rsidRPr="00221081" w:rsidRDefault="00E911B9" w:rsidP="00000709">
            <w:pPr>
              <w:jc w:val="center"/>
              <w:rPr>
                <w:sz w:val="24"/>
                <w:szCs w:val="24"/>
              </w:rPr>
            </w:pPr>
            <w:r w:rsidRPr="00221081">
              <w:rPr>
                <w:sz w:val="24"/>
                <w:szCs w:val="24"/>
              </w:rPr>
              <w:t>8,7</w:t>
            </w:r>
          </w:p>
          <w:p w:rsidR="00E911B9" w:rsidRPr="00221081" w:rsidRDefault="00E911B9" w:rsidP="00000709">
            <w:pPr>
              <w:jc w:val="center"/>
              <w:rPr>
                <w:sz w:val="24"/>
                <w:szCs w:val="24"/>
              </w:rPr>
            </w:pPr>
            <w:r w:rsidRPr="00221081">
              <w:rPr>
                <w:sz w:val="24"/>
                <w:szCs w:val="24"/>
              </w:rPr>
              <w:t>7,3</w:t>
            </w:r>
          </w:p>
        </w:tc>
      </w:tr>
      <w:tr w:rsidR="00E911B9" w:rsidRPr="00247192" w:rsidTr="00000709">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8.</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Численность граждан, зарегистрированных в органах службы занятости в качестве безработных</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тыс. чел</w:t>
            </w:r>
            <w:r w:rsidR="00000709">
              <w:rPr>
                <w:rStyle w:val="FontStyle34"/>
                <w:b w:val="0"/>
                <w:sz w:val="24"/>
                <w:szCs w:val="24"/>
              </w:rPr>
              <w:t>овек</w:t>
            </w:r>
          </w:p>
        </w:tc>
        <w:tc>
          <w:tcPr>
            <w:tcW w:w="4085" w:type="dxa"/>
            <w:gridSpan w:val="2"/>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9,8</w:t>
            </w:r>
          </w:p>
          <w:p w:rsidR="00E911B9" w:rsidRPr="00221081" w:rsidRDefault="00E911B9" w:rsidP="00000709">
            <w:pPr>
              <w:jc w:val="center"/>
              <w:rPr>
                <w:sz w:val="24"/>
                <w:szCs w:val="24"/>
              </w:rPr>
            </w:pPr>
            <w:r w:rsidRPr="00221081">
              <w:rPr>
                <w:sz w:val="24"/>
                <w:szCs w:val="24"/>
              </w:rPr>
              <w:t>8,3</w:t>
            </w:r>
          </w:p>
          <w:p w:rsidR="00E911B9" w:rsidRPr="00221081" w:rsidRDefault="00E911B9" w:rsidP="00000709">
            <w:pPr>
              <w:jc w:val="center"/>
              <w:rPr>
                <w:sz w:val="24"/>
                <w:szCs w:val="24"/>
              </w:rPr>
            </w:pPr>
            <w:r w:rsidRPr="00221081">
              <w:rPr>
                <w:sz w:val="24"/>
                <w:szCs w:val="24"/>
              </w:rPr>
              <w:t>6,7</w:t>
            </w:r>
          </w:p>
        </w:tc>
      </w:tr>
      <w:tr w:rsidR="00E911B9" w:rsidRPr="00247192" w:rsidTr="00000709">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9.</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 xml:space="preserve">Уровень регистрируемой безработицы от </w:t>
            </w:r>
            <w:r w:rsidR="00000709">
              <w:rPr>
                <w:rStyle w:val="FontStyle34"/>
                <w:b w:val="0"/>
                <w:sz w:val="24"/>
                <w:szCs w:val="24"/>
              </w:rPr>
              <w:t>экономии-</w:t>
            </w:r>
            <w:r w:rsidRPr="00221081">
              <w:rPr>
                <w:rStyle w:val="FontStyle34"/>
                <w:b w:val="0"/>
                <w:sz w:val="24"/>
                <w:szCs w:val="24"/>
              </w:rPr>
              <w:t>чески активного населения</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w:t>
            </w:r>
          </w:p>
        </w:tc>
        <w:tc>
          <w:tcPr>
            <w:tcW w:w="4085" w:type="dxa"/>
            <w:gridSpan w:val="2"/>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2,6</w:t>
            </w:r>
          </w:p>
          <w:p w:rsidR="00E911B9" w:rsidRPr="00221081" w:rsidRDefault="00E911B9" w:rsidP="00000709">
            <w:pPr>
              <w:jc w:val="center"/>
              <w:rPr>
                <w:sz w:val="24"/>
                <w:szCs w:val="24"/>
              </w:rPr>
            </w:pPr>
            <w:r w:rsidRPr="00221081">
              <w:rPr>
                <w:sz w:val="24"/>
                <w:szCs w:val="24"/>
              </w:rPr>
              <w:t>2,3</w:t>
            </w:r>
          </w:p>
          <w:p w:rsidR="00E911B9" w:rsidRPr="00221081" w:rsidRDefault="00E911B9" w:rsidP="00000709">
            <w:pPr>
              <w:jc w:val="center"/>
              <w:rPr>
                <w:sz w:val="24"/>
                <w:szCs w:val="24"/>
              </w:rPr>
            </w:pPr>
            <w:r w:rsidRPr="00221081">
              <w:rPr>
                <w:sz w:val="24"/>
                <w:szCs w:val="24"/>
              </w:rPr>
              <w:t>1,8</w:t>
            </w:r>
          </w:p>
        </w:tc>
      </w:tr>
      <w:tr w:rsidR="00000709" w:rsidRPr="00247192" w:rsidTr="00C25EAB">
        <w:trPr>
          <w:trHeight w:val="263"/>
        </w:trPr>
        <w:tc>
          <w:tcPr>
            <w:tcW w:w="658" w:type="dxa"/>
            <w:tcBorders>
              <w:top w:val="single" w:sz="6" w:space="0" w:color="auto"/>
              <w:left w:val="single" w:sz="6" w:space="0" w:color="auto"/>
              <w:right w:val="single" w:sz="6" w:space="0" w:color="auto"/>
            </w:tcBorders>
          </w:tcPr>
          <w:p w:rsidR="00000709" w:rsidRPr="00221081" w:rsidRDefault="00000709" w:rsidP="00C25EAB">
            <w:pPr>
              <w:jc w:val="center"/>
              <w:rPr>
                <w:rStyle w:val="FontStyle34"/>
                <w:b w:val="0"/>
                <w:sz w:val="24"/>
                <w:szCs w:val="24"/>
              </w:rPr>
            </w:pPr>
            <w:r>
              <w:rPr>
                <w:rStyle w:val="FontStyle34"/>
                <w:b w:val="0"/>
                <w:sz w:val="24"/>
                <w:szCs w:val="24"/>
              </w:rPr>
              <w:lastRenderedPageBreak/>
              <w:t>1</w:t>
            </w:r>
          </w:p>
        </w:tc>
        <w:tc>
          <w:tcPr>
            <w:tcW w:w="2861" w:type="dxa"/>
            <w:tcBorders>
              <w:top w:val="single" w:sz="6" w:space="0" w:color="auto"/>
              <w:left w:val="single" w:sz="6" w:space="0" w:color="auto"/>
              <w:right w:val="single" w:sz="6" w:space="0" w:color="auto"/>
            </w:tcBorders>
          </w:tcPr>
          <w:p w:rsidR="00000709" w:rsidRPr="00221081" w:rsidRDefault="00000709" w:rsidP="00C25EAB">
            <w:pPr>
              <w:jc w:val="center"/>
              <w:rPr>
                <w:rStyle w:val="FontStyle34"/>
                <w:b w:val="0"/>
                <w:sz w:val="24"/>
                <w:szCs w:val="24"/>
              </w:rPr>
            </w:pPr>
            <w:r>
              <w:rPr>
                <w:rStyle w:val="FontStyle34"/>
                <w:b w:val="0"/>
                <w:sz w:val="24"/>
                <w:szCs w:val="24"/>
              </w:rPr>
              <w:t>2</w:t>
            </w:r>
          </w:p>
        </w:tc>
        <w:tc>
          <w:tcPr>
            <w:tcW w:w="981" w:type="dxa"/>
            <w:tcBorders>
              <w:top w:val="single" w:sz="6" w:space="0" w:color="auto"/>
              <w:left w:val="single" w:sz="6" w:space="0" w:color="auto"/>
              <w:right w:val="single" w:sz="6" w:space="0" w:color="auto"/>
            </w:tcBorders>
          </w:tcPr>
          <w:p w:rsidR="00000709" w:rsidRDefault="00000709" w:rsidP="00C25EAB">
            <w:pPr>
              <w:jc w:val="center"/>
              <w:rPr>
                <w:rStyle w:val="FontStyle34"/>
                <w:b w:val="0"/>
                <w:sz w:val="24"/>
                <w:szCs w:val="24"/>
              </w:rPr>
            </w:pPr>
            <w:r>
              <w:rPr>
                <w:rStyle w:val="FontStyle34"/>
                <w:b w:val="0"/>
                <w:sz w:val="24"/>
                <w:szCs w:val="24"/>
              </w:rPr>
              <w:t>3</w:t>
            </w:r>
          </w:p>
        </w:tc>
        <w:tc>
          <w:tcPr>
            <w:tcW w:w="900" w:type="dxa"/>
            <w:tcBorders>
              <w:top w:val="single" w:sz="6" w:space="0" w:color="auto"/>
              <w:left w:val="single" w:sz="6" w:space="0" w:color="auto"/>
              <w:right w:val="single" w:sz="6" w:space="0" w:color="auto"/>
            </w:tcBorders>
          </w:tcPr>
          <w:p w:rsidR="00000709" w:rsidRPr="00221081" w:rsidRDefault="00000709" w:rsidP="00C25EAB">
            <w:pPr>
              <w:jc w:val="center"/>
              <w:rPr>
                <w:rStyle w:val="FontStyle34"/>
                <w:b w:val="0"/>
                <w:sz w:val="24"/>
                <w:szCs w:val="24"/>
              </w:rPr>
            </w:pPr>
            <w:r>
              <w:rPr>
                <w:rStyle w:val="FontStyle34"/>
                <w:b w:val="0"/>
                <w:sz w:val="24"/>
                <w:szCs w:val="24"/>
              </w:rPr>
              <w:t>4</w:t>
            </w:r>
          </w:p>
        </w:tc>
        <w:tc>
          <w:tcPr>
            <w:tcW w:w="4085" w:type="dxa"/>
            <w:gridSpan w:val="2"/>
            <w:tcBorders>
              <w:top w:val="single" w:sz="6" w:space="0" w:color="auto"/>
              <w:left w:val="single" w:sz="6" w:space="0" w:color="auto"/>
              <w:right w:val="single" w:sz="6" w:space="0" w:color="auto"/>
            </w:tcBorders>
          </w:tcPr>
          <w:p w:rsidR="00000709" w:rsidRPr="00221081" w:rsidRDefault="00000709" w:rsidP="00C25EAB">
            <w:pPr>
              <w:jc w:val="center"/>
              <w:rPr>
                <w:rStyle w:val="FontStyle34"/>
                <w:b w:val="0"/>
                <w:sz w:val="24"/>
                <w:szCs w:val="24"/>
              </w:rPr>
            </w:pPr>
            <w:r>
              <w:rPr>
                <w:rStyle w:val="FontStyle34"/>
                <w:b w:val="0"/>
                <w:sz w:val="24"/>
                <w:szCs w:val="24"/>
              </w:rPr>
              <w:t>5</w:t>
            </w:r>
          </w:p>
        </w:tc>
      </w:tr>
      <w:tr w:rsidR="00E911B9" w:rsidRPr="00247192" w:rsidTr="00000709">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10.</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Напряженность на рынке труда (число безработных на 1 вакансию)</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чел</w:t>
            </w:r>
            <w:r w:rsidR="00000709">
              <w:rPr>
                <w:rStyle w:val="FontStyle34"/>
                <w:b w:val="0"/>
                <w:sz w:val="24"/>
                <w:szCs w:val="24"/>
              </w:rPr>
              <w:t>овек</w:t>
            </w:r>
          </w:p>
        </w:tc>
        <w:tc>
          <w:tcPr>
            <w:tcW w:w="4085" w:type="dxa"/>
            <w:gridSpan w:val="2"/>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3,9</w:t>
            </w:r>
          </w:p>
          <w:p w:rsidR="00E911B9" w:rsidRPr="00221081" w:rsidRDefault="00E911B9" w:rsidP="00000709">
            <w:pPr>
              <w:jc w:val="center"/>
              <w:rPr>
                <w:sz w:val="24"/>
                <w:szCs w:val="24"/>
              </w:rPr>
            </w:pPr>
            <w:r w:rsidRPr="00221081">
              <w:rPr>
                <w:sz w:val="24"/>
                <w:szCs w:val="24"/>
              </w:rPr>
              <w:t>2,4</w:t>
            </w:r>
          </w:p>
          <w:p w:rsidR="00E911B9" w:rsidRPr="00221081" w:rsidRDefault="00E911B9" w:rsidP="00000709">
            <w:pPr>
              <w:jc w:val="center"/>
              <w:rPr>
                <w:sz w:val="24"/>
                <w:szCs w:val="24"/>
              </w:rPr>
            </w:pPr>
            <w:r w:rsidRPr="00221081">
              <w:rPr>
                <w:sz w:val="24"/>
                <w:szCs w:val="24"/>
              </w:rPr>
              <w:t>1,7</w:t>
            </w:r>
          </w:p>
        </w:tc>
      </w:tr>
      <w:tr w:rsidR="00E911B9" w:rsidRPr="00247192" w:rsidTr="00000709">
        <w:trPr>
          <w:trHeight w:val="887"/>
        </w:trPr>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11.</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 xml:space="preserve">Численность </w:t>
            </w:r>
            <w:proofErr w:type="spellStart"/>
            <w:r w:rsidRPr="00221081">
              <w:rPr>
                <w:rStyle w:val="FontStyle34"/>
                <w:b w:val="0"/>
                <w:sz w:val="24"/>
                <w:szCs w:val="24"/>
              </w:rPr>
              <w:t>привлечен</w:t>
            </w:r>
            <w:r w:rsidR="00000709">
              <w:rPr>
                <w:rStyle w:val="FontStyle34"/>
                <w:b w:val="0"/>
                <w:sz w:val="24"/>
                <w:szCs w:val="24"/>
              </w:rPr>
              <w:t>-</w:t>
            </w:r>
            <w:r w:rsidRPr="00221081">
              <w:rPr>
                <w:rStyle w:val="FontStyle34"/>
                <w:b w:val="0"/>
                <w:sz w:val="24"/>
                <w:szCs w:val="24"/>
              </w:rPr>
              <w:t>ных</w:t>
            </w:r>
            <w:proofErr w:type="spellEnd"/>
            <w:r w:rsidRPr="00221081">
              <w:rPr>
                <w:rStyle w:val="FontStyle34"/>
                <w:b w:val="0"/>
                <w:sz w:val="24"/>
                <w:szCs w:val="24"/>
              </w:rPr>
              <w:t xml:space="preserve"> </w:t>
            </w:r>
            <w:proofErr w:type="gramStart"/>
            <w:r w:rsidRPr="00221081">
              <w:rPr>
                <w:rStyle w:val="FontStyle34"/>
                <w:b w:val="0"/>
                <w:sz w:val="24"/>
                <w:szCs w:val="24"/>
              </w:rPr>
              <w:t>иностранных</w:t>
            </w:r>
            <w:proofErr w:type="gramEnd"/>
            <w:r w:rsidRPr="00221081">
              <w:rPr>
                <w:rStyle w:val="FontStyle34"/>
                <w:b w:val="0"/>
                <w:sz w:val="24"/>
                <w:szCs w:val="24"/>
              </w:rPr>
              <w:t xml:space="preserve"> </w:t>
            </w:r>
            <w:proofErr w:type="spellStart"/>
            <w:r w:rsidRPr="00221081">
              <w:rPr>
                <w:rStyle w:val="FontStyle34"/>
                <w:b w:val="0"/>
                <w:sz w:val="24"/>
                <w:szCs w:val="24"/>
              </w:rPr>
              <w:t>работ</w:t>
            </w:r>
            <w:r w:rsidR="00000709">
              <w:rPr>
                <w:rStyle w:val="FontStyle34"/>
                <w:b w:val="0"/>
                <w:sz w:val="24"/>
                <w:szCs w:val="24"/>
              </w:rPr>
              <w:t>-</w:t>
            </w:r>
            <w:r w:rsidRPr="00221081">
              <w:rPr>
                <w:rStyle w:val="FontStyle34"/>
                <w:b w:val="0"/>
                <w:sz w:val="24"/>
                <w:szCs w:val="24"/>
              </w:rPr>
              <w:t>ников</w:t>
            </w:r>
            <w:proofErr w:type="spellEnd"/>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чел</w:t>
            </w:r>
            <w:r w:rsidR="00000709">
              <w:rPr>
                <w:rStyle w:val="FontStyle34"/>
                <w:b w:val="0"/>
                <w:sz w:val="24"/>
                <w:szCs w:val="24"/>
              </w:rPr>
              <w:t>овек</w:t>
            </w:r>
          </w:p>
        </w:tc>
        <w:tc>
          <w:tcPr>
            <w:tcW w:w="4085" w:type="dxa"/>
            <w:gridSpan w:val="2"/>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2042</w:t>
            </w:r>
          </w:p>
          <w:p w:rsidR="00E911B9" w:rsidRPr="00221081" w:rsidRDefault="00E911B9" w:rsidP="00000709">
            <w:pPr>
              <w:jc w:val="center"/>
              <w:rPr>
                <w:sz w:val="24"/>
                <w:szCs w:val="24"/>
              </w:rPr>
            </w:pPr>
            <w:r w:rsidRPr="00221081">
              <w:rPr>
                <w:sz w:val="24"/>
                <w:szCs w:val="24"/>
              </w:rPr>
              <w:t>1910</w:t>
            </w:r>
          </w:p>
          <w:p w:rsidR="00E911B9" w:rsidRPr="00221081" w:rsidRDefault="00E911B9" w:rsidP="00000709">
            <w:pPr>
              <w:jc w:val="center"/>
              <w:rPr>
                <w:sz w:val="24"/>
                <w:szCs w:val="24"/>
              </w:rPr>
            </w:pPr>
            <w:r w:rsidRPr="00221081">
              <w:rPr>
                <w:sz w:val="24"/>
                <w:szCs w:val="24"/>
              </w:rPr>
              <w:t>1881</w:t>
            </w:r>
          </w:p>
        </w:tc>
      </w:tr>
      <w:tr w:rsidR="00E911B9" w:rsidRPr="00247192" w:rsidTr="00000709">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12.</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Прожиточный минимум</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руб</w:t>
            </w:r>
            <w:r w:rsidR="00000709">
              <w:rPr>
                <w:rStyle w:val="FontStyle34"/>
                <w:b w:val="0"/>
                <w:sz w:val="24"/>
                <w:szCs w:val="24"/>
              </w:rPr>
              <w:t>лей</w:t>
            </w:r>
          </w:p>
        </w:tc>
        <w:tc>
          <w:tcPr>
            <w:tcW w:w="4085" w:type="dxa"/>
            <w:gridSpan w:val="2"/>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6754</w:t>
            </w:r>
          </w:p>
          <w:p w:rsidR="00E911B9" w:rsidRPr="00221081" w:rsidRDefault="00E911B9" w:rsidP="00000709">
            <w:pPr>
              <w:jc w:val="center"/>
              <w:rPr>
                <w:sz w:val="24"/>
                <w:szCs w:val="24"/>
              </w:rPr>
            </w:pPr>
            <w:r w:rsidRPr="00221081">
              <w:rPr>
                <w:sz w:val="24"/>
                <w:szCs w:val="24"/>
              </w:rPr>
              <w:t>7228</w:t>
            </w:r>
          </w:p>
          <w:p w:rsidR="00E911B9" w:rsidRPr="00221081" w:rsidRDefault="00E911B9" w:rsidP="00000709">
            <w:pPr>
              <w:jc w:val="center"/>
              <w:rPr>
                <w:sz w:val="24"/>
                <w:szCs w:val="24"/>
              </w:rPr>
            </w:pPr>
            <w:r w:rsidRPr="00221081">
              <w:rPr>
                <w:sz w:val="24"/>
                <w:szCs w:val="24"/>
              </w:rPr>
              <w:t>7774</w:t>
            </w:r>
          </w:p>
        </w:tc>
      </w:tr>
      <w:tr w:rsidR="00E911B9" w:rsidRPr="00247192" w:rsidTr="00000709">
        <w:trPr>
          <w:gridAfter w:val="1"/>
          <w:wAfter w:w="14" w:type="dxa"/>
        </w:trPr>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13.</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Количество жилья в среднем на 1 жителя</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кв. м</w:t>
            </w:r>
          </w:p>
        </w:tc>
        <w:tc>
          <w:tcPr>
            <w:tcW w:w="407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25,7</w:t>
            </w:r>
          </w:p>
          <w:p w:rsidR="00E911B9" w:rsidRPr="00221081" w:rsidRDefault="00E911B9" w:rsidP="00000709">
            <w:pPr>
              <w:jc w:val="center"/>
              <w:rPr>
                <w:sz w:val="24"/>
                <w:szCs w:val="24"/>
              </w:rPr>
            </w:pPr>
            <w:r w:rsidRPr="00221081">
              <w:rPr>
                <w:sz w:val="24"/>
                <w:szCs w:val="24"/>
              </w:rPr>
              <w:t>25,4</w:t>
            </w:r>
          </w:p>
          <w:p w:rsidR="00E911B9" w:rsidRPr="00221081" w:rsidRDefault="00E911B9" w:rsidP="00000709">
            <w:pPr>
              <w:jc w:val="center"/>
              <w:rPr>
                <w:sz w:val="24"/>
                <w:szCs w:val="24"/>
              </w:rPr>
            </w:pPr>
            <w:r w:rsidRPr="00221081">
              <w:rPr>
                <w:sz w:val="24"/>
                <w:szCs w:val="24"/>
              </w:rPr>
              <w:t>нет данных</w:t>
            </w:r>
          </w:p>
        </w:tc>
      </w:tr>
      <w:tr w:rsidR="00E911B9" w:rsidRPr="00247192" w:rsidTr="00000709">
        <w:trPr>
          <w:gridAfter w:val="1"/>
          <w:wAfter w:w="14" w:type="dxa"/>
        </w:trPr>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14.</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 xml:space="preserve">Количество постоянного жилья для приема </w:t>
            </w:r>
            <w:proofErr w:type="spellStart"/>
            <w:proofErr w:type="gramStart"/>
            <w:r w:rsidRPr="00221081">
              <w:rPr>
                <w:rStyle w:val="FontStyle34"/>
                <w:b w:val="0"/>
                <w:sz w:val="24"/>
                <w:szCs w:val="24"/>
              </w:rPr>
              <w:t>пересе</w:t>
            </w:r>
            <w:r w:rsidR="00000709">
              <w:rPr>
                <w:rStyle w:val="FontStyle34"/>
                <w:b w:val="0"/>
                <w:sz w:val="24"/>
                <w:szCs w:val="24"/>
              </w:rPr>
              <w:t>-</w:t>
            </w:r>
            <w:r w:rsidRPr="00221081">
              <w:rPr>
                <w:rStyle w:val="FontStyle34"/>
                <w:b w:val="0"/>
                <w:sz w:val="24"/>
                <w:szCs w:val="24"/>
              </w:rPr>
              <w:t>ленцев</w:t>
            </w:r>
            <w:proofErr w:type="spellEnd"/>
            <w:proofErr w:type="gramEnd"/>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кв. м</w:t>
            </w:r>
          </w:p>
        </w:tc>
        <w:tc>
          <w:tcPr>
            <w:tcW w:w="407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p>
          <w:p w:rsidR="00E911B9" w:rsidRPr="00221081" w:rsidRDefault="00E911B9" w:rsidP="00000709">
            <w:pPr>
              <w:jc w:val="center"/>
              <w:rPr>
                <w:sz w:val="24"/>
                <w:szCs w:val="24"/>
              </w:rPr>
            </w:pPr>
            <w:r w:rsidRPr="00221081">
              <w:rPr>
                <w:sz w:val="24"/>
                <w:szCs w:val="24"/>
              </w:rPr>
              <w:t>-</w:t>
            </w:r>
          </w:p>
        </w:tc>
      </w:tr>
      <w:tr w:rsidR="00E911B9" w:rsidRPr="00247192" w:rsidTr="00000709">
        <w:trPr>
          <w:gridAfter w:val="1"/>
          <w:wAfter w:w="14" w:type="dxa"/>
        </w:trPr>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15.</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 xml:space="preserve">Количество временного жилья для приема </w:t>
            </w:r>
            <w:proofErr w:type="spellStart"/>
            <w:proofErr w:type="gramStart"/>
            <w:r w:rsidRPr="00221081">
              <w:rPr>
                <w:rStyle w:val="FontStyle34"/>
                <w:b w:val="0"/>
                <w:sz w:val="24"/>
                <w:szCs w:val="24"/>
              </w:rPr>
              <w:t>пересе</w:t>
            </w:r>
            <w:r w:rsidR="00000709">
              <w:rPr>
                <w:rStyle w:val="FontStyle34"/>
                <w:b w:val="0"/>
                <w:sz w:val="24"/>
                <w:szCs w:val="24"/>
              </w:rPr>
              <w:t>-</w:t>
            </w:r>
            <w:r w:rsidRPr="00221081">
              <w:rPr>
                <w:rStyle w:val="FontStyle34"/>
                <w:b w:val="0"/>
                <w:sz w:val="24"/>
                <w:szCs w:val="24"/>
              </w:rPr>
              <w:t>ленцев</w:t>
            </w:r>
            <w:proofErr w:type="spellEnd"/>
            <w:proofErr w:type="gramEnd"/>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кв. м</w:t>
            </w:r>
          </w:p>
        </w:tc>
        <w:tc>
          <w:tcPr>
            <w:tcW w:w="407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w:t>
            </w:r>
          </w:p>
        </w:tc>
      </w:tr>
      <w:tr w:rsidR="00E911B9" w:rsidRPr="00247192" w:rsidTr="00000709">
        <w:trPr>
          <w:gridAfter w:val="1"/>
          <w:wAfter w:w="14" w:type="dxa"/>
        </w:trPr>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16.</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Количество мест в учреждениях дошкольного образования на 100 детей дошкольного возраста</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p>
          <w:p w:rsidR="00E911B9" w:rsidRPr="00221081" w:rsidRDefault="00E911B9" w:rsidP="00000709">
            <w:pPr>
              <w:jc w:val="center"/>
              <w:rPr>
                <w:rStyle w:val="FontStyle34"/>
                <w:b w:val="0"/>
                <w:sz w:val="24"/>
                <w:szCs w:val="24"/>
              </w:rPr>
            </w:pPr>
            <w:r w:rsidRPr="00221081">
              <w:rPr>
                <w:rStyle w:val="FontStyle34"/>
                <w:b w:val="0"/>
                <w:sz w:val="24"/>
                <w:szCs w:val="24"/>
              </w:rPr>
              <w:t>мест</w:t>
            </w:r>
          </w:p>
        </w:tc>
        <w:tc>
          <w:tcPr>
            <w:tcW w:w="407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97</w:t>
            </w:r>
          </w:p>
          <w:p w:rsidR="00E911B9" w:rsidRPr="00221081" w:rsidRDefault="00E911B9" w:rsidP="00000709">
            <w:pPr>
              <w:jc w:val="center"/>
              <w:rPr>
                <w:sz w:val="24"/>
                <w:szCs w:val="24"/>
              </w:rPr>
            </w:pPr>
            <w:r w:rsidRPr="00221081">
              <w:rPr>
                <w:sz w:val="24"/>
                <w:szCs w:val="24"/>
              </w:rPr>
              <w:t>97</w:t>
            </w:r>
          </w:p>
          <w:p w:rsidR="00E911B9" w:rsidRPr="00221081" w:rsidRDefault="00E911B9" w:rsidP="00000709">
            <w:pPr>
              <w:jc w:val="center"/>
              <w:rPr>
                <w:sz w:val="24"/>
                <w:szCs w:val="24"/>
              </w:rPr>
            </w:pPr>
            <w:r w:rsidRPr="00221081">
              <w:rPr>
                <w:sz w:val="24"/>
                <w:szCs w:val="24"/>
              </w:rPr>
              <w:t>нет данных</w:t>
            </w:r>
          </w:p>
        </w:tc>
      </w:tr>
      <w:tr w:rsidR="00E911B9" w:rsidRPr="00247192" w:rsidTr="00000709">
        <w:trPr>
          <w:gridAfter w:val="1"/>
          <w:wAfter w:w="14" w:type="dxa"/>
        </w:trPr>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17.</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 xml:space="preserve">Бюджетные доходы </w:t>
            </w:r>
            <w:r w:rsidR="00000709">
              <w:rPr>
                <w:rStyle w:val="FontStyle34"/>
                <w:b w:val="0"/>
                <w:sz w:val="24"/>
                <w:szCs w:val="24"/>
              </w:rPr>
              <w:t xml:space="preserve">– </w:t>
            </w:r>
            <w:r w:rsidRPr="00221081">
              <w:rPr>
                <w:rStyle w:val="FontStyle34"/>
                <w:b w:val="0"/>
                <w:sz w:val="24"/>
                <w:szCs w:val="24"/>
              </w:rPr>
              <w:t>всего</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тыс. руб</w:t>
            </w:r>
            <w:r w:rsidR="00000709">
              <w:rPr>
                <w:rStyle w:val="FontStyle34"/>
                <w:b w:val="0"/>
                <w:sz w:val="24"/>
                <w:szCs w:val="24"/>
              </w:rPr>
              <w:t>лей</w:t>
            </w:r>
          </w:p>
        </w:tc>
        <w:tc>
          <w:tcPr>
            <w:tcW w:w="407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43302,9</w:t>
            </w:r>
          </w:p>
          <w:p w:rsidR="00E911B9" w:rsidRPr="00221081" w:rsidRDefault="00E911B9" w:rsidP="00000709">
            <w:pPr>
              <w:jc w:val="center"/>
              <w:rPr>
                <w:sz w:val="24"/>
                <w:szCs w:val="24"/>
              </w:rPr>
            </w:pPr>
            <w:r w:rsidRPr="00221081">
              <w:rPr>
                <w:sz w:val="24"/>
                <w:szCs w:val="24"/>
              </w:rPr>
              <w:t>38546,6</w:t>
            </w:r>
          </w:p>
          <w:p w:rsidR="00E911B9" w:rsidRPr="00221081" w:rsidRDefault="00E911B9" w:rsidP="00000709">
            <w:pPr>
              <w:jc w:val="center"/>
              <w:rPr>
                <w:sz w:val="24"/>
                <w:szCs w:val="24"/>
              </w:rPr>
            </w:pPr>
            <w:r w:rsidRPr="00221081">
              <w:rPr>
                <w:sz w:val="24"/>
                <w:szCs w:val="24"/>
              </w:rPr>
              <w:t>нет данных</w:t>
            </w:r>
          </w:p>
        </w:tc>
      </w:tr>
      <w:tr w:rsidR="00E911B9" w:rsidRPr="00247192" w:rsidTr="00000709">
        <w:trPr>
          <w:gridAfter w:val="1"/>
          <w:wAfter w:w="14" w:type="dxa"/>
        </w:trPr>
        <w:tc>
          <w:tcPr>
            <w:tcW w:w="658"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18.</w:t>
            </w:r>
          </w:p>
        </w:tc>
        <w:tc>
          <w:tcPr>
            <w:tcW w:w="286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rPr>
                <w:rStyle w:val="FontStyle34"/>
                <w:b w:val="0"/>
                <w:sz w:val="24"/>
                <w:szCs w:val="24"/>
              </w:rPr>
            </w:pPr>
            <w:r w:rsidRPr="00221081">
              <w:rPr>
                <w:rStyle w:val="FontStyle34"/>
                <w:b w:val="0"/>
                <w:sz w:val="24"/>
                <w:szCs w:val="24"/>
              </w:rPr>
              <w:t xml:space="preserve">Бюджетные расходы </w:t>
            </w:r>
            <w:r w:rsidR="00000709">
              <w:rPr>
                <w:rStyle w:val="FontStyle34"/>
                <w:b w:val="0"/>
                <w:sz w:val="24"/>
                <w:szCs w:val="24"/>
              </w:rPr>
              <w:t>–</w:t>
            </w:r>
            <w:r w:rsidRPr="00221081">
              <w:rPr>
                <w:rStyle w:val="FontStyle34"/>
                <w:b w:val="0"/>
                <w:sz w:val="24"/>
                <w:szCs w:val="24"/>
              </w:rPr>
              <w:t xml:space="preserve"> всего</w:t>
            </w:r>
          </w:p>
        </w:tc>
        <w:tc>
          <w:tcPr>
            <w:tcW w:w="98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rStyle w:val="FontStyle34"/>
                <w:b w:val="0"/>
                <w:sz w:val="24"/>
                <w:szCs w:val="24"/>
              </w:rPr>
            </w:pPr>
            <w:r w:rsidRPr="00221081">
              <w:rPr>
                <w:rStyle w:val="FontStyle34"/>
                <w:b w:val="0"/>
                <w:sz w:val="24"/>
                <w:szCs w:val="24"/>
              </w:rPr>
              <w:t>2010 2011 2012</w:t>
            </w:r>
          </w:p>
        </w:tc>
        <w:tc>
          <w:tcPr>
            <w:tcW w:w="900" w:type="dxa"/>
            <w:tcBorders>
              <w:top w:val="single" w:sz="6" w:space="0" w:color="auto"/>
              <w:left w:val="single" w:sz="6" w:space="0" w:color="auto"/>
              <w:bottom w:val="single" w:sz="6" w:space="0" w:color="auto"/>
              <w:right w:val="single" w:sz="6" w:space="0" w:color="auto"/>
            </w:tcBorders>
          </w:tcPr>
          <w:p w:rsidR="00E911B9" w:rsidRPr="00221081" w:rsidRDefault="00000709" w:rsidP="00000709">
            <w:pPr>
              <w:jc w:val="center"/>
              <w:rPr>
                <w:rStyle w:val="FontStyle34"/>
                <w:b w:val="0"/>
                <w:sz w:val="24"/>
                <w:szCs w:val="24"/>
              </w:rPr>
            </w:pPr>
            <w:r>
              <w:rPr>
                <w:rStyle w:val="FontStyle34"/>
                <w:b w:val="0"/>
                <w:sz w:val="24"/>
                <w:szCs w:val="24"/>
              </w:rPr>
              <w:t>тыс. рублей</w:t>
            </w:r>
          </w:p>
        </w:tc>
        <w:tc>
          <w:tcPr>
            <w:tcW w:w="4071" w:type="dxa"/>
            <w:tcBorders>
              <w:top w:val="single" w:sz="6" w:space="0" w:color="auto"/>
              <w:left w:val="single" w:sz="6" w:space="0" w:color="auto"/>
              <w:bottom w:val="single" w:sz="6" w:space="0" w:color="auto"/>
              <w:right w:val="single" w:sz="6" w:space="0" w:color="auto"/>
            </w:tcBorders>
          </w:tcPr>
          <w:p w:rsidR="00E911B9" w:rsidRPr="00221081" w:rsidRDefault="00E911B9" w:rsidP="00000709">
            <w:pPr>
              <w:jc w:val="center"/>
              <w:rPr>
                <w:sz w:val="24"/>
                <w:szCs w:val="24"/>
              </w:rPr>
            </w:pPr>
            <w:r w:rsidRPr="00221081">
              <w:rPr>
                <w:sz w:val="24"/>
                <w:szCs w:val="24"/>
              </w:rPr>
              <w:t>43846,4</w:t>
            </w:r>
          </w:p>
          <w:p w:rsidR="00E911B9" w:rsidRPr="00221081" w:rsidRDefault="00E911B9" w:rsidP="00000709">
            <w:pPr>
              <w:jc w:val="center"/>
              <w:rPr>
                <w:sz w:val="24"/>
                <w:szCs w:val="24"/>
              </w:rPr>
            </w:pPr>
            <w:r w:rsidRPr="00221081">
              <w:rPr>
                <w:sz w:val="24"/>
                <w:szCs w:val="24"/>
              </w:rPr>
              <w:t>38636,6</w:t>
            </w:r>
          </w:p>
          <w:p w:rsidR="00E911B9" w:rsidRPr="00221081" w:rsidRDefault="00E911B9" w:rsidP="00000709">
            <w:pPr>
              <w:jc w:val="center"/>
              <w:rPr>
                <w:sz w:val="24"/>
                <w:szCs w:val="24"/>
              </w:rPr>
            </w:pPr>
            <w:r w:rsidRPr="00221081">
              <w:rPr>
                <w:sz w:val="24"/>
                <w:szCs w:val="24"/>
              </w:rPr>
              <w:t>нет данных</w:t>
            </w:r>
          </w:p>
        </w:tc>
      </w:tr>
    </w:tbl>
    <w:p w:rsidR="00E911B9" w:rsidRPr="00000709" w:rsidRDefault="00E911B9" w:rsidP="00000709">
      <w:pPr>
        <w:spacing w:before="240"/>
        <w:ind w:firstLine="567"/>
        <w:jc w:val="both"/>
        <w:rPr>
          <w:b/>
          <w:bCs/>
          <w:color w:val="000000"/>
          <w:sz w:val="26"/>
          <w:szCs w:val="26"/>
          <w:u w:val="single"/>
        </w:rPr>
      </w:pPr>
      <w:r w:rsidRPr="00000709">
        <w:rPr>
          <w:b/>
          <w:bCs/>
          <w:color w:val="000000"/>
          <w:sz w:val="26"/>
          <w:szCs w:val="26"/>
          <w:u w:val="single"/>
        </w:rPr>
        <w:t>Вывод:</w:t>
      </w:r>
    </w:p>
    <w:p w:rsidR="00E911B9" w:rsidRPr="00000709" w:rsidRDefault="00E911B9" w:rsidP="00000709">
      <w:pPr>
        <w:pStyle w:val="23"/>
        <w:widowControl w:val="0"/>
        <w:spacing w:after="0" w:line="240" w:lineRule="auto"/>
        <w:ind w:left="0" w:firstLine="567"/>
        <w:jc w:val="both"/>
        <w:rPr>
          <w:b/>
          <w:sz w:val="26"/>
          <w:szCs w:val="26"/>
        </w:rPr>
      </w:pPr>
      <w:r w:rsidRPr="00000709">
        <w:rPr>
          <w:b/>
          <w:sz w:val="26"/>
          <w:szCs w:val="26"/>
        </w:rPr>
        <w:t xml:space="preserve">На территории Республики Карелия продолжается снижение </w:t>
      </w:r>
      <w:proofErr w:type="spellStart"/>
      <w:proofErr w:type="gramStart"/>
      <w:r w:rsidRPr="00000709">
        <w:rPr>
          <w:b/>
          <w:sz w:val="26"/>
          <w:szCs w:val="26"/>
        </w:rPr>
        <w:t>числен</w:t>
      </w:r>
      <w:r w:rsidR="00BE78A8">
        <w:rPr>
          <w:b/>
          <w:sz w:val="26"/>
          <w:szCs w:val="26"/>
        </w:rPr>
        <w:t>-</w:t>
      </w:r>
      <w:r w:rsidRPr="00000709">
        <w:rPr>
          <w:b/>
          <w:sz w:val="26"/>
          <w:szCs w:val="26"/>
        </w:rPr>
        <w:t>ности</w:t>
      </w:r>
      <w:proofErr w:type="spellEnd"/>
      <w:proofErr w:type="gramEnd"/>
      <w:r w:rsidRPr="00000709">
        <w:rPr>
          <w:b/>
          <w:sz w:val="26"/>
          <w:szCs w:val="26"/>
        </w:rPr>
        <w:t xml:space="preserve"> населения в связи с естественной убылью населения и миграционным оттоком.</w:t>
      </w:r>
    </w:p>
    <w:p w:rsidR="00E911B9" w:rsidRPr="00000709" w:rsidRDefault="00E911B9" w:rsidP="00000709">
      <w:pPr>
        <w:pStyle w:val="23"/>
        <w:widowControl w:val="0"/>
        <w:spacing w:after="0" w:line="240" w:lineRule="auto"/>
        <w:ind w:left="0" w:firstLine="567"/>
        <w:jc w:val="both"/>
        <w:rPr>
          <w:b/>
          <w:sz w:val="26"/>
          <w:szCs w:val="26"/>
        </w:rPr>
      </w:pPr>
      <w:r w:rsidRPr="00000709">
        <w:rPr>
          <w:b/>
          <w:sz w:val="26"/>
          <w:szCs w:val="26"/>
        </w:rPr>
        <w:t xml:space="preserve">Существующий дисбаланс между спросом и предложением на рынке труда по квалификационному составу кадров не позволяет обеспечить предприятия республики качественными трудовыми ресурсами. Потребность в рабочей силе существует на предприятиях лесопромышленного и </w:t>
      </w:r>
      <w:proofErr w:type="spellStart"/>
      <w:proofErr w:type="gramStart"/>
      <w:r w:rsidRPr="00000709">
        <w:rPr>
          <w:b/>
          <w:sz w:val="26"/>
          <w:szCs w:val="26"/>
        </w:rPr>
        <w:t>горнопро</w:t>
      </w:r>
      <w:r w:rsidR="00BE78A8">
        <w:rPr>
          <w:b/>
          <w:sz w:val="26"/>
          <w:szCs w:val="26"/>
        </w:rPr>
        <w:t>-</w:t>
      </w:r>
      <w:r w:rsidRPr="00000709">
        <w:rPr>
          <w:b/>
          <w:sz w:val="26"/>
          <w:szCs w:val="26"/>
        </w:rPr>
        <w:t>мышленного</w:t>
      </w:r>
      <w:proofErr w:type="spellEnd"/>
      <w:proofErr w:type="gramEnd"/>
      <w:r w:rsidRPr="00000709">
        <w:rPr>
          <w:b/>
          <w:sz w:val="26"/>
          <w:szCs w:val="26"/>
        </w:rPr>
        <w:t xml:space="preserve"> комплексов, </w:t>
      </w:r>
      <w:r w:rsidR="00BE78A8">
        <w:rPr>
          <w:b/>
          <w:sz w:val="26"/>
          <w:szCs w:val="26"/>
        </w:rPr>
        <w:t xml:space="preserve">в </w:t>
      </w:r>
      <w:r w:rsidRPr="00000709">
        <w:rPr>
          <w:b/>
          <w:sz w:val="26"/>
          <w:szCs w:val="26"/>
        </w:rPr>
        <w:t>учреждениях здравоохранения и образования.</w:t>
      </w:r>
    </w:p>
    <w:p w:rsidR="00E911B9" w:rsidRPr="00000709" w:rsidRDefault="00E911B9" w:rsidP="00000709">
      <w:pPr>
        <w:pStyle w:val="23"/>
        <w:widowControl w:val="0"/>
        <w:spacing w:after="0" w:line="240" w:lineRule="auto"/>
        <w:ind w:left="0" w:firstLine="567"/>
        <w:jc w:val="both"/>
        <w:rPr>
          <w:b/>
          <w:sz w:val="26"/>
          <w:szCs w:val="26"/>
        </w:rPr>
      </w:pPr>
      <w:r w:rsidRPr="00000709">
        <w:rPr>
          <w:b/>
          <w:sz w:val="26"/>
          <w:szCs w:val="26"/>
        </w:rPr>
        <w:t xml:space="preserve"> В последние годы в Республике Карелия сложилась устойчивая тенденция по снижению уровня безработицы.</w:t>
      </w:r>
    </w:p>
    <w:p w:rsidR="00E911B9" w:rsidRPr="00000709" w:rsidRDefault="00E911B9" w:rsidP="00000709">
      <w:pPr>
        <w:pStyle w:val="23"/>
        <w:widowControl w:val="0"/>
        <w:spacing w:after="0" w:line="240" w:lineRule="auto"/>
        <w:ind w:left="0" w:firstLine="567"/>
        <w:jc w:val="both"/>
        <w:rPr>
          <w:b/>
          <w:sz w:val="26"/>
          <w:szCs w:val="26"/>
        </w:rPr>
      </w:pPr>
      <w:r w:rsidRPr="00000709">
        <w:rPr>
          <w:b/>
          <w:sz w:val="26"/>
          <w:szCs w:val="26"/>
        </w:rPr>
        <w:t>На территории вселения имеется сеть медицинских и образовательных учреждений, позволяющая удовлетворять потребности переселенцев в медицинских и образовательных услугах. Имеющиеся учреждения культуры оказывают разнообразные услуги, количество которых постоянно растет.</w:t>
      </w:r>
    </w:p>
    <w:p w:rsidR="00E911B9" w:rsidRPr="00000709" w:rsidRDefault="00E911B9" w:rsidP="00000709">
      <w:pPr>
        <w:pStyle w:val="23"/>
        <w:widowControl w:val="0"/>
        <w:spacing w:after="0" w:line="240" w:lineRule="auto"/>
        <w:ind w:left="0" w:firstLine="567"/>
        <w:jc w:val="both"/>
        <w:rPr>
          <w:b/>
          <w:sz w:val="26"/>
          <w:szCs w:val="26"/>
        </w:rPr>
      </w:pPr>
      <w:r w:rsidRPr="00000709">
        <w:rPr>
          <w:b/>
          <w:sz w:val="26"/>
          <w:szCs w:val="26"/>
        </w:rPr>
        <w:t>Участникам Программы и членам их семей будет обеспечен доступ к услугам дошкольного образования на равных условиях с гражданами Российской Федерации, проживающими в Республике Карелия, на условиях существующей очередности приема детей в дошкольные учреждения.</w:t>
      </w:r>
    </w:p>
    <w:p w:rsidR="00E911B9" w:rsidRPr="00000709" w:rsidRDefault="00E911B9" w:rsidP="00000709">
      <w:pPr>
        <w:pStyle w:val="23"/>
        <w:widowControl w:val="0"/>
        <w:spacing w:after="0" w:line="240" w:lineRule="auto"/>
        <w:ind w:left="0" w:firstLine="567"/>
        <w:jc w:val="both"/>
        <w:rPr>
          <w:b/>
          <w:sz w:val="26"/>
          <w:szCs w:val="26"/>
        </w:rPr>
      </w:pPr>
      <w:r w:rsidRPr="00000709">
        <w:rPr>
          <w:b/>
          <w:sz w:val="26"/>
          <w:szCs w:val="26"/>
        </w:rPr>
        <w:lastRenderedPageBreak/>
        <w:t>Население, проживающее на территории вселения, многонационально и доброжелательно относится к вновь прибывшим гражданам.</w:t>
      </w:r>
    </w:p>
    <w:p w:rsidR="00E911B9" w:rsidRPr="00000709" w:rsidRDefault="00E911B9" w:rsidP="00000709">
      <w:pPr>
        <w:pStyle w:val="23"/>
        <w:widowControl w:val="0"/>
        <w:spacing w:after="0" w:line="240" w:lineRule="auto"/>
        <w:ind w:left="0" w:firstLine="567"/>
        <w:jc w:val="both"/>
        <w:rPr>
          <w:b/>
          <w:sz w:val="26"/>
          <w:szCs w:val="26"/>
        </w:rPr>
      </w:pPr>
      <w:r w:rsidRPr="00000709">
        <w:rPr>
          <w:b/>
          <w:sz w:val="26"/>
          <w:szCs w:val="26"/>
        </w:rPr>
        <w:t xml:space="preserve"> Органы государственной власти Республики Карелия и органы местного самоуправления готовы оказывать всестороннюю помощь в обустройстве соотечественников, желающих переселиться в Республику Карелия.</w:t>
      </w:r>
    </w:p>
    <w:p w:rsidR="00E911B9" w:rsidRDefault="00E911B9" w:rsidP="00000709">
      <w:pPr>
        <w:pStyle w:val="23"/>
        <w:widowControl w:val="0"/>
        <w:spacing w:after="0" w:line="240" w:lineRule="auto"/>
        <w:ind w:left="0" w:firstLine="567"/>
        <w:jc w:val="both"/>
        <w:rPr>
          <w:b/>
          <w:sz w:val="26"/>
          <w:szCs w:val="26"/>
        </w:rPr>
      </w:pPr>
      <w:r w:rsidRPr="00000709">
        <w:rPr>
          <w:b/>
          <w:sz w:val="26"/>
          <w:szCs w:val="26"/>
        </w:rPr>
        <w:t>Реализация Программы  является одним из основных путей дальнейшего социально-экономического развития Республики Карелия и решения демографической проблемы.</w:t>
      </w:r>
    </w:p>
    <w:p w:rsidR="00BE78A8" w:rsidRDefault="00BE78A8" w:rsidP="00000709">
      <w:pPr>
        <w:pStyle w:val="23"/>
        <w:widowControl w:val="0"/>
        <w:spacing w:after="0" w:line="240" w:lineRule="auto"/>
        <w:ind w:left="0" w:firstLine="567"/>
        <w:jc w:val="both"/>
        <w:rPr>
          <w:b/>
          <w:sz w:val="26"/>
          <w:szCs w:val="26"/>
        </w:rPr>
      </w:pPr>
    </w:p>
    <w:p w:rsidR="00BE78A8" w:rsidRPr="00BE78A8" w:rsidRDefault="00BE78A8" w:rsidP="00BE78A8">
      <w:pPr>
        <w:pStyle w:val="2"/>
        <w:pBdr>
          <w:left w:val="none" w:sz="0" w:space="0" w:color="auto"/>
          <w:bottom w:val="none" w:sz="0" w:space="0" w:color="auto"/>
          <w:right w:val="none" w:sz="0" w:space="0" w:color="auto"/>
        </w:pBdr>
        <w:spacing w:after="120"/>
        <w:ind w:left="708"/>
        <w:rPr>
          <w:b/>
          <w:sz w:val="26"/>
          <w:szCs w:val="26"/>
        </w:rPr>
      </w:pPr>
      <w:r w:rsidRPr="00BE78A8">
        <w:rPr>
          <w:b/>
          <w:sz w:val="26"/>
          <w:szCs w:val="26"/>
          <w:lang w:val="en-US"/>
        </w:rPr>
        <w:t>III</w:t>
      </w:r>
      <w:r w:rsidRPr="00BE78A8">
        <w:rPr>
          <w:b/>
          <w:sz w:val="26"/>
          <w:szCs w:val="26"/>
        </w:rPr>
        <w:t xml:space="preserve">. Цель, задачи, сроки (этапы) и показатели (индикаторы) достижения целей и решения задач </w:t>
      </w:r>
      <w:r>
        <w:rPr>
          <w:b/>
          <w:sz w:val="26"/>
          <w:szCs w:val="26"/>
        </w:rPr>
        <w:t>П</w:t>
      </w:r>
      <w:r w:rsidRPr="00BE78A8">
        <w:rPr>
          <w:b/>
          <w:sz w:val="26"/>
          <w:szCs w:val="26"/>
        </w:rPr>
        <w:t>рограммы</w:t>
      </w:r>
    </w:p>
    <w:p w:rsidR="00E911B9" w:rsidRPr="00BE78A8" w:rsidRDefault="00E911B9" w:rsidP="00BE78A8">
      <w:pPr>
        <w:pStyle w:val="ConsPlusTitle"/>
        <w:ind w:firstLine="567"/>
        <w:jc w:val="both"/>
        <w:rPr>
          <w:rFonts w:ascii="Times New Roman" w:hAnsi="Times New Roman" w:cs="Times New Roman"/>
          <w:b w:val="0"/>
          <w:sz w:val="26"/>
          <w:szCs w:val="26"/>
        </w:rPr>
      </w:pPr>
      <w:r w:rsidRPr="00BE78A8">
        <w:rPr>
          <w:rFonts w:ascii="Times New Roman" w:hAnsi="Times New Roman" w:cs="Times New Roman"/>
          <w:b w:val="0"/>
          <w:sz w:val="26"/>
          <w:szCs w:val="26"/>
        </w:rPr>
        <w:t>Целью Программы является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Карелия.</w:t>
      </w:r>
    </w:p>
    <w:p w:rsidR="00E911B9" w:rsidRPr="00BE78A8" w:rsidRDefault="00E911B9" w:rsidP="00BE78A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Задачами Программы являются:</w:t>
      </w:r>
    </w:p>
    <w:p w:rsidR="00E911B9" w:rsidRPr="00BE78A8" w:rsidRDefault="00E911B9" w:rsidP="00BE78A8">
      <w:pPr>
        <w:tabs>
          <w:tab w:val="left" w:pos="1260"/>
        </w:tabs>
        <w:ind w:firstLine="567"/>
        <w:jc w:val="both"/>
        <w:rPr>
          <w:sz w:val="26"/>
          <w:szCs w:val="26"/>
        </w:rPr>
      </w:pPr>
      <w:r w:rsidRPr="00BE78A8">
        <w:rPr>
          <w:sz w:val="26"/>
          <w:szCs w:val="26"/>
        </w:rP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Карелия для постоянного проживания, быстрому их включению в трудовые и социальные связи региона.</w:t>
      </w:r>
    </w:p>
    <w:p w:rsidR="00E911B9" w:rsidRPr="00BE78A8" w:rsidRDefault="00E911B9" w:rsidP="00BE78A8">
      <w:pPr>
        <w:tabs>
          <w:tab w:val="left" w:pos="1260"/>
        </w:tabs>
        <w:ind w:firstLine="567"/>
        <w:jc w:val="both"/>
        <w:rPr>
          <w:sz w:val="26"/>
          <w:szCs w:val="26"/>
        </w:rPr>
      </w:pPr>
      <w:r w:rsidRPr="00BE78A8">
        <w:rPr>
          <w:sz w:val="26"/>
          <w:szCs w:val="26"/>
        </w:rPr>
        <w:t>2. Создание условий для закрепления переселившихся соотечественников в Республике Карелия и обеспечение их социально-культурной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E911B9" w:rsidRPr="00BE78A8" w:rsidRDefault="00E911B9" w:rsidP="00BE78A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3. Содействие обеспечению потребности экономики Республики Карелия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p w:rsidR="00E911B9" w:rsidRPr="00BE78A8" w:rsidRDefault="00E911B9" w:rsidP="00BE78A8">
      <w:pPr>
        <w:autoSpaceDE w:val="0"/>
        <w:autoSpaceDN w:val="0"/>
        <w:adjustRightInd w:val="0"/>
        <w:ind w:firstLine="567"/>
        <w:jc w:val="both"/>
        <w:rPr>
          <w:sz w:val="26"/>
          <w:szCs w:val="26"/>
        </w:rPr>
      </w:pPr>
      <w:r w:rsidRPr="00BE78A8">
        <w:rPr>
          <w:sz w:val="26"/>
          <w:szCs w:val="26"/>
        </w:rPr>
        <w:t>Для проверки и подтверждения достижения цели и решения задач Программы сформированы целевые показатели (индикаторы).</w:t>
      </w:r>
    </w:p>
    <w:p w:rsidR="00E911B9" w:rsidRPr="00BE78A8" w:rsidRDefault="00E911B9" w:rsidP="00BE78A8">
      <w:pPr>
        <w:autoSpaceDE w:val="0"/>
        <w:autoSpaceDN w:val="0"/>
        <w:adjustRightInd w:val="0"/>
        <w:ind w:firstLine="567"/>
        <w:jc w:val="both"/>
        <w:rPr>
          <w:sz w:val="26"/>
          <w:szCs w:val="26"/>
        </w:rPr>
      </w:pPr>
      <w:r w:rsidRPr="00BE78A8">
        <w:rPr>
          <w:sz w:val="26"/>
          <w:szCs w:val="26"/>
        </w:rPr>
        <w:t xml:space="preserve">Информация о составе и значениях показателей (индикаторов) представлена в </w:t>
      </w:r>
      <w:r w:rsidR="00A21228">
        <w:rPr>
          <w:sz w:val="26"/>
          <w:szCs w:val="26"/>
        </w:rPr>
        <w:t>п</w:t>
      </w:r>
      <w:r w:rsidRPr="00BE78A8">
        <w:rPr>
          <w:sz w:val="26"/>
          <w:szCs w:val="26"/>
        </w:rPr>
        <w:t>риложении № 1 к Программе.</w:t>
      </w:r>
    </w:p>
    <w:p w:rsidR="00E911B9" w:rsidRPr="00BE78A8" w:rsidRDefault="00E911B9" w:rsidP="00BE78A8">
      <w:pPr>
        <w:pStyle w:val="ConsPlusTitle"/>
        <w:ind w:firstLine="567"/>
        <w:jc w:val="both"/>
        <w:rPr>
          <w:rFonts w:ascii="Times New Roman" w:hAnsi="Times New Roman" w:cs="Times New Roman"/>
          <w:b w:val="0"/>
          <w:bCs w:val="0"/>
          <w:sz w:val="26"/>
          <w:szCs w:val="26"/>
        </w:rPr>
      </w:pPr>
      <w:r w:rsidRPr="00BE78A8">
        <w:rPr>
          <w:rFonts w:ascii="Times New Roman" w:hAnsi="Times New Roman" w:cs="Times New Roman"/>
          <w:b w:val="0"/>
          <w:sz w:val="26"/>
          <w:szCs w:val="26"/>
        </w:rPr>
        <w:t xml:space="preserve">Достижение основных показателей Программы </w:t>
      </w:r>
      <w:r w:rsidRPr="00BE78A8">
        <w:rPr>
          <w:rFonts w:ascii="Times New Roman" w:hAnsi="Times New Roman" w:cs="Times New Roman"/>
          <w:b w:val="0"/>
          <w:bCs w:val="0"/>
          <w:sz w:val="26"/>
          <w:szCs w:val="26"/>
        </w:rPr>
        <w:t>позволит обеспечить:</w:t>
      </w:r>
    </w:p>
    <w:p w:rsidR="00E911B9" w:rsidRPr="00BE78A8" w:rsidRDefault="00E911B9" w:rsidP="00BE78A8">
      <w:pPr>
        <w:pStyle w:val="ConsPlusTitle"/>
        <w:ind w:firstLine="567"/>
        <w:jc w:val="both"/>
        <w:rPr>
          <w:rFonts w:ascii="Times New Roman" w:hAnsi="Times New Roman" w:cs="Times New Roman"/>
          <w:b w:val="0"/>
          <w:bCs w:val="0"/>
          <w:sz w:val="26"/>
          <w:szCs w:val="26"/>
        </w:rPr>
      </w:pPr>
      <w:r w:rsidRPr="00BE78A8">
        <w:rPr>
          <w:rFonts w:ascii="Times New Roman" w:hAnsi="Times New Roman" w:cs="Times New Roman"/>
          <w:b w:val="0"/>
          <w:bCs w:val="0"/>
          <w:sz w:val="26"/>
          <w:szCs w:val="26"/>
        </w:rPr>
        <w:t>- привлечение к концу 2018 года на территорию Республики Карелия                            1820 соотечественников (1030 участников Программы и 790 членов их семей);</w:t>
      </w:r>
    </w:p>
    <w:p w:rsidR="00E911B9" w:rsidRPr="00BE78A8" w:rsidRDefault="00E911B9" w:rsidP="00BE78A8">
      <w:pPr>
        <w:ind w:firstLine="567"/>
        <w:jc w:val="both"/>
        <w:rPr>
          <w:color w:val="993300"/>
          <w:sz w:val="26"/>
          <w:szCs w:val="26"/>
        </w:rPr>
      </w:pPr>
      <w:r w:rsidRPr="00BE78A8">
        <w:rPr>
          <w:sz w:val="26"/>
          <w:szCs w:val="26"/>
        </w:rPr>
        <w:t>- улучшение обеспечения организаций в Республике Карелия квалифицированными кадрами;</w:t>
      </w:r>
    </w:p>
    <w:p w:rsidR="00E911B9" w:rsidRPr="00BE78A8" w:rsidRDefault="00E911B9" w:rsidP="00BE78A8">
      <w:pPr>
        <w:ind w:firstLine="567"/>
        <w:jc w:val="both"/>
        <w:rPr>
          <w:sz w:val="26"/>
          <w:szCs w:val="26"/>
        </w:rPr>
      </w:pPr>
      <w:r w:rsidRPr="00BE78A8">
        <w:rPr>
          <w:sz w:val="26"/>
          <w:szCs w:val="26"/>
        </w:rPr>
        <w:t>- дальнейшее развитие малого и среднего предпринимательства в Республике Карелия;</w:t>
      </w:r>
    </w:p>
    <w:p w:rsidR="00E911B9" w:rsidRPr="00BE78A8" w:rsidRDefault="00E911B9" w:rsidP="00BE78A8">
      <w:pPr>
        <w:ind w:firstLine="567"/>
        <w:jc w:val="both"/>
        <w:rPr>
          <w:sz w:val="26"/>
          <w:szCs w:val="26"/>
        </w:rPr>
      </w:pPr>
      <w:r w:rsidRPr="00BE78A8">
        <w:rPr>
          <w:sz w:val="26"/>
          <w:szCs w:val="26"/>
        </w:rPr>
        <w:t>- улучшение демографической ситуации за сч</w:t>
      </w:r>
      <w:r w:rsidR="00A21228">
        <w:rPr>
          <w:sz w:val="26"/>
          <w:szCs w:val="26"/>
        </w:rPr>
        <w:t>е</w:t>
      </w:r>
      <w:r w:rsidRPr="00BE78A8">
        <w:rPr>
          <w:sz w:val="26"/>
          <w:szCs w:val="26"/>
        </w:rPr>
        <w:t xml:space="preserve">т привлечения </w:t>
      </w:r>
      <w:proofErr w:type="spellStart"/>
      <w:proofErr w:type="gramStart"/>
      <w:r w:rsidRPr="00BE78A8">
        <w:rPr>
          <w:sz w:val="26"/>
          <w:szCs w:val="26"/>
        </w:rPr>
        <w:t>соотечест</w:t>
      </w:r>
      <w:r w:rsidR="00A21228">
        <w:rPr>
          <w:sz w:val="26"/>
          <w:szCs w:val="26"/>
        </w:rPr>
        <w:t>-</w:t>
      </w:r>
      <w:r w:rsidRPr="00BE78A8">
        <w:rPr>
          <w:sz w:val="26"/>
          <w:szCs w:val="26"/>
        </w:rPr>
        <w:t>венников</w:t>
      </w:r>
      <w:proofErr w:type="spellEnd"/>
      <w:proofErr w:type="gramEnd"/>
      <w:r w:rsidRPr="00BE78A8">
        <w:rPr>
          <w:sz w:val="26"/>
          <w:szCs w:val="26"/>
        </w:rPr>
        <w:t xml:space="preserve"> на постоянное место жительства на территорию Республики Карелия;</w:t>
      </w:r>
    </w:p>
    <w:p w:rsidR="00E911B9" w:rsidRPr="00BE78A8" w:rsidRDefault="00E911B9" w:rsidP="00BE78A8">
      <w:pPr>
        <w:pStyle w:val="ConsPlusTitle"/>
        <w:ind w:firstLine="567"/>
        <w:jc w:val="both"/>
        <w:rPr>
          <w:rFonts w:ascii="Times New Roman" w:hAnsi="Times New Roman" w:cs="Times New Roman"/>
          <w:b w:val="0"/>
          <w:bCs w:val="0"/>
          <w:sz w:val="26"/>
          <w:szCs w:val="26"/>
        </w:rPr>
      </w:pPr>
      <w:r w:rsidRPr="00BE78A8">
        <w:rPr>
          <w:rFonts w:ascii="Times New Roman" w:hAnsi="Times New Roman" w:cs="Times New Roman"/>
          <w:b w:val="0"/>
          <w:sz w:val="26"/>
          <w:szCs w:val="26"/>
        </w:rPr>
        <w:t>- повышение имиджа Республики Карелия и Российской Федерации среди соотечественников, проживающих за рубежом.</w:t>
      </w:r>
    </w:p>
    <w:p w:rsidR="00E911B9" w:rsidRPr="00BE78A8" w:rsidRDefault="00E911B9" w:rsidP="00E911B9">
      <w:pPr>
        <w:ind w:firstLine="709"/>
        <w:jc w:val="both"/>
        <w:rPr>
          <w:sz w:val="26"/>
          <w:szCs w:val="26"/>
        </w:rPr>
      </w:pPr>
      <w:r w:rsidRPr="00BE78A8">
        <w:rPr>
          <w:sz w:val="26"/>
          <w:szCs w:val="26"/>
        </w:rPr>
        <w:t>Кроме планируемых конечных результатов реализации Программы ожида</w:t>
      </w:r>
      <w:r w:rsidR="00A21228">
        <w:rPr>
          <w:sz w:val="26"/>
          <w:szCs w:val="26"/>
        </w:rPr>
        <w:t>е</w:t>
      </w:r>
      <w:r w:rsidRPr="00BE78A8">
        <w:rPr>
          <w:sz w:val="26"/>
          <w:szCs w:val="26"/>
        </w:rPr>
        <w:t xml:space="preserve">тся и </w:t>
      </w:r>
      <w:r w:rsidR="00A21228">
        <w:rPr>
          <w:sz w:val="26"/>
          <w:szCs w:val="26"/>
        </w:rPr>
        <w:t>положительный эффект</w:t>
      </w:r>
      <w:r w:rsidRPr="00BE78A8">
        <w:rPr>
          <w:sz w:val="26"/>
          <w:szCs w:val="26"/>
        </w:rPr>
        <w:t xml:space="preserve"> от реализации Программы в социально-экономической сфере Республики Карелия. </w:t>
      </w:r>
    </w:p>
    <w:p w:rsidR="00E911B9" w:rsidRPr="00BE78A8" w:rsidRDefault="00E911B9" w:rsidP="00E911B9">
      <w:pPr>
        <w:ind w:firstLine="709"/>
        <w:jc w:val="both"/>
        <w:rPr>
          <w:spacing w:val="-2"/>
          <w:sz w:val="26"/>
          <w:szCs w:val="26"/>
        </w:rPr>
      </w:pPr>
      <w:r w:rsidRPr="00BE78A8">
        <w:rPr>
          <w:spacing w:val="-2"/>
          <w:sz w:val="26"/>
          <w:szCs w:val="26"/>
        </w:rPr>
        <w:lastRenderedPageBreak/>
        <w:t>К основным параметрам социально-экономической эффективности реализации Программы относятся следующие.</w:t>
      </w:r>
    </w:p>
    <w:p w:rsidR="00E911B9" w:rsidRPr="00BE78A8" w:rsidRDefault="00E911B9" w:rsidP="00E911B9">
      <w:pPr>
        <w:ind w:firstLine="709"/>
        <w:jc w:val="both"/>
        <w:rPr>
          <w:spacing w:val="-2"/>
          <w:sz w:val="26"/>
          <w:szCs w:val="26"/>
        </w:rPr>
      </w:pPr>
      <w:r w:rsidRPr="00BE78A8">
        <w:rPr>
          <w:spacing w:val="-2"/>
          <w:sz w:val="26"/>
          <w:szCs w:val="26"/>
        </w:rPr>
        <w:t>1. Обеспечение учреждений бюджетной сферы муниципальных районов и городских округов в Республике Карелия квалифицированными кадрами.</w:t>
      </w:r>
    </w:p>
    <w:p w:rsidR="00E911B9" w:rsidRPr="00BE78A8" w:rsidRDefault="00E911B9" w:rsidP="00E911B9">
      <w:pPr>
        <w:ind w:firstLine="709"/>
        <w:jc w:val="both"/>
        <w:rPr>
          <w:sz w:val="26"/>
          <w:szCs w:val="26"/>
        </w:rPr>
      </w:pPr>
      <w:r w:rsidRPr="00BE78A8">
        <w:rPr>
          <w:sz w:val="26"/>
          <w:szCs w:val="26"/>
        </w:rPr>
        <w:t>Прибытие в рамках Программы</w:t>
      </w:r>
      <w:r w:rsidRPr="00BE78A8">
        <w:rPr>
          <w:spacing w:val="-2"/>
          <w:sz w:val="26"/>
          <w:szCs w:val="26"/>
        </w:rPr>
        <w:t xml:space="preserve"> </w:t>
      </w:r>
      <w:r w:rsidRPr="00BE78A8">
        <w:rPr>
          <w:sz w:val="26"/>
          <w:szCs w:val="26"/>
        </w:rPr>
        <w:t>специалистов, имеющих высокий уровень квалификации, позволит избежать дополнительных затрат бюджетных средств на профессиональное обучение специалистов.</w:t>
      </w:r>
    </w:p>
    <w:p w:rsidR="00E911B9" w:rsidRPr="00BE78A8" w:rsidRDefault="00E911B9" w:rsidP="00E911B9">
      <w:pPr>
        <w:tabs>
          <w:tab w:val="left" w:pos="993"/>
        </w:tabs>
        <w:autoSpaceDE w:val="0"/>
        <w:autoSpaceDN w:val="0"/>
        <w:adjustRightInd w:val="0"/>
        <w:ind w:firstLine="709"/>
        <w:jc w:val="both"/>
        <w:rPr>
          <w:sz w:val="26"/>
          <w:szCs w:val="26"/>
        </w:rPr>
      </w:pPr>
      <w:r w:rsidRPr="00BE78A8">
        <w:rPr>
          <w:sz w:val="26"/>
          <w:szCs w:val="26"/>
        </w:rPr>
        <w:t>Согласно расч</w:t>
      </w:r>
      <w:r w:rsidR="00AE36BE">
        <w:rPr>
          <w:sz w:val="26"/>
          <w:szCs w:val="26"/>
        </w:rPr>
        <w:t>е</w:t>
      </w:r>
      <w:r w:rsidRPr="00BE78A8">
        <w:rPr>
          <w:sz w:val="26"/>
          <w:szCs w:val="26"/>
        </w:rPr>
        <w:t>там в республику в рамках Программы прибудут 665 специалистов с высшим образованием.</w:t>
      </w:r>
    </w:p>
    <w:p w:rsidR="00E911B9" w:rsidRPr="00BE78A8" w:rsidRDefault="00E911B9" w:rsidP="00E911B9">
      <w:pPr>
        <w:tabs>
          <w:tab w:val="left" w:pos="993"/>
        </w:tabs>
        <w:autoSpaceDE w:val="0"/>
        <w:autoSpaceDN w:val="0"/>
        <w:adjustRightInd w:val="0"/>
        <w:ind w:firstLine="709"/>
        <w:jc w:val="both"/>
        <w:rPr>
          <w:sz w:val="26"/>
          <w:szCs w:val="26"/>
        </w:rPr>
      </w:pPr>
      <w:r w:rsidRPr="00BE78A8">
        <w:rPr>
          <w:sz w:val="26"/>
          <w:szCs w:val="26"/>
        </w:rPr>
        <w:t>С уч</w:t>
      </w:r>
      <w:r w:rsidR="00A21228">
        <w:rPr>
          <w:sz w:val="26"/>
          <w:szCs w:val="26"/>
        </w:rPr>
        <w:t>е</w:t>
      </w:r>
      <w:r w:rsidRPr="00BE78A8">
        <w:rPr>
          <w:sz w:val="26"/>
          <w:szCs w:val="26"/>
        </w:rPr>
        <w:t xml:space="preserve">том затрат бюджета на профессиональную подготовку 1 специалиста экономический эффект составит более </w:t>
      </w:r>
      <w:r w:rsidRPr="00A21228">
        <w:rPr>
          <w:sz w:val="26"/>
          <w:szCs w:val="26"/>
        </w:rPr>
        <w:t>400 млн. руб</w:t>
      </w:r>
      <w:r w:rsidR="00A21228" w:rsidRPr="00A21228">
        <w:rPr>
          <w:sz w:val="26"/>
          <w:szCs w:val="26"/>
        </w:rPr>
        <w:t>лей</w:t>
      </w:r>
      <w:r w:rsidRPr="00A21228">
        <w:rPr>
          <w:sz w:val="26"/>
          <w:szCs w:val="26"/>
        </w:rPr>
        <w:t>.</w:t>
      </w:r>
      <w:r w:rsidRPr="00BE78A8">
        <w:rPr>
          <w:sz w:val="26"/>
          <w:szCs w:val="26"/>
        </w:rPr>
        <w:t xml:space="preserve"> </w:t>
      </w:r>
    </w:p>
    <w:p w:rsidR="00E911B9" w:rsidRPr="00BE78A8" w:rsidRDefault="00E911B9" w:rsidP="00E911B9">
      <w:pPr>
        <w:tabs>
          <w:tab w:val="left" w:pos="0"/>
        </w:tabs>
        <w:autoSpaceDE w:val="0"/>
        <w:autoSpaceDN w:val="0"/>
        <w:adjustRightInd w:val="0"/>
        <w:ind w:firstLine="709"/>
        <w:jc w:val="both"/>
        <w:rPr>
          <w:sz w:val="26"/>
          <w:szCs w:val="26"/>
        </w:rPr>
      </w:pPr>
      <w:r w:rsidRPr="00BE78A8">
        <w:rPr>
          <w:sz w:val="26"/>
          <w:szCs w:val="26"/>
        </w:rPr>
        <w:t>2. </w:t>
      </w:r>
      <w:r w:rsidRPr="00BE78A8">
        <w:rPr>
          <w:spacing w:val="-2"/>
          <w:sz w:val="26"/>
          <w:szCs w:val="26"/>
        </w:rPr>
        <w:t xml:space="preserve">Поступление в бюджет Республики Карелия и бюджеты муниципальных образований в Республике Карелия </w:t>
      </w:r>
      <w:r w:rsidRPr="00BE78A8">
        <w:rPr>
          <w:rFonts w:eastAsia="Calibri"/>
          <w:sz w:val="26"/>
          <w:szCs w:val="26"/>
        </w:rPr>
        <w:t>налоговых поступлений от трудовой деятельности (</w:t>
      </w:r>
      <w:r w:rsidRPr="00BE78A8">
        <w:rPr>
          <w:spacing w:val="-2"/>
          <w:sz w:val="26"/>
          <w:szCs w:val="26"/>
        </w:rPr>
        <w:t>налог на доходы физических лиц).</w:t>
      </w:r>
    </w:p>
    <w:p w:rsidR="00E911B9" w:rsidRPr="00A21228" w:rsidRDefault="00E911B9" w:rsidP="00E911B9">
      <w:pPr>
        <w:tabs>
          <w:tab w:val="left" w:pos="0"/>
        </w:tabs>
        <w:autoSpaceDE w:val="0"/>
        <w:autoSpaceDN w:val="0"/>
        <w:adjustRightInd w:val="0"/>
        <w:ind w:firstLine="709"/>
        <w:jc w:val="both"/>
        <w:rPr>
          <w:sz w:val="26"/>
          <w:szCs w:val="26"/>
        </w:rPr>
      </w:pPr>
      <w:r w:rsidRPr="00BE78A8">
        <w:rPr>
          <w:rFonts w:eastAsia="Calibri"/>
          <w:sz w:val="26"/>
          <w:szCs w:val="26"/>
        </w:rPr>
        <w:t xml:space="preserve">При условии включения в трудовую деятельность к концу 2018 года 892 участников Программы и членов их семей трудоспособного возраста, годовая сумма налога на доходы физических лиц от деятельности прибывших соотечественников трудоспособного возраста </w:t>
      </w:r>
      <w:r w:rsidRPr="00BE78A8">
        <w:rPr>
          <w:sz w:val="26"/>
          <w:szCs w:val="26"/>
        </w:rPr>
        <w:t xml:space="preserve">в </w:t>
      </w:r>
      <w:r w:rsidRPr="00BE78A8">
        <w:rPr>
          <w:spacing w:val="-2"/>
          <w:sz w:val="26"/>
          <w:szCs w:val="26"/>
        </w:rPr>
        <w:t xml:space="preserve">бюджет Республики Карелия и </w:t>
      </w:r>
      <w:r w:rsidRPr="00A21228">
        <w:rPr>
          <w:spacing w:val="-2"/>
          <w:sz w:val="26"/>
          <w:szCs w:val="26"/>
        </w:rPr>
        <w:t>бюджеты муниципальных образований в Республике Карелия</w:t>
      </w:r>
      <w:r w:rsidRPr="00A21228">
        <w:rPr>
          <w:rFonts w:eastAsia="Calibri"/>
          <w:sz w:val="26"/>
          <w:szCs w:val="26"/>
        </w:rPr>
        <w:t xml:space="preserve"> составит около 35</w:t>
      </w:r>
      <w:r w:rsidRPr="00A21228">
        <w:rPr>
          <w:sz w:val="26"/>
          <w:szCs w:val="26"/>
        </w:rPr>
        <w:t xml:space="preserve"> млн. рублей. </w:t>
      </w:r>
    </w:p>
    <w:p w:rsidR="00E911B9" w:rsidRPr="00A21228" w:rsidRDefault="00E911B9" w:rsidP="00E911B9">
      <w:pPr>
        <w:tabs>
          <w:tab w:val="left" w:pos="0"/>
        </w:tabs>
        <w:autoSpaceDE w:val="0"/>
        <w:autoSpaceDN w:val="0"/>
        <w:adjustRightInd w:val="0"/>
        <w:ind w:firstLine="709"/>
        <w:jc w:val="both"/>
        <w:rPr>
          <w:sz w:val="26"/>
          <w:szCs w:val="26"/>
        </w:rPr>
      </w:pPr>
      <w:r w:rsidRPr="00A21228">
        <w:rPr>
          <w:sz w:val="26"/>
          <w:szCs w:val="26"/>
        </w:rPr>
        <w:t>3. Привлечение финансовых средств на потребительский рынок Республики Карелия.</w:t>
      </w:r>
    </w:p>
    <w:p w:rsidR="00E911B9" w:rsidRPr="00A21228" w:rsidRDefault="00E911B9" w:rsidP="00E911B9">
      <w:pPr>
        <w:tabs>
          <w:tab w:val="left" w:pos="993"/>
        </w:tabs>
        <w:ind w:firstLine="709"/>
        <w:jc w:val="both"/>
        <w:rPr>
          <w:sz w:val="26"/>
          <w:szCs w:val="26"/>
        </w:rPr>
      </w:pPr>
      <w:r w:rsidRPr="00A21228">
        <w:rPr>
          <w:sz w:val="26"/>
          <w:szCs w:val="26"/>
        </w:rPr>
        <w:t>При жилищном обустройстве 910 семей большая часть семей – 501 будут арендовать жиль</w:t>
      </w:r>
      <w:r w:rsidR="00A21228">
        <w:rPr>
          <w:sz w:val="26"/>
          <w:szCs w:val="26"/>
        </w:rPr>
        <w:t>е</w:t>
      </w:r>
      <w:r w:rsidRPr="00A21228">
        <w:rPr>
          <w:sz w:val="26"/>
          <w:szCs w:val="26"/>
        </w:rPr>
        <w:t>. Ежемесячно на аренду жилья будет тратиться около 5 млн. рублей, а за год – 60 млн. рублей.</w:t>
      </w:r>
    </w:p>
    <w:p w:rsidR="00E911B9" w:rsidRPr="00A21228" w:rsidRDefault="00E911B9" w:rsidP="00E911B9">
      <w:pPr>
        <w:tabs>
          <w:tab w:val="left" w:pos="993"/>
        </w:tabs>
        <w:ind w:firstLine="709"/>
        <w:jc w:val="both"/>
        <w:rPr>
          <w:sz w:val="26"/>
          <w:szCs w:val="26"/>
        </w:rPr>
      </w:pPr>
      <w:r w:rsidRPr="00A21228">
        <w:rPr>
          <w:sz w:val="26"/>
          <w:szCs w:val="26"/>
        </w:rPr>
        <w:t>На приобретение квартир 409 семей переселенцев затратят около 640 млн. руб</w:t>
      </w:r>
      <w:r w:rsidR="00A21228">
        <w:rPr>
          <w:sz w:val="26"/>
          <w:szCs w:val="26"/>
        </w:rPr>
        <w:t>лей</w:t>
      </w:r>
      <w:r w:rsidRPr="00A21228">
        <w:rPr>
          <w:sz w:val="26"/>
          <w:szCs w:val="26"/>
        </w:rPr>
        <w:t xml:space="preserve">. </w:t>
      </w:r>
    </w:p>
    <w:p w:rsidR="00E911B9" w:rsidRPr="00A21228" w:rsidRDefault="00E911B9" w:rsidP="00A21228">
      <w:pPr>
        <w:autoSpaceDE w:val="0"/>
        <w:autoSpaceDN w:val="0"/>
        <w:adjustRightInd w:val="0"/>
        <w:spacing w:after="120"/>
        <w:ind w:firstLine="709"/>
        <w:jc w:val="both"/>
        <w:rPr>
          <w:sz w:val="26"/>
          <w:szCs w:val="26"/>
        </w:rPr>
      </w:pPr>
      <w:r w:rsidRPr="00A21228">
        <w:rPr>
          <w:sz w:val="26"/>
          <w:szCs w:val="26"/>
        </w:rPr>
        <w:t xml:space="preserve">Таким образом, общий экономический эффект от реализации </w:t>
      </w:r>
      <w:r w:rsidRPr="00A21228">
        <w:rPr>
          <w:spacing w:val="-2"/>
          <w:sz w:val="26"/>
          <w:szCs w:val="26"/>
        </w:rPr>
        <w:t xml:space="preserve">Программы </w:t>
      </w:r>
      <w:r w:rsidRPr="00A21228">
        <w:rPr>
          <w:sz w:val="26"/>
          <w:szCs w:val="26"/>
        </w:rPr>
        <w:t>составит более 1 млрд. рублей, при этом общие затраты республиканского бюджета составят 44,72 млн. рублей.</w:t>
      </w:r>
    </w:p>
    <w:p w:rsidR="00E911B9" w:rsidRPr="00A21228" w:rsidRDefault="00E911B9" w:rsidP="00E911B9">
      <w:pPr>
        <w:autoSpaceDE w:val="0"/>
        <w:autoSpaceDN w:val="0"/>
        <w:adjustRightInd w:val="0"/>
        <w:ind w:firstLine="709"/>
        <w:jc w:val="both"/>
        <w:rPr>
          <w:b/>
          <w:sz w:val="26"/>
          <w:szCs w:val="26"/>
        </w:rPr>
      </w:pPr>
      <w:r w:rsidRPr="00A21228">
        <w:rPr>
          <w:b/>
          <w:spacing w:val="-2"/>
          <w:sz w:val="26"/>
          <w:szCs w:val="26"/>
        </w:rPr>
        <w:t xml:space="preserve">Вывод: </w:t>
      </w:r>
      <w:r w:rsidR="00A21228">
        <w:rPr>
          <w:b/>
          <w:spacing w:val="-2"/>
          <w:sz w:val="26"/>
          <w:szCs w:val="26"/>
        </w:rPr>
        <w:t>р</w:t>
      </w:r>
      <w:r w:rsidRPr="00A21228">
        <w:rPr>
          <w:b/>
          <w:spacing w:val="-2"/>
          <w:sz w:val="26"/>
          <w:szCs w:val="26"/>
        </w:rPr>
        <w:t xml:space="preserve">еализация Программы будет способствовать </w:t>
      </w:r>
      <w:r w:rsidRPr="00A21228">
        <w:rPr>
          <w:b/>
          <w:sz w:val="26"/>
          <w:szCs w:val="26"/>
        </w:rPr>
        <w:t xml:space="preserve">демографическому, социальному и экономическому развитию </w:t>
      </w:r>
      <w:r w:rsidRPr="00A21228">
        <w:rPr>
          <w:b/>
          <w:spacing w:val="-2"/>
          <w:sz w:val="26"/>
          <w:szCs w:val="26"/>
        </w:rPr>
        <w:t>Республики Карелия</w:t>
      </w:r>
      <w:r w:rsidRPr="00A21228">
        <w:rPr>
          <w:b/>
          <w:sz w:val="26"/>
          <w:szCs w:val="26"/>
        </w:rPr>
        <w:t>.</w:t>
      </w:r>
    </w:p>
    <w:p w:rsidR="00E911B9" w:rsidRPr="00BE78A8" w:rsidRDefault="00E911B9" w:rsidP="00E911B9">
      <w:pPr>
        <w:pStyle w:val="ConsPlusNormal"/>
        <w:widowControl/>
        <w:spacing w:before="240" w:after="120"/>
        <w:ind w:firstLine="0"/>
        <w:jc w:val="center"/>
        <w:rPr>
          <w:rFonts w:ascii="Times New Roman" w:hAnsi="Times New Roman" w:cs="Times New Roman"/>
          <w:b/>
          <w:sz w:val="26"/>
          <w:szCs w:val="26"/>
        </w:rPr>
      </w:pPr>
      <w:r w:rsidRPr="00BE78A8">
        <w:rPr>
          <w:rFonts w:ascii="Times New Roman" w:hAnsi="Times New Roman" w:cs="Times New Roman"/>
          <w:b/>
          <w:sz w:val="26"/>
          <w:szCs w:val="26"/>
          <w:lang w:val="en-US"/>
        </w:rPr>
        <w:t>IV</w:t>
      </w:r>
      <w:r w:rsidRPr="00BE78A8">
        <w:rPr>
          <w:rFonts w:ascii="Times New Roman" w:hAnsi="Times New Roman" w:cs="Times New Roman"/>
          <w:b/>
          <w:sz w:val="26"/>
          <w:szCs w:val="26"/>
        </w:rPr>
        <w:t>. Основные мероприятия по реализации Программы</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Программой предусмотрена реализация комплекса мероприятий, направленных на привлечение на территорию Республики Карелия соотечественников, проживающих за рубежом, содействие их жилищному обустройству и трудоустройству, обеспечение их социальной, культурной адаптации на территории региона с целью содействия социально-экономическому и демографическому развитию Республики Карелия.</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 xml:space="preserve">К числу данных мероприятий относятся </w:t>
      </w:r>
      <w:proofErr w:type="gramStart"/>
      <w:r w:rsidRPr="00BE78A8">
        <w:rPr>
          <w:rFonts w:ascii="Times New Roman" w:hAnsi="Times New Roman" w:cs="Times New Roman"/>
          <w:sz w:val="26"/>
          <w:szCs w:val="26"/>
        </w:rPr>
        <w:t>следующие</w:t>
      </w:r>
      <w:proofErr w:type="gramEnd"/>
      <w:r w:rsidRPr="00BE78A8">
        <w:rPr>
          <w:rFonts w:ascii="Times New Roman" w:hAnsi="Times New Roman" w:cs="Times New Roman"/>
          <w:sz w:val="26"/>
          <w:szCs w:val="26"/>
        </w:rPr>
        <w:t>:</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1. Разработка нормативных правовых актов, обеспечивающих реализацию Программы.</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 xml:space="preserve">Перечень нормативных правовых актов, принимаемых Республикой Карелия в целях реализации Программы, представлен в </w:t>
      </w:r>
      <w:r w:rsidR="00A21228">
        <w:rPr>
          <w:rFonts w:ascii="Times New Roman" w:hAnsi="Times New Roman" w:cs="Times New Roman"/>
          <w:sz w:val="26"/>
          <w:szCs w:val="26"/>
        </w:rPr>
        <w:t>п</w:t>
      </w:r>
      <w:r w:rsidRPr="00BE78A8">
        <w:rPr>
          <w:rFonts w:ascii="Times New Roman" w:hAnsi="Times New Roman" w:cs="Times New Roman"/>
          <w:sz w:val="26"/>
          <w:szCs w:val="26"/>
        </w:rPr>
        <w:t>риложении № 3.</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2. Информационное обеспечение реализации Программы.</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lastRenderedPageBreak/>
        <w:t>Данный блок мероприятий будет реализован в целях популяризации информации об условиях участия в Программе среди соотечественников, проживающих как за рубежом, так и на территории Республики Карелия на законных основаниях, а также информационного сопровождения участников Программы и членов их семей в процессе социальной интеграции и трудовой адаптации на территории Республики Карелия.</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 xml:space="preserve">Для информирования соотечественников, проживающих за рубежом, будет налажено взаимодействие с дипломатическими представительствами, консульскими учреждениями Российской Федерации и представительствами Федеральной миграционной службы России за рубежом в части обновления информационного пакета о возможностях приема, трудоустройства и условиях проживания в Республике Карелия, а также доведения перечня образовательных учреждений в Республике Карелия. Кроме этого будут организованы презентации Программы в режиме видеоконференции с использованием программного обеспечения </w:t>
      </w:r>
      <w:r w:rsidRPr="00BE78A8">
        <w:rPr>
          <w:rFonts w:ascii="Times New Roman" w:hAnsi="Times New Roman" w:cs="Times New Roman"/>
          <w:sz w:val="26"/>
          <w:szCs w:val="26"/>
          <w:lang w:val="en-US"/>
        </w:rPr>
        <w:t>Skype</w:t>
      </w:r>
      <w:r w:rsidRPr="00BE78A8">
        <w:rPr>
          <w:rFonts w:ascii="Times New Roman" w:hAnsi="Times New Roman" w:cs="Times New Roman"/>
          <w:sz w:val="26"/>
          <w:szCs w:val="26"/>
        </w:rPr>
        <w:t>, в ходе которых потенциальные участники Программы смогут обсудить вопросы участия в Программе с основными исполнителями Программы на территории Республики Карелия.</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Информирование потенциальных участников Программы, проживающих на законных основаниях в Республике Карелия, будет осуществляться посредством размещения актуальной информации о Программе в средствах массовой информации.</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Кроме этого, соотечественники смогут получить актуальную информацию о Программе посредством следующих источников информирования:</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 информационного буклета участника Программы;</w:t>
      </w:r>
    </w:p>
    <w:p w:rsidR="00E911B9" w:rsidRPr="00BE78A8" w:rsidRDefault="00E911B9" w:rsidP="00A21228">
      <w:pPr>
        <w:pStyle w:val="ConsPlusNormal"/>
        <w:widowControl/>
        <w:tabs>
          <w:tab w:val="right" w:pos="10205"/>
        </w:tabs>
        <w:ind w:firstLine="567"/>
        <w:jc w:val="both"/>
        <w:rPr>
          <w:rFonts w:ascii="Times New Roman" w:hAnsi="Times New Roman" w:cs="Times New Roman"/>
          <w:sz w:val="26"/>
          <w:szCs w:val="26"/>
        </w:rPr>
      </w:pPr>
      <w:r w:rsidRPr="00BE78A8">
        <w:rPr>
          <w:rFonts w:ascii="Times New Roman" w:hAnsi="Times New Roman" w:cs="Times New Roman"/>
          <w:sz w:val="26"/>
          <w:szCs w:val="26"/>
        </w:rPr>
        <w:t> автоматизированной информационной системы «Соотечественники».</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3. Социальное обеспечение и оказание медицинской помощи участникам Программы и членам их семей.</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Всем участникам Программы и членам их семей будут предоставлены социальные услуги в соответствии с законодательством Российской Федерации (в сфере образования, здравоохранения, социальной защиты населения).</w:t>
      </w:r>
    </w:p>
    <w:p w:rsidR="00E911B9" w:rsidRPr="00BE78A8" w:rsidRDefault="00E911B9" w:rsidP="00A21228">
      <w:pPr>
        <w:pStyle w:val="ConsPlusNormal"/>
        <w:widowControl/>
        <w:ind w:firstLine="567"/>
        <w:jc w:val="both"/>
        <w:rPr>
          <w:rFonts w:ascii="Times New Roman" w:hAnsi="Times New Roman" w:cs="Times New Roman"/>
          <w:sz w:val="26"/>
          <w:szCs w:val="26"/>
        </w:rPr>
      </w:pPr>
      <w:proofErr w:type="gramStart"/>
      <w:r w:rsidRPr="00BE78A8">
        <w:rPr>
          <w:rFonts w:ascii="Times New Roman" w:hAnsi="Times New Roman" w:cs="Times New Roman"/>
          <w:sz w:val="26"/>
          <w:szCs w:val="26"/>
        </w:rPr>
        <w:t xml:space="preserve">Участники Программы и члены их семей в период до получения разрешения на временное проживание в Республике Карелия будут обеспечены в соответствии с законодательством Российской Федерации безотлагательной и бесплатной медицинской помощью в экстренной форме (пункт 2 статьи 11 Федерального закона от 21 ноября 2011 года № 323-ФЗ «Об основах охраны здоровья граждан в Российской Федерации»). </w:t>
      </w:r>
      <w:proofErr w:type="gramEnd"/>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Кроме этого</w:t>
      </w:r>
      <w:r w:rsidR="00A21228">
        <w:rPr>
          <w:rFonts w:ascii="Times New Roman" w:hAnsi="Times New Roman" w:cs="Times New Roman"/>
          <w:sz w:val="26"/>
          <w:szCs w:val="26"/>
        </w:rPr>
        <w:t>,</w:t>
      </w:r>
      <w:r w:rsidRPr="00BE78A8">
        <w:rPr>
          <w:rFonts w:ascii="Times New Roman" w:hAnsi="Times New Roman" w:cs="Times New Roman"/>
          <w:sz w:val="26"/>
          <w:szCs w:val="26"/>
        </w:rPr>
        <w:t xml:space="preserve"> будут организованы мероприятия, направленные на </w:t>
      </w:r>
      <w:proofErr w:type="spellStart"/>
      <w:proofErr w:type="gramStart"/>
      <w:r w:rsidRPr="00BE78A8">
        <w:rPr>
          <w:rFonts w:ascii="Times New Roman" w:hAnsi="Times New Roman" w:cs="Times New Roman"/>
          <w:sz w:val="26"/>
          <w:szCs w:val="26"/>
        </w:rPr>
        <w:t>стимулиро</w:t>
      </w:r>
      <w:r w:rsidR="00A21228">
        <w:rPr>
          <w:rFonts w:ascii="Times New Roman" w:hAnsi="Times New Roman" w:cs="Times New Roman"/>
          <w:sz w:val="26"/>
          <w:szCs w:val="26"/>
        </w:rPr>
        <w:t>-</w:t>
      </w:r>
      <w:r w:rsidRPr="00BE78A8">
        <w:rPr>
          <w:rFonts w:ascii="Times New Roman" w:hAnsi="Times New Roman" w:cs="Times New Roman"/>
          <w:sz w:val="26"/>
          <w:szCs w:val="26"/>
        </w:rPr>
        <w:t>вание</w:t>
      </w:r>
      <w:proofErr w:type="spellEnd"/>
      <w:proofErr w:type="gramEnd"/>
      <w:r w:rsidRPr="00BE78A8">
        <w:rPr>
          <w:rFonts w:ascii="Times New Roman" w:hAnsi="Times New Roman" w:cs="Times New Roman"/>
          <w:sz w:val="26"/>
          <w:szCs w:val="26"/>
        </w:rPr>
        <w:t xml:space="preserve"> культурной адаптации и интеграции участников Программы и членов их семей в общество Республики Карелия.</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Программой планируется привлечение в Республику Карелия определенных категорий соотечественников, для которых в рамках Программы предусмотрены следующие</w:t>
      </w:r>
      <w:r w:rsidRPr="00BE78A8">
        <w:rPr>
          <w:rFonts w:ascii="Times New Roman" w:hAnsi="Times New Roman" w:cs="Times New Roman"/>
          <w:color w:val="FF0000"/>
          <w:sz w:val="26"/>
          <w:szCs w:val="26"/>
        </w:rPr>
        <w:t xml:space="preserve"> </w:t>
      </w:r>
      <w:r w:rsidRPr="00BE78A8">
        <w:rPr>
          <w:rFonts w:ascii="Times New Roman" w:hAnsi="Times New Roman" w:cs="Times New Roman"/>
          <w:sz w:val="26"/>
          <w:szCs w:val="26"/>
        </w:rPr>
        <w:t>дополнительные меры социальной поддержки:</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 предоставление единовременной выплаты участникам Программы – медицинским работникам, переселяющимся на постоянное место жительства в муниципальные районы в Республике Карелия (для врачей – 50 тыс. руб</w:t>
      </w:r>
      <w:r w:rsidR="00EC632F">
        <w:rPr>
          <w:rFonts w:ascii="Times New Roman" w:hAnsi="Times New Roman" w:cs="Times New Roman"/>
          <w:sz w:val="26"/>
          <w:szCs w:val="26"/>
        </w:rPr>
        <w:t>лей</w:t>
      </w:r>
      <w:r w:rsidRPr="00BE78A8">
        <w:rPr>
          <w:rFonts w:ascii="Times New Roman" w:hAnsi="Times New Roman" w:cs="Times New Roman"/>
          <w:sz w:val="26"/>
          <w:szCs w:val="26"/>
        </w:rPr>
        <w:t>, для среднего медицинского персонала – 30 тыс. руб</w:t>
      </w:r>
      <w:r w:rsidR="00EC632F">
        <w:rPr>
          <w:rFonts w:ascii="Times New Roman" w:hAnsi="Times New Roman" w:cs="Times New Roman"/>
          <w:sz w:val="26"/>
          <w:szCs w:val="26"/>
        </w:rPr>
        <w:t>лей</w:t>
      </w:r>
      <w:r w:rsidRPr="00BE78A8">
        <w:rPr>
          <w:rFonts w:ascii="Times New Roman" w:hAnsi="Times New Roman" w:cs="Times New Roman"/>
          <w:sz w:val="26"/>
          <w:szCs w:val="26"/>
        </w:rPr>
        <w:t>);</w:t>
      </w:r>
    </w:p>
    <w:p w:rsidR="00E911B9" w:rsidRPr="00EC632F" w:rsidRDefault="00E911B9" w:rsidP="00A21228">
      <w:pPr>
        <w:pStyle w:val="af"/>
        <w:tabs>
          <w:tab w:val="left" w:pos="851"/>
          <w:tab w:val="left" w:pos="7410"/>
        </w:tabs>
        <w:ind w:left="0" w:firstLine="567"/>
        <w:jc w:val="both"/>
        <w:rPr>
          <w:sz w:val="26"/>
          <w:szCs w:val="26"/>
        </w:rPr>
      </w:pPr>
      <w:r w:rsidRPr="00EC632F">
        <w:rPr>
          <w:sz w:val="26"/>
          <w:szCs w:val="26"/>
        </w:rPr>
        <w:t xml:space="preserve"> - компенсация затрат на прохождение </w:t>
      </w:r>
      <w:proofErr w:type="gramStart"/>
      <w:r w:rsidRPr="00EC632F">
        <w:rPr>
          <w:sz w:val="26"/>
          <w:szCs w:val="26"/>
        </w:rPr>
        <w:t>первичного</w:t>
      </w:r>
      <w:proofErr w:type="gramEnd"/>
      <w:r w:rsidRPr="00EC632F">
        <w:rPr>
          <w:sz w:val="26"/>
          <w:szCs w:val="26"/>
        </w:rPr>
        <w:t xml:space="preserve"> медицинского </w:t>
      </w:r>
      <w:proofErr w:type="spellStart"/>
      <w:r w:rsidRPr="00EC632F">
        <w:rPr>
          <w:sz w:val="26"/>
          <w:szCs w:val="26"/>
        </w:rPr>
        <w:t>освидетель</w:t>
      </w:r>
      <w:r w:rsidR="00EC632F">
        <w:rPr>
          <w:sz w:val="26"/>
          <w:szCs w:val="26"/>
        </w:rPr>
        <w:t>-</w:t>
      </w:r>
      <w:r w:rsidRPr="00EC632F">
        <w:rPr>
          <w:sz w:val="26"/>
          <w:szCs w:val="26"/>
        </w:rPr>
        <w:t>ствования</w:t>
      </w:r>
      <w:proofErr w:type="spellEnd"/>
      <w:r w:rsidRPr="00EC632F">
        <w:rPr>
          <w:sz w:val="26"/>
          <w:szCs w:val="26"/>
        </w:rPr>
        <w:t>;</w:t>
      </w:r>
    </w:p>
    <w:p w:rsidR="00E911B9" w:rsidRPr="00EC632F" w:rsidRDefault="00E911B9" w:rsidP="00A21228">
      <w:pPr>
        <w:pStyle w:val="af"/>
        <w:tabs>
          <w:tab w:val="left" w:pos="851"/>
          <w:tab w:val="left" w:pos="7410"/>
        </w:tabs>
        <w:ind w:left="0" w:firstLine="567"/>
        <w:jc w:val="both"/>
        <w:rPr>
          <w:sz w:val="26"/>
          <w:szCs w:val="26"/>
        </w:rPr>
      </w:pPr>
      <w:r w:rsidRPr="00EC632F">
        <w:rPr>
          <w:sz w:val="26"/>
          <w:szCs w:val="26"/>
        </w:rPr>
        <w:lastRenderedPageBreak/>
        <w:t>- предоставление единовременной выплаты для подтверждения квалификации по имеющейся специальности в размере 10 тыс. руб</w:t>
      </w:r>
      <w:r w:rsidR="00EC632F">
        <w:rPr>
          <w:sz w:val="26"/>
          <w:szCs w:val="26"/>
        </w:rPr>
        <w:t>лей</w:t>
      </w:r>
      <w:r w:rsidRPr="00EC632F">
        <w:rPr>
          <w:sz w:val="26"/>
          <w:szCs w:val="26"/>
        </w:rPr>
        <w:t>.</w:t>
      </w:r>
    </w:p>
    <w:p w:rsidR="00E911B9" w:rsidRPr="00EC632F" w:rsidRDefault="00E911B9" w:rsidP="00A21228">
      <w:pPr>
        <w:pStyle w:val="af"/>
        <w:tabs>
          <w:tab w:val="left" w:pos="2670"/>
        </w:tabs>
        <w:ind w:left="0" w:firstLine="567"/>
        <w:jc w:val="both"/>
        <w:rPr>
          <w:sz w:val="26"/>
          <w:szCs w:val="26"/>
        </w:rPr>
      </w:pPr>
      <w:r w:rsidRPr="00EC632F">
        <w:rPr>
          <w:sz w:val="26"/>
          <w:szCs w:val="26"/>
        </w:rPr>
        <w:t>4. Оказание содействия в трудоустройстве участников Программы и членов их семей.</w:t>
      </w:r>
    </w:p>
    <w:p w:rsidR="00E911B9" w:rsidRPr="00BE78A8" w:rsidRDefault="00E911B9" w:rsidP="00A21228">
      <w:pPr>
        <w:pStyle w:val="ConsPlusNormal"/>
        <w:widowControl/>
        <w:ind w:firstLine="567"/>
        <w:jc w:val="both"/>
        <w:rPr>
          <w:rFonts w:ascii="Times New Roman" w:hAnsi="Times New Roman" w:cs="Times New Roman"/>
          <w:sz w:val="26"/>
          <w:szCs w:val="26"/>
        </w:rPr>
      </w:pPr>
      <w:proofErr w:type="gramStart"/>
      <w:r w:rsidRPr="00BE78A8">
        <w:rPr>
          <w:rFonts w:ascii="Times New Roman" w:hAnsi="Times New Roman" w:cs="Times New Roman"/>
          <w:sz w:val="26"/>
          <w:szCs w:val="26"/>
        </w:rPr>
        <w:t>Планируется осуществление ряда мероприятий по информированию соотечественников, проживающих за рубежом, о ситуации на рынке труда Республики Карелия, наличии вакантных рабочих мест, уровне заработной платы и иным вопросам, необходимых для принятия решения о переселении на территорию Республики Карелия, мероприятий по содействию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w:t>
      </w:r>
      <w:proofErr w:type="gramEnd"/>
      <w:r w:rsidRPr="00BE78A8">
        <w:rPr>
          <w:rFonts w:ascii="Times New Roman" w:hAnsi="Times New Roman" w:cs="Times New Roman"/>
          <w:sz w:val="26"/>
          <w:szCs w:val="26"/>
        </w:rPr>
        <w:t>, ярмарок вакансий. Данная информация будет размещена на официальном сайте уполномоченного органа, иных органов исполнительной власти и органов местного самоуправления, участвующих в реализации Программы.</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5. Оказание содействия в жилищном обустройстве:</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1) для решения вопросов жилищного обустройства (улучшения жилищных условий) предусматривается участие участников Программы</w:t>
      </w:r>
      <w:r w:rsidRPr="00BE78A8">
        <w:rPr>
          <w:rFonts w:ascii="Times New Roman" w:hAnsi="Times New Roman" w:cs="Times New Roman"/>
          <w:color w:val="FF0000"/>
          <w:sz w:val="26"/>
          <w:szCs w:val="26"/>
        </w:rPr>
        <w:t xml:space="preserve"> </w:t>
      </w:r>
      <w:r w:rsidRPr="00BE78A8">
        <w:rPr>
          <w:rFonts w:ascii="Times New Roman" w:hAnsi="Times New Roman" w:cs="Times New Roman"/>
          <w:sz w:val="26"/>
          <w:szCs w:val="26"/>
        </w:rPr>
        <w:t xml:space="preserve">и членов их семей после получения ими российского гражданства в </w:t>
      </w:r>
      <w:hyperlink r:id="rId22" w:history="1">
        <w:r w:rsidRPr="00BE78A8">
          <w:rPr>
            <w:rFonts w:ascii="Times New Roman" w:hAnsi="Times New Roman" w:cs="Times New Roman"/>
            <w:sz w:val="26"/>
            <w:szCs w:val="26"/>
          </w:rPr>
          <w:t>подпрограмме</w:t>
        </w:r>
      </w:hyperlink>
      <w:r w:rsidRPr="00BE78A8">
        <w:rPr>
          <w:rFonts w:ascii="Times New Roman" w:hAnsi="Times New Roman" w:cs="Times New Roman"/>
          <w:sz w:val="26"/>
          <w:szCs w:val="26"/>
        </w:rPr>
        <w:t xml:space="preserve"> «Развитие ипотечного жилищного кредитования в Республике Карелия»;</w:t>
      </w:r>
    </w:p>
    <w:p w:rsidR="00E911B9" w:rsidRPr="00BE78A8" w:rsidRDefault="00E911B9" w:rsidP="00A21228">
      <w:pPr>
        <w:pStyle w:val="ConsPlusNormal"/>
        <w:widowControl/>
        <w:ind w:firstLine="567"/>
        <w:jc w:val="both"/>
        <w:rPr>
          <w:rFonts w:ascii="Times New Roman" w:hAnsi="Times New Roman" w:cs="Times New Roman"/>
          <w:sz w:val="26"/>
          <w:szCs w:val="26"/>
        </w:rPr>
      </w:pPr>
      <w:r w:rsidRPr="00BE78A8">
        <w:rPr>
          <w:rFonts w:ascii="Times New Roman" w:hAnsi="Times New Roman" w:cs="Times New Roman"/>
          <w:sz w:val="26"/>
          <w:szCs w:val="26"/>
        </w:rPr>
        <w:t>2) при необходимости для краткосрочного проживания может быть предложено временное размещение участников Программы и членов их семей в 4 комнатах общежития автономного учреждения Республики Карелия «Центр обучения и мониторинга трудовых ресурсов».</w:t>
      </w:r>
    </w:p>
    <w:p w:rsidR="00E911B9" w:rsidRPr="00BE78A8" w:rsidRDefault="00E911B9" w:rsidP="00A21228">
      <w:pPr>
        <w:pStyle w:val="ConsPlusNormal"/>
        <w:ind w:firstLine="567"/>
        <w:jc w:val="both"/>
        <w:rPr>
          <w:rFonts w:ascii="Times New Roman" w:hAnsi="Times New Roman" w:cs="Times New Roman"/>
          <w:sz w:val="26"/>
          <w:szCs w:val="26"/>
        </w:rPr>
      </w:pPr>
      <w:r w:rsidRPr="00BE78A8">
        <w:rPr>
          <w:rFonts w:ascii="Times New Roman" w:hAnsi="Times New Roman" w:cs="Times New Roman"/>
          <w:sz w:val="26"/>
          <w:szCs w:val="26"/>
        </w:rPr>
        <w:t>В качестве дополнительной меры социальной поддержки предусмотрена компенсация затрат участников  Программы и членов их семей на проживание в Центре временного размещения в г. Петрозаводске в размере 150 рублей в сутки на 1 проживающего.</w:t>
      </w:r>
    </w:p>
    <w:p w:rsidR="00E911B9" w:rsidRPr="00BE78A8" w:rsidRDefault="00E911B9" w:rsidP="00EC632F">
      <w:pPr>
        <w:pStyle w:val="ConsPlusNormal"/>
        <w:widowControl/>
        <w:spacing w:after="120"/>
        <w:ind w:firstLine="567"/>
        <w:jc w:val="both"/>
        <w:rPr>
          <w:rFonts w:ascii="Times New Roman" w:hAnsi="Times New Roman" w:cs="Times New Roman"/>
          <w:sz w:val="26"/>
          <w:szCs w:val="26"/>
        </w:rPr>
      </w:pPr>
      <w:r w:rsidRPr="00BE78A8">
        <w:rPr>
          <w:rFonts w:ascii="Times New Roman" w:hAnsi="Times New Roman" w:cs="Times New Roman"/>
          <w:sz w:val="26"/>
          <w:szCs w:val="26"/>
        </w:rPr>
        <w:t xml:space="preserve">Перечень мероприятий Программы представлен в </w:t>
      </w:r>
      <w:r w:rsidR="00EC632F">
        <w:rPr>
          <w:rFonts w:ascii="Times New Roman" w:hAnsi="Times New Roman" w:cs="Times New Roman"/>
          <w:sz w:val="26"/>
          <w:szCs w:val="26"/>
        </w:rPr>
        <w:t>п</w:t>
      </w:r>
      <w:r w:rsidRPr="00BE78A8">
        <w:rPr>
          <w:rFonts w:ascii="Times New Roman" w:hAnsi="Times New Roman" w:cs="Times New Roman"/>
          <w:sz w:val="26"/>
          <w:szCs w:val="26"/>
        </w:rPr>
        <w:t>риложении № 2 к Программе.</w:t>
      </w:r>
    </w:p>
    <w:p w:rsidR="00E911B9" w:rsidRPr="00BE78A8" w:rsidRDefault="00E911B9" w:rsidP="00EC632F">
      <w:pPr>
        <w:overflowPunct w:val="0"/>
        <w:autoSpaceDE w:val="0"/>
        <w:autoSpaceDN w:val="0"/>
        <w:adjustRightInd w:val="0"/>
        <w:spacing w:after="120"/>
        <w:ind w:firstLine="567"/>
        <w:jc w:val="center"/>
        <w:textAlignment w:val="baseline"/>
        <w:rPr>
          <w:b/>
          <w:bCs/>
          <w:sz w:val="26"/>
          <w:szCs w:val="26"/>
        </w:rPr>
      </w:pPr>
      <w:r w:rsidRPr="00BE78A8">
        <w:rPr>
          <w:b/>
          <w:bCs/>
          <w:sz w:val="26"/>
          <w:szCs w:val="26"/>
          <w:lang w:val="en-US"/>
        </w:rPr>
        <w:t>V</w:t>
      </w:r>
      <w:r w:rsidRPr="00BE78A8">
        <w:rPr>
          <w:b/>
          <w:bCs/>
          <w:sz w:val="26"/>
          <w:szCs w:val="26"/>
        </w:rPr>
        <w:t>. Объем финансовых ресурсов на реализацию Программы</w:t>
      </w:r>
    </w:p>
    <w:p w:rsidR="00E911B9" w:rsidRPr="00BE78A8" w:rsidRDefault="00E911B9" w:rsidP="00EC632F">
      <w:pPr>
        <w:autoSpaceDE w:val="0"/>
        <w:autoSpaceDN w:val="0"/>
        <w:adjustRightInd w:val="0"/>
        <w:ind w:firstLine="567"/>
        <w:jc w:val="both"/>
        <w:rPr>
          <w:rStyle w:val="FontStyle13"/>
        </w:rPr>
      </w:pPr>
      <w:r w:rsidRPr="00BE78A8">
        <w:rPr>
          <w:sz w:val="26"/>
          <w:szCs w:val="26"/>
        </w:rPr>
        <w:t xml:space="preserve">1. Финансирование основных мероприятий Программы осуществляется </w:t>
      </w:r>
      <w:r w:rsidRPr="00BE78A8">
        <w:rPr>
          <w:rStyle w:val="FontStyle13"/>
        </w:rPr>
        <w:t>за счет средств консолидированного бюджета Республики Карелия.</w:t>
      </w:r>
    </w:p>
    <w:p w:rsidR="00E911B9" w:rsidRPr="00BE78A8" w:rsidRDefault="00E911B9" w:rsidP="00EC632F">
      <w:pPr>
        <w:autoSpaceDE w:val="0"/>
        <w:autoSpaceDN w:val="0"/>
        <w:adjustRightInd w:val="0"/>
        <w:ind w:firstLine="567"/>
        <w:jc w:val="both"/>
        <w:rPr>
          <w:color w:val="548DD4"/>
          <w:sz w:val="26"/>
          <w:szCs w:val="26"/>
        </w:rPr>
      </w:pPr>
      <w:proofErr w:type="gramStart"/>
      <w:r w:rsidRPr="00BE78A8">
        <w:rPr>
          <w:sz w:val="26"/>
          <w:szCs w:val="26"/>
        </w:rPr>
        <w:t>Средства бюджета Республики Карелия и бюджетов муниципальных образований в Республике Карелия направляются на финансовое обеспечение предоставления участникам  Программы и членам их семей набора услуг дошкольного, начального общего, основного общего, среднего (полного) общего образования, а также начального, среднего, высшего и послевузовского профессионального образования, дополнительного профессионального образования, социального обслуживания, медицинской помощи в рамках программ государственных гарантий бесплатного оказания гражданам медицинской помощи, государственных</w:t>
      </w:r>
      <w:proofErr w:type="gramEnd"/>
      <w:r w:rsidRPr="00BE78A8">
        <w:rPr>
          <w:sz w:val="26"/>
          <w:szCs w:val="26"/>
        </w:rPr>
        <w:t xml:space="preserve"> услуг</w:t>
      </w:r>
      <w:r w:rsidRPr="00BE78A8">
        <w:rPr>
          <w:color w:val="FF0000"/>
          <w:sz w:val="26"/>
          <w:szCs w:val="26"/>
        </w:rPr>
        <w:t xml:space="preserve"> </w:t>
      </w:r>
      <w:r w:rsidRPr="00BE78A8">
        <w:rPr>
          <w:sz w:val="26"/>
          <w:szCs w:val="26"/>
        </w:rPr>
        <w:t>в области содействия занятости населения в соответствии с законодательством Российской Федерации.</w:t>
      </w:r>
    </w:p>
    <w:p w:rsidR="00E911B9" w:rsidRPr="00BE78A8" w:rsidRDefault="00E911B9" w:rsidP="00EC632F">
      <w:pPr>
        <w:autoSpaceDE w:val="0"/>
        <w:autoSpaceDN w:val="0"/>
        <w:adjustRightInd w:val="0"/>
        <w:ind w:firstLine="567"/>
        <w:jc w:val="both"/>
        <w:rPr>
          <w:sz w:val="26"/>
          <w:szCs w:val="26"/>
        </w:rPr>
      </w:pPr>
      <w:r w:rsidRPr="00BE78A8">
        <w:rPr>
          <w:sz w:val="26"/>
          <w:szCs w:val="26"/>
        </w:rPr>
        <w:t>Предоставление услуг государственными и муниципальными учреждениями</w:t>
      </w:r>
      <w:r w:rsidRPr="00BE78A8">
        <w:rPr>
          <w:color w:val="FF0000"/>
          <w:sz w:val="26"/>
          <w:szCs w:val="26"/>
        </w:rPr>
        <w:t xml:space="preserve"> </w:t>
      </w:r>
      <w:r w:rsidRPr="00BE78A8">
        <w:rPr>
          <w:sz w:val="26"/>
          <w:szCs w:val="26"/>
        </w:rPr>
        <w:t xml:space="preserve">осуществляется в порядке и на условиях, которые предусмотрены для граждан Российской Федерации в соответствии с законодательством Российской Федерации. </w:t>
      </w:r>
    </w:p>
    <w:p w:rsidR="00E911B9" w:rsidRPr="00BE78A8" w:rsidRDefault="00E911B9" w:rsidP="00EC632F">
      <w:pPr>
        <w:pStyle w:val="23"/>
        <w:widowControl w:val="0"/>
        <w:spacing w:after="0" w:line="240" w:lineRule="auto"/>
        <w:ind w:left="0" w:firstLine="567"/>
        <w:jc w:val="both"/>
        <w:rPr>
          <w:sz w:val="26"/>
          <w:szCs w:val="26"/>
        </w:rPr>
      </w:pPr>
      <w:r w:rsidRPr="00BE78A8">
        <w:rPr>
          <w:sz w:val="26"/>
          <w:szCs w:val="26"/>
        </w:rPr>
        <w:lastRenderedPageBreak/>
        <w:t>Расчет расходов на финансовое обеспечение участникам Программы</w:t>
      </w:r>
      <w:r w:rsidRPr="00BE78A8">
        <w:rPr>
          <w:color w:val="FF0000"/>
          <w:sz w:val="26"/>
          <w:szCs w:val="26"/>
        </w:rPr>
        <w:t xml:space="preserve"> </w:t>
      </w:r>
      <w:r w:rsidRPr="00BE78A8">
        <w:rPr>
          <w:sz w:val="26"/>
          <w:szCs w:val="26"/>
        </w:rPr>
        <w:t>произведен исходя из планируемой численности соотечественников, переселяющихся в Республику Карелия до 2018 года, с учетом прогноза инфляции.</w:t>
      </w:r>
    </w:p>
    <w:p w:rsidR="00E911B9" w:rsidRPr="00BE78A8" w:rsidRDefault="00E911B9" w:rsidP="00EC632F">
      <w:pPr>
        <w:pStyle w:val="23"/>
        <w:widowControl w:val="0"/>
        <w:spacing w:after="0" w:line="240" w:lineRule="auto"/>
        <w:ind w:left="0" w:firstLine="567"/>
        <w:jc w:val="both"/>
        <w:rPr>
          <w:sz w:val="26"/>
          <w:szCs w:val="26"/>
        </w:rPr>
      </w:pPr>
      <w:r w:rsidRPr="00BE78A8">
        <w:rPr>
          <w:sz w:val="26"/>
          <w:szCs w:val="26"/>
        </w:rPr>
        <w:t xml:space="preserve">Стоимость предоставляемых услуг на одного переселенца включает расходы </w:t>
      </w:r>
      <w:proofErr w:type="gramStart"/>
      <w:r w:rsidRPr="00BE78A8">
        <w:rPr>
          <w:sz w:val="26"/>
          <w:szCs w:val="26"/>
        </w:rPr>
        <w:t>на</w:t>
      </w:r>
      <w:proofErr w:type="gramEnd"/>
      <w:r w:rsidRPr="00BE78A8">
        <w:rPr>
          <w:sz w:val="26"/>
          <w:szCs w:val="26"/>
        </w:rPr>
        <w:t>:</w:t>
      </w:r>
    </w:p>
    <w:p w:rsidR="00E911B9" w:rsidRPr="00BE78A8" w:rsidRDefault="00E911B9" w:rsidP="00EC632F">
      <w:pPr>
        <w:autoSpaceDE w:val="0"/>
        <w:autoSpaceDN w:val="0"/>
        <w:adjustRightInd w:val="0"/>
        <w:ind w:firstLine="567"/>
        <w:jc w:val="both"/>
        <w:rPr>
          <w:sz w:val="26"/>
          <w:szCs w:val="26"/>
        </w:rPr>
      </w:pPr>
      <w:r w:rsidRPr="00BE78A8">
        <w:rPr>
          <w:sz w:val="26"/>
          <w:szCs w:val="26"/>
        </w:rPr>
        <w:t>- дошкольное воспитание, общее и профессиональное образование;</w:t>
      </w:r>
    </w:p>
    <w:p w:rsidR="00E911B9" w:rsidRPr="00BE78A8" w:rsidRDefault="00E911B9" w:rsidP="00EC632F">
      <w:pPr>
        <w:autoSpaceDE w:val="0"/>
        <w:autoSpaceDN w:val="0"/>
        <w:adjustRightInd w:val="0"/>
        <w:ind w:firstLine="567"/>
        <w:jc w:val="both"/>
        <w:rPr>
          <w:sz w:val="26"/>
          <w:szCs w:val="26"/>
        </w:rPr>
      </w:pPr>
      <w:r w:rsidRPr="00BE78A8">
        <w:rPr>
          <w:sz w:val="26"/>
          <w:szCs w:val="26"/>
        </w:rPr>
        <w:t>- услуги здравоохранения;</w:t>
      </w:r>
    </w:p>
    <w:p w:rsidR="00E911B9" w:rsidRPr="00BE78A8" w:rsidRDefault="00E911B9" w:rsidP="00EC632F">
      <w:pPr>
        <w:autoSpaceDE w:val="0"/>
        <w:autoSpaceDN w:val="0"/>
        <w:adjustRightInd w:val="0"/>
        <w:ind w:firstLine="567"/>
        <w:jc w:val="both"/>
        <w:rPr>
          <w:sz w:val="26"/>
          <w:szCs w:val="26"/>
        </w:rPr>
      </w:pPr>
      <w:r w:rsidRPr="00BE78A8">
        <w:rPr>
          <w:sz w:val="26"/>
          <w:szCs w:val="26"/>
        </w:rPr>
        <w:t>- услуги в области содействия занятости населения;</w:t>
      </w:r>
    </w:p>
    <w:p w:rsidR="00E911B9" w:rsidRPr="00BE78A8" w:rsidRDefault="00E911B9" w:rsidP="00EC632F">
      <w:pPr>
        <w:autoSpaceDE w:val="0"/>
        <w:autoSpaceDN w:val="0"/>
        <w:adjustRightInd w:val="0"/>
        <w:ind w:firstLine="567"/>
        <w:jc w:val="both"/>
        <w:rPr>
          <w:sz w:val="26"/>
          <w:szCs w:val="26"/>
        </w:rPr>
      </w:pPr>
      <w:r w:rsidRPr="00BE78A8">
        <w:rPr>
          <w:sz w:val="26"/>
          <w:szCs w:val="26"/>
        </w:rPr>
        <w:t>- социальную защиту населения и дополнительные меры социальной поддержки.</w:t>
      </w:r>
    </w:p>
    <w:p w:rsidR="00E911B9" w:rsidRPr="00BE78A8" w:rsidRDefault="00E911B9" w:rsidP="00EC632F">
      <w:pPr>
        <w:pStyle w:val="23"/>
        <w:widowControl w:val="0"/>
        <w:spacing w:after="0" w:line="240" w:lineRule="auto"/>
        <w:ind w:left="0" w:firstLine="567"/>
        <w:jc w:val="both"/>
        <w:rPr>
          <w:sz w:val="26"/>
          <w:szCs w:val="26"/>
        </w:rPr>
      </w:pPr>
      <w:r w:rsidRPr="00BE78A8">
        <w:rPr>
          <w:sz w:val="26"/>
          <w:szCs w:val="26"/>
        </w:rPr>
        <w:t>Расчет стоимости оказания указанных услуг произведен на период 6 месяцев.</w:t>
      </w:r>
    </w:p>
    <w:p w:rsidR="00E911B9" w:rsidRPr="00BE78A8" w:rsidRDefault="00E911B9" w:rsidP="00EC632F">
      <w:pPr>
        <w:pStyle w:val="23"/>
        <w:widowControl w:val="0"/>
        <w:spacing w:after="0" w:line="240" w:lineRule="auto"/>
        <w:ind w:left="0" w:firstLine="567"/>
        <w:jc w:val="both"/>
        <w:rPr>
          <w:sz w:val="26"/>
          <w:szCs w:val="26"/>
        </w:rPr>
      </w:pPr>
      <w:r w:rsidRPr="00BE78A8">
        <w:rPr>
          <w:sz w:val="26"/>
          <w:szCs w:val="26"/>
        </w:rPr>
        <w:t>Количество граждан, планируемых к переселению, рассчитано, исходя из следующих нормативов: 80% – взрослые, из них: 25% – лица пенсионного возраста; 20% – дети, в т</w:t>
      </w:r>
      <w:r w:rsidR="00EC632F">
        <w:rPr>
          <w:sz w:val="26"/>
          <w:szCs w:val="26"/>
        </w:rPr>
        <w:t>ом числе</w:t>
      </w:r>
      <w:r w:rsidRPr="00BE78A8">
        <w:rPr>
          <w:sz w:val="26"/>
          <w:szCs w:val="26"/>
        </w:rPr>
        <w:t xml:space="preserve"> 30% – дошкольники, 40% - школьники, 30% - студенты.</w:t>
      </w:r>
    </w:p>
    <w:p w:rsidR="00E911B9" w:rsidRPr="00BE78A8" w:rsidRDefault="00E911B9" w:rsidP="00EC632F">
      <w:pPr>
        <w:autoSpaceDE w:val="0"/>
        <w:autoSpaceDN w:val="0"/>
        <w:adjustRightInd w:val="0"/>
        <w:ind w:firstLine="567"/>
        <w:jc w:val="both"/>
        <w:rPr>
          <w:sz w:val="26"/>
          <w:szCs w:val="26"/>
        </w:rPr>
      </w:pPr>
      <w:bookmarkStart w:id="0" w:name="_Toc172107148"/>
      <w:bookmarkStart w:id="1" w:name="_Toc172109437"/>
      <w:r w:rsidRPr="00BE78A8">
        <w:rPr>
          <w:sz w:val="26"/>
          <w:szCs w:val="26"/>
        </w:rPr>
        <w:t>Расходы на медицинское обслуживание участников Программы и членов их семей приведены в таблице 5.1.</w:t>
      </w:r>
    </w:p>
    <w:p w:rsidR="00E911B9" w:rsidRPr="00BE78A8" w:rsidRDefault="00E911B9" w:rsidP="00E911B9">
      <w:pPr>
        <w:pStyle w:val="23"/>
        <w:widowControl w:val="0"/>
        <w:spacing w:before="240" w:line="240" w:lineRule="auto"/>
        <w:ind w:left="708" w:firstLine="1"/>
        <w:jc w:val="center"/>
        <w:rPr>
          <w:b/>
          <w:sz w:val="26"/>
          <w:szCs w:val="26"/>
        </w:rPr>
      </w:pPr>
      <w:r w:rsidRPr="00BE78A8">
        <w:rPr>
          <w:b/>
          <w:sz w:val="26"/>
          <w:szCs w:val="26"/>
        </w:rPr>
        <w:t>Расчет расходов на  медицинское обслуживание участников Программы и членов их семей</w:t>
      </w:r>
    </w:p>
    <w:p w:rsidR="00E911B9" w:rsidRPr="00BE78A8" w:rsidRDefault="00E911B9" w:rsidP="00E911B9">
      <w:pPr>
        <w:pStyle w:val="23"/>
        <w:widowControl w:val="0"/>
        <w:spacing w:after="0" w:line="240" w:lineRule="auto"/>
        <w:ind w:left="0" w:firstLine="709"/>
        <w:jc w:val="right"/>
        <w:rPr>
          <w:sz w:val="26"/>
          <w:szCs w:val="26"/>
        </w:rPr>
      </w:pPr>
      <w:r w:rsidRPr="00BE78A8">
        <w:rPr>
          <w:sz w:val="26"/>
          <w:szCs w:val="26"/>
        </w:rPr>
        <w:t>Таблица 5.1</w:t>
      </w:r>
    </w:p>
    <w:tbl>
      <w:tblPr>
        <w:tblW w:w="954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260"/>
        <w:gridCol w:w="1620"/>
        <w:gridCol w:w="1980"/>
        <w:gridCol w:w="1260"/>
        <w:gridCol w:w="1620"/>
        <w:gridCol w:w="1800"/>
      </w:tblGrid>
      <w:tr w:rsidR="00E911B9" w:rsidRPr="007860A7" w:rsidTr="006C3ADC">
        <w:trPr>
          <w:trHeight w:val="630"/>
        </w:trPr>
        <w:tc>
          <w:tcPr>
            <w:tcW w:w="1260" w:type="dxa"/>
            <w:vMerge w:val="restart"/>
          </w:tcPr>
          <w:p w:rsidR="00E911B9" w:rsidRPr="00BE78A8" w:rsidRDefault="00E911B9" w:rsidP="006C3ADC">
            <w:pPr>
              <w:autoSpaceDE w:val="0"/>
              <w:autoSpaceDN w:val="0"/>
              <w:adjustRightInd w:val="0"/>
              <w:jc w:val="center"/>
              <w:rPr>
                <w:sz w:val="24"/>
                <w:szCs w:val="24"/>
              </w:rPr>
            </w:pPr>
            <w:r w:rsidRPr="00BE78A8">
              <w:rPr>
                <w:sz w:val="24"/>
                <w:szCs w:val="24"/>
              </w:rPr>
              <w:t>Год</w:t>
            </w:r>
          </w:p>
        </w:tc>
        <w:tc>
          <w:tcPr>
            <w:tcW w:w="3600" w:type="dxa"/>
            <w:gridSpan w:val="2"/>
          </w:tcPr>
          <w:p w:rsidR="006C3ADC" w:rsidRDefault="00E911B9" w:rsidP="006C3ADC">
            <w:pPr>
              <w:autoSpaceDE w:val="0"/>
              <w:autoSpaceDN w:val="0"/>
              <w:adjustRightInd w:val="0"/>
              <w:jc w:val="center"/>
              <w:rPr>
                <w:sz w:val="24"/>
                <w:szCs w:val="24"/>
              </w:rPr>
            </w:pPr>
            <w:r w:rsidRPr="00BE78A8">
              <w:rPr>
                <w:sz w:val="24"/>
                <w:szCs w:val="24"/>
              </w:rPr>
              <w:t>Стоимость медобслуживания</w:t>
            </w:r>
          </w:p>
          <w:p w:rsidR="00E911B9" w:rsidRPr="00BE78A8" w:rsidRDefault="00E911B9" w:rsidP="006C3ADC">
            <w:pPr>
              <w:autoSpaceDE w:val="0"/>
              <w:autoSpaceDN w:val="0"/>
              <w:adjustRightInd w:val="0"/>
              <w:jc w:val="center"/>
              <w:rPr>
                <w:sz w:val="24"/>
                <w:szCs w:val="24"/>
              </w:rPr>
            </w:pPr>
            <w:r w:rsidRPr="00BE78A8">
              <w:rPr>
                <w:sz w:val="24"/>
                <w:szCs w:val="24"/>
              </w:rPr>
              <w:t>1 человека, тыс. рублей</w:t>
            </w:r>
          </w:p>
        </w:tc>
        <w:tc>
          <w:tcPr>
            <w:tcW w:w="1260" w:type="dxa"/>
            <w:vMerge w:val="restart"/>
          </w:tcPr>
          <w:p w:rsidR="00E911B9" w:rsidRPr="00BE78A8" w:rsidRDefault="00E911B9" w:rsidP="006C3ADC">
            <w:pPr>
              <w:autoSpaceDE w:val="0"/>
              <w:autoSpaceDN w:val="0"/>
              <w:adjustRightInd w:val="0"/>
              <w:jc w:val="center"/>
              <w:rPr>
                <w:sz w:val="24"/>
                <w:szCs w:val="24"/>
              </w:rPr>
            </w:pPr>
            <w:proofErr w:type="spellStart"/>
            <w:proofErr w:type="gramStart"/>
            <w:r w:rsidRPr="00BE78A8">
              <w:rPr>
                <w:sz w:val="24"/>
                <w:szCs w:val="24"/>
              </w:rPr>
              <w:t>Количе</w:t>
            </w:r>
            <w:r w:rsidR="006C3ADC">
              <w:rPr>
                <w:sz w:val="24"/>
                <w:szCs w:val="24"/>
              </w:rPr>
              <w:t>-</w:t>
            </w:r>
            <w:r w:rsidRPr="00BE78A8">
              <w:rPr>
                <w:sz w:val="24"/>
                <w:szCs w:val="24"/>
              </w:rPr>
              <w:t>ство</w:t>
            </w:r>
            <w:proofErr w:type="spellEnd"/>
            <w:proofErr w:type="gramEnd"/>
            <w:r w:rsidRPr="00BE78A8">
              <w:rPr>
                <w:sz w:val="24"/>
                <w:szCs w:val="24"/>
              </w:rPr>
              <w:t>,</w:t>
            </w:r>
          </w:p>
          <w:p w:rsidR="00E911B9" w:rsidRPr="00BE78A8" w:rsidRDefault="00E911B9" w:rsidP="006C3ADC">
            <w:pPr>
              <w:autoSpaceDE w:val="0"/>
              <w:autoSpaceDN w:val="0"/>
              <w:adjustRightInd w:val="0"/>
              <w:jc w:val="center"/>
              <w:rPr>
                <w:sz w:val="24"/>
                <w:szCs w:val="24"/>
              </w:rPr>
            </w:pPr>
            <w:r w:rsidRPr="00BE78A8">
              <w:rPr>
                <w:sz w:val="24"/>
                <w:szCs w:val="24"/>
              </w:rPr>
              <w:t>человек</w:t>
            </w:r>
          </w:p>
        </w:tc>
        <w:tc>
          <w:tcPr>
            <w:tcW w:w="3420" w:type="dxa"/>
            <w:gridSpan w:val="2"/>
          </w:tcPr>
          <w:p w:rsidR="00E911B9" w:rsidRPr="00BE78A8" w:rsidRDefault="00E911B9" w:rsidP="006C3ADC">
            <w:pPr>
              <w:autoSpaceDE w:val="0"/>
              <w:autoSpaceDN w:val="0"/>
              <w:adjustRightInd w:val="0"/>
              <w:jc w:val="center"/>
              <w:rPr>
                <w:sz w:val="24"/>
                <w:szCs w:val="24"/>
              </w:rPr>
            </w:pPr>
            <w:r w:rsidRPr="00BE78A8">
              <w:rPr>
                <w:sz w:val="24"/>
                <w:szCs w:val="24"/>
              </w:rPr>
              <w:t>Сумма,</w:t>
            </w:r>
          </w:p>
          <w:p w:rsidR="00E911B9" w:rsidRPr="00BE78A8" w:rsidRDefault="00E911B9" w:rsidP="006C3ADC">
            <w:pPr>
              <w:autoSpaceDE w:val="0"/>
              <w:autoSpaceDN w:val="0"/>
              <w:adjustRightInd w:val="0"/>
              <w:jc w:val="center"/>
              <w:rPr>
                <w:sz w:val="24"/>
                <w:szCs w:val="24"/>
              </w:rPr>
            </w:pPr>
            <w:r w:rsidRPr="00BE78A8">
              <w:rPr>
                <w:sz w:val="24"/>
                <w:szCs w:val="24"/>
              </w:rPr>
              <w:t>тыс. рублей</w:t>
            </w:r>
          </w:p>
        </w:tc>
      </w:tr>
      <w:tr w:rsidR="00E911B9" w:rsidRPr="007860A7" w:rsidTr="006C3ADC">
        <w:trPr>
          <w:trHeight w:val="330"/>
        </w:trPr>
        <w:tc>
          <w:tcPr>
            <w:tcW w:w="1260" w:type="dxa"/>
            <w:vMerge/>
          </w:tcPr>
          <w:p w:rsidR="00E911B9" w:rsidRPr="00BE78A8" w:rsidRDefault="00E911B9" w:rsidP="006C3ADC">
            <w:pPr>
              <w:autoSpaceDE w:val="0"/>
              <w:autoSpaceDN w:val="0"/>
              <w:adjustRightInd w:val="0"/>
              <w:jc w:val="center"/>
              <w:rPr>
                <w:sz w:val="24"/>
                <w:szCs w:val="24"/>
              </w:rPr>
            </w:pPr>
          </w:p>
        </w:tc>
        <w:tc>
          <w:tcPr>
            <w:tcW w:w="1620" w:type="dxa"/>
          </w:tcPr>
          <w:p w:rsidR="00E911B9" w:rsidRPr="00BE78A8" w:rsidRDefault="00E911B9" w:rsidP="006C3ADC">
            <w:pPr>
              <w:autoSpaceDE w:val="0"/>
              <w:autoSpaceDN w:val="0"/>
              <w:adjustRightInd w:val="0"/>
              <w:jc w:val="center"/>
              <w:rPr>
                <w:sz w:val="24"/>
                <w:szCs w:val="24"/>
              </w:rPr>
            </w:pPr>
            <w:r w:rsidRPr="00BE78A8">
              <w:rPr>
                <w:sz w:val="24"/>
                <w:szCs w:val="24"/>
              </w:rPr>
              <w:t>бюджет Республики Карелия</w:t>
            </w:r>
          </w:p>
        </w:tc>
        <w:tc>
          <w:tcPr>
            <w:tcW w:w="1980" w:type="dxa"/>
          </w:tcPr>
          <w:p w:rsidR="00E911B9" w:rsidRPr="00BE78A8" w:rsidRDefault="00E911B9" w:rsidP="006C3ADC">
            <w:pPr>
              <w:autoSpaceDE w:val="0"/>
              <w:autoSpaceDN w:val="0"/>
              <w:adjustRightInd w:val="0"/>
              <w:jc w:val="center"/>
              <w:rPr>
                <w:sz w:val="24"/>
                <w:szCs w:val="24"/>
              </w:rPr>
            </w:pPr>
            <w:r w:rsidRPr="00BE78A8">
              <w:rPr>
                <w:sz w:val="24"/>
                <w:szCs w:val="24"/>
              </w:rPr>
              <w:t xml:space="preserve">бюджет </w:t>
            </w:r>
            <w:proofErr w:type="spellStart"/>
            <w:proofErr w:type="gramStart"/>
            <w:r w:rsidR="006C3ADC">
              <w:rPr>
                <w:sz w:val="24"/>
                <w:szCs w:val="24"/>
              </w:rPr>
              <w:t>Т</w:t>
            </w:r>
            <w:r w:rsidRPr="00BE78A8">
              <w:rPr>
                <w:sz w:val="24"/>
                <w:szCs w:val="24"/>
              </w:rPr>
              <w:t>ерриториаль</w:t>
            </w:r>
            <w:r w:rsidR="006C3ADC">
              <w:rPr>
                <w:sz w:val="24"/>
                <w:szCs w:val="24"/>
              </w:rPr>
              <w:t>-</w:t>
            </w:r>
            <w:r w:rsidRPr="00BE78A8">
              <w:rPr>
                <w:sz w:val="24"/>
                <w:szCs w:val="24"/>
              </w:rPr>
              <w:t>ного</w:t>
            </w:r>
            <w:proofErr w:type="spellEnd"/>
            <w:proofErr w:type="gramEnd"/>
            <w:r w:rsidRPr="00BE78A8">
              <w:rPr>
                <w:sz w:val="24"/>
                <w:szCs w:val="24"/>
              </w:rPr>
              <w:t xml:space="preserve"> фонда обязательного медицинского страхования Республики Карелия</w:t>
            </w:r>
          </w:p>
        </w:tc>
        <w:tc>
          <w:tcPr>
            <w:tcW w:w="1260" w:type="dxa"/>
            <w:vMerge/>
          </w:tcPr>
          <w:p w:rsidR="00E911B9" w:rsidRPr="00BE78A8" w:rsidRDefault="00E911B9" w:rsidP="006C3ADC">
            <w:pPr>
              <w:autoSpaceDE w:val="0"/>
              <w:autoSpaceDN w:val="0"/>
              <w:adjustRightInd w:val="0"/>
              <w:jc w:val="center"/>
              <w:rPr>
                <w:sz w:val="24"/>
                <w:szCs w:val="24"/>
              </w:rPr>
            </w:pPr>
          </w:p>
        </w:tc>
        <w:tc>
          <w:tcPr>
            <w:tcW w:w="1620" w:type="dxa"/>
          </w:tcPr>
          <w:p w:rsidR="00E911B9" w:rsidRPr="00BE78A8" w:rsidRDefault="00E911B9" w:rsidP="006C3ADC">
            <w:pPr>
              <w:autoSpaceDE w:val="0"/>
              <w:autoSpaceDN w:val="0"/>
              <w:adjustRightInd w:val="0"/>
              <w:jc w:val="center"/>
              <w:rPr>
                <w:sz w:val="24"/>
                <w:szCs w:val="24"/>
              </w:rPr>
            </w:pPr>
            <w:r w:rsidRPr="00BE78A8">
              <w:rPr>
                <w:sz w:val="24"/>
                <w:szCs w:val="24"/>
              </w:rPr>
              <w:t>бюджет Республики Карелия</w:t>
            </w:r>
          </w:p>
        </w:tc>
        <w:tc>
          <w:tcPr>
            <w:tcW w:w="1800" w:type="dxa"/>
          </w:tcPr>
          <w:p w:rsidR="00E911B9" w:rsidRPr="00BE78A8" w:rsidRDefault="006C3ADC" w:rsidP="006C3ADC">
            <w:pPr>
              <w:autoSpaceDE w:val="0"/>
              <w:autoSpaceDN w:val="0"/>
              <w:adjustRightInd w:val="0"/>
              <w:jc w:val="center"/>
              <w:rPr>
                <w:sz w:val="24"/>
                <w:szCs w:val="24"/>
              </w:rPr>
            </w:pPr>
            <w:r>
              <w:rPr>
                <w:sz w:val="24"/>
                <w:szCs w:val="24"/>
              </w:rPr>
              <w:t xml:space="preserve">бюджет </w:t>
            </w:r>
            <w:proofErr w:type="spellStart"/>
            <w:proofErr w:type="gramStart"/>
            <w:r>
              <w:rPr>
                <w:sz w:val="24"/>
                <w:szCs w:val="24"/>
              </w:rPr>
              <w:t>Т</w:t>
            </w:r>
            <w:r w:rsidR="00E911B9" w:rsidRPr="00BE78A8">
              <w:rPr>
                <w:sz w:val="24"/>
                <w:szCs w:val="24"/>
              </w:rPr>
              <w:t>ерриториаль</w:t>
            </w:r>
            <w:r>
              <w:rPr>
                <w:sz w:val="24"/>
                <w:szCs w:val="24"/>
              </w:rPr>
              <w:t>-</w:t>
            </w:r>
            <w:r w:rsidR="00E911B9" w:rsidRPr="00BE78A8">
              <w:rPr>
                <w:sz w:val="24"/>
                <w:szCs w:val="24"/>
              </w:rPr>
              <w:t>ного</w:t>
            </w:r>
            <w:proofErr w:type="spellEnd"/>
            <w:proofErr w:type="gramEnd"/>
            <w:r w:rsidR="00E911B9" w:rsidRPr="00BE78A8">
              <w:rPr>
                <w:sz w:val="24"/>
                <w:szCs w:val="24"/>
              </w:rPr>
              <w:t xml:space="preserve"> фонда обязательного медицинского страхования Республики Карелия</w:t>
            </w:r>
          </w:p>
        </w:tc>
      </w:tr>
      <w:tr w:rsidR="00E911B9" w:rsidRPr="007860A7" w:rsidTr="00C25EAB">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2013</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 xml:space="preserve">2,6 </w:t>
            </w:r>
            <w:proofErr w:type="spellStart"/>
            <w:r w:rsidRPr="00BE78A8">
              <w:rPr>
                <w:sz w:val="24"/>
                <w:szCs w:val="24"/>
              </w:rPr>
              <w:t>х</w:t>
            </w:r>
            <w:proofErr w:type="spellEnd"/>
            <w:r w:rsidRPr="00BE78A8">
              <w:rPr>
                <w:sz w:val="24"/>
                <w:szCs w:val="24"/>
              </w:rPr>
              <w:t xml:space="preserve"> 0,5</w:t>
            </w:r>
          </w:p>
        </w:tc>
        <w:tc>
          <w:tcPr>
            <w:tcW w:w="198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 xml:space="preserve"> 9,8 </w:t>
            </w:r>
            <w:proofErr w:type="spellStart"/>
            <w:r w:rsidRPr="00BE78A8">
              <w:rPr>
                <w:sz w:val="24"/>
                <w:szCs w:val="24"/>
              </w:rPr>
              <w:t>х</w:t>
            </w:r>
            <w:proofErr w:type="spellEnd"/>
            <w:r w:rsidRPr="00BE78A8">
              <w:rPr>
                <w:sz w:val="24"/>
                <w:szCs w:val="24"/>
              </w:rPr>
              <w:t xml:space="preserve"> 0,5</w:t>
            </w:r>
          </w:p>
        </w:tc>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300</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390,0</w:t>
            </w:r>
          </w:p>
        </w:tc>
        <w:tc>
          <w:tcPr>
            <w:tcW w:w="180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1470,0</w:t>
            </w:r>
          </w:p>
        </w:tc>
      </w:tr>
      <w:tr w:rsidR="00E911B9" w:rsidRPr="007860A7" w:rsidTr="00C25EAB">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2014</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 xml:space="preserve">2,7 </w:t>
            </w:r>
            <w:proofErr w:type="spellStart"/>
            <w:r w:rsidRPr="00BE78A8">
              <w:rPr>
                <w:sz w:val="24"/>
                <w:szCs w:val="24"/>
              </w:rPr>
              <w:t>х</w:t>
            </w:r>
            <w:proofErr w:type="spellEnd"/>
            <w:r w:rsidRPr="00BE78A8">
              <w:rPr>
                <w:sz w:val="24"/>
                <w:szCs w:val="24"/>
              </w:rPr>
              <w:t xml:space="preserve"> 0,5</w:t>
            </w:r>
          </w:p>
        </w:tc>
        <w:tc>
          <w:tcPr>
            <w:tcW w:w="1980" w:type="dxa"/>
          </w:tcPr>
          <w:p w:rsidR="00E911B9" w:rsidRPr="00BE78A8" w:rsidRDefault="00E911B9" w:rsidP="00C25EAB">
            <w:pPr>
              <w:rPr>
                <w:sz w:val="24"/>
                <w:szCs w:val="24"/>
              </w:rPr>
            </w:pPr>
            <w:r w:rsidRPr="00BE78A8">
              <w:rPr>
                <w:sz w:val="24"/>
                <w:szCs w:val="24"/>
              </w:rPr>
              <w:t xml:space="preserve">    10,19 </w:t>
            </w:r>
            <w:proofErr w:type="spellStart"/>
            <w:r w:rsidRPr="00BE78A8">
              <w:rPr>
                <w:sz w:val="24"/>
                <w:szCs w:val="24"/>
              </w:rPr>
              <w:t>х</w:t>
            </w:r>
            <w:proofErr w:type="spellEnd"/>
            <w:r w:rsidRPr="00BE78A8">
              <w:rPr>
                <w:sz w:val="24"/>
                <w:szCs w:val="24"/>
              </w:rPr>
              <w:t xml:space="preserve"> 0,5</w:t>
            </w:r>
          </w:p>
        </w:tc>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320</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432,0</w:t>
            </w:r>
          </w:p>
        </w:tc>
        <w:tc>
          <w:tcPr>
            <w:tcW w:w="180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1630,4</w:t>
            </w:r>
          </w:p>
        </w:tc>
      </w:tr>
      <w:tr w:rsidR="00E911B9" w:rsidRPr="007860A7" w:rsidTr="00C25EAB">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2015</w:t>
            </w:r>
          </w:p>
        </w:tc>
        <w:tc>
          <w:tcPr>
            <w:tcW w:w="1620" w:type="dxa"/>
            <w:vAlign w:val="center"/>
          </w:tcPr>
          <w:p w:rsidR="00E911B9" w:rsidRPr="00BE78A8" w:rsidRDefault="00E911B9" w:rsidP="00C25EAB">
            <w:pPr>
              <w:autoSpaceDE w:val="0"/>
              <w:autoSpaceDN w:val="0"/>
              <w:adjustRightInd w:val="0"/>
              <w:jc w:val="center"/>
              <w:rPr>
                <w:sz w:val="24"/>
                <w:szCs w:val="24"/>
                <w:highlight w:val="red"/>
              </w:rPr>
            </w:pPr>
            <w:r w:rsidRPr="00BE78A8">
              <w:rPr>
                <w:sz w:val="24"/>
                <w:szCs w:val="24"/>
              </w:rPr>
              <w:t xml:space="preserve">3,19 </w:t>
            </w:r>
            <w:proofErr w:type="spellStart"/>
            <w:r w:rsidRPr="00BE78A8">
              <w:rPr>
                <w:sz w:val="24"/>
                <w:szCs w:val="24"/>
              </w:rPr>
              <w:t>х</w:t>
            </w:r>
            <w:proofErr w:type="spellEnd"/>
            <w:r w:rsidRPr="00BE78A8">
              <w:rPr>
                <w:sz w:val="24"/>
                <w:szCs w:val="24"/>
              </w:rPr>
              <w:t xml:space="preserve"> 0,5</w:t>
            </w:r>
          </w:p>
        </w:tc>
        <w:tc>
          <w:tcPr>
            <w:tcW w:w="1980" w:type="dxa"/>
          </w:tcPr>
          <w:p w:rsidR="00E911B9" w:rsidRPr="00BE78A8" w:rsidRDefault="00E911B9" w:rsidP="00C25EAB">
            <w:pPr>
              <w:rPr>
                <w:sz w:val="24"/>
                <w:szCs w:val="24"/>
              </w:rPr>
            </w:pPr>
            <w:r w:rsidRPr="00BE78A8">
              <w:rPr>
                <w:sz w:val="24"/>
                <w:szCs w:val="24"/>
              </w:rPr>
              <w:t xml:space="preserve">    12,02 </w:t>
            </w:r>
            <w:proofErr w:type="spellStart"/>
            <w:r w:rsidRPr="00BE78A8">
              <w:rPr>
                <w:sz w:val="24"/>
                <w:szCs w:val="24"/>
              </w:rPr>
              <w:t>х</w:t>
            </w:r>
            <w:proofErr w:type="spellEnd"/>
            <w:r w:rsidRPr="00BE78A8">
              <w:rPr>
                <w:sz w:val="24"/>
                <w:szCs w:val="24"/>
              </w:rPr>
              <w:t xml:space="preserve"> 0,5</w:t>
            </w:r>
          </w:p>
        </w:tc>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300</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478,5</w:t>
            </w:r>
          </w:p>
        </w:tc>
        <w:tc>
          <w:tcPr>
            <w:tcW w:w="180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1803,0</w:t>
            </w:r>
          </w:p>
        </w:tc>
      </w:tr>
      <w:tr w:rsidR="00E911B9" w:rsidRPr="007860A7" w:rsidTr="00C25EAB">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2016</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 xml:space="preserve">3,38 </w:t>
            </w:r>
            <w:proofErr w:type="spellStart"/>
            <w:r w:rsidRPr="00BE78A8">
              <w:rPr>
                <w:sz w:val="24"/>
                <w:szCs w:val="24"/>
              </w:rPr>
              <w:t>х</w:t>
            </w:r>
            <w:proofErr w:type="spellEnd"/>
            <w:r w:rsidRPr="00BE78A8">
              <w:rPr>
                <w:sz w:val="24"/>
                <w:szCs w:val="24"/>
              </w:rPr>
              <w:t xml:space="preserve"> 0,5</w:t>
            </w:r>
          </w:p>
        </w:tc>
        <w:tc>
          <w:tcPr>
            <w:tcW w:w="1980" w:type="dxa"/>
          </w:tcPr>
          <w:p w:rsidR="00E911B9" w:rsidRPr="00BE78A8" w:rsidRDefault="00E911B9" w:rsidP="00C25EAB">
            <w:pPr>
              <w:jc w:val="center"/>
              <w:rPr>
                <w:sz w:val="24"/>
                <w:szCs w:val="24"/>
              </w:rPr>
            </w:pPr>
            <w:r w:rsidRPr="00BE78A8">
              <w:rPr>
                <w:sz w:val="24"/>
                <w:szCs w:val="24"/>
              </w:rPr>
              <w:t xml:space="preserve">12,74 </w:t>
            </w:r>
            <w:proofErr w:type="spellStart"/>
            <w:r w:rsidRPr="00BE78A8">
              <w:rPr>
                <w:sz w:val="24"/>
                <w:szCs w:val="24"/>
              </w:rPr>
              <w:t>х</w:t>
            </w:r>
            <w:proofErr w:type="spellEnd"/>
            <w:r w:rsidRPr="00BE78A8">
              <w:rPr>
                <w:sz w:val="24"/>
                <w:szCs w:val="24"/>
              </w:rPr>
              <w:t xml:space="preserve"> 0,5</w:t>
            </w:r>
          </w:p>
        </w:tc>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300</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507,0</w:t>
            </w:r>
          </w:p>
        </w:tc>
        <w:tc>
          <w:tcPr>
            <w:tcW w:w="180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1911,0</w:t>
            </w:r>
          </w:p>
        </w:tc>
      </w:tr>
      <w:tr w:rsidR="00E911B9" w:rsidRPr="007860A7" w:rsidTr="00C25EAB">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2017</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 xml:space="preserve">3,55 </w:t>
            </w:r>
            <w:proofErr w:type="spellStart"/>
            <w:r w:rsidRPr="00BE78A8">
              <w:rPr>
                <w:sz w:val="24"/>
                <w:szCs w:val="24"/>
              </w:rPr>
              <w:t>х</w:t>
            </w:r>
            <w:proofErr w:type="spellEnd"/>
            <w:r w:rsidRPr="00BE78A8">
              <w:rPr>
                <w:sz w:val="24"/>
                <w:szCs w:val="24"/>
              </w:rPr>
              <w:t xml:space="preserve"> 0,5</w:t>
            </w:r>
          </w:p>
        </w:tc>
        <w:tc>
          <w:tcPr>
            <w:tcW w:w="1980" w:type="dxa"/>
          </w:tcPr>
          <w:p w:rsidR="00E911B9" w:rsidRPr="00BE78A8" w:rsidRDefault="00E911B9" w:rsidP="00C25EAB">
            <w:pPr>
              <w:jc w:val="center"/>
              <w:rPr>
                <w:sz w:val="24"/>
                <w:szCs w:val="24"/>
              </w:rPr>
            </w:pPr>
            <w:r w:rsidRPr="00BE78A8">
              <w:rPr>
                <w:sz w:val="24"/>
                <w:szCs w:val="24"/>
              </w:rPr>
              <w:t xml:space="preserve">13,38 </w:t>
            </w:r>
            <w:proofErr w:type="spellStart"/>
            <w:r w:rsidRPr="00BE78A8">
              <w:rPr>
                <w:sz w:val="24"/>
                <w:szCs w:val="24"/>
              </w:rPr>
              <w:t>х</w:t>
            </w:r>
            <w:proofErr w:type="spellEnd"/>
            <w:r w:rsidRPr="00BE78A8">
              <w:rPr>
                <w:sz w:val="24"/>
                <w:szCs w:val="24"/>
              </w:rPr>
              <w:t xml:space="preserve"> 0,5</w:t>
            </w:r>
          </w:p>
        </w:tc>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300</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532,5</w:t>
            </w:r>
          </w:p>
        </w:tc>
        <w:tc>
          <w:tcPr>
            <w:tcW w:w="180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2007,0</w:t>
            </w:r>
          </w:p>
        </w:tc>
      </w:tr>
      <w:tr w:rsidR="00E911B9" w:rsidRPr="007860A7" w:rsidTr="00C25EAB">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2018</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 xml:space="preserve">3,76 </w:t>
            </w:r>
            <w:proofErr w:type="spellStart"/>
            <w:r w:rsidRPr="00BE78A8">
              <w:rPr>
                <w:sz w:val="24"/>
                <w:szCs w:val="24"/>
              </w:rPr>
              <w:t>х</w:t>
            </w:r>
            <w:proofErr w:type="spellEnd"/>
            <w:r w:rsidRPr="00BE78A8">
              <w:rPr>
                <w:sz w:val="24"/>
                <w:szCs w:val="24"/>
              </w:rPr>
              <w:t xml:space="preserve"> 0,5</w:t>
            </w:r>
          </w:p>
        </w:tc>
        <w:tc>
          <w:tcPr>
            <w:tcW w:w="1980" w:type="dxa"/>
          </w:tcPr>
          <w:p w:rsidR="00E911B9" w:rsidRPr="00BE78A8" w:rsidRDefault="00E911B9" w:rsidP="00C25EAB">
            <w:pPr>
              <w:jc w:val="center"/>
              <w:rPr>
                <w:sz w:val="24"/>
                <w:szCs w:val="24"/>
              </w:rPr>
            </w:pPr>
            <w:r w:rsidRPr="00BE78A8">
              <w:rPr>
                <w:sz w:val="24"/>
                <w:szCs w:val="24"/>
              </w:rPr>
              <w:t xml:space="preserve">14,18 </w:t>
            </w:r>
            <w:proofErr w:type="spellStart"/>
            <w:r w:rsidRPr="00BE78A8">
              <w:rPr>
                <w:sz w:val="24"/>
                <w:szCs w:val="24"/>
              </w:rPr>
              <w:t>х</w:t>
            </w:r>
            <w:proofErr w:type="spellEnd"/>
            <w:r w:rsidRPr="00BE78A8">
              <w:rPr>
                <w:sz w:val="24"/>
                <w:szCs w:val="24"/>
              </w:rPr>
              <w:t xml:space="preserve"> 0,5</w:t>
            </w:r>
          </w:p>
        </w:tc>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300</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564,0</w:t>
            </w:r>
          </w:p>
        </w:tc>
        <w:tc>
          <w:tcPr>
            <w:tcW w:w="180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2127,0</w:t>
            </w:r>
          </w:p>
        </w:tc>
      </w:tr>
      <w:tr w:rsidR="00E911B9" w:rsidRPr="007860A7" w:rsidTr="00C25EAB">
        <w:tc>
          <w:tcPr>
            <w:tcW w:w="1260" w:type="dxa"/>
            <w:vAlign w:val="center"/>
          </w:tcPr>
          <w:p w:rsidR="00E911B9" w:rsidRPr="00BE78A8" w:rsidRDefault="00E911B9" w:rsidP="006C3ADC">
            <w:pPr>
              <w:autoSpaceDE w:val="0"/>
              <w:autoSpaceDN w:val="0"/>
              <w:adjustRightInd w:val="0"/>
              <w:jc w:val="center"/>
              <w:rPr>
                <w:sz w:val="24"/>
                <w:szCs w:val="24"/>
              </w:rPr>
            </w:pPr>
            <w:r w:rsidRPr="00BE78A8">
              <w:rPr>
                <w:sz w:val="24"/>
                <w:szCs w:val="24"/>
              </w:rPr>
              <w:t>ИТОГО</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w:t>
            </w:r>
          </w:p>
        </w:tc>
        <w:tc>
          <w:tcPr>
            <w:tcW w:w="198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w:t>
            </w:r>
          </w:p>
        </w:tc>
        <w:tc>
          <w:tcPr>
            <w:tcW w:w="12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1820</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2904,0</w:t>
            </w:r>
          </w:p>
        </w:tc>
        <w:tc>
          <w:tcPr>
            <w:tcW w:w="180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10948,4</w:t>
            </w:r>
          </w:p>
        </w:tc>
      </w:tr>
    </w:tbl>
    <w:p w:rsidR="006C3ADC" w:rsidRDefault="006C3ADC" w:rsidP="00BE78A8">
      <w:pPr>
        <w:pStyle w:val="23"/>
        <w:widowControl w:val="0"/>
        <w:spacing w:before="120" w:after="0" w:line="240" w:lineRule="auto"/>
        <w:ind w:left="0" w:firstLine="567"/>
        <w:jc w:val="both"/>
        <w:rPr>
          <w:sz w:val="26"/>
          <w:szCs w:val="26"/>
        </w:rPr>
      </w:pPr>
    </w:p>
    <w:p w:rsidR="00E911B9" w:rsidRDefault="00E911B9" w:rsidP="00BE78A8">
      <w:pPr>
        <w:pStyle w:val="23"/>
        <w:widowControl w:val="0"/>
        <w:spacing w:before="120" w:after="0" w:line="240" w:lineRule="auto"/>
        <w:ind w:left="0" w:firstLine="567"/>
        <w:jc w:val="both"/>
        <w:rPr>
          <w:sz w:val="26"/>
          <w:szCs w:val="26"/>
        </w:rPr>
      </w:pPr>
      <w:r w:rsidRPr="00BE78A8">
        <w:rPr>
          <w:sz w:val="26"/>
          <w:szCs w:val="26"/>
        </w:rPr>
        <w:t>Расч</w:t>
      </w:r>
      <w:r w:rsidR="00BE78A8">
        <w:rPr>
          <w:sz w:val="26"/>
          <w:szCs w:val="26"/>
        </w:rPr>
        <w:t>е</w:t>
      </w:r>
      <w:r w:rsidRPr="00BE78A8">
        <w:rPr>
          <w:sz w:val="26"/>
          <w:szCs w:val="26"/>
        </w:rPr>
        <w:t>т расходов консолидированного бюджета на образовательные услуги для участников Программы и членов их семей приведены в таблицах 5.2</w:t>
      </w:r>
      <w:r w:rsidR="006C3ADC">
        <w:rPr>
          <w:sz w:val="26"/>
          <w:szCs w:val="26"/>
        </w:rPr>
        <w:t>-</w:t>
      </w:r>
      <w:r w:rsidRPr="00BE78A8">
        <w:rPr>
          <w:sz w:val="26"/>
          <w:szCs w:val="26"/>
        </w:rPr>
        <w:t>5.4.</w:t>
      </w:r>
    </w:p>
    <w:p w:rsidR="006C3ADC" w:rsidRDefault="006C3ADC" w:rsidP="00BE78A8">
      <w:pPr>
        <w:pStyle w:val="23"/>
        <w:widowControl w:val="0"/>
        <w:spacing w:before="120" w:after="0" w:line="240" w:lineRule="auto"/>
        <w:ind w:left="0" w:firstLine="567"/>
        <w:jc w:val="both"/>
        <w:rPr>
          <w:sz w:val="26"/>
          <w:szCs w:val="26"/>
        </w:rPr>
      </w:pPr>
    </w:p>
    <w:p w:rsidR="006C3ADC" w:rsidRDefault="006C3ADC" w:rsidP="00BE78A8">
      <w:pPr>
        <w:pStyle w:val="23"/>
        <w:widowControl w:val="0"/>
        <w:spacing w:before="120" w:after="0" w:line="240" w:lineRule="auto"/>
        <w:ind w:left="0" w:firstLine="567"/>
        <w:jc w:val="both"/>
        <w:rPr>
          <w:sz w:val="26"/>
          <w:szCs w:val="26"/>
        </w:rPr>
      </w:pPr>
    </w:p>
    <w:p w:rsidR="006C3ADC" w:rsidRDefault="006C3ADC" w:rsidP="00BE78A8">
      <w:pPr>
        <w:pStyle w:val="23"/>
        <w:widowControl w:val="0"/>
        <w:spacing w:before="120" w:after="0" w:line="240" w:lineRule="auto"/>
        <w:ind w:left="0" w:firstLine="567"/>
        <w:jc w:val="both"/>
        <w:rPr>
          <w:sz w:val="26"/>
          <w:szCs w:val="26"/>
        </w:rPr>
      </w:pPr>
    </w:p>
    <w:p w:rsidR="006C3ADC" w:rsidRPr="00BE78A8" w:rsidRDefault="006C3ADC" w:rsidP="00BE78A8">
      <w:pPr>
        <w:pStyle w:val="23"/>
        <w:widowControl w:val="0"/>
        <w:spacing w:before="120" w:after="0" w:line="240" w:lineRule="auto"/>
        <w:ind w:left="0" w:firstLine="567"/>
        <w:jc w:val="both"/>
        <w:rPr>
          <w:sz w:val="26"/>
          <w:szCs w:val="26"/>
        </w:rPr>
      </w:pPr>
    </w:p>
    <w:p w:rsidR="00E911B9" w:rsidRPr="00BE78A8" w:rsidRDefault="00E911B9" w:rsidP="00E911B9">
      <w:pPr>
        <w:pStyle w:val="23"/>
        <w:widowControl w:val="0"/>
        <w:spacing w:before="240" w:line="240" w:lineRule="auto"/>
        <w:ind w:left="0" w:firstLine="709"/>
        <w:jc w:val="center"/>
        <w:rPr>
          <w:b/>
          <w:sz w:val="26"/>
          <w:szCs w:val="26"/>
        </w:rPr>
      </w:pPr>
      <w:r w:rsidRPr="00BE78A8">
        <w:rPr>
          <w:b/>
          <w:sz w:val="26"/>
          <w:szCs w:val="26"/>
        </w:rPr>
        <w:lastRenderedPageBreak/>
        <w:t>Расчет расходов на  дошкольное воспитание членов семей участников Программы</w:t>
      </w:r>
    </w:p>
    <w:p w:rsidR="00E911B9" w:rsidRPr="00BE78A8" w:rsidRDefault="00E911B9" w:rsidP="00E911B9">
      <w:pPr>
        <w:pStyle w:val="23"/>
        <w:widowControl w:val="0"/>
        <w:spacing w:after="0" w:line="240" w:lineRule="auto"/>
        <w:ind w:left="0" w:firstLine="709"/>
        <w:jc w:val="right"/>
        <w:rPr>
          <w:sz w:val="26"/>
          <w:szCs w:val="26"/>
        </w:rPr>
      </w:pPr>
      <w:r w:rsidRPr="00BE78A8">
        <w:rPr>
          <w:sz w:val="26"/>
          <w:szCs w:val="26"/>
        </w:rPr>
        <w:t>Таблица 5.2</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3960"/>
        <w:gridCol w:w="1620"/>
        <w:gridCol w:w="2160"/>
      </w:tblGrid>
      <w:tr w:rsidR="00E911B9" w:rsidRPr="007860A7" w:rsidTr="006C3ADC">
        <w:trPr>
          <w:trHeight w:val="601"/>
        </w:trPr>
        <w:tc>
          <w:tcPr>
            <w:tcW w:w="1650" w:type="dxa"/>
          </w:tcPr>
          <w:p w:rsidR="00E911B9" w:rsidRPr="00BE78A8" w:rsidRDefault="00E911B9" w:rsidP="006C3ADC">
            <w:pPr>
              <w:autoSpaceDE w:val="0"/>
              <w:autoSpaceDN w:val="0"/>
              <w:adjustRightInd w:val="0"/>
              <w:jc w:val="center"/>
              <w:rPr>
                <w:sz w:val="24"/>
                <w:szCs w:val="24"/>
              </w:rPr>
            </w:pPr>
            <w:r w:rsidRPr="00BE78A8">
              <w:rPr>
                <w:sz w:val="24"/>
                <w:szCs w:val="24"/>
              </w:rPr>
              <w:t>Год</w:t>
            </w:r>
          </w:p>
        </w:tc>
        <w:tc>
          <w:tcPr>
            <w:tcW w:w="3960" w:type="dxa"/>
          </w:tcPr>
          <w:p w:rsidR="00E911B9" w:rsidRPr="00BE78A8" w:rsidRDefault="00E911B9" w:rsidP="006C3ADC">
            <w:pPr>
              <w:autoSpaceDE w:val="0"/>
              <w:autoSpaceDN w:val="0"/>
              <w:adjustRightInd w:val="0"/>
              <w:jc w:val="center"/>
              <w:rPr>
                <w:sz w:val="24"/>
                <w:szCs w:val="24"/>
              </w:rPr>
            </w:pPr>
            <w:r w:rsidRPr="00BE78A8">
              <w:rPr>
                <w:sz w:val="24"/>
                <w:szCs w:val="24"/>
              </w:rPr>
              <w:t>Стоимость дошкольного воспитания  1 дошкольника, тыс. рублей</w:t>
            </w:r>
          </w:p>
        </w:tc>
        <w:tc>
          <w:tcPr>
            <w:tcW w:w="1620" w:type="dxa"/>
          </w:tcPr>
          <w:p w:rsidR="00E911B9" w:rsidRPr="00BE78A8" w:rsidRDefault="00E911B9" w:rsidP="006C3ADC">
            <w:pPr>
              <w:autoSpaceDE w:val="0"/>
              <w:autoSpaceDN w:val="0"/>
              <w:adjustRightInd w:val="0"/>
              <w:jc w:val="center"/>
              <w:rPr>
                <w:sz w:val="24"/>
                <w:szCs w:val="24"/>
              </w:rPr>
            </w:pPr>
            <w:r w:rsidRPr="00BE78A8">
              <w:rPr>
                <w:sz w:val="24"/>
                <w:szCs w:val="24"/>
              </w:rPr>
              <w:t>Количество,</w:t>
            </w:r>
          </w:p>
          <w:p w:rsidR="00E911B9" w:rsidRPr="00BE78A8" w:rsidRDefault="00E911B9" w:rsidP="006C3ADC">
            <w:pPr>
              <w:autoSpaceDE w:val="0"/>
              <w:autoSpaceDN w:val="0"/>
              <w:adjustRightInd w:val="0"/>
              <w:jc w:val="center"/>
              <w:rPr>
                <w:sz w:val="24"/>
                <w:szCs w:val="24"/>
              </w:rPr>
            </w:pPr>
            <w:r w:rsidRPr="00BE78A8">
              <w:rPr>
                <w:sz w:val="24"/>
                <w:szCs w:val="24"/>
              </w:rPr>
              <w:t>человек</w:t>
            </w:r>
          </w:p>
        </w:tc>
        <w:tc>
          <w:tcPr>
            <w:tcW w:w="2160" w:type="dxa"/>
          </w:tcPr>
          <w:p w:rsidR="00E911B9" w:rsidRPr="00BE78A8" w:rsidRDefault="00E911B9" w:rsidP="006C3ADC">
            <w:pPr>
              <w:autoSpaceDE w:val="0"/>
              <w:autoSpaceDN w:val="0"/>
              <w:adjustRightInd w:val="0"/>
              <w:jc w:val="center"/>
              <w:rPr>
                <w:sz w:val="24"/>
                <w:szCs w:val="24"/>
              </w:rPr>
            </w:pPr>
            <w:r w:rsidRPr="00BE78A8">
              <w:rPr>
                <w:sz w:val="24"/>
                <w:szCs w:val="24"/>
              </w:rPr>
              <w:t>Сумма,</w:t>
            </w:r>
          </w:p>
          <w:p w:rsidR="00E911B9" w:rsidRPr="00BE78A8" w:rsidRDefault="00E911B9" w:rsidP="006C3ADC">
            <w:pPr>
              <w:autoSpaceDE w:val="0"/>
              <w:autoSpaceDN w:val="0"/>
              <w:adjustRightInd w:val="0"/>
              <w:jc w:val="center"/>
              <w:rPr>
                <w:sz w:val="24"/>
                <w:szCs w:val="24"/>
              </w:rPr>
            </w:pPr>
            <w:r w:rsidRPr="00BE78A8">
              <w:rPr>
                <w:sz w:val="24"/>
                <w:szCs w:val="24"/>
              </w:rPr>
              <w:t>тыс. рублей</w:t>
            </w:r>
          </w:p>
        </w:tc>
      </w:tr>
      <w:tr w:rsidR="00E911B9" w:rsidRPr="007860A7" w:rsidTr="00C25EAB">
        <w:tc>
          <w:tcPr>
            <w:tcW w:w="165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2013</w:t>
            </w:r>
          </w:p>
        </w:tc>
        <w:tc>
          <w:tcPr>
            <w:tcW w:w="3960" w:type="dxa"/>
            <w:vAlign w:val="center"/>
          </w:tcPr>
          <w:p w:rsidR="00E911B9" w:rsidRPr="00BE78A8" w:rsidRDefault="00E911B9" w:rsidP="006C3ADC">
            <w:pPr>
              <w:autoSpaceDE w:val="0"/>
              <w:autoSpaceDN w:val="0"/>
              <w:adjustRightInd w:val="0"/>
              <w:jc w:val="center"/>
              <w:rPr>
                <w:sz w:val="24"/>
                <w:szCs w:val="24"/>
              </w:rPr>
            </w:pPr>
            <w:r w:rsidRPr="00BE78A8">
              <w:rPr>
                <w:sz w:val="24"/>
                <w:szCs w:val="24"/>
              </w:rPr>
              <w:t xml:space="preserve">98,2 </w:t>
            </w:r>
            <w:proofErr w:type="spellStart"/>
            <w:r w:rsidRPr="00BE78A8">
              <w:rPr>
                <w:sz w:val="24"/>
                <w:szCs w:val="24"/>
              </w:rPr>
              <w:t>х</w:t>
            </w:r>
            <w:proofErr w:type="spellEnd"/>
            <w:r w:rsidRPr="00BE78A8">
              <w:rPr>
                <w:sz w:val="24"/>
                <w:szCs w:val="24"/>
              </w:rPr>
              <w:t xml:space="preserve"> 0</w:t>
            </w:r>
            <w:r w:rsidR="006C3ADC">
              <w:rPr>
                <w:sz w:val="24"/>
                <w:szCs w:val="24"/>
              </w:rPr>
              <w:t>,</w:t>
            </w:r>
            <w:r w:rsidRPr="00BE78A8">
              <w:rPr>
                <w:sz w:val="24"/>
                <w:szCs w:val="24"/>
              </w:rPr>
              <w:t>5</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18</w:t>
            </w:r>
          </w:p>
        </w:tc>
        <w:tc>
          <w:tcPr>
            <w:tcW w:w="21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883,8</w:t>
            </w:r>
          </w:p>
        </w:tc>
      </w:tr>
      <w:tr w:rsidR="00E911B9" w:rsidRPr="007860A7" w:rsidTr="00C25EAB">
        <w:tc>
          <w:tcPr>
            <w:tcW w:w="165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2014</w:t>
            </w:r>
          </w:p>
        </w:tc>
        <w:tc>
          <w:tcPr>
            <w:tcW w:w="3960" w:type="dxa"/>
            <w:vAlign w:val="center"/>
          </w:tcPr>
          <w:p w:rsidR="00E911B9" w:rsidRPr="00BE78A8" w:rsidRDefault="00E911B9" w:rsidP="006C3ADC">
            <w:pPr>
              <w:autoSpaceDE w:val="0"/>
              <w:autoSpaceDN w:val="0"/>
              <w:adjustRightInd w:val="0"/>
              <w:jc w:val="center"/>
              <w:rPr>
                <w:sz w:val="24"/>
                <w:szCs w:val="24"/>
              </w:rPr>
            </w:pPr>
            <w:r w:rsidRPr="00BE78A8">
              <w:rPr>
                <w:sz w:val="24"/>
                <w:szCs w:val="24"/>
              </w:rPr>
              <w:t xml:space="preserve">101,5 </w:t>
            </w:r>
            <w:proofErr w:type="spellStart"/>
            <w:r w:rsidRPr="00BE78A8">
              <w:rPr>
                <w:sz w:val="24"/>
                <w:szCs w:val="24"/>
              </w:rPr>
              <w:t>х</w:t>
            </w:r>
            <w:proofErr w:type="spellEnd"/>
            <w:r w:rsidRPr="00BE78A8">
              <w:rPr>
                <w:sz w:val="24"/>
                <w:szCs w:val="24"/>
              </w:rPr>
              <w:t xml:space="preserve"> 0</w:t>
            </w:r>
            <w:r w:rsidR="006C3ADC">
              <w:rPr>
                <w:sz w:val="24"/>
                <w:szCs w:val="24"/>
              </w:rPr>
              <w:t>,</w:t>
            </w:r>
            <w:r w:rsidRPr="00BE78A8">
              <w:rPr>
                <w:sz w:val="24"/>
                <w:szCs w:val="24"/>
              </w:rPr>
              <w:t>5</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w:t>
            </w:r>
          </w:p>
        </w:tc>
        <w:tc>
          <w:tcPr>
            <w:tcW w:w="21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1015,0</w:t>
            </w:r>
          </w:p>
        </w:tc>
      </w:tr>
      <w:tr w:rsidR="00E911B9" w:rsidRPr="007860A7" w:rsidTr="00C25EAB">
        <w:tc>
          <w:tcPr>
            <w:tcW w:w="165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2015</w:t>
            </w:r>
          </w:p>
        </w:tc>
        <w:tc>
          <w:tcPr>
            <w:tcW w:w="3960" w:type="dxa"/>
            <w:vAlign w:val="center"/>
          </w:tcPr>
          <w:p w:rsidR="00E911B9" w:rsidRPr="00BE78A8" w:rsidRDefault="006C3ADC" w:rsidP="00C25EAB">
            <w:pPr>
              <w:autoSpaceDE w:val="0"/>
              <w:autoSpaceDN w:val="0"/>
              <w:adjustRightInd w:val="0"/>
              <w:jc w:val="center"/>
              <w:rPr>
                <w:sz w:val="24"/>
                <w:szCs w:val="24"/>
                <w:highlight w:val="red"/>
              </w:rPr>
            </w:pPr>
            <w:r>
              <w:rPr>
                <w:sz w:val="24"/>
                <w:szCs w:val="24"/>
              </w:rPr>
              <w:t xml:space="preserve">106,0 </w:t>
            </w:r>
            <w:proofErr w:type="spellStart"/>
            <w:r>
              <w:rPr>
                <w:sz w:val="24"/>
                <w:szCs w:val="24"/>
              </w:rPr>
              <w:t>х</w:t>
            </w:r>
            <w:proofErr w:type="spellEnd"/>
            <w:r>
              <w:rPr>
                <w:sz w:val="24"/>
                <w:szCs w:val="24"/>
              </w:rPr>
              <w:t xml:space="preserve"> 0,</w:t>
            </w:r>
            <w:r w:rsidR="00E911B9" w:rsidRPr="00BE78A8">
              <w:rPr>
                <w:sz w:val="24"/>
                <w:szCs w:val="24"/>
              </w:rPr>
              <w:t>5</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18</w:t>
            </w:r>
          </w:p>
        </w:tc>
        <w:tc>
          <w:tcPr>
            <w:tcW w:w="21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954,0</w:t>
            </w:r>
          </w:p>
        </w:tc>
      </w:tr>
      <w:tr w:rsidR="00E911B9" w:rsidRPr="007860A7" w:rsidTr="00C25EAB">
        <w:tc>
          <w:tcPr>
            <w:tcW w:w="165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2016</w:t>
            </w:r>
          </w:p>
        </w:tc>
        <w:tc>
          <w:tcPr>
            <w:tcW w:w="39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 xml:space="preserve">112,4 </w:t>
            </w:r>
            <w:proofErr w:type="spellStart"/>
            <w:r w:rsidRPr="00BE78A8">
              <w:rPr>
                <w:sz w:val="24"/>
                <w:szCs w:val="24"/>
              </w:rPr>
              <w:t>х</w:t>
            </w:r>
            <w:proofErr w:type="spellEnd"/>
            <w:r w:rsidRPr="00BE78A8">
              <w:rPr>
                <w:sz w:val="24"/>
                <w:szCs w:val="24"/>
              </w:rPr>
              <w:t xml:space="preserve"> 0</w:t>
            </w:r>
            <w:r w:rsidR="006C3ADC">
              <w:rPr>
                <w:sz w:val="24"/>
                <w:szCs w:val="24"/>
              </w:rPr>
              <w:t>,</w:t>
            </w:r>
            <w:r w:rsidRPr="00BE78A8">
              <w:rPr>
                <w:sz w:val="24"/>
                <w:szCs w:val="24"/>
              </w:rPr>
              <w:t>5</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18</w:t>
            </w:r>
          </w:p>
        </w:tc>
        <w:tc>
          <w:tcPr>
            <w:tcW w:w="21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1011,3</w:t>
            </w:r>
          </w:p>
        </w:tc>
      </w:tr>
      <w:tr w:rsidR="00E911B9" w:rsidRPr="007860A7" w:rsidTr="00C25EAB">
        <w:tc>
          <w:tcPr>
            <w:tcW w:w="165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2017</w:t>
            </w:r>
          </w:p>
        </w:tc>
        <w:tc>
          <w:tcPr>
            <w:tcW w:w="3960" w:type="dxa"/>
            <w:vAlign w:val="center"/>
          </w:tcPr>
          <w:p w:rsidR="00E911B9" w:rsidRPr="00BE78A8" w:rsidRDefault="006C3ADC" w:rsidP="00C25EAB">
            <w:pPr>
              <w:autoSpaceDE w:val="0"/>
              <w:autoSpaceDN w:val="0"/>
              <w:adjustRightInd w:val="0"/>
              <w:jc w:val="center"/>
              <w:rPr>
                <w:sz w:val="24"/>
                <w:szCs w:val="24"/>
              </w:rPr>
            </w:pPr>
            <w:r>
              <w:rPr>
                <w:sz w:val="24"/>
                <w:szCs w:val="24"/>
              </w:rPr>
              <w:t xml:space="preserve">119,1 </w:t>
            </w:r>
            <w:proofErr w:type="spellStart"/>
            <w:r>
              <w:rPr>
                <w:sz w:val="24"/>
                <w:szCs w:val="24"/>
              </w:rPr>
              <w:t>х</w:t>
            </w:r>
            <w:proofErr w:type="spellEnd"/>
            <w:r>
              <w:rPr>
                <w:sz w:val="24"/>
                <w:szCs w:val="24"/>
              </w:rPr>
              <w:t xml:space="preserve"> 0,</w:t>
            </w:r>
            <w:r w:rsidR="00E911B9" w:rsidRPr="00BE78A8">
              <w:rPr>
                <w:sz w:val="24"/>
                <w:szCs w:val="24"/>
              </w:rPr>
              <w:t>5</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18</w:t>
            </w:r>
          </w:p>
        </w:tc>
        <w:tc>
          <w:tcPr>
            <w:tcW w:w="21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1072,3</w:t>
            </w:r>
          </w:p>
        </w:tc>
      </w:tr>
      <w:tr w:rsidR="00E911B9" w:rsidRPr="007860A7" w:rsidTr="00C25EAB">
        <w:tc>
          <w:tcPr>
            <w:tcW w:w="165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2018</w:t>
            </w:r>
          </w:p>
        </w:tc>
        <w:tc>
          <w:tcPr>
            <w:tcW w:w="3960" w:type="dxa"/>
            <w:vAlign w:val="center"/>
          </w:tcPr>
          <w:p w:rsidR="00E911B9" w:rsidRPr="00BE78A8" w:rsidRDefault="006C3ADC" w:rsidP="00C25EAB">
            <w:pPr>
              <w:autoSpaceDE w:val="0"/>
              <w:autoSpaceDN w:val="0"/>
              <w:adjustRightInd w:val="0"/>
              <w:jc w:val="center"/>
              <w:rPr>
                <w:sz w:val="24"/>
                <w:szCs w:val="24"/>
              </w:rPr>
            </w:pPr>
            <w:r>
              <w:rPr>
                <w:sz w:val="24"/>
                <w:szCs w:val="24"/>
              </w:rPr>
              <w:t xml:space="preserve">126,2 </w:t>
            </w:r>
            <w:proofErr w:type="spellStart"/>
            <w:r>
              <w:rPr>
                <w:sz w:val="24"/>
                <w:szCs w:val="24"/>
              </w:rPr>
              <w:t>х</w:t>
            </w:r>
            <w:proofErr w:type="spellEnd"/>
            <w:r>
              <w:rPr>
                <w:sz w:val="24"/>
                <w:szCs w:val="24"/>
              </w:rPr>
              <w:t xml:space="preserve"> 0,</w:t>
            </w:r>
            <w:r w:rsidR="00E911B9" w:rsidRPr="00BE78A8">
              <w:rPr>
                <w:sz w:val="24"/>
                <w:szCs w:val="24"/>
              </w:rPr>
              <w:t>5</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18</w:t>
            </w:r>
          </w:p>
        </w:tc>
        <w:tc>
          <w:tcPr>
            <w:tcW w:w="21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1136,2</w:t>
            </w:r>
          </w:p>
        </w:tc>
      </w:tr>
      <w:tr w:rsidR="00E911B9" w:rsidRPr="007860A7" w:rsidTr="00C25EAB">
        <w:tc>
          <w:tcPr>
            <w:tcW w:w="1650" w:type="dxa"/>
            <w:vAlign w:val="center"/>
          </w:tcPr>
          <w:p w:rsidR="00E911B9" w:rsidRPr="00BE78A8" w:rsidRDefault="00E911B9" w:rsidP="006C3ADC">
            <w:pPr>
              <w:autoSpaceDE w:val="0"/>
              <w:autoSpaceDN w:val="0"/>
              <w:adjustRightInd w:val="0"/>
              <w:jc w:val="center"/>
              <w:rPr>
                <w:sz w:val="24"/>
                <w:szCs w:val="24"/>
              </w:rPr>
            </w:pPr>
            <w:r w:rsidRPr="00BE78A8">
              <w:rPr>
                <w:sz w:val="24"/>
                <w:szCs w:val="24"/>
              </w:rPr>
              <w:t>ИТОГО</w:t>
            </w:r>
          </w:p>
        </w:tc>
        <w:tc>
          <w:tcPr>
            <w:tcW w:w="39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w:t>
            </w:r>
          </w:p>
        </w:tc>
        <w:tc>
          <w:tcPr>
            <w:tcW w:w="162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110</w:t>
            </w:r>
          </w:p>
        </w:tc>
        <w:tc>
          <w:tcPr>
            <w:tcW w:w="2160" w:type="dxa"/>
            <w:vAlign w:val="center"/>
          </w:tcPr>
          <w:p w:rsidR="00E911B9" w:rsidRPr="00BE78A8" w:rsidRDefault="00E911B9" w:rsidP="00C25EAB">
            <w:pPr>
              <w:autoSpaceDE w:val="0"/>
              <w:autoSpaceDN w:val="0"/>
              <w:adjustRightInd w:val="0"/>
              <w:jc w:val="center"/>
              <w:rPr>
                <w:sz w:val="24"/>
                <w:szCs w:val="24"/>
              </w:rPr>
            </w:pPr>
            <w:r w:rsidRPr="00BE78A8">
              <w:rPr>
                <w:sz w:val="24"/>
                <w:szCs w:val="24"/>
              </w:rPr>
              <w:t>6072,6</w:t>
            </w:r>
          </w:p>
        </w:tc>
      </w:tr>
    </w:tbl>
    <w:p w:rsidR="00E911B9" w:rsidRPr="006C3ADC" w:rsidRDefault="00E911B9" w:rsidP="006C3ADC">
      <w:pPr>
        <w:pStyle w:val="23"/>
        <w:widowControl w:val="0"/>
        <w:spacing w:before="240" w:line="240" w:lineRule="auto"/>
        <w:ind w:left="0"/>
        <w:jc w:val="center"/>
        <w:rPr>
          <w:b/>
          <w:sz w:val="26"/>
          <w:szCs w:val="26"/>
        </w:rPr>
      </w:pPr>
      <w:r w:rsidRPr="006C3ADC">
        <w:rPr>
          <w:b/>
          <w:sz w:val="26"/>
          <w:szCs w:val="26"/>
        </w:rPr>
        <w:t xml:space="preserve">Расчет расходов на  общее образование членов семей </w:t>
      </w:r>
      <w:r w:rsidR="006C3ADC">
        <w:rPr>
          <w:b/>
          <w:sz w:val="26"/>
          <w:szCs w:val="26"/>
        </w:rPr>
        <w:t xml:space="preserve">                                       </w:t>
      </w:r>
      <w:r w:rsidRPr="006C3ADC">
        <w:rPr>
          <w:b/>
          <w:sz w:val="26"/>
          <w:szCs w:val="26"/>
        </w:rPr>
        <w:t>участников Программы</w:t>
      </w:r>
    </w:p>
    <w:p w:rsidR="00E911B9" w:rsidRPr="006C3ADC" w:rsidRDefault="00E911B9" w:rsidP="00E911B9">
      <w:pPr>
        <w:pStyle w:val="23"/>
        <w:widowControl w:val="0"/>
        <w:spacing w:after="0" w:line="240" w:lineRule="auto"/>
        <w:ind w:left="0" w:firstLine="709"/>
        <w:jc w:val="right"/>
        <w:rPr>
          <w:sz w:val="26"/>
          <w:szCs w:val="26"/>
        </w:rPr>
      </w:pPr>
      <w:r w:rsidRPr="006C3ADC">
        <w:rPr>
          <w:sz w:val="26"/>
          <w:szCs w:val="26"/>
        </w:rPr>
        <w:t>Таблица 5.3</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4140"/>
        <w:gridCol w:w="1620"/>
        <w:gridCol w:w="1980"/>
      </w:tblGrid>
      <w:tr w:rsidR="00E911B9" w:rsidRPr="007860A7" w:rsidTr="00C41194">
        <w:trPr>
          <w:trHeight w:val="685"/>
        </w:trPr>
        <w:tc>
          <w:tcPr>
            <w:tcW w:w="1650" w:type="dxa"/>
          </w:tcPr>
          <w:p w:rsidR="00E911B9" w:rsidRPr="00C41194" w:rsidRDefault="00E911B9" w:rsidP="00C41194">
            <w:pPr>
              <w:autoSpaceDE w:val="0"/>
              <w:autoSpaceDN w:val="0"/>
              <w:adjustRightInd w:val="0"/>
              <w:jc w:val="center"/>
              <w:rPr>
                <w:sz w:val="24"/>
                <w:szCs w:val="24"/>
              </w:rPr>
            </w:pPr>
            <w:r w:rsidRPr="00C41194">
              <w:rPr>
                <w:sz w:val="24"/>
                <w:szCs w:val="24"/>
              </w:rPr>
              <w:t>Год</w:t>
            </w:r>
          </w:p>
        </w:tc>
        <w:tc>
          <w:tcPr>
            <w:tcW w:w="4140" w:type="dxa"/>
          </w:tcPr>
          <w:p w:rsidR="00C41194" w:rsidRDefault="00E911B9" w:rsidP="00C41194">
            <w:pPr>
              <w:autoSpaceDE w:val="0"/>
              <w:autoSpaceDN w:val="0"/>
              <w:adjustRightInd w:val="0"/>
              <w:jc w:val="center"/>
              <w:rPr>
                <w:sz w:val="24"/>
                <w:szCs w:val="24"/>
              </w:rPr>
            </w:pPr>
            <w:r w:rsidRPr="00C41194">
              <w:rPr>
                <w:sz w:val="24"/>
                <w:szCs w:val="24"/>
              </w:rPr>
              <w:t xml:space="preserve">Стоимость общего образования </w:t>
            </w:r>
            <w:proofErr w:type="gramStart"/>
            <w:r w:rsidRPr="00C41194">
              <w:rPr>
                <w:sz w:val="24"/>
                <w:szCs w:val="24"/>
              </w:rPr>
              <w:t>на</w:t>
            </w:r>
            <w:proofErr w:type="gramEnd"/>
            <w:r w:rsidRPr="00C41194">
              <w:rPr>
                <w:sz w:val="24"/>
                <w:szCs w:val="24"/>
              </w:rPr>
              <w:t xml:space="preserve"> </w:t>
            </w:r>
          </w:p>
          <w:p w:rsidR="00E911B9" w:rsidRPr="00C41194" w:rsidRDefault="00E911B9" w:rsidP="00C41194">
            <w:pPr>
              <w:autoSpaceDE w:val="0"/>
              <w:autoSpaceDN w:val="0"/>
              <w:adjustRightInd w:val="0"/>
              <w:jc w:val="center"/>
              <w:rPr>
                <w:sz w:val="24"/>
                <w:szCs w:val="24"/>
              </w:rPr>
            </w:pPr>
            <w:r w:rsidRPr="00C41194">
              <w:rPr>
                <w:sz w:val="24"/>
                <w:szCs w:val="24"/>
              </w:rPr>
              <w:t>1 учащегося, тыс. рублей</w:t>
            </w:r>
          </w:p>
        </w:tc>
        <w:tc>
          <w:tcPr>
            <w:tcW w:w="1620" w:type="dxa"/>
          </w:tcPr>
          <w:p w:rsidR="00E911B9" w:rsidRPr="00C41194" w:rsidRDefault="00E911B9" w:rsidP="00C41194">
            <w:pPr>
              <w:autoSpaceDE w:val="0"/>
              <w:autoSpaceDN w:val="0"/>
              <w:adjustRightInd w:val="0"/>
              <w:jc w:val="center"/>
              <w:rPr>
                <w:sz w:val="24"/>
                <w:szCs w:val="24"/>
              </w:rPr>
            </w:pPr>
            <w:r w:rsidRPr="00C41194">
              <w:rPr>
                <w:sz w:val="24"/>
                <w:szCs w:val="24"/>
              </w:rPr>
              <w:t>Количество,</w:t>
            </w:r>
          </w:p>
          <w:p w:rsidR="00E911B9" w:rsidRPr="00C41194" w:rsidRDefault="00E911B9" w:rsidP="00C41194">
            <w:pPr>
              <w:autoSpaceDE w:val="0"/>
              <w:autoSpaceDN w:val="0"/>
              <w:adjustRightInd w:val="0"/>
              <w:jc w:val="center"/>
              <w:rPr>
                <w:sz w:val="24"/>
                <w:szCs w:val="24"/>
              </w:rPr>
            </w:pPr>
            <w:r w:rsidRPr="00C41194">
              <w:rPr>
                <w:sz w:val="24"/>
                <w:szCs w:val="24"/>
              </w:rPr>
              <w:t>человек</w:t>
            </w:r>
          </w:p>
        </w:tc>
        <w:tc>
          <w:tcPr>
            <w:tcW w:w="1980" w:type="dxa"/>
          </w:tcPr>
          <w:p w:rsidR="00E911B9" w:rsidRPr="00C41194" w:rsidRDefault="00E911B9" w:rsidP="00C41194">
            <w:pPr>
              <w:autoSpaceDE w:val="0"/>
              <w:autoSpaceDN w:val="0"/>
              <w:adjustRightInd w:val="0"/>
              <w:jc w:val="center"/>
              <w:rPr>
                <w:sz w:val="24"/>
                <w:szCs w:val="24"/>
              </w:rPr>
            </w:pPr>
            <w:r w:rsidRPr="00C41194">
              <w:rPr>
                <w:sz w:val="24"/>
                <w:szCs w:val="24"/>
              </w:rPr>
              <w:t>Сумма,</w:t>
            </w:r>
          </w:p>
          <w:p w:rsidR="00E911B9" w:rsidRPr="00C41194" w:rsidRDefault="00E911B9" w:rsidP="00C41194">
            <w:pPr>
              <w:autoSpaceDE w:val="0"/>
              <w:autoSpaceDN w:val="0"/>
              <w:adjustRightInd w:val="0"/>
              <w:jc w:val="center"/>
              <w:rPr>
                <w:sz w:val="24"/>
                <w:szCs w:val="24"/>
              </w:rPr>
            </w:pPr>
            <w:r w:rsidRPr="00C41194">
              <w:rPr>
                <w:sz w:val="24"/>
                <w:szCs w:val="24"/>
              </w:rPr>
              <w:t>тыс. рублей</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2013</w:t>
            </w:r>
          </w:p>
        </w:tc>
        <w:tc>
          <w:tcPr>
            <w:tcW w:w="4140" w:type="dxa"/>
            <w:vAlign w:val="center"/>
          </w:tcPr>
          <w:p w:rsidR="00E911B9" w:rsidRPr="00C41194" w:rsidRDefault="00E911B9" w:rsidP="00C41194">
            <w:pPr>
              <w:autoSpaceDE w:val="0"/>
              <w:autoSpaceDN w:val="0"/>
              <w:adjustRightInd w:val="0"/>
              <w:jc w:val="center"/>
              <w:rPr>
                <w:sz w:val="24"/>
                <w:szCs w:val="24"/>
              </w:rPr>
            </w:pPr>
            <w:r w:rsidRPr="00C41194">
              <w:rPr>
                <w:sz w:val="24"/>
                <w:szCs w:val="24"/>
              </w:rPr>
              <w:t xml:space="preserve">58,8 </w:t>
            </w:r>
            <w:proofErr w:type="spellStart"/>
            <w:r w:rsidRPr="00C41194">
              <w:rPr>
                <w:sz w:val="24"/>
                <w:szCs w:val="24"/>
              </w:rPr>
              <w:t>х</w:t>
            </w:r>
            <w:proofErr w:type="spellEnd"/>
            <w:r w:rsidRPr="00C41194">
              <w:rPr>
                <w:sz w:val="24"/>
                <w:szCs w:val="24"/>
              </w:rPr>
              <w:t xml:space="preserve"> 0</w:t>
            </w:r>
            <w:r w:rsidR="00C41194">
              <w:rPr>
                <w:sz w:val="24"/>
                <w:szCs w:val="24"/>
              </w:rPr>
              <w:t>,</w:t>
            </w:r>
            <w:r w:rsidRPr="00C41194">
              <w:rPr>
                <w:sz w:val="24"/>
                <w:szCs w:val="24"/>
              </w:rPr>
              <w:t>5</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24</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705,6</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2014</w:t>
            </w:r>
          </w:p>
        </w:tc>
        <w:tc>
          <w:tcPr>
            <w:tcW w:w="4140" w:type="dxa"/>
            <w:vAlign w:val="center"/>
          </w:tcPr>
          <w:p w:rsidR="00E911B9" w:rsidRPr="00C41194" w:rsidRDefault="00C41194" w:rsidP="00C25EAB">
            <w:pPr>
              <w:autoSpaceDE w:val="0"/>
              <w:autoSpaceDN w:val="0"/>
              <w:adjustRightInd w:val="0"/>
              <w:jc w:val="center"/>
              <w:rPr>
                <w:sz w:val="24"/>
                <w:szCs w:val="24"/>
              </w:rPr>
            </w:pPr>
            <w:r>
              <w:rPr>
                <w:sz w:val="24"/>
                <w:szCs w:val="24"/>
              </w:rPr>
              <w:t xml:space="preserve">62,9 </w:t>
            </w:r>
            <w:proofErr w:type="spellStart"/>
            <w:r>
              <w:rPr>
                <w:sz w:val="24"/>
                <w:szCs w:val="24"/>
              </w:rPr>
              <w:t>х</w:t>
            </w:r>
            <w:proofErr w:type="spellEnd"/>
            <w:r>
              <w:rPr>
                <w:sz w:val="24"/>
                <w:szCs w:val="24"/>
              </w:rPr>
              <w:t xml:space="preserve"> 0,</w:t>
            </w:r>
            <w:r w:rsidR="00E911B9" w:rsidRPr="00C41194">
              <w:rPr>
                <w:sz w:val="24"/>
                <w:szCs w:val="24"/>
              </w:rPr>
              <w:t>5</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26</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817,7</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2015</w:t>
            </w:r>
          </w:p>
        </w:tc>
        <w:tc>
          <w:tcPr>
            <w:tcW w:w="4140" w:type="dxa"/>
            <w:vAlign w:val="center"/>
          </w:tcPr>
          <w:p w:rsidR="00E911B9" w:rsidRPr="00C41194" w:rsidRDefault="00E911B9" w:rsidP="00C25EAB">
            <w:pPr>
              <w:autoSpaceDE w:val="0"/>
              <w:autoSpaceDN w:val="0"/>
              <w:adjustRightInd w:val="0"/>
              <w:jc w:val="center"/>
              <w:rPr>
                <w:sz w:val="24"/>
                <w:szCs w:val="24"/>
                <w:highlight w:val="red"/>
              </w:rPr>
            </w:pPr>
            <w:r w:rsidRPr="00C41194">
              <w:rPr>
                <w:sz w:val="24"/>
                <w:szCs w:val="24"/>
              </w:rPr>
              <w:t>6</w:t>
            </w:r>
            <w:r w:rsidR="00C41194">
              <w:rPr>
                <w:sz w:val="24"/>
                <w:szCs w:val="24"/>
              </w:rPr>
              <w:t xml:space="preserve">7,3 </w:t>
            </w:r>
            <w:proofErr w:type="spellStart"/>
            <w:r w:rsidR="00C41194">
              <w:rPr>
                <w:sz w:val="24"/>
                <w:szCs w:val="24"/>
              </w:rPr>
              <w:t>х</w:t>
            </w:r>
            <w:proofErr w:type="spellEnd"/>
            <w:r w:rsidR="00C41194">
              <w:rPr>
                <w:sz w:val="24"/>
                <w:szCs w:val="24"/>
              </w:rPr>
              <w:t xml:space="preserve"> 0,</w:t>
            </w:r>
            <w:r w:rsidRPr="00C41194">
              <w:rPr>
                <w:sz w:val="24"/>
                <w:szCs w:val="24"/>
              </w:rPr>
              <w:t>5</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24</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807,6</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2016</w:t>
            </w:r>
          </w:p>
        </w:tc>
        <w:tc>
          <w:tcPr>
            <w:tcW w:w="4140" w:type="dxa"/>
            <w:vAlign w:val="center"/>
          </w:tcPr>
          <w:p w:rsidR="00E911B9" w:rsidRPr="00C41194" w:rsidRDefault="00C41194" w:rsidP="00C25EAB">
            <w:pPr>
              <w:autoSpaceDE w:val="0"/>
              <w:autoSpaceDN w:val="0"/>
              <w:adjustRightInd w:val="0"/>
              <w:jc w:val="center"/>
              <w:rPr>
                <w:sz w:val="24"/>
                <w:szCs w:val="24"/>
              </w:rPr>
            </w:pPr>
            <w:r>
              <w:rPr>
                <w:sz w:val="24"/>
                <w:szCs w:val="24"/>
              </w:rPr>
              <w:t xml:space="preserve">71,3 </w:t>
            </w:r>
            <w:proofErr w:type="spellStart"/>
            <w:r>
              <w:rPr>
                <w:sz w:val="24"/>
                <w:szCs w:val="24"/>
              </w:rPr>
              <w:t>х</w:t>
            </w:r>
            <w:proofErr w:type="spellEnd"/>
            <w:r>
              <w:rPr>
                <w:sz w:val="24"/>
                <w:szCs w:val="24"/>
              </w:rPr>
              <w:t xml:space="preserve"> 0,</w:t>
            </w:r>
            <w:r w:rsidR="00E911B9" w:rsidRPr="00C41194">
              <w:rPr>
                <w:sz w:val="24"/>
                <w:szCs w:val="24"/>
              </w:rPr>
              <w:t>5</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24</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855,6</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2017</w:t>
            </w:r>
          </w:p>
        </w:tc>
        <w:tc>
          <w:tcPr>
            <w:tcW w:w="4140" w:type="dxa"/>
            <w:vAlign w:val="center"/>
          </w:tcPr>
          <w:p w:rsidR="00E911B9" w:rsidRPr="00C41194" w:rsidRDefault="00C41194" w:rsidP="00C25EAB">
            <w:pPr>
              <w:autoSpaceDE w:val="0"/>
              <w:autoSpaceDN w:val="0"/>
              <w:adjustRightInd w:val="0"/>
              <w:jc w:val="center"/>
              <w:rPr>
                <w:sz w:val="24"/>
                <w:szCs w:val="24"/>
              </w:rPr>
            </w:pPr>
            <w:r>
              <w:rPr>
                <w:sz w:val="24"/>
                <w:szCs w:val="24"/>
              </w:rPr>
              <w:t xml:space="preserve">75,6 </w:t>
            </w:r>
            <w:proofErr w:type="spellStart"/>
            <w:r>
              <w:rPr>
                <w:sz w:val="24"/>
                <w:szCs w:val="24"/>
              </w:rPr>
              <w:t>х</w:t>
            </w:r>
            <w:proofErr w:type="spellEnd"/>
            <w:r>
              <w:rPr>
                <w:sz w:val="24"/>
                <w:szCs w:val="24"/>
              </w:rPr>
              <w:t xml:space="preserve"> 0,</w:t>
            </w:r>
            <w:r w:rsidR="00E911B9" w:rsidRPr="00C41194">
              <w:rPr>
                <w:sz w:val="24"/>
                <w:szCs w:val="24"/>
              </w:rPr>
              <w:t>5</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24</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907,2</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2018</w:t>
            </w:r>
          </w:p>
        </w:tc>
        <w:tc>
          <w:tcPr>
            <w:tcW w:w="4140" w:type="dxa"/>
            <w:vAlign w:val="center"/>
          </w:tcPr>
          <w:p w:rsidR="00E911B9" w:rsidRPr="00C41194" w:rsidRDefault="00C41194" w:rsidP="00C25EAB">
            <w:pPr>
              <w:autoSpaceDE w:val="0"/>
              <w:autoSpaceDN w:val="0"/>
              <w:adjustRightInd w:val="0"/>
              <w:jc w:val="center"/>
              <w:rPr>
                <w:sz w:val="24"/>
                <w:szCs w:val="24"/>
              </w:rPr>
            </w:pPr>
            <w:r>
              <w:rPr>
                <w:sz w:val="24"/>
                <w:szCs w:val="24"/>
              </w:rPr>
              <w:t xml:space="preserve">80,2 </w:t>
            </w:r>
            <w:proofErr w:type="spellStart"/>
            <w:r>
              <w:rPr>
                <w:sz w:val="24"/>
                <w:szCs w:val="24"/>
              </w:rPr>
              <w:t>х</w:t>
            </w:r>
            <w:proofErr w:type="spellEnd"/>
            <w:r>
              <w:rPr>
                <w:sz w:val="24"/>
                <w:szCs w:val="24"/>
              </w:rPr>
              <w:t xml:space="preserve"> 0,</w:t>
            </w:r>
            <w:r w:rsidR="00E911B9" w:rsidRPr="00C41194">
              <w:rPr>
                <w:sz w:val="24"/>
                <w:szCs w:val="24"/>
              </w:rPr>
              <w:t>5</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24</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961,9</w:t>
            </w:r>
          </w:p>
        </w:tc>
      </w:tr>
      <w:tr w:rsidR="00E911B9" w:rsidRPr="007860A7" w:rsidTr="00C25EAB">
        <w:tc>
          <w:tcPr>
            <w:tcW w:w="1650" w:type="dxa"/>
            <w:vAlign w:val="center"/>
          </w:tcPr>
          <w:p w:rsidR="00E911B9" w:rsidRPr="00C41194" w:rsidRDefault="00E911B9" w:rsidP="00C41194">
            <w:pPr>
              <w:autoSpaceDE w:val="0"/>
              <w:autoSpaceDN w:val="0"/>
              <w:adjustRightInd w:val="0"/>
              <w:jc w:val="center"/>
              <w:rPr>
                <w:sz w:val="24"/>
                <w:szCs w:val="24"/>
              </w:rPr>
            </w:pPr>
            <w:r w:rsidRPr="00C41194">
              <w:rPr>
                <w:sz w:val="24"/>
                <w:szCs w:val="24"/>
              </w:rPr>
              <w:t>ИТОГО</w:t>
            </w:r>
          </w:p>
        </w:tc>
        <w:tc>
          <w:tcPr>
            <w:tcW w:w="41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146</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5055,6</w:t>
            </w:r>
          </w:p>
        </w:tc>
      </w:tr>
    </w:tbl>
    <w:p w:rsidR="00E911B9" w:rsidRPr="00C41194" w:rsidRDefault="00E911B9" w:rsidP="00C41194">
      <w:pPr>
        <w:pStyle w:val="23"/>
        <w:widowControl w:val="0"/>
        <w:spacing w:before="240" w:line="240" w:lineRule="auto"/>
        <w:ind w:left="0"/>
        <w:jc w:val="center"/>
        <w:rPr>
          <w:b/>
          <w:sz w:val="26"/>
          <w:szCs w:val="26"/>
        </w:rPr>
      </w:pPr>
      <w:r w:rsidRPr="00C41194">
        <w:rPr>
          <w:b/>
          <w:sz w:val="26"/>
          <w:szCs w:val="26"/>
        </w:rPr>
        <w:t xml:space="preserve">Расчет расходов на  профессиональное обучение участников </w:t>
      </w:r>
      <w:r w:rsidR="00C41194">
        <w:rPr>
          <w:b/>
          <w:sz w:val="26"/>
          <w:szCs w:val="26"/>
        </w:rPr>
        <w:t xml:space="preserve">                      </w:t>
      </w:r>
      <w:r w:rsidRPr="00C41194">
        <w:rPr>
          <w:b/>
          <w:sz w:val="26"/>
          <w:szCs w:val="26"/>
        </w:rPr>
        <w:t>Программы и членов их семей</w:t>
      </w:r>
    </w:p>
    <w:p w:rsidR="00E911B9" w:rsidRPr="00C41194" w:rsidRDefault="00E911B9" w:rsidP="00E911B9">
      <w:pPr>
        <w:pStyle w:val="23"/>
        <w:widowControl w:val="0"/>
        <w:spacing w:after="0" w:line="240" w:lineRule="auto"/>
        <w:ind w:left="0" w:firstLine="709"/>
        <w:jc w:val="right"/>
        <w:rPr>
          <w:sz w:val="26"/>
          <w:szCs w:val="26"/>
        </w:rPr>
      </w:pPr>
      <w:r w:rsidRPr="00C41194">
        <w:rPr>
          <w:sz w:val="26"/>
          <w:szCs w:val="26"/>
        </w:rPr>
        <w:t>Таблица 5.4</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3780"/>
        <w:gridCol w:w="1620"/>
        <w:gridCol w:w="2340"/>
      </w:tblGrid>
      <w:tr w:rsidR="00E911B9" w:rsidRPr="007860A7" w:rsidTr="00C41194">
        <w:trPr>
          <w:trHeight w:val="685"/>
        </w:trPr>
        <w:tc>
          <w:tcPr>
            <w:tcW w:w="1650" w:type="dxa"/>
          </w:tcPr>
          <w:p w:rsidR="00E911B9" w:rsidRPr="00C41194" w:rsidRDefault="00E911B9" w:rsidP="00C41194">
            <w:pPr>
              <w:autoSpaceDE w:val="0"/>
              <w:autoSpaceDN w:val="0"/>
              <w:adjustRightInd w:val="0"/>
              <w:jc w:val="center"/>
              <w:rPr>
                <w:sz w:val="24"/>
                <w:szCs w:val="24"/>
              </w:rPr>
            </w:pPr>
            <w:r w:rsidRPr="00C41194">
              <w:rPr>
                <w:sz w:val="24"/>
                <w:szCs w:val="24"/>
              </w:rPr>
              <w:t>Год</w:t>
            </w:r>
          </w:p>
        </w:tc>
        <w:tc>
          <w:tcPr>
            <w:tcW w:w="3780" w:type="dxa"/>
          </w:tcPr>
          <w:p w:rsidR="00E911B9" w:rsidRPr="00C41194" w:rsidRDefault="00E911B9" w:rsidP="00C41194">
            <w:pPr>
              <w:autoSpaceDE w:val="0"/>
              <w:autoSpaceDN w:val="0"/>
              <w:adjustRightInd w:val="0"/>
              <w:jc w:val="center"/>
              <w:rPr>
                <w:sz w:val="24"/>
                <w:szCs w:val="24"/>
              </w:rPr>
            </w:pPr>
            <w:r w:rsidRPr="00C41194">
              <w:rPr>
                <w:sz w:val="24"/>
                <w:szCs w:val="24"/>
              </w:rPr>
              <w:t>Стоимость профессионального обучения  1 учащегося, тыс. рублей</w:t>
            </w:r>
          </w:p>
        </w:tc>
        <w:tc>
          <w:tcPr>
            <w:tcW w:w="1620" w:type="dxa"/>
          </w:tcPr>
          <w:p w:rsidR="00E911B9" w:rsidRPr="00C41194" w:rsidRDefault="00E911B9" w:rsidP="00C41194">
            <w:pPr>
              <w:autoSpaceDE w:val="0"/>
              <w:autoSpaceDN w:val="0"/>
              <w:adjustRightInd w:val="0"/>
              <w:jc w:val="center"/>
              <w:rPr>
                <w:sz w:val="24"/>
                <w:szCs w:val="24"/>
              </w:rPr>
            </w:pPr>
            <w:r w:rsidRPr="00C41194">
              <w:rPr>
                <w:sz w:val="24"/>
                <w:szCs w:val="24"/>
              </w:rPr>
              <w:t>Количество,</w:t>
            </w:r>
          </w:p>
          <w:p w:rsidR="00E911B9" w:rsidRPr="00C41194" w:rsidRDefault="00E911B9" w:rsidP="00C41194">
            <w:pPr>
              <w:autoSpaceDE w:val="0"/>
              <w:autoSpaceDN w:val="0"/>
              <w:adjustRightInd w:val="0"/>
              <w:jc w:val="center"/>
              <w:rPr>
                <w:sz w:val="24"/>
                <w:szCs w:val="24"/>
              </w:rPr>
            </w:pPr>
            <w:r w:rsidRPr="00C41194">
              <w:rPr>
                <w:sz w:val="24"/>
                <w:szCs w:val="24"/>
              </w:rPr>
              <w:t>человек</w:t>
            </w:r>
          </w:p>
        </w:tc>
        <w:tc>
          <w:tcPr>
            <w:tcW w:w="2340" w:type="dxa"/>
          </w:tcPr>
          <w:p w:rsidR="00E911B9" w:rsidRPr="00C41194" w:rsidRDefault="00E911B9" w:rsidP="00C41194">
            <w:pPr>
              <w:autoSpaceDE w:val="0"/>
              <w:autoSpaceDN w:val="0"/>
              <w:adjustRightInd w:val="0"/>
              <w:jc w:val="center"/>
              <w:rPr>
                <w:sz w:val="24"/>
                <w:szCs w:val="24"/>
              </w:rPr>
            </w:pPr>
            <w:r w:rsidRPr="00C41194">
              <w:rPr>
                <w:sz w:val="24"/>
                <w:szCs w:val="24"/>
              </w:rPr>
              <w:t>Сумма,</w:t>
            </w:r>
          </w:p>
          <w:p w:rsidR="00E911B9" w:rsidRPr="00C41194" w:rsidRDefault="00E911B9" w:rsidP="00C41194">
            <w:pPr>
              <w:autoSpaceDE w:val="0"/>
              <w:autoSpaceDN w:val="0"/>
              <w:adjustRightInd w:val="0"/>
              <w:jc w:val="center"/>
              <w:rPr>
                <w:sz w:val="24"/>
                <w:szCs w:val="24"/>
              </w:rPr>
            </w:pPr>
            <w:r w:rsidRPr="00C41194">
              <w:rPr>
                <w:sz w:val="24"/>
                <w:szCs w:val="24"/>
              </w:rPr>
              <w:t>тыс. рублей</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2013</w:t>
            </w:r>
          </w:p>
        </w:tc>
        <w:tc>
          <w:tcPr>
            <w:tcW w:w="3780" w:type="dxa"/>
            <w:vAlign w:val="center"/>
          </w:tcPr>
          <w:p w:rsidR="00E911B9" w:rsidRPr="00C41194" w:rsidRDefault="00E911B9" w:rsidP="00782C42">
            <w:pPr>
              <w:autoSpaceDE w:val="0"/>
              <w:autoSpaceDN w:val="0"/>
              <w:adjustRightInd w:val="0"/>
              <w:jc w:val="center"/>
              <w:rPr>
                <w:sz w:val="24"/>
                <w:szCs w:val="24"/>
              </w:rPr>
            </w:pPr>
            <w:r w:rsidRPr="00C41194">
              <w:rPr>
                <w:sz w:val="24"/>
                <w:szCs w:val="24"/>
                <w:lang w:val="en-US"/>
              </w:rPr>
              <w:t>82</w:t>
            </w:r>
            <w:r w:rsidRPr="00C41194">
              <w:rPr>
                <w:sz w:val="24"/>
                <w:szCs w:val="24"/>
              </w:rPr>
              <w:t>,</w:t>
            </w:r>
            <w:r w:rsidRPr="00C41194">
              <w:rPr>
                <w:sz w:val="24"/>
                <w:szCs w:val="24"/>
                <w:lang w:val="en-US"/>
              </w:rPr>
              <w:t>1</w:t>
            </w:r>
            <w:r w:rsidRPr="00C41194">
              <w:rPr>
                <w:sz w:val="24"/>
                <w:szCs w:val="24"/>
              </w:rPr>
              <w:t xml:space="preserve"> </w:t>
            </w:r>
            <w:proofErr w:type="spellStart"/>
            <w:r w:rsidRPr="00C41194">
              <w:rPr>
                <w:sz w:val="24"/>
                <w:szCs w:val="24"/>
              </w:rPr>
              <w:t>х</w:t>
            </w:r>
            <w:proofErr w:type="spellEnd"/>
            <w:r w:rsidRPr="00C41194">
              <w:rPr>
                <w:sz w:val="24"/>
                <w:szCs w:val="24"/>
              </w:rPr>
              <w:t xml:space="preserve"> 0</w:t>
            </w:r>
            <w:r w:rsidR="00782C42">
              <w:rPr>
                <w:sz w:val="24"/>
                <w:szCs w:val="24"/>
              </w:rPr>
              <w:t>,</w:t>
            </w:r>
            <w:r w:rsidRPr="00C41194">
              <w:rPr>
                <w:sz w:val="24"/>
                <w:szCs w:val="24"/>
              </w:rPr>
              <w:t>5</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18</w:t>
            </w:r>
          </w:p>
        </w:tc>
        <w:tc>
          <w:tcPr>
            <w:tcW w:w="23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738,9</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2014</w:t>
            </w:r>
          </w:p>
        </w:tc>
        <w:tc>
          <w:tcPr>
            <w:tcW w:w="3780" w:type="dxa"/>
            <w:vAlign w:val="center"/>
          </w:tcPr>
          <w:p w:rsidR="00E911B9" w:rsidRPr="00C41194" w:rsidRDefault="00782C42" w:rsidP="00C25EAB">
            <w:pPr>
              <w:autoSpaceDE w:val="0"/>
              <w:autoSpaceDN w:val="0"/>
              <w:adjustRightInd w:val="0"/>
              <w:jc w:val="center"/>
              <w:rPr>
                <w:sz w:val="24"/>
                <w:szCs w:val="24"/>
              </w:rPr>
            </w:pPr>
            <w:r>
              <w:rPr>
                <w:sz w:val="24"/>
                <w:szCs w:val="24"/>
              </w:rPr>
              <w:t xml:space="preserve">85,0 </w:t>
            </w:r>
            <w:proofErr w:type="spellStart"/>
            <w:r>
              <w:rPr>
                <w:sz w:val="24"/>
                <w:szCs w:val="24"/>
              </w:rPr>
              <w:t>х</w:t>
            </w:r>
            <w:proofErr w:type="spellEnd"/>
            <w:r>
              <w:rPr>
                <w:sz w:val="24"/>
                <w:szCs w:val="24"/>
              </w:rPr>
              <w:t xml:space="preserve"> 0,</w:t>
            </w:r>
            <w:r w:rsidR="00E911B9" w:rsidRPr="00C41194">
              <w:rPr>
                <w:sz w:val="24"/>
                <w:szCs w:val="24"/>
              </w:rPr>
              <w:t>5</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w:t>
            </w:r>
          </w:p>
        </w:tc>
        <w:tc>
          <w:tcPr>
            <w:tcW w:w="23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850,0</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2015</w:t>
            </w:r>
          </w:p>
        </w:tc>
        <w:tc>
          <w:tcPr>
            <w:tcW w:w="3780" w:type="dxa"/>
            <w:vAlign w:val="center"/>
          </w:tcPr>
          <w:p w:rsidR="00E911B9" w:rsidRPr="00C41194" w:rsidRDefault="00782C42" w:rsidP="00C25EAB">
            <w:pPr>
              <w:autoSpaceDE w:val="0"/>
              <w:autoSpaceDN w:val="0"/>
              <w:adjustRightInd w:val="0"/>
              <w:jc w:val="center"/>
              <w:rPr>
                <w:sz w:val="24"/>
                <w:szCs w:val="24"/>
                <w:highlight w:val="red"/>
              </w:rPr>
            </w:pPr>
            <w:r>
              <w:rPr>
                <w:sz w:val="24"/>
                <w:szCs w:val="24"/>
              </w:rPr>
              <w:t>88,4х 0,</w:t>
            </w:r>
            <w:r w:rsidR="00E911B9" w:rsidRPr="00C41194">
              <w:rPr>
                <w:sz w:val="24"/>
                <w:szCs w:val="24"/>
              </w:rPr>
              <w:t>5</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18</w:t>
            </w:r>
          </w:p>
        </w:tc>
        <w:tc>
          <w:tcPr>
            <w:tcW w:w="23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795,6</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2016</w:t>
            </w:r>
          </w:p>
        </w:tc>
        <w:tc>
          <w:tcPr>
            <w:tcW w:w="3780" w:type="dxa"/>
            <w:vAlign w:val="center"/>
          </w:tcPr>
          <w:p w:rsidR="00E911B9" w:rsidRPr="00C41194" w:rsidRDefault="00782C42" w:rsidP="00C25EAB">
            <w:pPr>
              <w:autoSpaceDE w:val="0"/>
              <w:autoSpaceDN w:val="0"/>
              <w:adjustRightInd w:val="0"/>
              <w:jc w:val="center"/>
              <w:rPr>
                <w:sz w:val="24"/>
                <w:szCs w:val="24"/>
              </w:rPr>
            </w:pPr>
            <w:r>
              <w:rPr>
                <w:sz w:val="24"/>
                <w:szCs w:val="24"/>
              </w:rPr>
              <w:t xml:space="preserve">92,0 </w:t>
            </w:r>
            <w:proofErr w:type="spellStart"/>
            <w:r>
              <w:rPr>
                <w:sz w:val="24"/>
                <w:szCs w:val="24"/>
              </w:rPr>
              <w:t>х</w:t>
            </w:r>
            <w:proofErr w:type="spellEnd"/>
            <w:r>
              <w:rPr>
                <w:sz w:val="24"/>
                <w:szCs w:val="24"/>
              </w:rPr>
              <w:t xml:space="preserve"> 0,</w:t>
            </w:r>
            <w:r w:rsidR="00E911B9" w:rsidRPr="00C41194">
              <w:rPr>
                <w:sz w:val="24"/>
                <w:szCs w:val="24"/>
              </w:rPr>
              <w:t>5</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18</w:t>
            </w:r>
          </w:p>
        </w:tc>
        <w:tc>
          <w:tcPr>
            <w:tcW w:w="23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828,0</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2017</w:t>
            </w:r>
          </w:p>
        </w:tc>
        <w:tc>
          <w:tcPr>
            <w:tcW w:w="3780" w:type="dxa"/>
            <w:vAlign w:val="center"/>
          </w:tcPr>
          <w:p w:rsidR="00E911B9" w:rsidRPr="00C41194" w:rsidRDefault="00782C42" w:rsidP="00C25EAB">
            <w:pPr>
              <w:autoSpaceDE w:val="0"/>
              <w:autoSpaceDN w:val="0"/>
              <w:adjustRightInd w:val="0"/>
              <w:jc w:val="center"/>
              <w:rPr>
                <w:sz w:val="24"/>
                <w:szCs w:val="24"/>
              </w:rPr>
            </w:pPr>
            <w:r>
              <w:rPr>
                <w:sz w:val="24"/>
                <w:szCs w:val="24"/>
              </w:rPr>
              <w:t xml:space="preserve">95,7 </w:t>
            </w:r>
            <w:proofErr w:type="spellStart"/>
            <w:r>
              <w:rPr>
                <w:sz w:val="24"/>
                <w:szCs w:val="24"/>
              </w:rPr>
              <w:t>х</w:t>
            </w:r>
            <w:proofErr w:type="spellEnd"/>
            <w:r>
              <w:rPr>
                <w:sz w:val="24"/>
                <w:szCs w:val="24"/>
              </w:rPr>
              <w:t xml:space="preserve"> 0,</w:t>
            </w:r>
            <w:r w:rsidR="00E911B9" w:rsidRPr="00C41194">
              <w:rPr>
                <w:sz w:val="24"/>
                <w:szCs w:val="24"/>
              </w:rPr>
              <w:t>5</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18</w:t>
            </w:r>
          </w:p>
        </w:tc>
        <w:tc>
          <w:tcPr>
            <w:tcW w:w="23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861,3</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2018</w:t>
            </w:r>
          </w:p>
        </w:tc>
        <w:tc>
          <w:tcPr>
            <w:tcW w:w="3780" w:type="dxa"/>
            <w:vAlign w:val="center"/>
          </w:tcPr>
          <w:p w:rsidR="00E911B9" w:rsidRPr="00C41194" w:rsidRDefault="00782C42" w:rsidP="00C25EAB">
            <w:pPr>
              <w:autoSpaceDE w:val="0"/>
              <w:autoSpaceDN w:val="0"/>
              <w:adjustRightInd w:val="0"/>
              <w:jc w:val="center"/>
              <w:rPr>
                <w:sz w:val="24"/>
                <w:szCs w:val="24"/>
              </w:rPr>
            </w:pPr>
            <w:r>
              <w:rPr>
                <w:sz w:val="24"/>
                <w:szCs w:val="24"/>
              </w:rPr>
              <w:t xml:space="preserve">99,5 </w:t>
            </w:r>
            <w:proofErr w:type="spellStart"/>
            <w:r>
              <w:rPr>
                <w:sz w:val="24"/>
                <w:szCs w:val="24"/>
              </w:rPr>
              <w:t>х</w:t>
            </w:r>
            <w:proofErr w:type="spellEnd"/>
            <w:r>
              <w:rPr>
                <w:sz w:val="24"/>
                <w:szCs w:val="24"/>
              </w:rPr>
              <w:t xml:space="preserve"> 0,</w:t>
            </w:r>
            <w:r w:rsidR="00E911B9" w:rsidRPr="00C41194">
              <w:rPr>
                <w:sz w:val="24"/>
                <w:szCs w:val="24"/>
              </w:rPr>
              <w:t>5</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18</w:t>
            </w:r>
          </w:p>
        </w:tc>
        <w:tc>
          <w:tcPr>
            <w:tcW w:w="23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895,5</w:t>
            </w:r>
          </w:p>
        </w:tc>
      </w:tr>
      <w:tr w:rsidR="00E911B9" w:rsidRPr="007860A7" w:rsidTr="00C25EAB">
        <w:tc>
          <w:tcPr>
            <w:tcW w:w="1650" w:type="dxa"/>
            <w:vAlign w:val="center"/>
          </w:tcPr>
          <w:p w:rsidR="00E911B9" w:rsidRPr="00C41194" w:rsidRDefault="00E911B9" w:rsidP="00782C42">
            <w:pPr>
              <w:autoSpaceDE w:val="0"/>
              <w:autoSpaceDN w:val="0"/>
              <w:adjustRightInd w:val="0"/>
              <w:jc w:val="center"/>
              <w:rPr>
                <w:sz w:val="24"/>
                <w:szCs w:val="24"/>
              </w:rPr>
            </w:pPr>
            <w:r w:rsidRPr="00C41194">
              <w:rPr>
                <w:sz w:val="24"/>
                <w:szCs w:val="24"/>
              </w:rPr>
              <w:t>ИТОГО</w:t>
            </w:r>
          </w:p>
        </w:tc>
        <w:tc>
          <w:tcPr>
            <w:tcW w:w="37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110</w:t>
            </w:r>
          </w:p>
        </w:tc>
        <w:tc>
          <w:tcPr>
            <w:tcW w:w="23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4969,3</w:t>
            </w:r>
          </w:p>
        </w:tc>
      </w:tr>
    </w:tbl>
    <w:p w:rsidR="00E911B9" w:rsidRPr="00C41194" w:rsidRDefault="00E911B9" w:rsidP="00C41194">
      <w:pPr>
        <w:pStyle w:val="23"/>
        <w:widowControl w:val="0"/>
        <w:spacing w:before="240" w:line="240" w:lineRule="auto"/>
        <w:ind w:left="0"/>
        <w:jc w:val="center"/>
        <w:rPr>
          <w:b/>
          <w:sz w:val="26"/>
          <w:szCs w:val="26"/>
        </w:rPr>
      </w:pPr>
      <w:r w:rsidRPr="00C41194">
        <w:rPr>
          <w:b/>
          <w:sz w:val="26"/>
          <w:szCs w:val="26"/>
        </w:rPr>
        <w:t>Расчет расходов на оказание мер социальной  поддержки  участникам Программы и членам их семей</w:t>
      </w:r>
    </w:p>
    <w:p w:rsidR="00E911B9" w:rsidRPr="00C41194" w:rsidRDefault="00E911B9" w:rsidP="00E911B9">
      <w:pPr>
        <w:pStyle w:val="23"/>
        <w:widowControl w:val="0"/>
        <w:spacing w:after="0" w:line="240" w:lineRule="auto"/>
        <w:ind w:left="0" w:firstLine="709"/>
        <w:jc w:val="right"/>
        <w:rPr>
          <w:sz w:val="26"/>
          <w:szCs w:val="26"/>
        </w:rPr>
      </w:pPr>
      <w:r w:rsidRPr="00C41194">
        <w:rPr>
          <w:sz w:val="26"/>
          <w:szCs w:val="26"/>
        </w:rPr>
        <w:t>Таблица 5.5</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4140"/>
        <w:gridCol w:w="1620"/>
        <w:gridCol w:w="1980"/>
      </w:tblGrid>
      <w:tr w:rsidR="00E911B9" w:rsidRPr="007860A7" w:rsidTr="00C41194">
        <w:trPr>
          <w:trHeight w:val="557"/>
        </w:trPr>
        <w:tc>
          <w:tcPr>
            <w:tcW w:w="1650" w:type="dxa"/>
          </w:tcPr>
          <w:p w:rsidR="00E911B9" w:rsidRPr="00C41194" w:rsidRDefault="00E911B9" w:rsidP="00C41194">
            <w:pPr>
              <w:autoSpaceDE w:val="0"/>
              <w:autoSpaceDN w:val="0"/>
              <w:adjustRightInd w:val="0"/>
              <w:jc w:val="center"/>
              <w:rPr>
                <w:sz w:val="24"/>
                <w:szCs w:val="24"/>
              </w:rPr>
            </w:pPr>
            <w:r w:rsidRPr="00C41194">
              <w:rPr>
                <w:sz w:val="24"/>
                <w:szCs w:val="24"/>
              </w:rPr>
              <w:t>Год</w:t>
            </w:r>
          </w:p>
        </w:tc>
        <w:tc>
          <w:tcPr>
            <w:tcW w:w="4140" w:type="dxa"/>
          </w:tcPr>
          <w:p w:rsidR="00E911B9" w:rsidRPr="00C41194" w:rsidRDefault="00E911B9" w:rsidP="00C41194">
            <w:pPr>
              <w:autoSpaceDE w:val="0"/>
              <w:autoSpaceDN w:val="0"/>
              <w:adjustRightInd w:val="0"/>
              <w:jc w:val="center"/>
              <w:rPr>
                <w:sz w:val="24"/>
                <w:szCs w:val="24"/>
              </w:rPr>
            </w:pPr>
            <w:r w:rsidRPr="00C41194">
              <w:rPr>
                <w:sz w:val="24"/>
                <w:szCs w:val="24"/>
              </w:rPr>
              <w:t>Стоимость мер социальной поддержки на 1 чел</w:t>
            </w:r>
            <w:r w:rsidR="00C41194">
              <w:rPr>
                <w:sz w:val="24"/>
                <w:szCs w:val="24"/>
              </w:rPr>
              <w:t>овека</w:t>
            </w:r>
            <w:r w:rsidRPr="00C41194">
              <w:rPr>
                <w:sz w:val="24"/>
                <w:szCs w:val="24"/>
              </w:rPr>
              <w:t>, рублей</w:t>
            </w:r>
          </w:p>
        </w:tc>
        <w:tc>
          <w:tcPr>
            <w:tcW w:w="1620" w:type="dxa"/>
          </w:tcPr>
          <w:p w:rsidR="00E911B9" w:rsidRPr="00C41194" w:rsidRDefault="00E911B9" w:rsidP="00C41194">
            <w:pPr>
              <w:autoSpaceDE w:val="0"/>
              <w:autoSpaceDN w:val="0"/>
              <w:adjustRightInd w:val="0"/>
              <w:jc w:val="center"/>
              <w:rPr>
                <w:sz w:val="24"/>
                <w:szCs w:val="24"/>
              </w:rPr>
            </w:pPr>
            <w:r w:rsidRPr="00C41194">
              <w:rPr>
                <w:sz w:val="24"/>
                <w:szCs w:val="24"/>
              </w:rPr>
              <w:t>Количество,</w:t>
            </w:r>
          </w:p>
          <w:p w:rsidR="00E911B9" w:rsidRPr="00C41194" w:rsidRDefault="00E911B9" w:rsidP="00C41194">
            <w:pPr>
              <w:autoSpaceDE w:val="0"/>
              <w:autoSpaceDN w:val="0"/>
              <w:adjustRightInd w:val="0"/>
              <w:jc w:val="center"/>
              <w:rPr>
                <w:sz w:val="24"/>
                <w:szCs w:val="24"/>
              </w:rPr>
            </w:pPr>
            <w:r w:rsidRPr="00C41194">
              <w:rPr>
                <w:sz w:val="24"/>
                <w:szCs w:val="24"/>
              </w:rPr>
              <w:t>человек</w:t>
            </w:r>
          </w:p>
        </w:tc>
        <w:tc>
          <w:tcPr>
            <w:tcW w:w="1980" w:type="dxa"/>
          </w:tcPr>
          <w:p w:rsidR="00E911B9" w:rsidRPr="00C41194" w:rsidRDefault="00E911B9" w:rsidP="00C41194">
            <w:pPr>
              <w:autoSpaceDE w:val="0"/>
              <w:autoSpaceDN w:val="0"/>
              <w:adjustRightInd w:val="0"/>
              <w:jc w:val="center"/>
              <w:rPr>
                <w:sz w:val="24"/>
                <w:szCs w:val="24"/>
              </w:rPr>
            </w:pPr>
            <w:r w:rsidRPr="00C41194">
              <w:rPr>
                <w:sz w:val="24"/>
                <w:szCs w:val="24"/>
              </w:rPr>
              <w:t>Сумма,</w:t>
            </w:r>
          </w:p>
          <w:p w:rsidR="00E911B9" w:rsidRPr="00C41194" w:rsidRDefault="00E911B9" w:rsidP="00C41194">
            <w:pPr>
              <w:autoSpaceDE w:val="0"/>
              <w:autoSpaceDN w:val="0"/>
              <w:adjustRightInd w:val="0"/>
              <w:jc w:val="center"/>
              <w:rPr>
                <w:sz w:val="24"/>
                <w:szCs w:val="24"/>
              </w:rPr>
            </w:pPr>
            <w:r w:rsidRPr="00C41194">
              <w:rPr>
                <w:sz w:val="24"/>
                <w:szCs w:val="24"/>
              </w:rPr>
              <w:t>тыс. рублей</w:t>
            </w:r>
          </w:p>
        </w:tc>
      </w:tr>
      <w:tr w:rsidR="00C41194" w:rsidRPr="007860A7" w:rsidTr="00C25EAB">
        <w:tc>
          <w:tcPr>
            <w:tcW w:w="1650" w:type="dxa"/>
            <w:vAlign w:val="center"/>
          </w:tcPr>
          <w:p w:rsidR="00C41194" w:rsidRPr="00C41194" w:rsidRDefault="00C41194" w:rsidP="00C25EAB">
            <w:pPr>
              <w:autoSpaceDE w:val="0"/>
              <w:autoSpaceDN w:val="0"/>
              <w:adjustRightInd w:val="0"/>
              <w:jc w:val="center"/>
              <w:rPr>
                <w:sz w:val="24"/>
                <w:szCs w:val="24"/>
              </w:rPr>
            </w:pPr>
            <w:r>
              <w:rPr>
                <w:sz w:val="24"/>
                <w:szCs w:val="24"/>
              </w:rPr>
              <w:t>1</w:t>
            </w:r>
          </w:p>
        </w:tc>
        <w:tc>
          <w:tcPr>
            <w:tcW w:w="4140" w:type="dxa"/>
            <w:vAlign w:val="center"/>
          </w:tcPr>
          <w:p w:rsidR="00C41194" w:rsidRPr="00C41194" w:rsidRDefault="00C41194" w:rsidP="00C25EAB">
            <w:pPr>
              <w:autoSpaceDE w:val="0"/>
              <w:autoSpaceDN w:val="0"/>
              <w:adjustRightInd w:val="0"/>
              <w:jc w:val="center"/>
              <w:rPr>
                <w:sz w:val="24"/>
                <w:szCs w:val="24"/>
              </w:rPr>
            </w:pPr>
            <w:r>
              <w:rPr>
                <w:sz w:val="24"/>
                <w:szCs w:val="24"/>
              </w:rPr>
              <w:t>2</w:t>
            </w:r>
          </w:p>
        </w:tc>
        <w:tc>
          <w:tcPr>
            <w:tcW w:w="1620" w:type="dxa"/>
            <w:vAlign w:val="center"/>
          </w:tcPr>
          <w:p w:rsidR="00C41194" w:rsidRPr="00C41194" w:rsidRDefault="00C41194" w:rsidP="00C25EAB">
            <w:pPr>
              <w:autoSpaceDE w:val="0"/>
              <w:autoSpaceDN w:val="0"/>
              <w:adjustRightInd w:val="0"/>
              <w:jc w:val="center"/>
              <w:rPr>
                <w:sz w:val="24"/>
                <w:szCs w:val="24"/>
              </w:rPr>
            </w:pPr>
            <w:r>
              <w:rPr>
                <w:sz w:val="24"/>
                <w:szCs w:val="24"/>
              </w:rPr>
              <w:t>3</w:t>
            </w:r>
          </w:p>
        </w:tc>
        <w:tc>
          <w:tcPr>
            <w:tcW w:w="1980" w:type="dxa"/>
            <w:vAlign w:val="center"/>
          </w:tcPr>
          <w:p w:rsidR="00C41194" w:rsidRPr="00C41194" w:rsidRDefault="00C41194" w:rsidP="00C25EAB">
            <w:pPr>
              <w:autoSpaceDE w:val="0"/>
              <w:autoSpaceDN w:val="0"/>
              <w:adjustRightInd w:val="0"/>
              <w:jc w:val="center"/>
              <w:rPr>
                <w:sz w:val="24"/>
                <w:szCs w:val="24"/>
              </w:rPr>
            </w:pPr>
            <w:r>
              <w:rPr>
                <w:sz w:val="24"/>
                <w:szCs w:val="24"/>
              </w:rPr>
              <w:t>4</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2013</w:t>
            </w:r>
          </w:p>
        </w:tc>
        <w:tc>
          <w:tcPr>
            <w:tcW w:w="41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6434,7</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300</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1930,4</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2014</w:t>
            </w:r>
          </w:p>
        </w:tc>
        <w:tc>
          <w:tcPr>
            <w:tcW w:w="41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6820,8</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320</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2182,7</w:t>
            </w:r>
          </w:p>
        </w:tc>
      </w:tr>
      <w:tr w:rsidR="00C41194" w:rsidRPr="007860A7" w:rsidTr="00C25EAB">
        <w:tc>
          <w:tcPr>
            <w:tcW w:w="1650" w:type="dxa"/>
            <w:vAlign w:val="center"/>
          </w:tcPr>
          <w:p w:rsidR="00C41194" w:rsidRPr="00C41194" w:rsidRDefault="00C41194" w:rsidP="00C25EAB">
            <w:pPr>
              <w:autoSpaceDE w:val="0"/>
              <w:autoSpaceDN w:val="0"/>
              <w:adjustRightInd w:val="0"/>
              <w:jc w:val="center"/>
              <w:rPr>
                <w:sz w:val="24"/>
                <w:szCs w:val="24"/>
              </w:rPr>
            </w:pPr>
            <w:r>
              <w:rPr>
                <w:sz w:val="24"/>
                <w:szCs w:val="24"/>
              </w:rPr>
              <w:lastRenderedPageBreak/>
              <w:t>1</w:t>
            </w:r>
          </w:p>
        </w:tc>
        <w:tc>
          <w:tcPr>
            <w:tcW w:w="4140" w:type="dxa"/>
            <w:vAlign w:val="center"/>
          </w:tcPr>
          <w:p w:rsidR="00C41194" w:rsidRPr="00C41194" w:rsidRDefault="00C41194" w:rsidP="00C25EAB">
            <w:pPr>
              <w:autoSpaceDE w:val="0"/>
              <w:autoSpaceDN w:val="0"/>
              <w:adjustRightInd w:val="0"/>
              <w:jc w:val="center"/>
              <w:rPr>
                <w:sz w:val="24"/>
                <w:szCs w:val="24"/>
              </w:rPr>
            </w:pPr>
            <w:r>
              <w:rPr>
                <w:sz w:val="24"/>
                <w:szCs w:val="24"/>
              </w:rPr>
              <w:t>2</w:t>
            </w:r>
          </w:p>
        </w:tc>
        <w:tc>
          <w:tcPr>
            <w:tcW w:w="1620" w:type="dxa"/>
            <w:vAlign w:val="center"/>
          </w:tcPr>
          <w:p w:rsidR="00C41194" w:rsidRPr="00C41194" w:rsidRDefault="00C41194" w:rsidP="00C25EAB">
            <w:pPr>
              <w:autoSpaceDE w:val="0"/>
              <w:autoSpaceDN w:val="0"/>
              <w:adjustRightInd w:val="0"/>
              <w:jc w:val="center"/>
              <w:rPr>
                <w:sz w:val="24"/>
                <w:szCs w:val="24"/>
              </w:rPr>
            </w:pPr>
            <w:r>
              <w:rPr>
                <w:sz w:val="24"/>
                <w:szCs w:val="24"/>
              </w:rPr>
              <w:t>3</w:t>
            </w:r>
          </w:p>
        </w:tc>
        <w:tc>
          <w:tcPr>
            <w:tcW w:w="1980" w:type="dxa"/>
            <w:vAlign w:val="center"/>
          </w:tcPr>
          <w:p w:rsidR="00C41194" w:rsidRPr="00C41194" w:rsidRDefault="00C41194" w:rsidP="00C25EAB">
            <w:pPr>
              <w:autoSpaceDE w:val="0"/>
              <w:autoSpaceDN w:val="0"/>
              <w:adjustRightInd w:val="0"/>
              <w:jc w:val="center"/>
              <w:rPr>
                <w:sz w:val="24"/>
                <w:szCs w:val="24"/>
              </w:rPr>
            </w:pPr>
            <w:r>
              <w:rPr>
                <w:sz w:val="24"/>
                <w:szCs w:val="24"/>
              </w:rPr>
              <w:t>4</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2015</w:t>
            </w:r>
          </w:p>
        </w:tc>
        <w:tc>
          <w:tcPr>
            <w:tcW w:w="4140" w:type="dxa"/>
            <w:vAlign w:val="center"/>
          </w:tcPr>
          <w:p w:rsidR="00E911B9" w:rsidRPr="00C41194" w:rsidRDefault="00E911B9" w:rsidP="00C25EAB">
            <w:pPr>
              <w:autoSpaceDE w:val="0"/>
              <w:autoSpaceDN w:val="0"/>
              <w:adjustRightInd w:val="0"/>
              <w:jc w:val="center"/>
              <w:rPr>
                <w:sz w:val="24"/>
                <w:szCs w:val="24"/>
                <w:highlight w:val="red"/>
              </w:rPr>
            </w:pPr>
            <w:r w:rsidRPr="00C41194">
              <w:rPr>
                <w:sz w:val="24"/>
                <w:szCs w:val="24"/>
              </w:rPr>
              <w:t>7230,0</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300</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2169,0</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2016</w:t>
            </w:r>
          </w:p>
        </w:tc>
        <w:tc>
          <w:tcPr>
            <w:tcW w:w="41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7663,8</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300</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2299,1</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2017</w:t>
            </w:r>
          </w:p>
        </w:tc>
        <w:tc>
          <w:tcPr>
            <w:tcW w:w="41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8123,6</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300</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2437,1</w:t>
            </w:r>
          </w:p>
        </w:tc>
      </w:tr>
      <w:tr w:rsidR="00E911B9" w:rsidRPr="007860A7" w:rsidTr="00C25EAB">
        <w:tc>
          <w:tcPr>
            <w:tcW w:w="165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2018</w:t>
            </w:r>
          </w:p>
        </w:tc>
        <w:tc>
          <w:tcPr>
            <w:tcW w:w="41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8611,0</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300</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2583,3</w:t>
            </w:r>
          </w:p>
        </w:tc>
      </w:tr>
      <w:tr w:rsidR="00E911B9" w:rsidRPr="007860A7" w:rsidTr="00C25EAB">
        <w:tc>
          <w:tcPr>
            <w:tcW w:w="1650" w:type="dxa"/>
            <w:vAlign w:val="center"/>
          </w:tcPr>
          <w:p w:rsidR="00E911B9" w:rsidRPr="00C41194" w:rsidRDefault="00E911B9" w:rsidP="00C41194">
            <w:pPr>
              <w:autoSpaceDE w:val="0"/>
              <w:autoSpaceDN w:val="0"/>
              <w:adjustRightInd w:val="0"/>
              <w:jc w:val="center"/>
              <w:rPr>
                <w:sz w:val="24"/>
                <w:szCs w:val="24"/>
              </w:rPr>
            </w:pPr>
            <w:r w:rsidRPr="00C41194">
              <w:rPr>
                <w:sz w:val="24"/>
                <w:szCs w:val="24"/>
              </w:rPr>
              <w:t>ИТОГО</w:t>
            </w:r>
          </w:p>
        </w:tc>
        <w:tc>
          <w:tcPr>
            <w:tcW w:w="414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w:t>
            </w:r>
          </w:p>
        </w:tc>
        <w:tc>
          <w:tcPr>
            <w:tcW w:w="162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1820</w:t>
            </w:r>
          </w:p>
        </w:tc>
        <w:tc>
          <w:tcPr>
            <w:tcW w:w="1980" w:type="dxa"/>
            <w:vAlign w:val="center"/>
          </w:tcPr>
          <w:p w:rsidR="00E911B9" w:rsidRPr="00C41194" w:rsidRDefault="00E911B9" w:rsidP="00C25EAB">
            <w:pPr>
              <w:autoSpaceDE w:val="0"/>
              <w:autoSpaceDN w:val="0"/>
              <w:adjustRightInd w:val="0"/>
              <w:jc w:val="center"/>
              <w:rPr>
                <w:sz w:val="24"/>
                <w:szCs w:val="24"/>
              </w:rPr>
            </w:pPr>
            <w:r w:rsidRPr="00C41194">
              <w:rPr>
                <w:sz w:val="24"/>
                <w:szCs w:val="24"/>
              </w:rPr>
              <w:t>13601,6</w:t>
            </w:r>
          </w:p>
        </w:tc>
      </w:tr>
    </w:tbl>
    <w:p w:rsidR="00E911B9" w:rsidRPr="00D3231C" w:rsidRDefault="00E911B9" w:rsidP="003D7853">
      <w:pPr>
        <w:spacing w:before="240" w:after="120"/>
        <w:jc w:val="center"/>
        <w:rPr>
          <w:b/>
          <w:sz w:val="26"/>
          <w:szCs w:val="26"/>
        </w:rPr>
      </w:pPr>
      <w:r w:rsidRPr="00D3231C">
        <w:rPr>
          <w:b/>
          <w:sz w:val="26"/>
          <w:szCs w:val="26"/>
        </w:rPr>
        <w:t xml:space="preserve">Затраты консолидированного бюджета Республики Карелия </w:t>
      </w:r>
      <w:r w:rsidR="003D7853">
        <w:rPr>
          <w:b/>
          <w:sz w:val="26"/>
          <w:szCs w:val="26"/>
        </w:rPr>
        <w:t xml:space="preserve">                                         </w:t>
      </w:r>
      <w:r w:rsidRPr="00D3231C">
        <w:rPr>
          <w:b/>
          <w:sz w:val="26"/>
          <w:szCs w:val="26"/>
        </w:rPr>
        <w:t xml:space="preserve">на реализацию Программы </w:t>
      </w:r>
    </w:p>
    <w:p w:rsidR="00E911B9" w:rsidRPr="00931B03" w:rsidRDefault="00E911B9" w:rsidP="00E911B9">
      <w:pPr>
        <w:ind w:firstLine="709"/>
        <w:jc w:val="right"/>
        <w:rPr>
          <w:sz w:val="26"/>
          <w:szCs w:val="26"/>
        </w:rPr>
      </w:pPr>
      <w:r w:rsidRPr="00931B03">
        <w:rPr>
          <w:sz w:val="26"/>
          <w:szCs w:val="26"/>
        </w:rPr>
        <w:t>Таблица  5.6</w:t>
      </w:r>
    </w:p>
    <w:tbl>
      <w:tblPr>
        <w:tblpPr w:leftFromText="180" w:rightFromText="180" w:vertAnchor="text" w:tblpX="-216" w:tblpY="1"/>
        <w:tblOverlap w:val="neve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080"/>
        <w:gridCol w:w="1078"/>
        <w:gridCol w:w="1080"/>
        <w:gridCol w:w="1080"/>
        <w:gridCol w:w="1080"/>
        <w:gridCol w:w="1080"/>
        <w:gridCol w:w="1440"/>
      </w:tblGrid>
      <w:tr w:rsidR="00E911B9" w:rsidRPr="00931B03" w:rsidTr="00931B03">
        <w:tc>
          <w:tcPr>
            <w:tcW w:w="2088" w:type="dxa"/>
            <w:vMerge w:val="restart"/>
          </w:tcPr>
          <w:p w:rsidR="00E911B9" w:rsidRPr="00931B03" w:rsidRDefault="00E911B9" w:rsidP="00931B03">
            <w:pPr>
              <w:jc w:val="center"/>
              <w:rPr>
                <w:sz w:val="24"/>
                <w:szCs w:val="24"/>
              </w:rPr>
            </w:pPr>
            <w:r w:rsidRPr="00931B03">
              <w:rPr>
                <w:sz w:val="24"/>
                <w:szCs w:val="24"/>
              </w:rPr>
              <w:t>Вид расходов</w:t>
            </w:r>
          </w:p>
        </w:tc>
        <w:tc>
          <w:tcPr>
            <w:tcW w:w="7918" w:type="dxa"/>
            <w:gridSpan w:val="7"/>
          </w:tcPr>
          <w:p w:rsidR="00E911B9" w:rsidRPr="00931B03" w:rsidRDefault="00E911B9" w:rsidP="00931B03">
            <w:pPr>
              <w:jc w:val="center"/>
              <w:rPr>
                <w:sz w:val="24"/>
                <w:szCs w:val="24"/>
              </w:rPr>
            </w:pPr>
            <w:r w:rsidRPr="00931B03">
              <w:rPr>
                <w:sz w:val="24"/>
                <w:szCs w:val="24"/>
              </w:rPr>
              <w:t>Прогнозируемые расходы консолидированного бюджета</w:t>
            </w:r>
          </w:p>
          <w:p w:rsidR="00E911B9" w:rsidRPr="00931B03" w:rsidRDefault="00E911B9" w:rsidP="00931B03">
            <w:pPr>
              <w:jc w:val="center"/>
              <w:rPr>
                <w:sz w:val="24"/>
                <w:szCs w:val="24"/>
              </w:rPr>
            </w:pPr>
            <w:r w:rsidRPr="00931B03">
              <w:rPr>
                <w:sz w:val="24"/>
                <w:szCs w:val="24"/>
              </w:rPr>
              <w:t>Республики Карелия до 2018 года</w:t>
            </w:r>
          </w:p>
        </w:tc>
      </w:tr>
      <w:tr w:rsidR="00E911B9" w:rsidRPr="00931B03" w:rsidTr="00931B03">
        <w:tc>
          <w:tcPr>
            <w:tcW w:w="2088" w:type="dxa"/>
            <w:vMerge/>
          </w:tcPr>
          <w:p w:rsidR="00E911B9" w:rsidRPr="00931B03" w:rsidRDefault="00E911B9" w:rsidP="00931B03">
            <w:pPr>
              <w:jc w:val="center"/>
              <w:rPr>
                <w:sz w:val="24"/>
                <w:szCs w:val="24"/>
              </w:rPr>
            </w:pPr>
          </w:p>
        </w:tc>
        <w:tc>
          <w:tcPr>
            <w:tcW w:w="1080" w:type="dxa"/>
          </w:tcPr>
          <w:p w:rsidR="00E911B9" w:rsidRPr="00931B03" w:rsidRDefault="00E911B9" w:rsidP="00931B03">
            <w:pPr>
              <w:jc w:val="center"/>
              <w:rPr>
                <w:sz w:val="24"/>
                <w:szCs w:val="24"/>
              </w:rPr>
            </w:pPr>
            <w:r w:rsidRPr="00931B03">
              <w:rPr>
                <w:sz w:val="24"/>
                <w:szCs w:val="24"/>
              </w:rPr>
              <w:t>2013</w:t>
            </w:r>
            <w:r w:rsidR="00931B03">
              <w:rPr>
                <w:sz w:val="24"/>
                <w:szCs w:val="24"/>
              </w:rPr>
              <w:t xml:space="preserve"> год</w:t>
            </w:r>
          </w:p>
        </w:tc>
        <w:tc>
          <w:tcPr>
            <w:tcW w:w="1078" w:type="dxa"/>
          </w:tcPr>
          <w:p w:rsidR="00E911B9" w:rsidRPr="00931B03" w:rsidRDefault="00E911B9" w:rsidP="00931B03">
            <w:pPr>
              <w:jc w:val="center"/>
              <w:rPr>
                <w:sz w:val="24"/>
                <w:szCs w:val="24"/>
              </w:rPr>
            </w:pPr>
            <w:r w:rsidRPr="00931B03">
              <w:rPr>
                <w:sz w:val="24"/>
                <w:szCs w:val="24"/>
              </w:rPr>
              <w:t>2014</w:t>
            </w:r>
            <w:r w:rsidR="00931B03">
              <w:rPr>
                <w:sz w:val="24"/>
                <w:szCs w:val="24"/>
              </w:rPr>
              <w:t xml:space="preserve">  год</w:t>
            </w:r>
          </w:p>
        </w:tc>
        <w:tc>
          <w:tcPr>
            <w:tcW w:w="1080" w:type="dxa"/>
          </w:tcPr>
          <w:p w:rsidR="00E911B9" w:rsidRPr="00931B03" w:rsidRDefault="00E911B9" w:rsidP="00931B03">
            <w:pPr>
              <w:jc w:val="center"/>
              <w:rPr>
                <w:sz w:val="24"/>
                <w:szCs w:val="24"/>
              </w:rPr>
            </w:pPr>
            <w:r w:rsidRPr="00931B03">
              <w:rPr>
                <w:sz w:val="24"/>
                <w:szCs w:val="24"/>
              </w:rPr>
              <w:t>2015</w:t>
            </w:r>
            <w:r w:rsidR="00931B03">
              <w:rPr>
                <w:sz w:val="24"/>
                <w:szCs w:val="24"/>
              </w:rPr>
              <w:t xml:space="preserve">  год</w:t>
            </w:r>
          </w:p>
        </w:tc>
        <w:tc>
          <w:tcPr>
            <w:tcW w:w="1080" w:type="dxa"/>
          </w:tcPr>
          <w:p w:rsidR="00E911B9" w:rsidRPr="00931B03" w:rsidRDefault="00E911B9" w:rsidP="00931B03">
            <w:pPr>
              <w:jc w:val="center"/>
              <w:rPr>
                <w:sz w:val="24"/>
                <w:szCs w:val="24"/>
              </w:rPr>
            </w:pPr>
            <w:r w:rsidRPr="00931B03">
              <w:rPr>
                <w:sz w:val="24"/>
                <w:szCs w:val="24"/>
              </w:rPr>
              <w:t>2016</w:t>
            </w:r>
            <w:r w:rsidR="00931B03">
              <w:rPr>
                <w:sz w:val="24"/>
                <w:szCs w:val="24"/>
              </w:rPr>
              <w:t xml:space="preserve">  год</w:t>
            </w:r>
          </w:p>
        </w:tc>
        <w:tc>
          <w:tcPr>
            <w:tcW w:w="1080" w:type="dxa"/>
          </w:tcPr>
          <w:p w:rsidR="00E911B9" w:rsidRPr="00931B03" w:rsidRDefault="00E911B9" w:rsidP="00931B03">
            <w:pPr>
              <w:jc w:val="center"/>
              <w:rPr>
                <w:sz w:val="24"/>
                <w:szCs w:val="24"/>
              </w:rPr>
            </w:pPr>
            <w:r w:rsidRPr="00931B03">
              <w:rPr>
                <w:sz w:val="24"/>
                <w:szCs w:val="24"/>
              </w:rPr>
              <w:t>2017</w:t>
            </w:r>
            <w:r w:rsidR="00931B03">
              <w:rPr>
                <w:sz w:val="24"/>
                <w:szCs w:val="24"/>
              </w:rPr>
              <w:t xml:space="preserve"> год</w:t>
            </w:r>
          </w:p>
        </w:tc>
        <w:tc>
          <w:tcPr>
            <w:tcW w:w="1080" w:type="dxa"/>
          </w:tcPr>
          <w:p w:rsidR="00E911B9" w:rsidRPr="00931B03" w:rsidRDefault="00E911B9" w:rsidP="00931B03">
            <w:pPr>
              <w:jc w:val="center"/>
              <w:rPr>
                <w:sz w:val="24"/>
                <w:szCs w:val="24"/>
              </w:rPr>
            </w:pPr>
            <w:r w:rsidRPr="00931B03">
              <w:rPr>
                <w:sz w:val="24"/>
                <w:szCs w:val="24"/>
              </w:rPr>
              <w:t>2018</w:t>
            </w:r>
            <w:r w:rsidR="00931B03">
              <w:rPr>
                <w:sz w:val="24"/>
                <w:szCs w:val="24"/>
              </w:rPr>
              <w:t xml:space="preserve"> год</w:t>
            </w:r>
          </w:p>
        </w:tc>
        <w:tc>
          <w:tcPr>
            <w:tcW w:w="1440" w:type="dxa"/>
          </w:tcPr>
          <w:p w:rsidR="00E911B9" w:rsidRPr="00931B03" w:rsidRDefault="00931B03" w:rsidP="00931B03">
            <w:pPr>
              <w:jc w:val="center"/>
              <w:rPr>
                <w:sz w:val="24"/>
                <w:szCs w:val="24"/>
              </w:rPr>
            </w:pPr>
            <w:r>
              <w:rPr>
                <w:sz w:val="24"/>
                <w:szCs w:val="24"/>
              </w:rPr>
              <w:t>в</w:t>
            </w:r>
            <w:r w:rsidR="00E911B9" w:rsidRPr="00931B03">
              <w:rPr>
                <w:sz w:val="24"/>
                <w:szCs w:val="24"/>
              </w:rPr>
              <w:t>сего</w:t>
            </w:r>
          </w:p>
          <w:p w:rsidR="00E911B9" w:rsidRPr="00931B03" w:rsidRDefault="00E911B9" w:rsidP="00931B03">
            <w:pPr>
              <w:jc w:val="center"/>
              <w:rPr>
                <w:sz w:val="24"/>
                <w:szCs w:val="24"/>
              </w:rPr>
            </w:pPr>
            <w:r w:rsidRPr="00931B03">
              <w:rPr>
                <w:sz w:val="24"/>
                <w:szCs w:val="24"/>
              </w:rPr>
              <w:t>2013-2018</w:t>
            </w:r>
          </w:p>
          <w:p w:rsidR="00E911B9" w:rsidRPr="00931B03" w:rsidRDefault="00E911B9" w:rsidP="00931B03">
            <w:pPr>
              <w:jc w:val="center"/>
              <w:rPr>
                <w:sz w:val="24"/>
                <w:szCs w:val="24"/>
              </w:rPr>
            </w:pPr>
            <w:r w:rsidRPr="00931B03">
              <w:rPr>
                <w:sz w:val="24"/>
                <w:szCs w:val="24"/>
              </w:rPr>
              <w:t>годы</w:t>
            </w:r>
          </w:p>
        </w:tc>
      </w:tr>
      <w:tr w:rsidR="00E911B9" w:rsidRPr="00931B03" w:rsidTr="009A52F1">
        <w:tc>
          <w:tcPr>
            <w:tcW w:w="2088" w:type="dxa"/>
            <w:vAlign w:val="center"/>
          </w:tcPr>
          <w:p w:rsidR="00E911B9" w:rsidRPr="00931B03" w:rsidRDefault="00E911B9" w:rsidP="00C25EAB">
            <w:pPr>
              <w:rPr>
                <w:sz w:val="24"/>
                <w:szCs w:val="24"/>
              </w:rPr>
            </w:pPr>
            <w:r w:rsidRPr="00931B03">
              <w:rPr>
                <w:sz w:val="24"/>
                <w:szCs w:val="24"/>
              </w:rPr>
              <w:t>Образование</w:t>
            </w:r>
          </w:p>
        </w:tc>
        <w:tc>
          <w:tcPr>
            <w:tcW w:w="1080" w:type="dxa"/>
          </w:tcPr>
          <w:p w:rsidR="00E911B9" w:rsidRPr="00931B03" w:rsidRDefault="00E911B9" w:rsidP="009A52F1">
            <w:pPr>
              <w:jc w:val="center"/>
              <w:rPr>
                <w:sz w:val="24"/>
                <w:szCs w:val="24"/>
              </w:rPr>
            </w:pPr>
            <w:r w:rsidRPr="00931B03">
              <w:rPr>
                <w:sz w:val="24"/>
                <w:szCs w:val="24"/>
              </w:rPr>
              <w:t>2328,3</w:t>
            </w:r>
          </w:p>
        </w:tc>
        <w:tc>
          <w:tcPr>
            <w:tcW w:w="1078" w:type="dxa"/>
          </w:tcPr>
          <w:p w:rsidR="00E911B9" w:rsidRPr="00931B03" w:rsidRDefault="00E911B9" w:rsidP="009A52F1">
            <w:pPr>
              <w:jc w:val="center"/>
              <w:rPr>
                <w:sz w:val="24"/>
                <w:szCs w:val="24"/>
              </w:rPr>
            </w:pPr>
            <w:r w:rsidRPr="00931B03">
              <w:rPr>
                <w:sz w:val="24"/>
                <w:szCs w:val="24"/>
              </w:rPr>
              <w:t>2682,7</w:t>
            </w:r>
          </w:p>
        </w:tc>
        <w:tc>
          <w:tcPr>
            <w:tcW w:w="1080" w:type="dxa"/>
          </w:tcPr>
          <w:p w:rsidR="00E911B9" w:rsidRPr="00931B03" w:rsidRDefault="00E911B9" w:rsidP="009A52F1">
            <w:pPr>
              <w:jc w:val="center"/>
              <w:rPr>
                <w:sz w:val="24"/>
                <w:szCs w:val="24"/>
              </w:rPr>
            </w:pPr>
            <w:r w:rsidRPr="00931B03">
              <w:rPr>
                <w:sz w:val="24"/>
                <w:szCs w:val="24"/>
              </w:rPr>
              <w:t>2557,2</w:t>
            </w:r>
          </w:p>
        </w:tc>
        <w:tc>
          <w:tcPr>
            <w:tcW w:w="1080" w:type="dxa"/>
          </w:tcPr>
          <w:p w:rsidR="00E911B9" w:rsidRPr="00931B03" w:rsidRDefault="00E911B9" w:rsidP="009A52F1">
            <w:pPr>
              <w:jc w:val="center"/>
              <w:rPr>
                <w:sz w:val="24"/>
                <w:szCs w:val="24"/>
              </w:rPr>
            </w:pPr>
            <w:r w:rsidRPr="00931B03">
              <w:rPr>
                <w:sz w:val="24"/>
                <w:szCs w:val="24"/>
              </w:rPr>
              <w:t>2694,9</w:t>
            </w:r>
          </w:p>
        </w:tc>
        <w:tc>
          <w:tcPr>
            <w:tcW w:w="1080" w:type="dxa"/>
          </w:tcPr>
          <w:p w:rsidR="00E911B9" w:rsidRPr="00931B03" w:rsidRDefault="00E911B9" w:rsidP="009A52F1">
            <w:pPr>
              <w:jc w:val="center"/>
              <w:rPr>
                <w:sz w:val="24"/>
                <w:szCs w:val="24"/>
              </w:rPr>
            </w:pPr>
            <w:r w:rsidRPr="00931B03">
              <w:rPr>
                <w:sz w:val="24"/>
                <w:szCs w:val="24"/>
              </w:rPr>
              <w:t>2840,8</w:t>
            </w:r>
          </w:p>
        </w:tc>
        <w:tc>
          <w:tcPr>
            <w:tcW w:w="1080" w:type="dxa"/>
          </w:tcPr>
          <w:p w:rsidR="00E911B9" w:rsidRPr="00931B03" w:rsidRDefault="00E911B9" w:rsidP="009A52F1">
            <w:pPr>
              <w:jc w:val="center"/>
              <w:rPr>
                <w:sz w:val="24"/>
                <w:szCs w:val="24"/>
              </w:rPr>
            </w:pPr>
            <w:r w:rsidRPr="00931B03">
              <w:rPr>
                <w:sz w:val="24"/>
                <w:szCs w:val="24"/>
              </w:rPr>
              <w:t>2993,6</w:t>
            </w:r>
          </w:p>
        </w:tc>
        <w:tc>
          <w:tcPr>
            <w:tcW w:w="1440" w:type="dxa"/>
          </w:tcPr>
          <w:p w:rsidR="00E911B9" w:rsidRPr="00931B03" w:rsidRDefault="00E911B9" w:rsidP="009A52F1">
            <w:pPr>
              <w:jc w:val="center"/>
              <w:rPr>
                <w:sz w:val="24"/>
                <w:szCs w:val="24"/>
              </w:rPr>
            </w:pPr>
            <w:r w:rsidRPr="00931B03">
              <w:rPr>
                <w:sz w:val="24"/>
                <w:szCs w:val="24"/>
              </w:rPr>
              <w:t>16097,5</w:t>
            </w:r>
          </w:p>
        </w:tc>
      </w:tr>
      <w:tr w:rsidR="00E911B9" w:rsidRPr="00931B03" w:rsidTr="009A52F1">
        <w:trPr>
          <w:trHeight w:val="849"/>
        </w:trPr>
        <w:tc>
          <w:tcPr>
            <w:tcW w:w="2088" w:type="dxa"/>
          </w:tcPr>
          <w:p w:rsidR="00E911B9" w:rsidRPr="00931B03" w:rsidRDefault="00E911B9" w:rsidP="009A52F1">
            <w:pPr>
              <w:rPr>
                <w:sz w:val="24"/>
                <w:szCs w:val="24"/>
              </w:rPr>
            </w:pPr>
            <w:r w:rsidRPr="00931B03">
              <w:rPr>
                <w:sz w:val="24"/>
                <w:szCs w:val="24"/>
              </w:rPr>
              <w:t>в том</w:t>
            </w:r>
            <w:r w:rsidR="009A52F1">
              <w:rPr>
                <w:sz w:val="24"/>
                <w:szCs w:val="24"/>
              </w:rPr>
              <w:t xml:space="preserve"> </w:t>
            </w:r>
            <w:r w:rsidRPr="00931B03">
              <w:rPr>
                <w:sz w:val="24"/>
                <w:szCs w:val="24"/>
              </w:rPr>
              <w:t>числе:</w:t>
            </w:r>
          </w:p>
          <w:p w:rsidR="00E911B9" w:rsidRPr="00931B03" w:rsidRDefault="00E911B9" w:rsidP="009A52F1">
            <w:pPr>
              <w:rPr>
                <w:sz w:val="24"/>
                <w:szCs w:val="24"/>
              </w:rPr>
            </w:pPr>
            <w:r w:rsidRPr="00931B03">
              <w:rPr>
                <w:sz w:val="24"/>
                <w:szCs w:val="24"/>
              </w:rPr>
              <w:t>дошкольное воспитание</w:t>
            </w:r>
          </w:p>
        </w:tc>
        <w:tc>
          <w:tcPr>
            <w:tcW w:w="1080" w:type="dxa"/>
          </w:tcPr>
          <w:p w:rsidR="00E911B9" w:rsidRPr="00931B03" w:rsidRDefault="00E911B9" w:rsidP="009A52F1">
            <w:pPr>
              <w:ind w:left="-108" w:right="-108"/>
              <w:jc w:val="center"/>
              <w:rPr>
                <w:sz w:val="24"/>
                <w:szCs w:val="24"/>
                <w:highlight w:val="red"/>
              </w:rPr>
            </w:pPr>
            <w:r w:rsidRPr="00931B03">
              <w:rPr>
                <w:sz w:val="24"/>
                <w:szCs w:val="24"/>
              </w:rPr>
              <w:t>883,8</w:t>
            </w:r>
          </w:p>
        </w:tc>
        <w:tc>
          <w:tcPr>
            <w:tcW w:w="1078" w:type="dxa"/>
          </w:tcPr>
          <w:p w:rsidR="00E911B9" w:rsidRPr="00931B03" w:rsidRDefault="00E911B9" w:rsidP="009A52F1">
            <w:pPr>
              <w:jc w:val="center"/>
              <w:rPr>
                <w:sz w:val="24"/>
                <w:szCs w:val="24"/>
                <w:highlight w:val="red"/>
              </w:rPr>
            </w:pPr>
            <w:r w:rsidRPr="00931B03">
              <w:rPr>
                <w:sz w:val="24"/>
                <w:szCs w:val="24"/>
              </w:rPr>
              <w:t>1015,0</w:t>
            </w:r>
          </w:p>
        </w:tc>
        <w:tc>
          <w:tcPr>
            <w:tcW w:w="1080" w:type="dxa"/>
          </w:tcPr>
          <w:p w:rsidR="00E911B9" w:rsidRPr="00931B03" w:rsidRDefault="00E911B9" w:rsidP="009A52F1">
            <w:pPr>
              <w:jc w:val="center"/>
              <w:rPr>
                <w:sz w:val="24"/>
                <w:szCs w:val="24"/>
                <w:highlight w:val="red"/>
              </w:rPr>
            </w:pPr>
            <w:r w:rsidRPr="00931B03">
              <w:rPr>
                <w:sz w:val="24"/>
                <w:szCs w:val="24"/>
              </w:rPr>
              <w:t>954,0</w:t>
            </w:r>
          </w:p>
        </w:tc>
        <w:tc>
          <w:tcPr>
            <w:tcW w:w="1080" w:type="dxa"/>
          </w:tcPr>
          <w:p w:rsidR="00E911B9" w:rsidRPr="00931B03" w:rsidRDefault="00E911B9" w:rsidP="009A52F1">
            <w:pPr>
              <w:jc w:val="center"/>
              <w:rPr>
                <w:sz w:val="24"/>
                <w:szCs w:val="24"/>
                <w:highlight w:val="red"/>
              </w:rPr>
            </w:pPr>
            <w:r w:rsidRPr="00931B03">
              <w:rPr>
                <w:sz w:val="24"/>
                <w:szCs w:val="24"/>
              </w:rPr>
              <w:t>1011,3</w:t>
            </w:r>
          </w:p>
        </w:tc>
        <w:tc>
          <w:tcPr>
            <w:tcW w:w="1080" w:type="dxa"/>
          </w:tcPr>
          <w:p w:rsidR="00E911B9" w:rsidRPr="00931B03" w:rsidRDefault="00E911B9" w:rsidP="009A52F1">
            <w:pPr>
              <w:jc w:val="center"/>
              <w:rPr>
                <w:sz w:val="24"/>
                <w:szCs w:val="24"/>
                <w:highlight w:val="red"/>
              </w:rPr>
            </w:pPr>
            <w:r w:rsidRPr="00931B03">
              <w:rPr>
                <w:sz w:val="24"/>
                <w:szCs w:val="24"/>
              </w:rPr>
              <w:t>1072,3</w:t>
            </w:r>
          </w:p>
        </w:tc>
        <w:tc>
          <w:tcPr>
            <w:tcW w:w="1080" w:type="dxa"/>
          </w:tcPr>
          <w:p w:rsidR="00E911B9" w:rsidRPr="00931B03" w:rsidRDefault="00E911B9" w:rsidP="009A52F1">
            <w:pPr>
              <w:jc w:val="center"/>
              <w:rPr>
                <w:sz w:val="24"/>
                <w:szCs w:val="24"/>
                <w:highlight w:val="red"/>
              </w:rPr>
            </w:pPr>
            <w:r w:rsidRPr="00931B03">
              <w:rPr>
                <w:sz w:val="24"/>
                <w:szCs w:val="24"/>
              </w:rPr>
              <w:t>1136,2</w:t>
            </w:r>
          </w:p>
        </w:tc>
        <w:tc>
          <w:tcPr>
            <w:tcW w:w="1440" w:type="dxa"/>
          </w:tcPr>
          <w:p w:rsidR="00E911B9" w:rsidRPr="00931B03" w:rsidRDefault="00E911B9" w:rsidP="009A52F1">
            <w:pPr>
              <w:jc w:val="center"/>
              <w:rPr>
                <w:sz w:val="24"/>
                <w:szCs w:val="24"/>
                <w:highlight w:val="red"/>
              </w:rPr>
            </w:pPr>
            <w:r w:rsidRPr="00931B03">
              <w:rPr>
                <w:sz w:val="24"/>
                <w:szCs w:val="24"/>
              </w:rPr>
              <w:t>6072,6</w:t>
            </w:r>
          </w:p>
        </w:tc>
      </w:tr>
      <w:tr w:rsidR="00E911B9" w:rsidRPr="00931B03" w:rsidTr="009A52F1">
        <w:tc>
          <w:tcPr>
            <w:tcW w:w="2088" w:type="dxa"/>
            <w:vAlign w:val="center"/>
          </w:tcPr>
          <w:p w:rsidR="00E911B9" w:rsidRPr="00931B03" w:rsidRDefault="00E911B9" w:rsidP="00C25EAB">
            <w:pPr>
              <w:rPr>
                <w:sz w:val="24"/>
                <w:szCs w:val="24"/>
              </w:rPr>
            </w:pPr>
            <w:r w:rsidRPr="00931B03">
              <w:rPr>
                <w:sz w:val="24"/>
                <w:szCs w:val="24"/>
              </w:rPr>
              <w:t xml:space="preserve">затраты на </w:t>
            </w:r>
            <w:proofErr w:type="spellStart"/>
            <w:proofErr w:type="gramStart"/>
            <w:r w:rsidRPr="00931B03">
              <w:rPr>
                <w:sz w:val="24"/>
                <w:szCs w:val="24"/>
              </w:rPr>
              <w:t>обще</w:t>
            </w:r>
            <w:r w:rsidR="00931B03">
              <w:rPr>
                <w:sz w:val="24"/>
                <w:szCs w:val="24"/>
              </w:rPr>
              <w:t>-</w:t>
            </w:r>
            <w:r w:rsidRPr="00931B03">
              <w:rPr>
                <w:sz w:val="24"/>
                <w:szCs w:val="24"/>
              </w:rPr>
              <w:t>образовательные</w:t>
            </w:r>
            <w:proofErr w:type="spellEnd"/>
            <w:proofErr w:type="gramEnd"/>
            <w:r w:rsidRPr="00931B03">
              <w:rPr>
                <w:sz w:val="24"/>
                <w:szCs w:val="24"/>
              </w:rPr>
              <w:t xml:space="preserve"> учреждения</w:t>
            </w:r>
          </w:p>
        </w:tc>
        <w:tc>
          <w:tcPr>
            <w:tcW w:w="1080" w:type="dxa"/>
          </w:tcPr>
          <w:p w:rsidR="00E911B9" w:rsidRPr="00931B03" w:rsidRDefault="00E911B9" w:rsidP="009A52F1">
            <w:pPr>
              <w:jc w:val="center"/>
              <w:rPr>
                <w:sz w:val="24"/>
                <w:szCs w:val="24"/>
              </w:rPr>
            </w:pPr>
            <w:r w:rsidRPr="00931B03">
              <w:rPr>
                <w:sz w:val="24"/>
                <w:szCs w:val="24"/>
              </w:rPr>
              <w:t>705,6</w:t>
            </w:r>
          </w:p>
        </w:tc>
        <w:tc>
          <w:tcPr>
            <w:tcW w:w="1078" w:type="dxa"/>
          </w:tcPr>
          <w:p w:rsidR="00E911B9" w:rsidRPr="00931B03" w:rsidRDefault="00E911B9" w:rsidP="009A52F1">
            <w:pPr>
              <w:jc w:val="center"/>
              <w:rPr>
                <w:sz w:val="24"/>
                <w:szCs w:val="24"/>
              </w:rPr>
            </w:pPr>
            <w:r w:rsidRPr="00931B03">
              <w:rPr>
                <w:sz w:val="24"/>
                <w:szCs w:val="24"/>
              </w:rPr>
              <w:t>817,7</w:t>
            </w:r>
          </w:p>
        </w:tc>
        <w:tc>
          <w:tcPr>
            <w:tcW w:w="1080" w:type="dxa"/>
          </w:tcPr>
          <w:p w:rsidR="00E911B9" w:rsidRPr="00931B03" w:rsidRDefault="00E911B9" w:rsidP="009A52F1">
            <w:pPr>
              <w:jc w:val="center"/>
              <w:rPr>
                <w:sz w:val="24"/>
                <w:szCs w:val="24"/>
              </w:rPr>
            </w:pPr>
            <w:r w:rsidRPr="00931B03">
              <w:rPr>
                <w:sz w:val="24"/>
                <w:szCs w:val="24"/>
              </w:rPr>
              <w:t>807,6</w:t>
            </w:r>
          </w:p>
        </w:tc>
        <w:tc>
          <w:tcPr>
            <w:tcW w:w="1080" w:type="dxa"/>
          </w:tcPr>
          <w:p w:rsidR="00E911B9" w:rsidRPr="00931B03" w:rsidRDefault="00E911B9" w:rsidP="009A52F1">
            <w:pPr>
              <w:jc w:val="center"/>
              <w:rPr>
                <w:sz w:val="24"/>
                <w:szCs w:val="24"/>
              </w:rPr>
            </w:pPr>
            <w:r w:rsidRPr="00931B03">
              <w:rPr>
                <w:sz w:val="24"/>
                <w:szCs w:val="24"/>
              </w:rPr>
              <w:t>855,6</w:t>
            </w:r>
          </w:p>
        </w:tc>
        <w:tc>
          <w:tcPr>
            <w:tcW w:w="1080" w:type="dxa"/>
          </w:tcPr>
          <w:p w:rsidR="00E911B9" w:rsidRPr="00931B03" w:rsidRDefault="00E911B9" w:rsidP="009A52F1">
            <w:pPr>
              <w:jc w:val="center"/>
              <w:rPr>
                <w:sz w:val="24"/>
                <w:szCs w:val="24"/>
              </w:rPr>
            </w:pPr>
            <w:r w:rsidRPr="00931B03">
              <w:rPr>
                <w:sz w:val="24"/>
                <w:szCs w:val="24"/>
              </w:rPr>
              <w:t>907,2</w:t>
            </w:r>
          </w:p>
        </w:tc>
        <w:tc>
          <w:tcPr>
            <w:tcW w:w="1080" w:type="dxa"/>
          </w:tcPr>
          <w:p w:rsidR="00E911B9" w:rsidRPr="00931B03" w:rsidRDefault="00E911B9" w:rsidP="009A52F1">
            <w:pPr>
              <w:jc w:val="center"/>
              <w:rPr>
                <w:sz w:val="24"/>
                <w:szCs w:val="24"/>
              </w:rPr>
            </w:pPr>
            <w:r w:rsidRPr="00931B03">
              <w:rPr>
                <w:sz w:val="24"/>
                <w:szCs w:val="24"/>
              </w:rPr>
              <w:t>961,9</w:t>
            </w:r>
          </w:p>
        </w:tc>
        <w:tc>
          <w:tcPr>
            <w:tcW w:w="1440" w:type="dxa"/>
          </w:tcPr>
          <w:p w:rsidR="00E911B9" w:rsidRPr="00931B03" w:rsidRDefault="00E911B9" w:rsidP="009A52F1">
            <w:pPr>
              <w:jc w:val="center"/>
              <w:rPr>
                <w:sz w:val="24"/>
                <w:szCs w:val="24"/>
              </w:rPr>
            </w:pPr>
            <w:r w:rsidRPr="00931B03">
              <w:rPr>
                <w:sz w:val="24"/>
                <w:szCs w:val="24"/>
              </w:rPr>
              <w:t>5055,6</w:t>
            </w:r>
          </w:p>
        </w:tc>
      </w:tr>
      <w:tr w:rsidR="00E911B9" w:rsidRPr="00931B03" w:rsidTr="009A52F1">
        <w:tc>
          <w:tcPr>
            <w:tcW w:w="2088" w:type="dxa"/>
            <w:vAlign w:val="center"/>
          </w:tcPr>
          <w:p w:rsidR="00E911B9" w:rsidRPr="00931B03" w:rsidRDefault="00931B03" w:rsidP="00931B03">
            <w:pPr>
              <w:rPr>
                <w:sz w:val="24"/>
                <w:szCs w:val="24"/>
              </w:rPr>
            </w:pPr>
            <w:proofErr w:type="spellStart"/>
            <w:proofErr w:type="gramStart"/>
            <w:r>
              <w:rPr>
                <w:sz w:val="24"/>
                <w:szCs w:val="24"/>
              </w:rPr>
              <w:t>п</w:t>
            </w:r>
            <w:r w:rsidR="00E911B9" w:rsidRPr="00931B03">
              <w:rPr>
                <w:sz w:val="24"/>
                <w:szCs w:val="24"/>
              </w:rPr>
              <w:t>рофессиональ</w:t>
            </w:r>
            <w:r>
              <w:rPr>
                <w:sz w:val="24"/>
                <w:szCs w:val="24"/>
              </w:rPr>
              <w:t>-</w:t>
            </w:r>
            <w:r w:rsidR="00E911B9" w:rsidRPr="00931B03">
              <w:rPr>
                <w:sz w:val="24"/>
                <w:szCs w:val="24"/>
              </w:rPr>
              <w:t>ное</w:t>
            </w:r>
            <w:proofErr w:type="spellEnd"/>
            <w:proofErr w:type="gramEnd"/>
            <w:r w:rsidR="00E911B9" w:rsidRPr="00931B03">
              <w:rPr>
                <w:sz w:val="24"/>
                <w:szCs w:val="24"/>
              </w:rPr>
              <w:t xml:space="preserve"> обучение</w:t>
            </w:r>
          </w:p>
        </w:tc>
        <w:tc>
          <w:tcPr>
            <w:tcW w:w="1080" w:type="dxa"/>
          </w:tcPr>
          <w:p w:rsidR="00E911B9" w:rsidRPr="00931B03" w:rsidRDefault="00E911B9" w:rsidP="009A52F1">
            <w:pPr>
              <w:jc w:val="center"/>
              <w:rPr>
                <w:sz w:val="24"/>
                <w:szCs w:val="24"/>
                <w:highlight w:val="red"/>
              </w:rPr>
            </w:pPr>
            <w:r w:rsidRPr="00931B03">
              <w:rPr>
                <w:sz w:val="24"/>
                <w:szCs w:val="24"/>
              </w:rPr>
              <w:t>738,9</w:t>
            </w:r>
          </w:p>
        </w:tc>
        <w:tc>
          <w:tcPr>
            <w:tcW w:w="1078" w:type="dxa"/>
          </w:tcPr>
          <w:p w:rsidR="00E911B9" w:rsidRPr="00931B03" w:rsidRDefault="00E911B9" w:rsidP="009A52F1">
            <w:pPr>
              <w:jc w:val="center"/>
              <w:rPr>
                <w:sz w:val="24"/>
                <w:szCs w:val="24"/>
                <w:highlight w:val="red"/>
              </w:rPr>
            </w:pPr>
            <w:r w:rsidRPr="00931B03">
              <w:rPr>
                <w:sz w:val="24"/>
                <w:szCs w:val="24"/>
              </w:rPr>
              <w:t>850,0</w:t>
            </w:r>
          </w:p>
        </w:tc>
        <w:tc>
          <w:tcPr>
            <w:tcW w:w="1080" w:type="dxa"/>
          </w:tcPr>
          <w:p w:rsidR="00E911B9" w:rsidRPr="00931B03" w:rsidRDefault="00E911B9" w:rsidP="009A52F1">
            <w:pPr>
              <w:jc w:val="center"/>
              <w:rPr>
                <w:sz w:val="24"/>
                <w:szCs w:val="24"/>
                <w:highlight w:val="red"/>
              </w:rPr>
            </w:pPr>
            <w:r w:rsidRPr="00931B03">
              <w:rPr>
                <w:sz w:val="24"/>
                <w:szCs w:val="24"/>
              </w:rPr>
              <w:t>795,6</w:t>
            </w:r>
          </w:p>
        </w:tc>
        <w:tc>
          <w:tcPr>
            <w:tcW w:w="1080" w:type="dxa"/>
          </w:tcPr>
          <w:p w:rsidR="00E911B9" w:rsidRPr="00931B03" w:rsidRDefault="00E911B9" w:rsidP="009A52F1">
            <w:pPr>
              <w:jc w:val="center"/>
              <w:rPr>
                <w:sz w:val="24"/>
                <w:szCs w:val="24"/>
                <w:highlight w:val="red"/>
              </w:rPr>
            </w:pPr>
            <w:r w:rsidRPr="00931B03">
              <w:rPr>
                <w:sz w:val="24"/>
                <w:szCs w:val="24"/>
              </w:rPr>
              <w:t>828,0</w:t>
            </w:r>
          </w:p>
        </w:tc>
        <w:tc>
          <w:tcPr>
            <w:tcW w:w="1080" w:type="dxa"/>
          </w:tcPr>
          <w:p w:rsidR="00E911B9" w:rsidRPr="00931B03" w:rsidRDefault="00E911B9" w:rsidP="009A52F1">
            <w:pPr>
              <w:jc w:val="center"/>
              <w:rPr>
                <w:sz w:val="24"/>
                <w:szCs w:val="24"/>
                <w:highlight w:val="red"/>
              </w:rPr>
            </w:pPr>
            <w:r w:rsidRPr="00931B03">
              <w:rPr>
                <w:sz w:val="24"/>
                <w:szCs w:val="24"/>
              </w:rPr>
              <w:t>861,3</w:t>
            </w:r>
          </w:p>
        </w:tc>
        <w:tc>
          <w:tcPr>
            <w:tcW w:w="1080" w:type="dxa"/>
          </w:tcPr>
          <w:p w:rsidR="00E911B9" w:rsidRPr="00931B03" w:rsidRDefault="00E911B9" w:rsidP="009A52F1">
            <w:pPr>
              <w:jc w:val="center"/>
              <w:rPr>
                <w:sz w:val="24"/>
                <w:szCs w:val="24"/>
                <w:highlight w:val="red"/>
              </w:rPr>
            </w:pPr>
            <w:r w:rsidRPr="00931B03">
              <w:rPr>
                <w:sz w:val="24"/>
                <w:szCs w:val="24"/>
              </w:rPr>
              <w:t>895,5</w:t>
            </w:r>
          </w:p>
        </w:tc>
        <w:tc>
          <w:tcPr>
            <w:tcW w:w="1440" w:type="dxa"/>
          </w:tcPr>
          <w:p w:rsidR="00E911B9" w:rsidRPr="00931B03" w:rsidRDefault="00E911B9" w:rsidP="009A52F1">
            <w:pPr>
              <w:jc w:val="center"/>
              <w:rPr>
                <w:sz w:val="24"/>
                <w:szCs w:val="24"/>
                <w:highlight w:val="red"/>
              </w:rPr>
            </w:pPr>
            <w:r w:rsidRPr="00931B03">
              <w:rPr>
                <w:sz w:val="24"/>
                <w:szCs w:val="24"/>
              </w:rPr>
              <w:t>4969,3</w:t>
            </w:r>
          </w:p>
        </w:tc>
      </w:tr>
      <w:tr w:rsidR="00E911B9" w:rsidRPr="00931B03" w:rsidTr="009A52F1">
        <w:tc>
          <w:tcPr>
            <w:tcW w:w="2088" w:type="dxa"/>
            <w:vAlign w:val="center"/>
          </w:tcPr>
          <w:p w:rsidR="00E911B9" w:rsidRPr="00931B03" w:rsidRDefault="00E911B9" w:rsidP="00C25EAB">
            <w:pPr>
              <w:rPr>
                <w:sz w:val="24"/>
                <w:szCs w:val="24"/>
              </w:rPr>
            </w:pPr>
            <w:r w:rsidRPr="00931B03">
              <w:rPr>
                <w:sz w:val="24"/>
                <w:szCs w:val="24"/>
              </w:rPr>
              <w:t xml:space="preserve">Здравоохранение </w:t>
            </w:r>
          </w:p>
        </w:tc>
        <w:tc>
          <w:tcPr>
            <w:tcW w:w="1080" w:type="dxa"/>
          </w:tcPr>
          <w:p w:rsidR="00E911B9" w:rsidRPr="00931B03" w:rsidRDefault="00E911B9" w:rsidP="009A52F1">
            <w:pPr>
              <w:jc w:val="center"/>
              <w:rPr>
                <w:sz w:val="24"/>
                <w:szCs w:val="24"/>
              </w:rPr>
            </w:pPr>
            <w:r w:rsidRPr="00931B03">
              <w:rPr>
                <w:sz w:val="24"/>
                <w:szCs w:val="24"/>
              </w:rPr>
              <w:t>390,0</w:t>
            </w:r>
          </w:p>
        </w:tc>
        <w:tc>
          <w:tcPr>
            <w:tcW w:w="1078" w:type="dxa"/>
          </w:tcPr>
          <w:p w:rsidR="00E911B9" w:rsidRPr="00931B03" w:rsidRDefault="00E911B9" w:rsidP="009A52F1">
            <w:pPr>
              <w:jc w:val="center"/>
              <w:rPr>
                <w:sz w:val="24"/>
                <w:szCs w:val="24"/>
              </w:rPr>
            </w:pPr>
            <w:r w:rsidRPr="00931B03">
              <w:rPr>
                <w:sz w:val="24"/>
                <w:szCs w:val="24"/>
              </w:rPr>
              <w:t>432,0</w:t>
            </w:r>
          </w:p>
        </w:tc>
        <w:tc>
          <w:tcPr>
            <w:tcW w:w="1080" w:type="dxa"/>
          </w:tcPr>
          <w:p w:rsidR="00E911B9" w:rsidRPr="00931B03" w:rsidRDefault="00E911B9" w:rsidP="009A52F1">
            <w:pPr>
              <w:jc w:val="center"/>
              <w:rPr>
                <w:sz w:val="24"/>
                <w:szCs w:val="24"/>
              </w:rPr>
            </w:pPr>
            <w:r w:rsidRPr="00931B03">
              <w:rPr>
                <w:sz w:val="24"/>
                <w:szCs w:val="24"/>
              </w:rPr>
              <w:t>478,5</w:t>
            </w:r>
          </w:p>
        </w:tc>
        <w:tc>
          <w:tcPr>
            <w:tcW w:w="1080" w:type="dxa"/>
          </w:tcPr>
          <w:p w:rsidR="00E911B9" w:rsidRPr="00931B03" w:rsidRDefault="00E911B9" w:rsidP="009A52F1">
            <w:pPr>
              <w:jc w:val="center"/>
              <w:rPr>
                <w:sz w:val="24"/>
                <w:szCs w:val="24"/>
              </w:rPr>
            </w:pPr>
            <w:r w:rsidRPr="00931B03">
              <w:rPr>
                <w:sz w:val="24"/>
                <w:szCs w:val="24"/>
              </w:rPr>
              <w:t>507,0</w:t>
            </w:r>
          </w:p>
        </w:tc>
        <w:tc>
          <w:tcPr>
            <w:tcW w:w="1080" w:type="dxa"/>
          </w:tcPr>
          <w:p w:rsidR="00E911B9" w:rsidRPr="00931B03" w:rsidRDefault="00E911B9" w:rsidP="009A52F1">
            <w:pPr>
              <w:jc w:val="center"/>
              <w:rPr>
                <w:sz w:val="24"/>
                <w:szCs w:val="24"/>
              </w:rPr>
            </w:pPr>
            <w:r w:rsidRPr="00931B03">
              <w:rPr>
                <w:sz w:val="24"/>
                <w:szCs w:val="24"/>
              </w:rPr>
              <w:t>532,5</w:t>
            </w:r>
          </w:p>
        </w:tc>
        <w:tc>
          <w:tcPr>
            <w:tcW w:w="1080" w:type="dxa"/>
          </w:tcPr>
          <w:p w:rsidR="00E911B9" w:rsidRPr="00931B03" w:rsidRDefault="00E911B9" w:rsidP="009A52F1">
            <w:pPr>
              <w:jc w:val="center"/>
              <w:rPr>
                <w:sz w:val="24"/>
                <w:szCs w:val="24"/>
              </w:rPr>
            </w:pPr>
            <w:r w:rsidRPr="00931B03">
              <w:rPr>
                <w:sz w:val="24"/>
                <w:szCs w:val="24"/>
              </w:rPr>
              <w:t>564,0</w:t>
            </w:r>
          </w:p>
        </w:tc>
        <w:tc>
          <w:tcPr>
            <w:tcW w:w="1440" w:type="dxa"/>
          </w:tcPr>
          <w:p w:rsidR="00E911B9" w:rsidRPr="00931B03" w:rsidRDefault="00E911B9" w:rsidP="009A52F1">
            <w:pPr>
              <w:jc w:val="center"/>
              <w:rPr>
                <w:sz w:val="24"/>
                <w:szCs w:val="24"/>
              </w:rPr>
            </w:pPr>
            <w:r w:rsidRPr="00931B03">
              <w:rPr>
                <w:sz w:val="24"/>
                <w:szCs w:val="24"/>
              </w:rPr>
              <w:t>2904,0</w:t>
            </w:r>
          </w:p>
        </w:tc>
      </w:tr>
      <w:tr w:rsidR="00E911B9" w:rsidRPr="00931B03" w:rsidTr="009A52F1">
        <w:tc>
          <w:tcPr>
            <w:tcW w:w="2088" w:type="dxa"/>
            <w:vAlign w:val="center"/>
          </w:tcPr>
          <w:p w:rsidR="00E911B9" w:rsidRPr="00931B03" w:rsidRDefault="00E911B9" w:rsidP="00C25EAB">
            <w:pPr>
              <w:rPr>
                <w:sz w:val="24"/>
                <w:szCs w:val="24"/>
              </w:rPr>
            </w:pPr>
            <w:r w:rsidRPr="00931B03">
              <w:rPr>
                <w:sz w:val="24"/>
                <w:szCs w:val="24"/>
              </w:rPr>
              <w:t xml:space="preserve">расходы на </w:t>
            </w:r>
            <w:proofErr w:type="spellStart"/>
            <w:proofErr w:type="gramStart"/>
            <w:r w:rsidRPr="00931B03">
              <w:rPr>
                <w:sz w:val="24"/>
                <w:szCs w:val="24"/>
              </w:rPr>
              <w:t>меди</w:t>
            </w:r>
            <w:r w:rsidR="00931B03">
              <w:rPr>
                <w:sz w:val="24"/>
                <w:szCs w:val="24"/>
              </w:rPr>
              <w:t>-</w:t>
            </w:r>
            <w:r w:rsidRPr="00931B03">
              <w:rPr>
                <w:sz w:val="24"/>
                <w:szCs w:val="24"/>
              </w:rPr>
              <w:t>цинское</w:t>
            </w:r>
            <w:proofErr w:type="spellEnd"/>
            <w:proofErr w:type="gramEnd"/>
            <w:r w:rsidRPr="00931B03">
              <w:rPr>
                <w:sz w:val="24"/>
                <w:szCs w:val="24"/>
              </w:rPr>
              <w:t xml:space="preserve"> </w:t>
            </w:r>
            <w:proofErr w:type="spellStart"/>
            <w:r w:rsidRPr="00931B03">
              <w:rPr>
                <w:sz w:val="24"/>
                <w:szCs w:val="24"/>
              </w:rPr>
              <w:t>обслужи</w:t>
            </w:r>
            <w:r w:rsidR="00931B03">
              <w:rPr>
                <w:sz w:val="24"/>
                <w:szCs w:val="24"/>
              </w:rPr>
              <w:t>-</w:t>
            </w:r>
            <w:r w:rsidRPr="00931B03">
              <w:rPr>
                <w:sz w:val="24"/>
                <w:szCs w:val="24"/>
              </w:rPr>
              <w:t>вание</w:t>
            </w:r>
            <w:proofErr w:type="spellEnd"/>
          </w:p>
        </w:tc>
        <w:tc>
          <w:tcPr>
            <w:tcW w:w="1080" w:type="dxa"/>
          </w:tcPr>
          <w:p w:rsidR="00E911B9" w:rsidRPr="00931B03" w:rsidRDefault="00E911B9" w:rsidP="009A52F1">
            <w:pPr>
              <w:jc w:val="center"/>
              <w:rPr>
                <w:sz w:val="24"/>
                <w:szCs w:val="24"/>
              </w:rPr>
            </w:pPr>
            <w:r w:rsidRPr="00931B03">
              <w:rPr>
                <w:sz w:val="24"/>
                <w:szCs w:val="24"/>
              </w:rPr>
              <w:t>390,0</w:t>
            </w:r>
          </w:p>
        </w:tc>
        <w:tc>
          <w:tcPr>
            <w:tcW w:w="1078" w:type="dxa"/>
          </w:tcPr>
          <w:p w:rsidR="00E911B9" w:rsidRPr="00931B03" w:rsidRDefault="00E911B9" w:rsidP="009A52F1">
            <w:pPr>
              <w:jc w:val="center"/>
              <w:rPr>
                <w:sz w:val="24"/>
                <w:szCs w:val="24"/>
              </w:rPr>
            </w:pPr>
            <w:r w:rsidRPr="00931B03">
              <w:rPr>
                <w:sz w:val="24"/>
                <w:szCs w:val="24"/>
              </w:rPr>
              <w:t>432,0</w:t>
            </w:r>
          </w:p>
        </w:tc>
        <w:tc>
          <w:tcPr>
            <w:tcW w:w="1080" w:type="dxa"/>
          </w:tcPr>
          <w:p w:rsidR="00E911B9" w:rsidRPr="00931B03" w:rsidRDefault="00E911B9" w:rsidP="009A52F1">
            <w:pPr>
              <w:jc w:val="center"/>
              <w:rPr>
                <w:sz w:val="24"/>
                <w:szCs w:val="24"/>
              </w:rPr>
            </w:pPr>
            <w:r w:rsidRPr="00931B03">
              <w:rPr>
                <w:sz w:val="24"/>
                <w:szCs w:val="24"/>
              </w:rPr>
              <w:t>478,5</w:t>
            </w:r>
          </w:p>
        </w:tc>
        <w:tc>
          <w:tcPr>
            <w:tcW w:w="1080" w:type="dxa"/>
          </w:tcPr>
          <w:p w:rsidR="00E911B9" w:rsidRPr="00931B03" w:rsidRDefault="00E911B9" w:rsidP="009A52F1">
            <w:pPr>
              <w:jc w:val="center"/>
              <w:rPr>
                <w:sz w:val="24"/>
                <w:szCs w:val="24"/>
              </w:rPr>
            </w:pPr>
            <w:r w:rsidRPr="00931B03">
              <w:rPr>
                <w:sz w:val="24"/>
                <w:szCs w:val="24"/>
              </w:rPr>
              <w:t>507,0</w:t>
            </w:r>
          </w:p>
        </w:tc>
        <w:tc>
          <w:tcPr>
            <w:tcW w:w="1080" w:type="dxa"/>
          </w:tcPr>
          <w:p w:rsidR="00E911B9" w:rsidRPr="00931B03" w:rsidRDefault="00E911B9" w:rsidP="009A52F1">
            <w:pPr>
              <w:jc w:val="center"/>
              <w:rPr>
                <w:sz w:val="24"/>
                <w:szCs w:val="24"/>
              </w:rPr>
            </w:pPr>
            <w:r w:rsidRPr="00931B03">
              <w:rPr>
                <w:sz w:val="24"/>
                <w:szCs w:val="24"/>
              </w:rPr>
              <w:t>532,5</w:t>
            </w:r>
          </w:p>
        </w:tc>
        <w:tc>
          <w:tcPr>
            <w:tcW w:w="1080" w:type="dxa"/>
          </w:tcPr>
          <w:p w:rsidR="00E911B9" w:rsidRPr="00931B03" w:rsidRDefault="00E911B9" w:rsidP="009A52F1">
            <w:pPr>
              <w:jc w:val="center"/>
              <w:rPr>
                <w:sz w:val="24"/>
                <w:szCs w:val="24"/>
              </w:rPr>
            </w:pPr>
            <w:r w:rsidRPr="00931B03">
              <w:rPr>
                <w:sz w:val="24"/>
                <w:szCs w:val="24"/>
              </w:rPr>
              <w:t>564,0</w:t>
            </w:r>
          </w:p>
        </w:tc>
        <w:tc>
          <w:tcPr>
            <w:tcW w:w="1440" w:type="dxa"/>
          </w:tcPr>
          <w:p w:rsidR="00E911B9" w:rsidRPr="00931B03" w:rsidRDefault="00E911B9" w:rsidP="009A52F1">
            <w:pPr>
              <w:jc w:val="center"/>
              <w:rPr>
                <w:sz w:val="24"/>
                <w:szCs w:val="24"/>
              </w:rPr>
            </w:pPr>
            <w:r w:rsidRPr="00931B03">
              <w:rPr>
                <w:sz w:val="24"/>
                <w:szCs w:val="24"/>
              </w:rPr>
              <w:t>2904,0</w:t>
            </w:r>
          </w:p>
        </w:tc>
      </w:tr>
      <w:tr w:rsidR="00E911B9" w:rsidRPr="00931B03" w:rsidTr="009A52F1">
        <w:tc>
          <w:tcPr>
            <w:tcW w:w="2088" w:type="dxa"/>
            <w:vAlign w:val="center"/>
          </w:tcPr>
          <w:p w:rsidR="00E911B9" w:rsidRPr="00931B03" w:rsidRDefault="00E911B9" w:rsidP="00C25EAB">
            <w:pPr>
              <w:rPr>
                <w:sz w:val="24"/>
                <w:szCs w:val="24"/>
              </w:rPr>
            </w:pPr>
            <w:r w:rsidRPr="00931B03">
              <w:rPr>
                <w:sz w:val="24"/>
                <w:szCs w:val="24"/>
              </w:rPr>
              <w:t>Социальная политика</w:t>
            </w:r>
          </w:p>
        </w:tc>
        <w:tc>
          <w:tcPr>
            <w:tcW w:w="1080" w:type="dxa"/>
          </w:tcPr>
          <w:p w:rsidR="00E911B9" w:rsidRPr="00931B03" w:rsidRDefault="00E911B9" w:rsidP="009A52F1">
            <w:pPr>
              <w:jc w:val="center"/>
              <w:rPr>
                <w:sz w:val="24"/>
                <w:szCs w:val="24"/>
              </w:rPr>
            </w:pPr>
            <w:r w:rsidRPr="00931B03">
              <w:rPr>
                <w:sz w:val="24"/>
                <w:szCs w:val="24"/>
              </w:rPr>
              <w:t>5680,4</w:t>
            </w:r>
          </w:p>
        </w:tc>
        <w:tc>
          <w:tcPr>
            <w:tcW w:w="1078" w:type="dxa"/>
          </w:tcPr>
          <w:p w:rsidR="00E911B9" w:rsidRPr="00931B03" w:rsidRDefault="00E911B9" w:rsidP="009A52F1">
            <w:pPr>
              <w:jc w:val="center"/>
              <w:rPr>
                <w:sz w:val="24"/>
                <w:szCs w:val="24"/>
              </w:rPr>
            </w:pPr>
            <w:r w:rsidRPr="00931B03">
              <w:rPr>
                <w:sz w:val="24"/>
                <w:szCs w:val="24"/>
              </w:rPr>
              <w:t>6462,7</w:t>
            </w:r>
          </w:p>
        </w:tc>
        <w:tc>
          <w:tcPr>
            <w:tcW w:w="1080" w:type="dxa"/>
          </w:tcPr>
          <w:p w:rsidR="00E911B9" w:rsidRPr="00931B03" w:rsidRDefault="00E911B9" w:rsidP="009A52F1">
            <w:pPr>
              <w:jc w:val="center"/>
              <w:rPr>
                <w:sz w:val="24"/>
                <w:szCs w:val="24"/>
              </w:rPr>
            </w:pPr>
            <w:r w:rsidRPr="00931B03">
              <w:rPr>
                <w:sz w:val="24"/>
                <w:szCs w:val="24"/>
              </w:rPr>
              <w:t>6529,0</w:t>
            </w:r>
          </w:p>
        </w:tc>
        <w:tc>
          <w:tcPr>
            <w:tcW w:w="1080" w:type="dxa"/>
          </w:tcPr>
          <w:p w:rsidR="00E911B9" w:rsidRPr="00931B03" w:rsidRDefault="00E911B9" w:rsidP="009A52F1">
            <w:pPr>
              <w:jc w:val="center"/>
              <w:rPr>
                <w:sz w:val="24"/>
                <w:szCs w:val="24"/>
              </w:rPr>
            </w:pPr>
            <w:r w:rsidRPr="00931B03">
              <w:rPr>
                <w:sz w:val="24"/>
                <w:szCs w:val="24"/>
              </w:rPr>
              <w:t>6879,1</w:t>
            </w:r>
          </w:p>
        </w:tc>
        <w:tc>
          <w:tcPr>
            <w:tcW w:w="1080" w:type="dxa"/>
          </w:tcPr>
          <w:p w:rsidR="00E911B9" w:rsidRPr="00931B03" w:rsidRDefault="00E911B9" w:rsidP="009A52F1">
            <w:pPr>
              <w:jc w:val="center"/>
              <w:rPr>
                <w:sz w:val="24"/>
                <w:szCs w:val="24"/>
              </w:rPr>
            </w:pPr>
            <w:r w:rsidRPr="00931B03">
              <w:rPr>
                <w:sz w:val="24"/>
                <w:szCs w:val="24"/>
              </w:rPr>
              <w:t>7227,1</w:t>
            </w:r>
          </w:p>
        </w:tc>
        <w:tc>
          <w:tcPr>
            <w:tcW w:w="1080" w:type="dxa"/>
          </w:tcPr>
          <w:p w:rsidR="00E911B9" w:rsidRPr="00931B03" w:rsidRDefault="00E911B9" w:rsidP="009A52F1">
            <w:pPr>
              <w:ind w:right="-108"/>
              <w:jc w:val="center"/>
              <w:rPr>
                <w:sz w:val="24"/>
                <w:szCs w:val="24"/>
              </w:rPr>
            </w:pPr>
            <w:r w:rsidRPr="00931B03">
              <w:rPr>
                <w:sz w:val="24"/>
                <w:szCs w:val="24"/>
              </w:rPr>
              <w:t>7613,3</w:t>
            </w:r>
          </w:p>
        </w:tc>
        <w:tc>
          <w:tcPr>
            <w:tcW w:w="1440" w:type="dxa"/>
          </w:tcPr>
          <w:p w:rsidR="00E911B9" w:rsidRPr="00931B03" w:rsidRDefault="00E911B9" w:rsidP="009A52F1">
            <w:pPr>
              <w:ind w:left="-108"/>
              <w:jc w:val="center"/>
              <w:rPr>
                <w:sz w:val="24"/>
                <w:szCs w:val="24"/>
              </w:rPr>
            </w:pPr>
            <w:r w:rsidRPr="00931B03">
              <w:rPr>
                <w:sz w:val="24"/>
                <w:szCs w:val="24"/>
              </w:rPr>
              <w:t>40391,6</w:t>
            </w:r>
          </w:p>
        </w:tc>
      </w:tr>
      <w:tr w:rsidR="00E911B9" w:rsidRPr="00931B03" w:rsidTr="009A52F1">
        <w:tc>
          <w:tcPr>
            <w:tcW w:w="2088" w:type="dxa"/>
            <w:vAlign w:val="center"/>
          </w:tcPr>
          <w:p w:rsidR="00E911B9" w:rsidRPr="00931B03" w:rsidRDefault="00E911B9" w:rsidP="00C25EAB">
            <w:pPr>
              <w:rPr>
                <w:sz w:val="24"/>
                <w:szCs w:val="24"/>
              </w:rPr>
            </w:pPr>
            <w:r w:rsidRPr="00931B03">
              <w:rPr>
                <w:sz w:val="24"/>
                <w:szCs w:val="24"/>
              </w:rPr>
              <w:t xml:space="preserve">Итого </w:t>
            </w:r>
          </w:p>
        </w:tc>
        <w:tc>
          <w:tcPr>
            <w:tcW w:w="1080" w:type="dxa"/>
          </w:tcPr>
          <w:p w:rsidR="00E911B9" w:rsidRPr="00931B03" w:rsidRDefault="00E911B9" w:rsidP="009A52F1">
            <w:pPr>
              <w:jc w:val="center"/>
              <w:rPr>
                <w:sz w:val="24"/>
                <w:szCs w:val="24"/>
              </w:rPr>
            </w:pPr>
            <w:r w:rsidRPr="00931B03">
              <w:rPr>
                <w:sz w:val="24"/>
                <w:szCs w:val="24"/>
              </w:rPr>
              <w:t>8398,7</w:t>
            </w:r>
          </w:p>
        </w:tc>
        <w:tc>
          <w:tcPr>
            <w:tcW w:w="1078" w:type="dxa"/>
          </w:tcPr>
          <w:p w:rsidR="00E911B9" w:rsidRPr="00931B03" w:rsidRDefault="00E911B9" w:rsidP="009A52F1">
            <w:pPr>
              <w:jc w:val="center"/>
              <w:rPr>
                <w:sz w:val="24"/>
                <w:szCs w:val="24"/>
              </w:rPr>
            </w:pPr>
            <w:r w:rsidRPr="00931B03">
              <w:rPr>
                <w:sz w:val="24"/>
                <w:szCs w:val="24"/>
              </w:rPr>
              <w:t>9577,4</w:t>
            </w:r>
          </w:p>
        </w:tc>
        <w:tc>
          <w:tcPr>
            <w:tcW w:w="1080" w:type="dxa"/>
          </w:tcPr>
          <w:p w:rsidR="00E911B9" w:rsidRPr="00931B03" w:rsidRDefault="00E911B9" w:rsidP="009A52F1">
            <w:pPr>
              <w:jc w:val="center"/>
              <w:rPr>
                <w:sz w:val="24"/>
                <w:szCs w:val="24"/>
              </w:rPr>
            </w:pPr>
            <w:r w:rsidRPr="00931B03">
              <w:rPr>
                <w:sz w:val="24"/>
                <w:szCs w:val="24"/>
              </w:rPr>
              <w:t>9564,7</w:t>
            </w:r>
          </w:p>
        </w:tc>
        <w:tc>
          <w:tcPr>
            <w:tcW w:w="1080" w:type="dxa"/>
          </w:tcPr>
          <w:p w:rsidR="00E911B9" w:rsidRPr="00931B03" w:rsidRDefault="00E911B9" w:rsidP="009A52F1">
            <w:pPr>
              <w:jc w:val="center"/>
              <w:rPr>
                <w:sz w:val="24"/>
                <w:szCs w:val="24"/>
              </w:rPr>
            </w:pPr>
            <w:r w:rsidRPr="00931B03">
              <w:rPr>
                <w:sz w:val="24"/>
                <w:szCs w:val="24"/>
              </w:rPr>
              <w:t>10081,0</w:t>
            </w:r>
          </w:p>
        </w:tc>
        <w:tc>
          <w:tcPr>
            <w:tcW w:w="1080" w:type="dxa"/>
          </w:tcPr>
          <w:p w:rsidR="00E911B9" w:rsidRPr="00931B03" w:rsidRDefault="00E911B9" w:rsidP="009A52F1">
            <w:pPr>
              <w:jc w:val="center"/>
              <w:rPr>
                <w:sz w:val="24"/>
                <w:szCs w:val="24"/>
              </w:rPr>
            </w:pPr>
            <w:r w:rsidRPr="00931B03">
              <w:rPr>
                <w:sz w:val="24"/>
                <w:szCs w:val="24"/>
              </w:rPr>
              <w:t>10600,4</w:t>
            </w:r>
          </w:p>
        </w:tc>
        <w:tc>
          <w:tcPr>
            <w:tcW w:w="1080" w:type="dxa"/>
          </w:tcPr>
          <w:p w:rsidR="00E911B9" w:rsidRPr="00931B03" w:rsidRDefault="00E911B9" w:rsidP="009A52F1">
            <w:pPr>
              <w:ind w:right="-108"/>
              <w:jc w:val="center"/>
              <w:rPr>
                <w:sz w:val="24"/>
                <w:szCs w:val="24"/>
              </w:rPr>
            </w:pPr>
            <w:r w:rsidRPr="00931B03">
              <w:rPr>
                <w:sz w:val="24"/>
                <w:szCs w:val="24"/>
              </w:rPr>
              <w:t>11170,9</w:t>
            </w:r>
          </w:p>
        </w:tc>
        <w:tc>
          <w:tcPr>
            <w:tcW w:w="1440" w:type="dxa"/>
          </w:tcPr>
          <w:p w:rsidR="00E911B9" w:rsidRPr="00931B03" w:rsidRDefault="00E911B9" w:rsidP="009A52F1">
            <w:pPr>
              <w:ind w:left="-108"/>
              <w:jc w:val="center"/>
              <w:rPr>
                <w:sz w:val="24"/>
                <w:szCs w:val="24"/>
              </w:rPr>
            </w:pPr>
            <w:r w:rsidRPr="00931B03">
              <w:rPr>
                <w:sz w:val="24"/>
                <w:szCs w:val="24"/>
              </w:rPr>
              <w:t>59393,1</w:t>
            </w:r>
          </w:p>
        </w:tc>
      </w:tr>
    </w:tbl>
    <w:p w:rsidR="00E911B9" w:rsidRPr="00CB7EFA" w:rsidRDefault="00E911B9" w:rsidP="003D7853">
      <w:pPr>
        <w:spacing w:before="240" w:after="120"/>
        <w:jc w:val="center"/>
        <w:rPr>
          <w:b/>
          <w:sz w:val="26"/>
          <w:szCs w:val="26"/>
        </w:rPr>
      </w:pPr>
      <w:r w:rsidRPr="00CB7EFA">
        <w:rPr>
          <w:b/>
          <w:sz w:val="26"/>
          <w:szCs w:val="26"/>
        </w:rPr>
        <w:t>Затраты Территориального фонда обязательного медицинского страхования Республики Карелия на реализацию Программы</w:t>
      </w:r>
    </w:p>
    <w:p w:rsidR="00E911B9" w:rsidRDefault="00E911B9" w:rsidP="00E911B9">
      <w:pPr>
        <w:ind w:firstLine="709"/>
        <w:jc w:val="right"/>
        <w:rPr>
          <w:szCs w:val="28"/>
        </w:rPr>
      </w:pPr>
      <w:r w:rsidRPr="00CB7EFA">
        <w:rPr>
          <w:b/>
          <w:sz w:val="26"/>
          <w:szCs w:val="26"/>
        </w:rPr>
        <w:t xml:space="preserve"> </w:t>
      </w:r>
      <w:r w:rsidRPr="00CB7EFA">
        <w:rPr>
          <w:sz w:val="26"/>
          <w:szCs w:val="26"/>
        </w:rPr>
        <w:t>Таблица  5.7</w:t>
      </w:r>
    </w:p>
    <w:tbl>
      <w:tblPr>
        <w:tblpPr w:leftFromText="180" w:rightFromText="180" w:vertAnchor="text" w:tblpX="108"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00"/>
        <w:gridCol w:w="900"/>
        <w:gridCol w:w="900"/>
        <w:gridCol w:w="1080"/>
        <w:gridCol w:w="1080"/>
        <w:gridCol w:w="900"/>
        <w:gridCol w:w="1440"/>
      </w:tblGrid>
      <w:tr w:rsidR="00E911B9" w:rsidRPr="007860A7" w:rsidTr="00C25EAB">
        <w:tc>
          <w:tcPr>
            <w:tcW w:w="2268" w:type="dxa"/>
            <w:vMerge w:val="restart"/>
            <w:vAlign w:val="center"/>
          </w:tcPr>
          <w:p w:rsidR="00E911B9" w:rsidRPr="00CB7EFA" w:rsidRDefault="00E911B9" w:rsidP="00C25EAB">
            <w:pPr>
              <w:jc w:val="center"/>
              <w:rPr>
                <w:sz w:val="24"/>
                <w:szCs w:val="24"/>
              </w:rPr>
            </w:pPr>
            <w:r w:rsidRPr="00CB7EFA">
              <w:rPr>
                <w:sz w:val="24"/>
                <w:szCs w:val="24"/>
              </w:rPr>
              <w:t>Вид расходов</w:t>
            </w:r>
          </w:p>
        </w:tc>
        <w:tc>
          <w:tcPr>
            <w:tcW w:w="7200" w:type="dxa"/>
            <w:gridSpan w:val="7"/>
            <w:vAlign w:val="center"/>
          </w:tcPr>
          <w:p w:rsidR="00E911B9" w:rsidRPr="00CB7EFA" w:rsidRDefault="00E911B9" w:rsidP="00C25EAB">
            <w:pPr>
              <w:jc w:val="center"/>
              <w:rPr>
                <w:sz w:val="24"/>
                <w:szCs w:val="24"/>
              </w:rPr>
            </w:pPr>
            <w:r w:rsidRPr="00CB7EFA">
              <w:rPr>
                <w:sz w:val="24"/>
                <w:szCs w:val="24"/>
              </w:rPr>
              <w:t xml:space="preserve">Прогнозируемые расходы </w:t>
            </w:r>
            <w:r w:rsidRPr="00CB7EFA">
              <w:rPr>
                <w:b/>
                <w:sz w:val="24"/>
                <w:szCs w:val="24"/>
              </w:rPr>
              <w:t xml:space="preserve"> </w:t>
            </w:r>
            <w:r w:rsidR="004543BE" w:rsidRPr="004543BE">
              <w:rPr>
                <w:sz w:val="24"/>
                <w:szCs w:val="24"/>
              </w:rPr>
              <w:t>Территориального</w:t>
            </w:r>
            <w:r w:rsidR="004543BE">
              <w:rPr>
                <w:b/>
                <w:sz w:val="24"/>
                <w:szCs w:val="24"/>
              </w:rPr>
              <w:t xml:space="preserve"> </w:t>
            </w:r>
            <w:r w:rsidRPr="00CB7EFA">
              <w:rPr>
                <w:sz w:val="24"/>
                <w:szCs w:val="24"/>
              </w:rPr>
              <w:t>фонда обязательного медицинского страхования</w:t>
            </w:r>
            <w:r w:rsidRPr="00CB7EFA">
              <w:rPr>
                <w:b/>
                <w:sz w:val="24"/>
                <w:szCs w:val="24"/>
              </w:rPr>
              <w:t xml:space="preserve"> </w:t>
            </w:r>
            <w:r w:rsidR="004543BE" w:rsidRPr="004543BE">
              <w:rPr>
                <w:sz w:val="24"/>
                <w:szCs w:val="24"/>
              </w:rPr>
              <w:t>Республики Карелия</w:t>
            </w:r>
            <w:r w:rsidR="004543BE">
              <w:rPr>
                <w:b/>
                <w:sz w:val="24"/>
                <w:szCs w:val="24"/>
              </w:rPr>
              <w:t xml:space="preserve"> </w:t>
            </w:r>
            <w:r w:rsidRPr="00CB7EFA">
              <w:rPr>
                <w:sz w:val="24"/>
                <w:szCs w:val="24"/>
              </w:rPr>
              <w:t>до 2018 года</w:t>
            </w:r>
          </w:p>
        </w:tc>
      </w:tr>
      <w:tr w:rsidR="004543BE" w:rsidRPr="007860A7" w:rsidTr="00C25EAB">
        <w:tc>
          <w:tcPr>
            <w:tcW w:w="2268" w:type="dxa"/>
            <w:vMerge/>
            <w:vAlign w:val="center"/>
          </w:tcPr>
          <w:p w:rsidR="004543BE" w:rsidRPr="00CB7EFA" w:rsidRDefault="004543BE" w:rsidP="004543BE">
            <w:pPr>
              <w:jc w:val="center"/>
              <w:rPr>
                <w:sz w:val="24"/>
                <w:szCs w:val="24"/>
              </w:rPr>
            </w:pPr>
          </w:p>
        </w:tc>
        <w:tc>
          <w:tcPr>
            <w:tcW w:w="900" w:type="dxa"/>
          </w:tcPr>
          <w:p w:rsidR="004543BE" w:rsidRPr="00931B03" w:rsidRDefault="004543BE" w:rsidP="004543BE">
            <w:pPr>
              <w:jc w:val="center"/>
              <w:rPr>
                <w:sz w:val="24"/>
                <w:szCs w:val="24"/>
              </w:rPr>
            </w:pPr>
            <w:r w:rsidRPr="00931B03">
              <w:rPr>
                <w:sz w:val="24"/>
                <w:szCs w:val="24"/>
              </w:rPr>
              <w:t>2013</w:t>
            </w:r>
            <w:r>
              <w:rPr>
                <w:sz w:val="24"/>
                <w:szCs w:val="24"/>
              </w:rPr>
              <w:t xml:space="preserve"> год</w:t>
            </w:r>
          </w:p>
        </w:tc>
        <w:tc>
          <w:tcPr>
            <w:tcW w:w="900" w:type="dxa"/>
          </w:tcPr>
          <w:p w:rsidR="004543BE" w:rsidRPr="00931B03" w:rsidRDefault="004543BE" w:rsidP="004543BE">
            <w:pPr>
              <w:jc w:val="center"/>
              <w:rPr>
                <w:sz w:val="24"/>
                <w:szCs w:val="24"/>
              </w:rPr>
            </w:pPr>
            <w:r w:rsidRPr="00931B03">
              <w:rPr>
                <w:sz w:val="24"/>
                <w:szCs w:val="24"/>
              </w:rPr>
              <w:t>2014</w:t>
            </w:r>
            <w:r>
              <w:rPr>
                <w:sz w:val="24"/>
                <w:szCs w:val="24"/>
              </w:rPr>
              <w:t xml:space="preserve">  год</w:t>
            </w:r>
          </w:p>
        </w:tc>
        <w:tc>
          <w:tcPr>
            <w:tcW w:w="900" w:type="dxa"/>
          </w:tcPr>
          <w:p w:rsidR="004543BE" w:rsidRPr="00931B03" w:rsidRDefault="004543BE" w:rsidP="004543BE">
            <w:pPr>
              <w:jc w:val="center"/>
              <w:rPr>
                <w:sz w:val="24"/>
                <w:szCs w:val="24"/>
              </w:rPr>
            </w:pPr>
            <w:r w:rsidRPr="00931B03">
              <w:rPr>
                <w:sz w:val="24"/>
                <w:szCs w:val="24"/>
              </w:rPr>
              <w:t>2015</w:t>
            </w:r>
            <w:r>
              <w:rPr>
                <w:sz w:val="24"/>
                <w:szCs w:val="24"/>
              </w:rPr>
              <w:t xml:space="preserve">  год</w:t>
            </w:r>
          </w:p>
        </w:tc>
        <w:tc>
          <w:tcPr>
            <w:tcW w:w="1080" w:type="dxa"/>
          </w:tcPr>
          <w:p w:rsidR="004543BE" w:rsidRPr="00931B03" w:rsidRDefault="004543BE" w:rsidP="004543BE">
            <w:pPr>
              <w:jc w:val="center"/>
              <w:rPr>
                <w:sz w:val="24"/>
                <w:szCs w:val="24"/>
              </w:rPr>
            </w:pPr>
            <w:r w:rsidRPr="00931B03">
              <w:rPr>
                <w:sz w:val="24"/>
                <w:szCs w:val="24"/>
              </w:rPr>
              <w:t>2016</w:t>
            </w:r>
            <w:r>
              <w:rPr>
                <w:sz w:val="24"/>
                <w:szCs w:val="24"/>
              </w:rPr>
              <w:t xml:space="preserve">  год</w:t>
            </w:r>
          </w:p>
        </w:tc>
        <w:tc>
          <w:tcPr>
            <w:tcW w:w="1080" w:type="dxa"/>
          </w:tcPr>
          <w:p w:rsidR="004543BE" w:rsidRPr="00931B03" w:rsidRDefault="004543BE" w:rsidP="004543BE">
            <w:pPr>
              <w:jc w:val="center"/>
              <w:rPr>
                <w:sz w:val="24"/>
                <w:szCs w:val="24"/>
              </w:rPr>
            </w:pPr>
            <w:r w:rsidRPr="00931B03">
              <w:rPr>
                <w:sz w:val="24"/>
                <w:szCs w:val="24"/>
              </w:rPr>
              <w:t>2017</w:t>
            </w:r>
            <w:r>
              <w:rPr>
                <w:sz w:val="24"/>
                <w:szCs w:val="24"/>
              </w:rPr>
              <w:t xml:space="preserve"> год</w:t>
            </w:r>
          </w:p>
        </w:tc>
        <w:tc>
          <w:tcPr>
            <w:tcW w:w="900" w:type="dxa"/>
          </w:tcPr>
          <w:p w:rsidR="004543BE" w:rsidRPr="00931B03" w:rsidRDefault="004543BE" w:rsidP="004543BE">
            <w:pPr>
              <w:jc w:val="center"/>
              <w:rPr>
                <w:sz w:val="24"/>
                <w:szCs w:val="24"/>
              </w:rPr>
            </w:pPr>
            <w:r w:rsidRPr="00931B03">
              <w:rPr>
                <w:sz w:val="24"/>
                <w:szCs w:val="24"/>
              </w:rPr>
              <w:t>2018</w:t>
            </w:r>
            <w:r>
              <w:rPr>
                <w:sz w:val="24"/>
                <w:szCs w:val="24"/>
              </w:rPr>
              <w:t xml:space="preserve"> год</w:t>
            </w:r>
          </w:p>
        </w:tc>
        <w:tc>
          <w:tcPr>
            <w:tcW w:w="1440" w:type="dxa"/>
            <w:vAlign w:val="center"/>
          </w:tcPr>
          <w:p w:rsidR="004543BE" w:rsidRPr="00CB7EFA" w:rsidRDefault="009A52F1" w:rsidP="004543BE">
            <w:pPr>
              <w:jc w:val="center"/>
              <w:rPr>
                <w:sz w:val="24"/>
                <w:szCs w:val="24"/>
              </w:rPr>
            </w:pPr>
            <w:r>
              <w:rPr>
                <w:sz w:val="24"/>
                <w:szCs w:val="24"/>
              </w:rPr>
              <w:t>в</w:t>
            </w:r>
            <w:r w:rsidR="004543BE" w:rsidRPr="00CB7EFA">
              <w:rPr>
                <w:sz w:val="24"/>
                <w:szCs w:val="24"/>
              </w:rPr>
              <w:t>сего</w:t>
            </w:r>
          </w:p>
          <w:p w:rsidR="004543BE" w:rsidRPr="00CB7EFA" w:rsidRDefault="004543BE" w:rsidP="004543BE">
            <w:pPr>
              <w:jc w:val="center"/>
              <w:rPr>
                <w:sz w:val="24"/>
                <w:szCs w:val="24"/>
              </w:rPr>
            </w:pPr>
            <w:r w:rsidRPr="00CB7EFA">
              <w:rPr>
                <w:sz w:val="24"/>
                <w:szCs w:val="24"/>
              </w:rPr>
              <w:t>2013-2018</w:t>
            </w:r>
          </w:p>
          <w:p w:rsidR="004543BE" w:rsidRPr="00CB7EFA" w:rsidRDefault="004543BE" w:rsidP="004543BE">
            <w:pPr>
              <w:jc w:val="center"/>
              <w:rPr>
                <w:sz w:val="24"/>
                <w:szCs w:val="24"/>
              </w:rPr>
            </w:pPr>
            <w:r w:rsidRPr="00CB7EFA">
              <w:rPr>
                <w:sz w:val="24"/>
                <w:szCs w:val="24"/>
              </w:rPr>
              <w:t>годы</w:t>
            </w:r>
          </w:p>
        </w:tc>
      </w:tr>
      <w:tr w:rsidR="00E911B9" w:rsidRPr="00061A65" w:rsidTr="00C25EAB">
        <w:tc>
          <w:tcPr>
            <w:tcW w:w="2268" w:type="dxa"/>
            <w:vAlign w:val="center"/>
          </w:tcPr>
          <w:p w:rsidR="00E911B9" w:rsidRPr="003D7853" w:rsidRDefault="00E911B9" w:rsidP="00C25EAB">
            <w:pPr>
              <w:rPr>
                <w:sz w:val="24"/>
                <w:szCs w:val="24"/>
              </w:rPr>
            </w:pPr>
            <w:r w:rsidRPr="003D7853">
              <w:rPr>
                <w:sz w:val="24"/>
                <w:szCs w:val="24"/>
              </w:rPr>
              <w:t xml:space="preserve">Здравоохранение </w:t>
            </w:r>
          </w:p>
        </w:tc>
        <w:tc>
          <w:tcPr>
            <w:tcW w:w="900" w:type="dxa"/>
            <w:vAlign w:val="center"/>
          </w:tcPr>
          <w:p w:rsidR="00E911B9" w:rsidRPr="003D7853" w:rsidRDefault="00E911B9" w:rsidP="00C25EAB">
            <w:pPr>
              <w:jc w:val="center"/>
              <w:rPr>
                <w:sz w:val="24"/>
                <w:szCs w:val="24"/>
              </w:rPr>
            </w:pPr>
            <w:r w:rsidRPr="003D7853">
              <w:rPr>
                <w:sz w:val="24"/>
                <w:szCs w:val="24"/>
              </w:rPr>
              <w:t>1470,0</w:t>
            </w:r>
          </w:p>
        </w:tc>
        <w:tc>
          <w:tcPr>
            <w:tcW w:w="900" w:type="dxa"/>
            <w:vAlign w:val="center"/>
          </w:tcPr>
          <w:p w:rsidR="00E911B9" w:rsidRPr="003D7853" w:rsidRDefault="00E911B9" w:rsidP="00C25EAB">
            <w:pPr>
              <w:jc w:val="center"/>
              <w:rPr>
                <w:sz w:val="24"/>
                <w:szCs w:val="24"/>
              </w:rPr>
            </w:pPr>
            <w:r w:rsidRPr="003D7853">
              <w:rPr>
                <w:sz w:val="24"/>
                <w:szCs w:val="24"/>
              </w:rPr>
              <w:t>1630,4</w:t>
            </w:r>
          </w:p>
        </w:tc>
        <w:tc>
          <w:tcPr>
            <w:tcW w:w="900" w:type="dxa"/>
            <w:vAlign w:val="center"/>
          </w:tcPr>
          <w:p w:rsidR="00E911B9" w:rsidRPr="003D7853" w:rsidRDefault="00E911B9" w:rsidP="00C25EAB">
            <w:pPr>
              <w:jc w:val="center"/>
              <w:rPr>
                <w:sz w:val="24"/>
                <w:szCs w:val="24"/>
              </w:rPr>
            </w:pPr>
            <w:r w:rsidRPr="003D7853">
              <w:rPr>
                <w:sz w:val="24"/>
                <w:szCs w:val="24"/>
              </w:rPr>
              <w:t>1803,0</w:t>
            </w:r>
          </w:p>
        </w:tc>
        <w:tc>
          <w:tcPr>
            <w:tcW w:w="1080" w:type="dxa"/>
            <w:vAlign w:val="center"/>
          </w:tcPr>
          <w:p w:rsidR="00E911B9" w:rsidRPr="003D7853" w:rsidRDefault="00E911B9" w:rsidP="00C25EAB">
            <w:pPr>
              <w:jc w:val="center"/>
              <w:rPr>
                <w:sz w:val="24"/>
                <w:szCs w:val="24"/>
              </w:rPr>
            </w:pPr>
            <w:r w:rsidRPr="003D7853">
              <w:rPr>
                <w:sz w:val="24"/>
                <w:szCs w:val="24"/>
              </w:rPr>
              <w:t>1911,0</w:t>
            </w:r>
          </w:p>
        </w:tc>
        <w:tc>
          <w:tcPr>
            <w:tcW w:w="1080" w:type="dxa"/>
            <w:vAlign w:val="center"/>
          </w:tcPr>
          <w:p w:rsidR="00E911B9" w:rsidRPr="003D7853" w:rsidRDefault="00E911B9" w:rsidP="00C25EAB">
            <w:pPr>
              <w:jc w:val="center"/>
              <w:rPr>
                <w:sz w:val="24"/>
                <w:szCs w:val="24"/>
              </w:rPr>
            </w:pPr>
            <w:r w:rsidRPr="003D7853">
              <w:rPr>
                <w:sz w:val="24"/>
                <w:szCs w:val="24"/>
              </w:rPr>
              <w:t>2007,0</w:t>
            </w:r>
          </w:p>
        </w:tc>
        <w:tc>
          <w:tcPr>
            <w:tcW w:w="900" w:type="dxa"/>
            <w:vAlign w:val="center"/>
          </w:tcPr>
          <w:p w:rsidR="00E911B9" w:rsidRPr="003D7853" w:rsidRDefault="00E911B9" w:rsidP="00C25EAB">
            <w:pPr>
              <w:jc w:val="center"/>
              <w:rPr>
                <w:sz w:val="24"/>
                <w:szCs w:val="24"/>
              </w:rPr>
            </w:pPr>
            <w:r w:rsidRPr="003D7853">
              <w:rPr>
                <w:sz w:val="24"/>
                <w:szCs w:val="24"/>
              </w:rPr>
              <w:t>2127,0</w:t>
            </w:r>
          </w:p>
        </w:tc>
        <w:tc>
          <w:tcPr>
            <w:tcW w:w="1440" w:type="dxa"/>
            <w:vAlign w:val="center"/>
          </w:tcPr>
          <w:p w:rsidR="00E911B9" w:rsidRPr="003D7853" w:rsidRDefault="00E911B9" w:rsidP="00C25EAB">
            <w:pPr>
              <w:jc w:val="center"/>
              <w:rPr>
                <w:sz w:val="24"/>
                <w:szCs w:val="24"/>
              </w:rPr>
            </w:pPr>
            <w:r w:rsidRPr="003D7853">
              <w:rPr>
                <w:sz w:val="24"/>
                <w:szCs w:val="24"/>
              </w:rPr>
              <w:t>10948,4</w:t>
            </w:r>
          </w:p>
        </w:tc>
      </w:tr>
    </w:tbl>
    <w:p w:rsidR="00E911B9" w:rsidRPr="00CB7EFA" w:rsidRDefault="00E911B9" w:rsidP="00E911B9">
      <w:pPr>
        <w:spacing w:before="240" w:after="120"/>
        <w:ind w:left="709"/>
        <w:jc w:val="center"/>
        <w:rPr>
          <w:b/>
          <w:sz w:val="26"/>
          <w:szCs w:val="26"/>
        </w:rPr>
      </w:pPr>
      <w:r w:rsidRPr="00CB7EFA">
        <w:rPr>
          <w:b/>
          <w:sz w:val="26"/>
          <w:szCs w:val="26"/>
        </w:rPr>
        <w:t>Количество граждан, планируемых к переселению в Республику Карелия</w:t>
      </w:r>
    </w:p>
    <w:p w:rsidR="00E911B9" w:rsidRPr="00CB7EFA" w:rsidRDefault="00E911B9" w:rsidP="00E911B9">
      <w:pPr>
        <w:ind w:firstLine="709"/>
        <w:jc w:val="right"/>
        <w:rPr>
          <w:sz w:val="26"/>
          <w:szCs w:val="26"/>
        </w:rPr>
      </w:pPr>
      <w:r w:rsidRPr="00CB7EFA">
        <w:rPr>
          <w:sz w:val="26"/>
          <w:szCs w:val="26"/>
        </w:rPr>
        <w:t>Таблица 5.8</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260"/>
        <w:gridCol w:w="1260"/>
        <w:gridCol w:w="1260"/>
        <w:gridCol w:w="1260"/>
        <w:gridCol w:w="1260"/>
        <w:gridCol w:w="1260"/>
      </w:tblGrid>
      <w:tr w:rsidR="00E911B9" w:rsidRPr="008804E8" w:rsidTr="00C25EAB">
        <w:tc>
          <w:tcPr>
            <w:tcW w:w="1980" w:type="dxa"/>
            <w:vAlign w:val="center"/>
          </w:tcPr>
          <w:p w:rsidR="00E911B9" w:rsidRPr="00CB7EFA" w:rsidRDefault="00E911B9" w:rsidP="00C25EAB">
            <w:pPr>
              <w:jc w:val="both"/>
              <w:rPr>
                <w:sz w:val="24"/>
                <w:szCs w:val="24"/>
              </w:rPr>
            </w:pPr>
          </w:p>
        </w:tc>
        <w:tc>
          <w:tcPr>
            <w:tcW w:w="1260" w:type="dxa"/>
            <w:vAlign w:val="center"/>
          </w:tcPr>
          <w:p w:rsidR="00E911B9" w:rsidRPr="00CB7EFA" w:rsidRDefault="00E911B9" w:rsidP="00C25EAB">
            <w:pPr>
              <w:jc w:val="center"/>
              <w:rPr>
                <w:sz w:val="24"/>
                <w:szCs w:val="24"/>
              </w:rPr>
            </w:pPr>
            <w:r w:rsidRPr="00CB7EFA">
              <w:rPr>
                <w:sz w:val="24"/>
                <w:szCs w:val="24"/>
              </w:rPr>
              <w:t>2013</w:t>
            </w:r>
            <w:r w:rsidR="009A52F1">
              <w:rPr>
                <w:sz w:val="24"/>
                <w:szCs w:val="24"/>
              </w:rPr>
              <w:t xml:space="preserve"> </w:t>
            </w:r>
            <w:r w:rsidRPr="00CB7EFA">
              <w:rPr>
                <w:sz w:val="24"/>
                <w:szCs w:val="24"/>
              </w:rPr>
              <w:t>год</w:t>
            </w:r>
          </w:p>
        </w:tc>
        <w:tc>
          <w:tcPr>
            <w:tcW w:w="1260" w:type="dxa"/>
            <w:vAlign w:val="center"/>
          </w:tcPr>
          <w:p w:rsidR="00E911B9" w:rsidRPr="00CB7EFA" w:rsidRDefault="00E911B9" w:rsidP="00C25EAB">
            <w:pPr>
              <w:jc w:val="center"/>
              <w:rPr>
                <w:sz w:val="24"/>
                <w:szCs w:val="24"/>
              </w:rPr>
            </w:pPr>
            <w:r w:rsidRPr="00CB7EFA">
              <w:rPr>
                <w:sz w:val="24"/>
                <w:szCs w:val="24"/>
              </w:rPr>
              <w:t>2014</w:t>
            </w:r>
            <w:r w:rsidR="009A52F1">
              <w:rPr>
                <w:sz w:val="24"/>
                <w:szCs w:val="24"/>
              </w:rPr>
              <w:t xml:space="preserve"> </w:t>
            </w:r>
            <w:r w:rsidRPr="00CB7EFA">
              <w:rPr>
                <w:sz w:val="24"/>
                <w:szCs w:val="24"/>
              </w:rPr>
              <w:t>год</w:t>
            </w:r>
          </w:p>
        </w:tc>
        <w:tc>
          <w:tcPr>
            <w:tcW w:w="1260" w:type="dxa"/>
            <w:vAlign w:val="center"/>
          </w:tcPr>
          <w:p w:rsidR="00E911B9" w:rsidRPr="00CB7EFA" w:rsidRDefault="00E911B9" w:rsidP="00C25EAB">
            <w:pPr>
              <w:jc w:val="center"/>
              <w:rPr>
                <w:sz w:val="24"/>
                <w:szCs w:val="24"/>
              </w:rPr>
            </w:pPr>
            <w:r w:rsidRPr="00CB7EFA">
              <w:rPr>
                <w:sz w:val="24"/>
                <w:szCs w:val="24"/>
              </w:rPr>
              <w:t>2015</w:t>
            </w:r>
            <w:r w:rsidR="009A52F1">
              <w:rPr>
                <w:sz w:val="24"/>
                <w:szCs w:val="24"/>
              </w:rPr>
              <w:t xml:space="preserve"> </w:t>
            </w:r>
            <w:r w:rsidRPr="00CB7EFA">
              <w:rPr>
                <w:sz w:val="24"/>
                <w:szCs w:val="24"/>
              </w:rPr>
              <w:t>год</w:t>
            </w:r>
          </w:p>
        </w:tc>
        <w:tc>
          <w:tcPr>
            <w:tcW w:w="1260" w:type="dxa"/>
            <w:shd w:val="clear" w:color="auto" w:fill="auto"/>
            <w:vAlign w:val="center"/>
          </w:tcPr>
          <w:p w:rsidR="00E911B9" w:rsidRPr="00CB7EFA" w:rsidRDefault="00E911B9" w:rsidP="00C25EAB">
            <w:pPr>
              <w:jc w:val="center"/>
              <w:rPr>
                <w:sz w:val="24"/>
                <w:szCs w:val="24"/>
              </w:rPr>
            </w:pPr>
            <w:r w:rsidRPr="00CB7EFA">
              <w:rPr>
                <w:sz w:val="24"/>
                <w:szCs w:val="24"/>
              </w:rPr>
              <w:t>2016 год</w:t>
            </w:r>
          </w:p>
        </w:tc>
        <w:tc>
          <w:tcPr>
            <w:tcW w:w="1260" w:type="dxa"/>
            <w:shd w:val="clear" w:color="auto" w:fill="auto"/>
            <w:vAlign w:val="center"/>
          </w:tcPr>
          <w:p w:rsidR="00E911B9" w:rsidRPr="00CB7EFA" w:rsidRDefault="00E911B9" w:rsidP="00C25EAB">
            <w:pPr>
              <w:jc w:val="center"/>
              <w:rPr>
                <w:sz w:val="24"/>
                <w:szCs w:val="24"/>
              </w:rPr>
            </w:pPr>
            <w:r w:rsidRPr="00CB7EFA">
              <w:rPr>
                <w:sz w:val="24"/>
                <w:szCs w:val="24"/>
              </w:rPr>
              <w:t>2017</w:t>
            </w:r>
            <w:r w:rsidR="009A52F1">
              <w:rPr>
                <w:sz w:val="24"/>
                <w:szCs w:val="24"/>
              </w:rPr>
              <w:t xml:space="preserve"> </w:t>
            </w:r>
            <w:r w:rsidRPr="00CB7EFA">
              <w:rPr>
                <w:sz w:val="24"/>
                <w:szCs w:val="24"/>
              </w:rPr>
              <w:t>год</w:t>
            </w:r>
          </w:p>
        </w:tc>
        <w:tc>
          <w:tcPr>
            <w:tcW w:w="1260" w:type="dxa"/>
            <w:shd w:val="clear" w:color="auto" w:fill="auto"/>
            <w:vAlign w:val="center"/>
          </w:tcPr>
          <w:p w:rsidR="00E911B9" w:rsidRPr="00CB7EFA" w:rsidRDefault="00E911B9" w:rsidP="00C25EAB">
            <w:pPr>
              <w:jc w:val="center"/>
              <w:rPr>
                <w:sz w:val="24"/>
                <w:szCs w:val="24"/>
              </w:rPr>
            </w:pPr>
            <w:r w:rsidRPr="00CB7EFA">
              <w:rPr>
                <w:sz w:val="24"/>
                <w:szCs w:val="24"/>
              </w:rPr>
              <w:t>2018</w:t>
            </w:r>
            <w:r w:rsidR="009A52F1">
              <w:rPr>
                <w:sz w:val="24"/>
                <w:szCs w:val="24"/>
              </w:rPr>
              <w:t xml:space="preserve"> </w:t>
            </w:r>
            <w:r w:rsidRPr="00CB7EFA">
              <w:rPr>
                <w:sz w:val="24"/>
                <w:szCs w:val="24"/>
              </w:rPr>
              <w:t>год</w:t>
            </w:r>
          </w:p>
        </w:tc>
      </w:tr>
      <w:tr w:rsidR="00E911B9" w:rsidRPr="008804E8" w:rsidTr="00C25EAB">
        <w:tc>
          <w:tcPr>
            <w:tcW w:w="1980" w:type="dxa"/>
          </w:tcPr>
          <w:p w:rsidR="00E911B9" w:rsidRPr="00CB7EFA" w:rsidRDefault="00E911B9" w:rsidP="00472306">
            <w:pPr>
              <w:rPr>
                <w:sz w:val="24"/>
                <w:szCs w:val="24"/>
              </w:rPr>
            </w:pPr>
            <w:r w:rsidRPr="00CB7EFA">
              <w:rPr>
                <w:sz w:val="24"/>
                <w:szCs w:val="24"/>
              </w:rPr>
              <w:t xml:space="preserve">Общее </w:t>
            </w:r>
            <w:proofErr w:type="spellStart"/>
            <w:proofErr w:type="gramStart"/>
            <w:r w:rsidRPr="00CB7EFA">
              <w:rPr>
                <w:sz w:val="24"/>
                <w:szCs w:val="24"/>
              </w:rPr>
              <w:t>количе</w:t>
            </w:r>
            <w:r w:rsidR="009A52F1">
              <w:rPr>
                <w:sz w:val="24"/>
                <w:szCs w:val="24"/>
              </w:rPr>
              <w:t>-</w:t>
            </w:r>
            <w:r w:rsidRPr="00CB7EFA">
              <w:rPr>
                <w:sz w:val="24"/>
                <w:szCs w:val="24"/>
              </w:rPr>
              <w:t>ство</w:t>
            </w:r>
            <w:proofErr w:type="spellEnd"/>
            <w:proofErr w:type="gramEnd"/>
            <w:r w:rsidRPr="00CB7EFA">
              <w:rPr>
                <w:sz w:val="24"/>
                <w:szCs w:val="24"/>
              </w:rPr>
              <w:t>, человек</w:t>
            </w:r>
          </w:p>
        </w:tc>
        <w:tc>
          <w:tcPr>
            <w:tcW w:w="1260" w:type="dxa"/>
          </w:tcPr>
          <w:p w:rsidR="00E911B9" w:rsidRPr="00CB7EFA" w:rsidRDefault="00E911B9" w:rsidP="00C25EAB">
            <w:pPr>
              <w:tabs>
                <w:tab w:val="decimal" w:pos="-103"/>
              </w:tabs>
              <w:ind w:left="-103" w:right="-129"/>
              <w:jc w:val="center"/>
              <w:rPr>
                <w:sz w:val="24"/>
                <w:szCs w:val="24"/>
              </w:rPr>
            </w:pPr>
            <w:r w:rsidRPr="00CB7EFA">
              <w:rPr>
                <w:sz w:val="24"/>
                <w:szCs w:val="24"/>
              </w:rPr>
              <w:t>300</w:t>
            </w:r>
          </w:p>
        </w:tc>
        <w:tc>
          <w:tcPr>
            <w:tcW w:w="1260" w:type="dxa"/>
          </w:tcPr>
          <w:p w:rsidR="00E911B9" w:rsidRPr="00CB7EFA" w:rsidRDefault="00E911B9" w:rsidP="00C25EAB">
            <w:pPr>
              <w:tabs>
                <w:tab w:val="decimal" w:pos="-103"/>
              </w:tabs>
              <w:ind w:left="-103" w:right="-129"/>
              <w:jc w:val="center"/>
              <w:rPr>
                <w:sz w:val="24"/>
                <w:szCs w:val="24"/>
              </w:rPr>
            </w:pPr>
            <w:r w:rsidRPr="00CB7EFA">
              <w:rPr>
                <w:sz w:val="24"/>
                <w:szCs w:val="24"/>
              </w:rPr>
              <w:t>320</w:t>
            </w:r>
          </w:p>
        </w:tc>
        <w:tc>
          <w:tcPr>
            <w:tcW w:w="1260" w:type="dxa"/>
          </w:tcPr>
          <w:p w:rsidR="00E911B9" w:rsidRPr="00CB7EFA" w:rsidRDefault="00E911B9" w:rsidP="00C25EAB">
            <w:pPr>
              <w:tabs>
                <w:tab w:val="decimal" w:pos="-103"/>
              </w:tabs>
              <w:ind w:left="-103" w:right="-129"/>
              <w:jc w:val="center"/>
              <w:rPr>
                <w:sz w:val="24"/>
                <w:szCs w:val="24"/>
              </w:rPr>
            </w:pPr>
            <w:r w:rsidRPr="00CB7EFA">
              <w:rPr>
                <w:sz w:val="24"/>
                <w:szCs w:val="24"/>
              </w:rPr>
              <w:t>300</w:t>
            </w:r>
          </w:p>
        </w:tc>
        <w:tc>
          <w:tcPr>
            <w:tcW w:w="1260" w:type="dxa"/>
            <w:shd w:val="clear" w:color="auto" w:fill="auto"/>
          </w:tcPr>
          <w:p w:rsidR="00E911B9" w:rsidRPr="00CB7EFA" w:rsidRDefault="00E911B9" w:rsidP="00C25EAB">
            <w:pPr>
              <w:tabs>
                <w:tab w:val="decimal" w:pos="-103"/>
                <w:tab w:val="decimal" w:pos="897"/>
              </w:tabs>
              <w:ind w:left="-103" w:right="-129"/>
              <w:jc w:val="center"/>
              <w:rPr>
                <w:sz w:val="24"/>
                <w:szCs w:val="24"/>
              </w:rPr>
            </w:pPr>
            <w:r w:rsidRPr="00CB7EFA">
              <w:rPr>
                <w:sz w:val="24"/>
                <w:szCs w:val="24"/>
              </w:rPr>
              <w:t>300</w:t>
            </w:r>
          </w:p>
        </w:tc>
        <w:tc>
          <w:tcPr>
            <w:tcW w:w="1260" w:type="dxa"/>
            <w:shd w:val="clear" w:color="auto" w:fill="auto"/>
          </w:tcPr>
          <w:p w:rsidR="00E911B9" w:rsidRPr="00CB7EFA" w:rsidRDefault="00E911B9" w:rsidP="00C25EAB">
            <w:pPr>
              <w:tabs>
                <w:tab w:val="decimal" w:pos="-103"/>
                <w:tab w:val="decimal" w:pos="897"/>
              </w:tabs>
              <w:ind w:left="-103" w:right="-129"/>
              <w:jc w:val="center"/>
              <w:rPr>
                <w:sz w:val="24"/>
                <w:szCs w:val="24"/>
              </w:rPr>
            </w:pPr>
            <w:r w:rsidRPr="00CB7EFA">
              <w:rPr>
                <w:sz w:val="24"/>
                <w:szCs w:val="24"/>
              </w:rPr>
              <w:t>300</w:t>
            </w:r>
          </w:p>
        </w:tc>
        <w:tc>
          <w:tcPr>
            <w:tcW w:w="1260" w:type="dxa"/>
            <w:shd w:val="clear" w:color="auto" w:fill="auto"/>
          </w:tcPr>
          <w:p w:rsidR="00E911B9" w:rsidRPr="00CB7EFA" w:rsidRDefault="00E911B9" w:rsidP="00C25EAB">
            <w:pPr>
              <w:tabs>
                <w:tab w:val="decimal" w:pos="-103"/>
                <w:tab w:val="decimal" w:pos="897"/>
              </w:tabs>
              <w:ind w:left="-103" w:right="-129"/>
              <w:jc w:val="center"/>
              <w:rPr>
                <w:sz w:val="24"/>
                <w:szCs w:val="24"/>
              </w:rPr>
            </w:pPr>
            <w:r w:rsidRPr="00CB7EFA">
              <w:rPr>
                <w:sz w:val="24"/>
                <w:szCs w:val="24"/>
              </w:rPr>
              <w:t>300</w:t>
            </w:r>
          </w:p>
        </w:tc>
      </w:tr>
    </w:tbl>
    <w:p w:rsidR="00472306" w:rsidRDefault="0047230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260"/>
        <w:gridCol w:w="1260"/>
        <w:gridCol w:w="1260"/>
        <w:gridCol w:w="1260"/>
        <w:gridCol w:w="1260"/>
        <w:gridCol w:w="1260"/>
      </w:tblGrid>
      <w:tr w:rsidR="00E911B9" w:rsidRPr="008804E8" w:rsidTr="00472306">
        <w:tc>
          <w:tcPr>
            <w:tcW w:w="1980" w:type="dxa"/>
            <w:vAlign w:val="center"/>
          </w:tcPr>
          <w:p w:rsidR="00E911B9" w:rsidRPr="00CB7EFA" w:rsidRDefault="00E911B9" w:rsidP="00C25EAB">
            <w:pPr>
              <w:jc w:val="both"/>
              <w:rPr>
                <w:sz w:val="24"/>
                <w:szCs w:val="24"/>
              </w:rPr>
            </w:pPr>
            <w:r w:rsidRPr="00CB7EFA">
              <w:rPr>
                <w:sz w:val="24"/>
                <w:szCs w:val="24"/>
              </w:rPr>
              <w:lastRenderedPageBreak/>
              <w:t xml:space="preserve">в том числе: </w:t>
            </w:r>
          </w:p>
          <w:p w:rsidR="00E911B9" w:rsidRPr="00CB7EFA" w:rsidRDefault="00E911B9" w:rsidP="00C25EAB">
            <w:pPr>
              <w:jc w:val="both"/>
              <w:rPr>
                <w:sz w:val="24"/>
                <w:szCs w:val="24"/>
              </w:rPr>
            </w:pPr>
            <w:proofErr w:type="spellStart"/>
            <w:proofErr w:type="gramStart"/>
            <w:r w:rsidRPr="00CB7EFA">
              <w:rPr>
                <w:sz w:val="24"/>
                <w:szCs w:val="24"/>
              </w:rPr>
              <w:t>трудоспособ-ного</w:t>
            </w:r>
            <w:proofErr w:type="spellEnd"/>
            <w:proofErr w:type="gramEnd"/>
            <w:r w:rsidRPr="00CB7EFA">
              <w:rPr>
                <w:sz w:val="24"/>
                <w:szCs w:val="24"/>
              </w:rPr>
              <w:t xml:space="preserve"> возраста</w:t>
            </w:r>
          </w:p>
        </w:tc>
        <w:tc>
          <w:tcPr>
            <w:tcW w:w="1260" w:type="dxa"/>
          </w:tcPr>
          <w:p w:rsidR="00E911B9" w:rsidRPr="00CB7EFA" w:rsidRDefault="00E911B9" w:rsidP="00C25EAB">
            <w:pPr>
              <w:tabs>
                <w:tab w:val="decimal" w:pos="-103"/>
              </w:tabs>
              <w:jc w:val="center"/>
              <w:rPr>
                <w:sz w:val="24"/>
                <w:szCs w:val="24"/>
              </w:rPr>
            </w:pPr>
            <w:r w:rsidRPr="00CB7EFA">
              <w:rPr>
                <w:sz w:val="24"/>
                <w:szCs w:val="24"/>
              </w:rPr>
              <w:t>180</w:t>
            </w:r>
          </w:p>
        </w:tc>
        <w:tc>
          <w:tcPr>
            <w:tcW w:w="1260" w:type="dxa"/>
          </w:tcPr>
          <w:p w:rsidR="00E911B9" w:rsidRPr="00CB7EFA" w:rsidRDefault="00E911B9" w:rsidP="00C25EAB">
            <w:pPr>
              <w:tabs>
                <w:tab w:val="decimal" w:pos="-103"/>
              </w:tabs>
              <w:jc w:val="center"/>
              <w:rPr>
                <w:sz w:val="24"/>
                <w:szCs w:val="24"/>
              </w:rPr>
            </w:pPr>
            <w:r w:rsidRPr="00CB7EFA">
              <w:rPr>
                <w:sz w:val="24"/>
                <w:szCs w:val="24"/>
              </w:rPr>
              <w:t>192</w:t>
            </w:r>
          </w:p>
        </w:tc>
        <w:tc>
          <w:tcPr>
            <w:tcW w:w="1260" w:type="dxa"/>
          </w:tcPr>
          <w:p w:rsidR="00E911B9" w:rsidRPr="00CB7EFA" w:rsidRDefault="00E911B9" w:rsidP="00C25EAB">
            <w:pPr>
              <w:tabs>
                <w:tab w:val="decimal" w:pos="-103"/>
              </w:tabs>
              <w:jc w:val="center"/>
              <w:rPr>
                <w:sz w:val="24"/>
                <w:szCs w:val="24"/>
              </w:rPr>
            </w:pPr>
            <w:r w:rsidRPr="00CB7EFA">
              <w:rPr>
                <w:sz w:val="24"/>
                <w:szCs w:val="24"/>
              </w:rPr>
              <w:t>180</w:t>
            </w:r>
          </w:p>
        </w:tc>
        <w:tc>
          <w:tcPr>
            <w:tcW w:w="1260" w:type="dxa"/>
            <w:shd w:val="clear" w:color="auto" w:fill="auto"/>
          </w:tcPr>
          <w:p w:rsidR="00E911B9" w:rsidRPr="00CB7EFA" w:rsidRDefault="00E911B9" w:rsidP="00C25EAB">
            <w:pPr>
              <w:tabs>
                <w:tab w:val="decimal" w:pos="-103"/>
                <w:tab w:val="decimal" w:pos="897"/>
              </w:tabs>
              <w:jc w:val="center"/>
              <w:rPr>
                <w:sz w:val="24"/>
                <w:szCs w:val="24"/>
              </w:rPr>
            </w:pPr>
            <w:r w:rsidRPr="00CB7EFA">
              <w:rPr>
                <w:sz w:val="24"/>
                <w:szCs w:val="24"/>
              </w:rPr>
              <w:t>180</w:t>
            </w:r>
          </w:p>
        </w:tc>
        <w:tc>
          <w:tcPr>
            <w:tcW w:w="1260" w:type="dxa"/>
            <w:shd w:val="clear" w:color="auto" w:fill="auto"/>
          </w:tcPr>
          <w:p w:rsidR="00E911B9" w:rsidRPr="00CB7EFA" w:rsidRDefault="00E911B9" w:rsidP="00C25EAB">
            <w:pPr>
              <w:tabs>
                <w:tab w:val="decimal" w:pos="-103"/>
                <w:tab w:val="decimal" w:pos="897"/>
              </w:tabs>
              <w:jc w:val="center"/>
              <w:rPr>
                <w:sz w:val="24"/>
                <w:szCs w:val="24"/>
              </w:rPr>
            </w:pPr>
            <w:r w:rsidRPr="00CB7EFA">
              <w:rPr>
                <w:sz w:val="24"/>
                <w:szCs w:val="24"/>
              </w:rPr>
              <w:t>180</w:t>
            </w:r>
          </w:p>
        </w:tc>
        <w:tc>
          <w:tcPr>
            <w:tcW w:w="1260" w:type="dxa"/>
            <w:shd w:val="clear" w:color="auto" w:fill="auto"/>
          </w:tcPr>
          <w:p w:rsidR="00E911B9" w:rsidRPr="00CB7EFA" w:rsidRDefault="00E911B9" w:rsidP="00C25EAB">
            <w:pPr>
              <w:tabs>
                <w:tab w:val="decimal" w:pos="-103"/>
                <w:tab w:val="decimal" w:pos="897"/>
              </w:tabs>
              <w:jc w:val="center"/>
              <w:rPr>
                <w:sz w:val="24"/>
                <w:szCs w:val="24"/>
              </w:rPr>
            </w:pPr>
            <w:r w:rsidRPr="00CB7EFA">
              <w:rPr>
                <w:sz w:val="24"/>
                <w:szCs w:val="24"/>
              </w:rPr>
              <w:t>180</w:t>
            </w:r>
          </w:p>
        </w:tc>
      </w:tr>
      <w:tr w:rsidR="00E911B9" w:rsidRPr="008804E8" w:rsidTr="00472306">
        <w:tc>
          <w:tcPr>
            <w:tcW w:w="1980" w:type="dxa"/>
            <w:vAlign w:val="center"/>
          </w:tcPr>
          <w:p w:rsidR="00E911B9" w:rsidRPr="00CB7EFA" w:rsidRDefault="00E911B9" w:rsidP="00C25EAB">
            <w:pPr>
              <w:jc w:val="both"/>
              <w:rPr>
                <w:sz w:val="24"/>
                <w:szCs w:val="24"/>
              </w:rPr>
            </w:pPr>
            <w:r w:rsidRPr="00CB7EFA">
              <w:rPr>
                <w:sz w:val="24"/>
                <w:szCs w:val="24"/>
              </w:rPr>
              <w:t>пенсионеры</w:t>
            </w:r>
          </w:p>
        </w:tc>
        <w:tc>
          <w:tcPr>
            <w:tcW w:w="1260" w:type="dxa"/>
          </w:tcPr>
          <w:p w:rsidR="00E911B9" w:rsidRPr="00CB7EFA" w:rsidRDefault="00E911B9" w:rsidP="00C25EAB">
            <w:pPr>
              <w:tabs>
                <w:tab w:val="decimal" w:pos="-103"/>
              </w:tabs>
              <w:jc w:val="center"/>
              <w:rPr>
                <w:sz w:val="24"/>
                <w:szCs w:val="24"/>
              </w:rPr>
            </w:pPr>
            <w:r w:rsidRPr="00CB7EFA">
              <w:rPr>
                <w:sz w:val="24"/>
                <w:szCs w:val="24"/>
              </w:rPr>
              <w:t>60</w:t>
            </w:r>
          </w:p>
        </w:tc>
        <w:tc>
          <w:tcPr>
            <w:tcW w:w="1260" w:type="dxa"/>
          </w:tcPr>
          <w:p w:rsidR="00E911B9" w:rsidRPr="00CB7EFA" w:rsidRDefault="00E911B9" w:rsidP="00C25EAB">
            <w:pPr>
              <w:tabs>
                <w:tab w:val="decimal" w:pos="-103"/>
              </w:tabs>
              <w:jc w:val="center"/>
              <w:rPr>
                <w:sz w:val="24"/>
                <w:szCs w:val="24"/>
              </w:rPr>
            </w:pPr>
            <w:r w:rsidRPr="00CB7EFA">
              <w:rPr>
                <w:sz w:val="24"/>
                <w:szCs w:val="24"/>
              </w:rPr>
              <w:t>64</w:t>
            </w:r>
          </w:p>
        </w:tc>
        <w:tc>
          <w:tcPr>
            <w:tcW w:w="1260" w:type="dxa"/>
          </w:tcPr>
          <w:p w:rsidR="00E911B9" w:rsidRPr="00CB7EFA" w:rsidRDefault="00E911B9" w:rsidP="00C25EAB">
            <w:pPr>
              <w:tabs>
                <w:tab w:val="decimal" w:pos="-103"/>
              </w:tabs>
              <w:jc w:val="center"/>
              <w:rPr>
                <w:sz w:val="24"/>
                <w:szCs w:val="24"/>
              </w:rPr>
            </w:pPr>
            <w:r w:rsidRPr="00CB7EFA">
              <w:rPr>
                <w:sz w:val="24"/>
                <w:szCs w:val="24"/>
              </w:rPr>
              <w:t>60</w:t>
            </w:r>
          </w:p>
        </w:tc>
        <w:tc>
          <w:tcPr>
            <w:tcW w:w="1260" w:type="dxa"/>
            <w:shd w:val="clear" w:color="auto" w:fill="auto"/>
          </w:tcPr>
          <w:p w:rsidR="00E911B9" w:rsidRPr="00CB7EFA" w:rsidRDefault="00E911B9" w:rsidP="00C25EAB">
            <w:pPr>
              <w:tabs>
                <w:tab w:val="decimal" w:pos="-103"/>
                <w:tab w:val="decimal" w:pos="897"/>
              </w:tabs>
              <w:jc w:val="center"/>
              <w:rPr>
                <w:sz w:val="24"/>
                <w:szCs w:val="24"/>
              </w:rPr>
            </w:pPr>
            <w:r w:rsidRPr="00CB7EFA">
              <w:rPr>
                <w:sz w:val="24"/>
                <w:szCs w:val="24"/>
              </w:rPr>
              <w:t>60</w:t>
            </w:r>
          </w:p>
        </w:tc>
        <w:tc>
          <w:tcPr>
            <w:tcW w:w="1260" w:type="dxa"/>
            <w:shd w:val="clear" w:color="auto" w:fill="auto"/>
          </w:tcPr>
          <w:p w:rsidR="00E911B9" w:rsidRPr="00CB7EFA" w:rsidRDefault="00E911B9" w:rsidP="00C25EAB">
            <w:pPr>
              <w:tabs>
                <w:tab w:val="decimal" w:pos="-103"/>
                <w:tab w:val="decimal" w:pos="897"/>
              </w:tabs>
              <w:jc w:val="center"/>
              <w:rPr>
                <w:sz w:val="24"/>
                <w:szCs w:val="24"/>
              </w:rPr>
            </w:pPr>
            <w:r w:rsidRPr="00CB7EFA">
              <w:rPr>
                <w:sz w:val="24"/>
                <w:szCs w:val="24"/>
              </w:rPr>
              <w:t>60</w:t>
            </w:r>
          </w:p>
        </w:tc>
        <w:tc>
          <w:tcPr>
            <w:tcW w:w="1260" w:type="dxa"/>
            <w:shd w:val="clear" w:color="auto" w:fill="auto"/>
          </w:tcPr>
          <w:p w:rsidR="00E911B9" w:rsidRPr="00CB7EFA" w:rsidRDefault="00E911B9" w:rsidP="00C25EAB">
            <w:pPr>
              <w:tabs>
                <w:tab w:val="decimal" w:pos="-103"/>
                <w:tab w:val="decimal" w:pos="897"/>
              </w:tabs>
              <w:jc w:val="center"/>
              <w:rPr>
                <w:sz w:val="24"/>
                <w:szCs w:val="24"/>
              </w:rPr>
            </w:pPr>
            <w:r w:rsidRPr="00CB7EFA">
              <w:rPr>
                <w:sz w:val="24"/>
                <w:szCs w:val="24"/>
              </w:rPr>
              <w:t>60</w:t>
            </w:r>
          </w:p>
        </w:tc>
      </w:tr>
      <w:tr w:rsidR="00E911B9" w:rsidRPr="008804E8" w:rsidTr="00472306">
        <w:tc>
          <w:tcPr>
            <w:tcW w:w="1980" w:type="dxa"/>
            <w:vAlign w:val="center"/>
          </w:tcPr>
          <w:p w:rsidR="00E911B9" w:rsidRPr="00CB7EFA" w:rsidRDefault="00E911B9" w:rsidP="00C25EAB">
            <w:pPr>
              <w:jc w:val="both"/>
              <w:rPr>
                <w:sz w:val="24"/>
                <w:szCs w:val="24"/>
              </w:rPr>
            </w:pPr>
            <w:r w:rsidRPr="00CB7EFA">
              <w:rPr>
                <w:sz w:val="24"/>
                <w:szCs w:val="24"/>
              </w:rPr>
              <w:t>дети</w:t>
            </w:r>
          </w:p>
        </w:tc>
        <w:tc>
          <w:tcPr>
            <w:tcW w:w="1260" w:type="dxa"/>
          </w:tcPr>
          <w:p w:rsidR="00E911B9" w:rsidRPr="00CB7EFA" w:rsidRDefault="00E911B9" w:rsidP="00C25EAB">
            <w:pPr>
              <w:tabs>
                <w:tab w:val="decimal" w:pos="-103"/>
              </w:tabs>
              <w:jc w:val="center"/>
              <w:rPr>
                <w:sz w:val="24"/>
                <w:szCs w:val="24"/>
              </w:rPr>
            </w:pPr>
            <w:r w:rsidRPr="00CB7EFA">
              <w:rPr>
                <w:sz w:val="24"/>
                <w:szCs w:val="24"/>
              </w:rPr>
              <w:t>60</w:t>
            </w:r>
          </w:p>
        </w:tc>
        <w:tc>
          <w:tcPr>
            <w:tcW w:w="1260" w:type="dxa"/>
          </w:tcPr>
          <w:p w:rsidR="00E911B9" w:rsidRPr="00CB7EFA" w:rsidRDefault="00E911B9" w:rsidP="00C25EAB">
            <w:pPr>
              <w:tabs>
                <w:tab w:val="decimal" w:pos="-103"/>
              </w:tabs>
              <w:jc w:val="center"/>
              <w:rPr>
                <w:sz w:val="24"/>
                <w:szCs w:val="24"/>
              </w:rPr>
            </w:pPr>
            <w:r w:rsidRPr="00CB7EFA">
              <w:rPr>
                <w:sz w:val="24"/>
                <w:szCs w:val="24"/>
              </w:rPr>
              <w:t>64</w:t>
            </w:r>
          </w:p>
        </w:tc>
        <w:tc>
          <w:tcPr>
            <w:tcW w:w="1260" w:type="dxa"/>
          </w:tcPr>
          <w:p w:rsidR="00E911B9" w:rsidRPr="00CB7EFA" w:rsidRDefault="00E911B9" w:rsidP="00C25EAB">
            <w:pPr>
              <w:tabs>
                <w:tab w:val="decimal" w:pos="-103"/>
              </w:tabs>
              <w:jc w:val="center"/>
              <w:rPr>
                <w:sz w:val="24"/>
                <w:szCs w:val="24"/>
              </w:rPr>
            </w:pPr>
            <w:r w:rsidRPr="00CB7EFA">
              <w:rPr>
                <w:sz w:val="24"/>
                <w:szCs w:val="24"/>
              </w:rPr>
              <w:t>60</w:t>
            </w:r>
          </w:p>
        </w:tc>
        <w:tc>
          <w:tcPr>
            <w:tcW w:w="1260" w:type="dxa"/>
            <w:shd w:val="clear" w:color="auto" w:fill="auto"/>
          </w:tcPr>
          <w:p w:rsidR="00E911B9" w:rsidRPr="00CB7EFA" w:rsidRDefault="00E911B9" w:rsidP="00C25EAB">
            <w:pPr>
              <w:tabs>
                <w:tab w:val="decimal" w:pos="-103"/>
                <w:tab w:val="decimal" w:pos="897"/>
              </w:tabs>
              <w:jc w:val="center"/>
              <w:rPr>
                <w:sz w:val="24"/>
                <w:szCs w:val="24"/>
              </w:rPr>
            </w:pPr>
            <w:r w:rsidRPr="00CB7EFA">
              <w:rPr>
                <w:sz w:val="24"/>
                <w:szCs w:val="24"/>
              </w:rPr>
              <w:t>60</w:t>
            </w:r>
          </w:p>
        </w:tc>
        <w:tc>
          <w:tcPr>
            <w:tcW w:w="1260" w:type="dxa"/>
            <w:shd w:val="clear" w:color="auto" w:fill="auto"/>
          </w:tcPr>
          <w:p w:rsidR="00E911B9" w:rsidRPr="00CB7EFA" w:rsidRDefault="00E911B9" w:rsidP="00C25EAB">
            <w:pPr>
              <w:tabs>
                <w:tab w:val="decimal" w:pos="-103"/>
                <w:tab w:val="decimal" w:pos="897"/>
              </w:tabs>
              <w:jc w:val="center"/>
              <w:rPr>
                <w:sz w:val="24"/>
                <w:szCs w:val="24"/>
              </w:rPr>
            </w:pPr>
            <w:r w:rsidRPr="00CB7EFA">
              <w:rPr>
                <w:sz w:val="24"/>
                <w:szCs w:val="24"/>
              </w:rPr>
              <w:t>60</w:t>
            </w:r>
          </w:p>
        </w:tc>
        <w:tc>
          <w:tcPr>
            <w:tcW w:w="1260" w:type="dxa"/>
            <w:shd w:val="clear" w:color="auto" w:fill="auto"/>
          </w:tcPr>
          <w:p w:rsidR="00E911B9" w:rsidRPr="00CB7EFA" w:rsidRDefault="00E911B9" w:rsidP="00C25EAB">
            <w:pPr>
              <w:tabs>
                <w:tab w:val="decimal" w:pos="-103"/>
                <w:tab w:val="decimal" w:pos="897"/>
              </w:tabs>
              <w:jc w:val="center"/>
              <w:rPr>
                <w:sz w:val="24"/>
                <w:szCs w:val="24"/>
              </w:rPr>
            </w:pPr>
            <w:r w:rsidRPr="00CB7EFA">
              <w:rPr>
                <w:sz w:val="24"/>
                <w:szCs w:val="24"/>
              </w:rPr>
              <w:t>60</w:t>
            </w:r>
          </w:p>
        </w:tc>
      </w:tr>
    </w:tbl>
    <w:p w:rsidR="00E911B9" w:rsidRPr="00CB7EFA" w:rsidRDefault="00E911B9" w:rsidP="00472306">
      <w:pPr>
        <w:pStyle w:val="23"/>
        <w:widowControl w:val="0"/>
        <w:spacing w:before="240" w:after="0" w:line="240" w:lineRule="auto"/>
        <w:ind w:left="0" w:firstLine="567"/>
        <w:jc w:val="both"/>
        <w:rPr>
          <w:sz w:val="26"/>
          <w:szCs w:val="26"/>
        </w:rPr>
      </w:pPr>
      <w:r w:rsidRPr="00CB7EFA">
        <w:rPr>
          <w:sz w:val="26"/>
          <w:szCs w:val="26"/>
        </w:rPr>
        <w:t>2. Финансирование дополнительных мероприятий по предоставлению мер социальной поддержки участников Программы и членов их семей осуществляется за сч</w:t>
      </w:r>
      <w:r w:rsidR="00AE36BE">
        <w:rPr>
          <w:sz w:val="26"/>
          <w:szCs w:val="26"/>
        </w:rPr>
        <w:t>е</w:t>
      </w:r>
      <w:r w:rsidRPr="00CB7EFA">
        <w:rPr>
          <w:sz w:val="26"/>
          <w:szCs w:val="26"/>
        </w:rPr>
        <w:t>т средств консолидированного бюджета Республики Карелия.</w:t>
      </w:r>
    </w:p>
    <w:p w:rsidR="00E911B9" w:rsidRPr="00CB7EFA" w:rsidRDefault="00E911B9" w:rsidP="00472306">
      <w:pPr>
        <w:pStyle w:val="23"/>
        <w:widowControl w:val="0"/>
        <w:spacing w:after="0" w:line="240" w:lineRule="auto"/>
        <w:ind w:left="0" w:firstLine="567"/>
        <w:jc w:val="both"/>
        <w:rPr>
          <w:sz w:val="26"/>
          <w:szCs w:val="26"/>
        </w:rPr>
      </w:pPr>
      <w:proofErr w:type="gramStart"/>
      <w:r w:rsidRPr="00CB7EFA">
        <w:rPr>
          <w:sz w:val="26"/>
          <w:szCs w:val="26"/>
        </w:rPr>
        <w:t>Прогнозируемый объ</w:t>
      </w:r>
      <w:r w:rsidR="00472306">
        <w:rPr>
          <w:sz w:val="26"/>
          <w:szCs w:val="26"/>
        </w:rPr>
        <w:t>е</w:t>
      </w:r>
      <w:r w:rsidRPr="00CB7EFA">
        <w:rPr>
          <w:sz w:val="26"/>
          <w:szCs w:val="26"/>
        </w:rPr>
        <w:t>м финансирования Программы из консолидированного бюджета Республики Карелия в целом составит 19,07 млн. руб</w:t>
      </w:r>
      <w:r w:rsidR="00472306">
        <w:rPr>
          <w:sz w:val="26"/>
          <w:szCs w:val="26"/>
        </w:rPr>
        <w:t>лей</w:t>
      </w:r>
      <w:r w:rsidRPr="00CB7EFA">
        <w:rPr>
          <w:sz w:val="26"/>
          <w:szCs w:val="26"/>
        </w:rPr>
        <w:t>, в том числе на 2013 год – 2,73 млн. руб</w:t>
      </w:r>
      <w:r w:rsidR="00472306">
        <w:rPr>
          <w:sz w:val="26"/>
          <w:szCs w:val="26"/>
        </w:rPr>
        <w:t>лей</w:t>
      </w:r>
      <w:r w:rsidRPr="00CB7EFA">
        <w:rPr>
          <w:sz w:val="26"/>
          <w:szCs w:val="26"/>
        </w:rPr>
        <w:t>, на 2014 год – 3,16 млн. руб</w:t>
      </w:r>
      <w:r w:rsidR="00472306">
        <w:rPr>
          <w:sz w:val="26"/>
          <w:szCs w:val="26"/>
        </w:rPr>
        <w:t>лей</w:t>
      </w:r>
      <w:r w:rsidRPr="00CB7EFA">
        <w:rPr>
          <w:sz w:val="26"/>
          <w:szCs w:val="26"/>
        </w:rPr>
        <w:t>, на 2015 год – 3,15 млн. руб</w:t>
      </w:r>
      <w:r w:rsidR="00472306">
        <w:rPr>
          <w:sz w:val="26"/>
          <w:szCs w:val="26"/>
        </w:rPr>
        <w:t>лей</w:t>
      </w:r>
      <w:r w:rsidRPr="00CB7EFA">
        <w:rPr>
          <w:sz w:val="26"/>
          <w:szCs w:val="26"/>
        </w:rPr>
        <w:t>, на 2016 год – 3,24 млн. руб</w:t>
      </w:r>
      <w:r w:rsidR="00472306">
        <w:rPr>
          <w:sz w:val="26"/>
          <w:szCs w:val="26"/>
        </w:rPr>
        <w:t>лей</w:t>
      </w:r>
      <w:r w:rsidRPr="00CB7EFA">
        <w:rPr>
          <w:sz w:val="26"/>
          <w:szCs w:val="26"/>
        </w:rPr>
        <w:t>, на 2017 год – 3,34 млн. руб</w:t>
      </w:r>
      <w:r w:rsidR="00472306">
        <w:rPr>
          <w:sz w:val="26"/>
          <w:szCs w:val="26"/>
        </w:rPr>
        <w:t>лей</w:t>
      </w:r>
      <w:r w:rsidRPr="00CB7EFA">
        <w:rPr>
          <w:sz w:val="26"/>
          <w:szCs w:val="26"/>
        </w:rPr>
        <w:t>, на 2018 год – 3,45 млн. руб</w:t>
      </w:r>
      <w:r w:rsidR="00472306">
        <w:rPr>
          <w:sz w:val="26"/>
          <w:szCs w:val="26"/>
        </w:rPr>
        <w:t>лей</w:t>
      </w:r>
      <w:r w:rsidRPr="00CB7EFA">
        <w:rPr>
          <w:sz w:val="26"/>
          <w:szCs w:val="26"/>
        </w:rPr>
        <w:t>.</w:t>
      </w:r>
      <w:proofErr w:type="gramEnd"/>
    </w:p>
    <w:p w:rsidR="00E911B9" w:rsidRPr="00CB7EFA" w:rsidRDefault="00E911B9" w:rsidP="00994F46">
      <w:pPr>
        <w:pStyle w:val="23"/>
        <w:widowControl w:val="0"/>
        <w:spacing w:before="240" w:line="240" w:lineRule="auto"/>
        <w:ind w:left="0"/>
        <w:jc w:val="center"/>
        <w:rPr>
          <w:b/>
          <w:i/>
          <w:sz w:val="26"/>
          <w:szCs w:val="26"/>
        </w:rPr>
      </w:pPr>
      <w:r w:rsidRPr="00CB7EFA">
        <w:rPr>
          <w:b/>
          <w:sz w:val="26"/>
          <w:szCs w:val="26"/>
        </w:rPr>
        <w:t xml:space="preserve">Предоставление дополнительных  мер социальной поддержки </w:t>
      </w:r>
      <w:r w:rsidR="00994F46">
        <w:rPr>
          <w:b/>
          <w:sz w:val="26"/>
          <w:szCs w:val="26"/>
        </w:rPr>
        <w:t xml:space="preserve">                             </w:t>
      </w:r>
      <w:r w:rsidRPr="00CB7EFA">
        <w:rPr>
          <w:b/>
          <w:sz w:val="26"/>
          <w:szCs w:val="26"/>
        </w:rPr>
        <w:t>участникам Программы и членам их семей</w:t>
      </w:r>
    </w:p>
    <w:p w:rsidR="00E911B9" w:rsidRPr="00CB7EFA" w:rsidRDefault="00E911B9" w:rsidP="00994F46">
      <w:pPr>
        <w:pStyle w:val="23"/>
        <w:widowControl w:val="0"/>
        <w:spacing w:after="0" w:line="240" w:lineRule="auto"/>
        <w:ind w:left="0" w:firstLine="567"/>
        <w:jc w:val="both"/>
        <w:rPr>
          <w:b/>
          <w:sz w:val="26"/>
          <w:szCs w:val="26"/>
        </w:rPr>
      </w:pPr>
      <w:r w:rsidRPr="00CB7EFA">
        <w:rPr>
          <w:sz w:val="26"/>
          <w:szCs w:val="26"/>
        </w:rPr>
        <w:t>Программой предусмотрен ряд дополнительных мероприятий по предоставлению мер социальной поддержки участникам Программы и членам их семей.</w:t>
      </w:r>
    </w:p>
    <w:p w:rsidR="00E911B9" w:rsidRPr="00CB7EFA" w:rsidRDefault="00E911B9" w:rsidP="00994F46">
      <w:pPr>
        <w:pStyle w:val="23"/>
        <w:widowControl w:val="0"/>
        <w:spacing w:after="0" w:line="240" w:lineRule="auto"/>
        <w:ind w:left="0" w:firstLine="567"/>
        <w:jc w:val="both"/>
        <w:rPr>
          <w:sz w:val="26"/>
          <w:szCs w:val="26"/>
        </w:rPr>
      </w:pPr>
      <w:r w:rsidRPr="00CB7EFA">
        <w:rPr>
          <w:sz w:val="26"/>
          <w:szCs w:val="26"/>
        </w:rPr>
        <w:t>1. Предоставление единовременной выплаты участникам Программы – медицинским работникам.</w:t>
      </w:r>
    </w:p>
    <w:p w:rsidR="00E911B9" w:rsidRPr="00791963" w:rsidRDefault="00E911B9" w:rsidP="00994F46">
      <w:pPr>
        <w:pStyle w:val="23"/>
        <w:widowControl w:val="0"/>
        <w:spacing w:after="0" w:line="240" w:lineRule="auto"/>
        <w:ind w:left="0" w:firstLine="567"/>
        <w:jc w:val="both"/>
        <w:rPr>
          <w:sz w:val="26"/>
          <w:szCs w:val="26"/>
        </w:rPr>
      </w:pPr>
      <w:r w:rsidRPr="00791963">
        <w:rPr>
          <w:sz w:val="26"/>
          <w:szCs w:val="26"/>
        </w:rPr>
        <w:t>Расч</w:t>
      </w:r>
      <w:r w:rsidR="00791963" w:rsidRPr="00791963">
        <w:rPr>
          <w:sz w:val="26"/>
          <w:szCs w:val="26"/>
        </w:rPr>
        <w:t>е</w:t>
      </w:r>
      <w:r w:rsidRPr="00791963">
        <w:rPr>
          <w:sz w:val="26"/>
          <w:szCs w:val="26"/>
        </w:rPr>
        <w:t xml:space="preserve">т затрат: </w:t>
      </w:r>
    </w:p>
    <w:p w:rsidR="00E911B9" w:rsidRPr="00CB7EFA" w:rsidRDefault="00E911B9" w:rsidP="00994F46">
      <w:pPr>
        <w:pStyle w:val="23"/>
        <w:widowControl w:val="0"/>
        <w:spacing w:after="0" w:line="240" w:lineRule="auto"/>
        <w:ind w:left="0" w:firstLine="567"/>
        <w:jc w:val="both"/>
        <w:rPr>
          <w:sz w:val="26"/>
          <w:szCs w:val="26"/>
        </w:rPr>
      </w:pPr>
      <w:r w:rsidRPr="00CB7EFA">
        <w:rPr>
          <w:sz w:val="26"/>
          <w:szCs w:val="26"/>
        </w:rPr>
        <w:t>Единовременная помощь врачам, переселяющимся на постоянное место жительства в муниципальные районы в Республике Карелия:</w:t>
      </w:r>
    </w:p>
    <w:p w:rsidR="00E911B9" w:rsidRPr="00CB7EFA" w:rsidRDefault="00E911B9" w:rsidP="00994F46">
      <w:pPr>
        <w:pStyle w:val="23"/>
        <w:widowControl w:val="0"/>
        <w:spacing w:after="0" w:line="240" w:lineRule="auto"/>
        <w:ind w:left="0" w:firstLine="567"/>
        <w:jc w:val="both"/>
        <w:rPr>
          <w:sz w:val="26"/>
          <w:szCs w:val="26"/>
        </w:rPr>
      </w:pPr>
      <w:r w:rsidRPr="00CB7EFA">
        <w:rPr>
          <w:sz w:val="26"/>
          <w:szCs w:val="26"/>
        </w:rPr>
        <w:t xml:space="preserve">50,0 </w:t>
      </w:r>
      <w:proofErr w:type="spellStart"/>
      <w:r w:rsidRPr="00CB7EFA">
        <w:rPr>
          <w:sz w:val="26"/>
          <w:szCs w:val="26"/>
        </w:rPr>
        <w:t>х</w:t>
      </w:r>
      <w:proofErr w:type="spellEnd"/>
      <w:r w:rsidRPr="00CB7EFA">
        <w:rPr>
          <w:sz w:val="26"/>
          <w:szCs w:val="26"/>
        </w:rPr>
        <w:t xml:space="preserve"> 10 = 500 тыс. руб</w:t>
      </w:r>
      <w:r w:rsidR="00791963">
        <w:rPr>
          <w:sz w:val="26"/>
          <w:szCs w:val="26"/>
        </w:rPr>
        <w:t>лей</w:t>
      </w:r>
      <w:r w:rsidRPr="00CB7EFA">
        <w:rPr>
          <w:sz w:val="26"/>
          <w:szCs w:val="26"/>
        </w:rPr>
        <w:t xml:space="preserve">, где: </w:t>
      </w:r>
    </w:p>
    <w:p w:rsidR="00E911B9" w:rsidRPr="00CB7EFA" w:rsidRDefault="00E911B9" w:rsidP="00994F46">
      <w:pPr>
        <w:pStyle w:val="23"/>
        <w:widowControl w:val="0"/>
        <w:spacing w:after="0" w:line="240" w:lineRule="auto"/>
        <w:ind w:left="0" w:firstLine="567"/>
        <w:jc w:val="both"/>
        <w:rPr>
          <w:sz w:val="26"/>
          <w:szCs w:val="26"/>
        </w:rPr>
      </w:pPr>
      <w:r w:rsidRPr="00CB7EFA">
        <w:rPr>
          <w:sz w:val="26"/>
          <w:szCs w:val="26"/>
        </w:rPr>
        <w:t>50,0 тыс. руб</w:t>
      </w:r>
      <w:r w:rsidR="00791963">
        <w:rPr>
          <w:sz w:val="26"/>
          <w:szCs w:val="26"/>
        </w:rPr>
        <w:t>лей</w:t>
      </w:r>
      <w:r w:rsidRPr="00CB7EFA">
        <w:rPr>
          <w:sz w:val="26"/>
          <w:szCs w:val="26"/>
        </w:rPr>
        <w:t xml:space="preserve"> – размер единовременной помощи; </w:t>
      </w:r>
    </w:p>
    <w:p w:rsidR="00E911B9" w:rsidRPr="00CB7EFA" w:rsidRDefault="00E911B9" w:rsidP="00994F46">
      <w:pPr>
        <w:pStyle w:val="23"/>
        <w:widowControl w:val="0"/>
        <w:spacing w:after="0" w:line="240" w:lineRule="auto"/>
        <w:ind w:left="0" w:firstLine="567"/>
        <w:jc w:val="both"/>
        <w:rPr>
          <w:sz w:val="26"/>
          <w:szCs w:val="26"/>
        </w:rPr>
      </w:pPr>
      <w:r w:rsidRPr="00CB7EFA">
        <w:rPr>
          <w:sz w:val="26"/>
          <w:szCs w:val="26"/>
        </w:rPr>
        <w:t>10 – прогнозируемое количество участников Программы, имеющих профессию врача, переселяющихся на постоянное место жительства в муниципальные районы в Республике Карелия в течение календарного года</w:t>
      </w:r>
      <w:r w:rsidR="00791963">
        <w:rPr>
          <w:sz w:val="26"/>
          <w:szCs w:val="26"/>
        </w:rPr>
        <w:t>.</w:t>
      </w:r>
    </w:p>
    <w:p w:rsidR="00E911B9" w:rsidRPr="00CB7EFA" w:rsidRDefault="00E911B9" w:rsidP="00994F46">
      <w:pPr>
        <w:pStyle w:val="23"/>
        <w:widowControl w:val="0"/>
        <w:spacing w:after="0" w:line="240" w:lineRule="auto"/>
        <w:ind w:left="0" w:firstLine="567"/>
        <w:jc w:val="both"/>
        <w:rPr>
          <w:sz w:val="26"/>
          <w:szCs w:val="26"/>
        </w:rPr>
      </w:pPr>
      <w:r w:rsidRPr="00CB7EFA">
        <w:rPr>
          <w:sz w:val="26"/>
          <w:szCs w:val="26"/>
        </w:rPr>
        <w:t xml:space="preserve">Единовременная помощь среднему медицинскому персоналу, </w:t>
      </w:r>
      <w:proofErr w:type="spellStart"/>
      <w:proofErr w:type="gramStart"/>
      <w:r w:rsidR="00791963">
        <w:rPr>
          <w:sz w:val="26"/>
          <w:szCs w:val="26"/>
        </w:rPr>
        <w:t>переселяюще-</w:t>
      </w:r>
      <w:r w:rsidRPr="00CB7EFA">
        <w:rPr>
          <w:sz w:val="26"/>
          <w:szCs w:val="26"/>
        </w:rPr>
        <w:t>муся</w:t>
      </w:r>
      <w:proofErr w:type="spellEnd"/>
      <w:proofErr w:type="gramEnd"/>
      <w:r w:rsidRPr="00CB7EFA">
        <w:rPr>
          <w:sz w:val="26"/>
          <w:szCs w:val="26"/>
        </w:rPr>
        <w:t xml:space="preserve"> на постоянное место жительства в муниципальные районы в Республике Карелия:</w:t>
      </w:r>
    </w:p>
    <w:p w:rsidR="00E911B9" w:rsidRPr="00CB7EFA" w:rsidRDefault="00E911B9" w:rsidP="00994F46">
      <w:pPr>
        <w:pStyle w:val="23"/>
        <w:widowControl w:val="0"/>
        <w:spacing w:after="0" w:line="240" w:lineRule="auto"/>
        <w:ind w:left="0" w:firstLine="567"/>
        <w:jc w:val="both"/>
        <w:rPr>
          <w:sz w:val="26"/>
          <w:szCs w:val="26"/>
        </w:rPr>
      </w:pPr>
      <w:r w:rsidRPr="00CB7EFA">
        <w:rPr>
          <w:sz w:val="26"/>
          <w:szCs w:val="26"/>
        </w:rPr>
        <w:t xml:space="preserve">30,0 </w:t>
      </w:r>
      <w:proofErr w:type="spellStart"/>
      <w:r w:rsidRPr="00CB7EFA">
        <w:rPr>
          <w:sz w:val="26"/>
          <w:szCs w:val="26"/>
        </w:rPr>
        <w:t>х</w:t>
      </w:r>
      <w:proofErr w:type="spellEnd"/>
      <w:r w:rsidRPr="00CB7EFA">
        <w:rPr>
          <w:sz w:val="26"/>
          <w:szCs w:val="26"/>
        </w:rPr>
        <w:t xml:space="preserve"> 10 = 300 тыс. руб</w:t>
      </w:r>
      <w:r w:rsidR="00791963">
        <w:rPr>
          <w:sz w:val="26"/>
          <w:szCs w:val="26"/>
        </w:rPr>
        <w:t>лей</w:t>
      </w:r>
      <w:r w:rsidRPr="00CB7EFA">
        <w:rPr>
          <w:sz w:val="26"/>
          <w:szCs w:val="26"/>
        </w:rPr>
        <w:t>, где:</w:t>
      </w:r>
    </w:p>
    <w:p w:rsidR="00E911B9" w:rsidRPr="00CB7EFA" w:rsidRDefault="00E911B9" w:rsidP="00994F46">
      <w:pPr>
        <w:pStyle w:val="23"/>
        <w:widowControl w:val="0"/>
        <w:spacing w:after="0" w:line="240" w:lineRule="auto"/>
        <w:ind w:left="0" w:firstLine="567"/>
        <w:jc w:val="both"/>
        <w:rPr>
          <w:sz w:val="26"/>
          <w:szCs w:val="26"/>
        </w:rPr>
      </w:pPr>
      <w:r w:rsidRPr="00CB7EFA">
        <w:rPr>
          <w:sz w:val="26"/>
          <w:szCs w:val="26"/>
        </w:rPr>
        <w:t>30 тыс. руб</w:t>
      </w:r>
      <w:r w:rsidR="00791963">
        <w:rPr>
          <w:sz w:val="26"/>
          <w:szCs w:val="26"/>
        </w:rPr>
        <w:t>лей</w:t>
      </w:r>
      <w:r w:rsidRPr="00CB7EFA">
        <w:rPr>
          <w:sz w:val="26"/>
          <w:szCs w:val="26"/>
        </w:rPr>
        <w:t xml:space="preserve"> – размер единовременной помощи;</w:t>
      </w:r>
    </w:p>
    <w:p w:rsidR="00E911B9" w:rsidRPr="00CB7EFA" w:rsidRDefault="00E911B9" w:rsidP="00994F46">
      <w:pPr>
        <w:pStyle w:val="23"/>
        <w:widowControl w:val="0"/>
        <w:spacing w:after="0" w:line="240" w:lineRule="auto"/>
        <w:ind w:left="0" w:firstLine="567"/>
        <w:jc w:val="both"/>
        <w:rPr>
          <w:sz w:val="26"/>
          <w:szCs w:val="26"/>
        </w:rPr>
      </w:pPr>
      <w:r w:rsidRPr="00CB7EFA">
        <w:rPr>
          <w:sz w:val="26"/>
          <w:szCs w:val="26"/>
        </w:rPr>
        <w:t>10 – прогнозируемое количество участников Программы, имеющих профессии (специальности) среднего медицинского персонала, переселяющихся на постоянное место жительства в муниципальные районы в Республике Карелия в течение календарного года</w:t>
      </w:r>
      <w:r w:rsidR="00791963">
        <w:rPr>
          <w:sz w:val="26"/>
          <w:szCs w:val="26"/>
        </w:rPr>
        <w:t>.</w:t>
      </w:r>
    </w:p>
    <w:p w:rsidR="00E911B9" w:rsidRPr="00CB7EFA" w:rsidRDefault="00E911B9" w:rsidP="00994F46">
      <w:pPr>
        <w:pStyle w:val="23"/>
        <w:widowControl w:val="0"/>
        <w:spacing w:after="0" w:line="240" w:lineRule="auto"/>
        <w:ind w:left="0" w:firstLine="567"/>
        <w:jc w:val="both"/>
        <w:rPr>
          <w:sz w:val="26"/>
          <w:szCs w:val="26"/>
        </w:rPr>
      </w:pPr>
      <w:r w:rsidRPr="00CB7EFA">
        <w:rPr>
          <w:sz w:val="26"/>
          <w:szCs w:val="26"/>
        </w:rPr>
        <w:t>Всего затрат на период 2013</w:t>
      </w:r>
      <w:r w:rsidR="00791963">
        <w:rPr>
          <w:sz w:val="26"/>
          <w:szCs w:val="26"/>
        </w:rPr>
        <w:t>-</w:t>
      </w:r>
      <w:r w:rsidRPr="00CB7EFA">
        <w:rPr>
          <w:sz w:val="26"/>
          <w:szCs w:val="26"/>
        </w:rPr>
        <w:t>2018 г</w:t>
      </w:r>
      <w:r w:rsidR="00791963">
        <w:rPr>
          <w:sz w:val="26"/>
          <w:szCs w:val="26"/>
        </w:rPr>
        <w:t>одов</w:t>
      </w:r>
      <w:r w:rsidRPr="00CB7EFA">
        <w:rPr>
          <w:sz w:val="26"/>
          <w:szCs w:val="26"/>
        </w:rPr>
        <w:t xml:space="preserve">: </w:t>
      </w:r>
    </w:p>
    <w:p w:rsidR="00E911B9" w:rsidRPr="00CB7EFA" w:rsidRDefault="00E911B9" w:rsidP="00994F46">
      <w:pPr>
        <w:pStyle w:val="23"/>
        <w:widowControl w:val="0"/>
        <w:spacing w:after="0" w:line="240" w:lineRule="auto"/>
        <w:ind w:left="0" w:firstLine="567"/>
        <w:jc w:val="both"/>
        <w:rPr>
          <w:sz w:val="26"/>
          <w:szCs w:val="26"/>
        </w:rPr>
      </w:pPr>
      <w:r w:rsidRPr="00CB7EFA">
        <w:rPr>
          <w:sz w:val="26"/>
          <w:szCs w:val="26"/>
        </w:rPr>
        <w:t xml:space="preserve">(500,0 + 300,0) </w:t>
      </w:r>
      <w:proofErr w:type="spellStart"/>
      <w:r w:rsidRPr="00CB7EFA">
        <w:rPr>
          <w:sz w:val="26"/>
          <w:szCs w:val="26"/>
        </w:rPr>
        <w:t>х</w:t>
      </w:r>
      <w:proofErr w:type="spellEnd"/>
      <w:r w:rsidRPr="00CB7EFA">
        <w:rPr>
          <w:sz w:val="26"/>
          <w:szCs w:val="26"/>
        </w:rPr>
        <w:t xml:space="preserve"> 6 = </w:t>
      </w:r>
      <w:r w:rsidRPr="00791963">
        <w:rPr>
          <w:sz w:val="26"/>
          <w:szCs w:val="26"/>
        </w:rPr>
        <w:t>4800 тыс. руб</w:t>
      </w:r>
      <w:r w:rsidR="00791963">
        <w:rPr>
          <w:sz w:val="26"/>
          <w:szCs w:val="26"/>
        </w:rPr>
        <w:t>лей</w:t>
      </w:r>
      <w:r w:rsidRPr="00791963">
        <w:rPr>
          <w:sz w:val="26"/>
          <w:szCs w:val="26"/>
        </w:rPr>
        <w:t>,</w:t>
      </w:r>
      <w:r w:rsidR="00791963">
        <w:rPr>
          <w:sz w:val="26"/>
          <w:szCs w:val="26"/>
        </w:rPr>
        <w:t xml:space="preserve"> </w:t>
      </w:r>
      <w:r w:rsidRPr="00CB7EFA">
        <w:rPr>
          <w:sz w:val="26"/>
          <w:szCs w:val="26"/>
        </w:rPr>
        <w:t xml:space="preserve">где: </w:t>
      </w:r>
    </w:p>
    <w:p w:rsidR="00E911B9" w:rsidRPr="00CB7EFA" w:rsidRDefault="00E911B9" w:rsidP="00994F46">
      <w:pPr>
        <w:pStyle w:val="23"/>
        <w:widowControl w:val="0"/>
        <w:spacing w:after="0" w:line="240" w:lineRule="auto"/>
        <w:ind w:left="0" w:firstLine="567"/>
        <w:jc w:val="both"/>
        <w:rPr>
          <w:sz w:val="26"/>
          <w:szCs w:val="26"/>
          <w:u w:val="single"/>
        </w:rPr>
      </w:pPr>
      <w:r w:rsidRPr="00CB7EFA">
        <w:rPr>
          <w:sz w:val="26"/>
          <w:szCs w:val="26"/>
        </w:rPr>
        <w:t>6 – продолжительность действия Программы (в годах).</w:t>
      </w:r>
    </w:p>
    <w:p w:rsidR="00E911B9" w:rsidRPr="00791963" w:rsidRDefault="00E911B9" w:rsidP="00994F46">
      <w:pPr>
        <w:pStyle w:val="af"/>
        <w:tabs>
          <w:tab w:val="left" w:pos="851"/>
          <w:tab w:val="left" w:pos="7410"/>
        </w:tabs>
        <w:ind w:left="0" w:firstLine="567"/>
        <w:jc w:val="both"/>
        <w:rPr>
          <w:sz w:val="26"/>
          <w:szCs w:val="26"/>
        </w:rPr>
      </w:pPr>
      <w:r w:rsidRPr="00791963">
        <w:rPr>
          <w:sz w:val="26"/>
          <w:szCs w:val="26"/>
        </w:rPr>
        <w:t xml:space="preserve">2. Компенсация затрат участников Программы и членов их семей на проживание в Центре временного размещения </w:t>
      </w:r>
    </w:p>
    <w:p w:rsidR="00E911B9" w:rsidRPr="00791963" w:rsidRDefault="00E911B9" w:rsidP="00994F46">
      <w:pPr>
        <w:pStyle w:val="af"/>
        <w:tabs>
          <w:tab w:val="left" w:pos="851"/>
          <w:tab w:val="left" w:pos="7410"/>
        </w:tabs>
        <w:ind w:left="0" w:firstLine="567"/>
        <w:jc w:val="both"/>
        <w:rPr>
          <w:sz w:val="26"/>
          <w:szCs w:val="26"/>
        </w:rPr>
      </w:pPr>
      <w:r w:rsidRPr="00791963">
        <w:rPr>
          <w:sz w:val="26"/>
          <w:szCs w:val="26"/>
        </w:rPr>
        <w:t>Расч</w:t>
      </w:r>
      <w:r w:rsidR="00791963">
        <w:rPr>
          <w:sz w:val="26"/>
          <w:szCs w:val="26"/>
        </w:rPr>
        <w:t>е</w:t>
      </w:r>
      <w:r w:rsidRPr="00791963">
        <w:rPr>
          <w:sz w:val="26"/>
          <w:szCs w:val="26"/>
        </w:rPr>
        <w:t>т затрат на 2013 год:</w:t>
      </w:r>
    </w:p>
    <w:p w:rsidR="00E911B9" w:rsidRPr="00791963" w:rsidRDefault="00E911B9" w:rsidP="00E911B9">
      <w:pPr>
        <w:pStyle w:val="af"/>
        <w:tabs>
          <w:tab w:val="left" w:pos="851"/>
          <w:tab w:val="left" w:pos="7410"/>
        </w:tabs>
        <w:ind w:left="0" w:firstLine="709"/>
        <w:jc w:val="both"/>
        <w:rPr>
          <w:sz w:val="26"/>
          <w:szCs w:val="26"/>
        </w:rPr>
      </w:pPr>
      <w:r w:rsidRPr="00791963">
        <w:rPr>
          <w:sz w:val="26"/>
          <w:szCs w:val="26"/>
        </w:rPr>
        <w:t xml:space="preserve">150 </w:t>
      </w:r>
      <w:proofErr w:type="spellStart"/>
      <w:r w:rsidRPr="00791963">
        <w:rPr>
          <w:sz w:val="26"/>
          <w:szCs w:val="26"/>
        </w:rPr>
        <w:t>х</w:t>
      </w:r>
      <w:proofErr w:type="spellEnd"/>
      <w:r w:rsidRPr="00791963">
        <w:rPr>
          <w:sz w:val="26"/>
          <w:szCs w:val="26"/>
        </w:rPr>
        <w:t xml:space="preserve"> 8 </w:t>
      </w:r>
      <w:proofErr w:type="spellStart"/>
      <w:r w:rsidRPr="00791963">
        <w:rPr>
          <w:sz w:val="26"/>
          <w:szCs w:val="26"/>
        </w:rPr>
        <w:t>х</w:t>
      </w:r>
      <w:proofErr w:type="spellEnd"/>
      <w:r w:rsidRPr="00791963">
        <w:rPr>
          <w:sz w:val="26"/>
          <w:szCs w:val="26"/>
        </w:rPr>
        <w:t xml:space="preserve"> 183 = 219600 руб</w:t>
      </w:r>
      <w:r w:rsidR="00791963">
        <w:rPr>
          <w:sz w:val="26"/>
          <w:szCs w:val="26"/>
        </w:rPr>
        <w:t>лей</w:t>
      </w:r>
      <w:r w:rsidRPr="00791963">
        <w:rPr>
          <w:sz w:val="26"/>
          <w:szCs w:val="26"/>
        </w:rPr>
        <w:t>,</w:t>
      </w:r>
      <w:r w:rsidR="00791963">
        <w:rPr>
          <w:sz w:val="26"/>
          <w:szCs w:val="26"/>
        </w:rPr>
        <w:t xml:space="preserve"> г</w:t>
      </w:r>
      <w:r w:rsidRPr="00791963">
        <w:rPr>
          <w:sz w:val="26"/>
          <w:szCs w:val="26"/>
        </w:rPr>
        <w:t>де:</w:t>
      </w:r>
    </w:p>
    <w:p w:rsidR="00E911B9" w:rsidRPr="00791963" w:rsidRDefault="00791963" w:rsidP="00E911B9">
      <w:pPr>
        <w:pStyle w:val="af"/>
        <w:tabs>
          <w:tab w:val="left" w:pos="851"/>
          <w:tab w:val="left" w:pos="7410"/>
        </w:tabs>
        <w:ind w:left="0" w:firstLine="709"/>
        <w:jc w:val="both"/>
        <w:rPr>
          <w:sz w:val="26"/>
          <w:szCs w:val="26"/>
        </w:rPr>
      </w:pPr>
      <w:r>
        <w:rPr>
          <w:sz w:val="26"/>
          <w:szCs w:val="26"/>
        </w:rPr>
        <w:t>150 рублей</w:t>
      </w:r>
      <w:r w:rsidR="00E911B9" w:rsidRPr="00791963">
        <w:rPr>
          <w:sz w:val="26"/>
          <w:szCs w:val="26"/>
        </w:rPr>
        <w:t xml:space="preserve"> – сумма компенсации стоимости проживания 1 чел</w:t>
      </w:r>
      <w:r>
        <w:rPr>
          <w:sz w:val="26"/>
          <w:szCs w:val="26"/>
        </w:rPr>
        <w:t>овека</w:t>
      </w:r>
      <w:r w:rsidR="00E911B9" w:rsidRPr="00791963">
        <w:rPr>
          <w:sz w:val="26"/>
          <w:szCs w:val="26"/>
        </w:rPr>
        <w:t xml:space="preserve"> за 1 сутки;</w:t>
      </w:r>
    </w:p>
    <w:p w:rsidR="00E911B9" w:rsidRPr="00791963" w:rsidRDefault="00E911B9" w:rsidP="00E911B9">
      <w:pPr>
        <w:pStyle w:val="af"/>
        <w:tabs>
          <w:tab w:val="left" w:pos="851"/>
          <w:tab w:val="left" w:pos="7410"/>
        </w:tabs>
        <w:ind w:left="0" w:firstLine="709"/>
        <w:jc w:val="both"/>
        <w:rPr>
          <w:sz w:val="26"/>
          <w:szCs w:val="26"/>
        </w:rPr>
      </w:pPr>
      <w:r w:rsidRPr="00791963">
        <w:rPr>
          <w:sz w:val="26"/>
          <w:szCs w:val="26"/>
        </w:rPr>
        <w:lastRenderedPageBreak/>
        <w:t>8 – количество мест в Центре временного размещения;</w:t>
      </w:r>
    </w:p>
    <w:p w:rsidR="00E911B9" w:rsidRPr="00791963" w:rsidRDefault="00E911B9" w:rsidP="00E911B9">
      <w:pPr>
        <w:pStyle w:val="af"/>
        <w:tabs>
          <w:tab w:val="left" w:pos="851"/>
          <w:tab w:val="left" w:pos="7410"/>
        </w:tabs>
        <w:ind w:left="0" w:firstLine="709"/>
        <w:jc w:val="both"/>
        <w:rPr>
          <w:sz w:val="26"/>
          <w:szCs w:val="26"/>
        </w:rPr>
      </w:pPr>
      <w:r w:rsidRPr="00791963">
        <w:rPr>
          <w:sz w:val="26"/>
          <w:szCs w:val="26"/>
        </w:rPr>
        <w:t>183 – количество календарных дней действия Программы в 2013 году.</w:t>
      </w:r>
    </w:p>
    <w:p w:rsidR="00E911B9" w:rsidRPr="00791963" w:rsidRDefault="00E911B9" w:rsidP="00E911B9">
      <w:pPr>
        <w:pStyle w:val="af"/>
        <w:tabs>
          <w:tab w:val="left" w:pos="851"/>
          <w:tab w:val="left" w:pos="7410"/>
        </w:tabs>
        <w:ind w:left="0" w:firstLine="709"/>
        <w:jc w:val="both"/>
        <w:rPr>
          <w:sz w:val="26"/>
          <w:szCs w:val="26"/>
        </w:rPr>
      </w:pPr>
      <w:r w:rsidRPr="00791963">
        <w:rPr>
          <w:sz w:val="26"/>
          <w:szCs w:val="26"/>
        </w:rPr>
        <w:t>Расч</w:t>
      </w:r>
      <w:r w:rsidR="00791963">
        <w:rPr>
          <w:sz w:val="26"/>
          <w:szCs w:val="26"/>
        </w:rPr>
        <w:t>е</w:t>
      </w:r>
      <w:r w:rsidRPr="00791963">
        <w:rPr>
          <w:sz w:val="26"/>
          <w:szCs w:val="26"/>
        </w:rPr>
        <w:t>т затрат на 2014 г</w:t>
      </w:r>
      <w:r w:rsidR="00791963">
        <w:rPr>
          <w:sz w:val="26"/>
          <w:szCs w:val="26"/>
        </w:rPr>
        <w:t>од</w:t>
      </w:r>
      <w:r w:rsidRPr="00791963">
        <w:rPr>
          <w:sz w:val="26"/>
          <w:szCs w:val="26"/>
        </w:rPr>
        <w:t>, 2015 г</w:t>
      </w:r>
      <w:r w:rsidR="00791963">
        <w:rPr>
          <w:sz w:val="26"/>
          <w:szCs w:val="26"/>
        </w:rPr>
        <w:t>од</w:t>
      </w:r>
      <w:r w:rsidRPr="00791963">
        <w:rPr>
          <w:sz w:val="26"/>
          <w:szCs w:val="26"/>
        </w:rPr>
        <w:t xml:space="preserve"> и т.д.:</w:t>
      </w:r>
    </w:p>
    <w:p w:rsidR="00E911B9" w:rsidRPr="00791963" w:rsidRDefault="00E911B9" w:rsidP="00E911B9">
      <w:pPr>
        <w:pStyle w:val="af"/>
        <w:tabs>
          <w:tab w:val="left" w:pos="851"/>
          <w:tab w:val="left" w:pos="7410"/>
        </w:tabs>
        <w:ind w:left="0" w:firstLine="709"/>
        <w:jc w:val="both"/>
        <w:rPr>
          <w:sz w:val="26"/>
          <w:szCs w:val="26"/>
        </w:rPr>
      </w:pPr>
      <w:r w:rsidRPr="00791963">
        <w:rPr>
          <w:sz w:val="26"/>
          <w:szCs w:val="26"/>
        </w:rPr>
        <w:t xml:space="preserve">150 </w:t>
      </w:r>
      <w:proofErr w:type="spellStart"/>
      <w:r w:rsidRPr="00791963">
        <w:rPr>
          <w:sz w:val="26"/>
          <w:szCs w:val="26"/>
        </w:rPr>
        <w:t>х</w:t>
      </w:r>
      <w:proofErr w:type="spellEnd"/>
      <w:r w:rsidRPr="00791963">
        <w:rPr>
          <w:sz w:val="26"/>
          <w:szCs w:val="26"/>
        </w:rPr>
        <w:t xml:space="preserve"> 8 </w:t>
      </w:r>
      <w:proofErr w:type="spellStart"/>
      <w:r w:rsidRPr="00791963">
        <w:rPr>
          <w:sz w:val="26"/>
          <w:szCs w:val="26"/>
        </w:rPr>
        <w:t>х</w:t>
      </w:r>
      <w:proofErr w:type="spellEnd"/>
      <w:r w:rsidRPr="00791963">
        <w:rPr>
          <w:sz w:val="26"/>
          <w:szCs w:val="26"/>
        </w:rPr>
        <w:t xml:space="preserve"> 365 = 438000 руб</w:t>
      </w:r>
      <w:r w:rsidR="00791963">
        <w:rPr>
          <w:sz w:val="26"/>
          <w:szCs w:val="26"/>
        </w:rPr>
        <w:t>лей</w:t>
      </w:r>
      <w:r w:rsidRPr="00791963">
        <w:rPr>
          <w:sz w:val="26"/>
          <w:szCs w:val="26"/>
        </w:rPr>
        <w:t>,</w:t>
      </w:r>
      <w:r w:rsidR="00791963">
        <w:rPr>
          <w:sz w:val="26"/>
          <w:szCs w:val="26"/>
        </w:rPr>
        <w:t xml:space="preserve"> </w:t>
      </w:r>
      <w:r w:rsidRPr="00791963">
        <w:rPr>
          <w:sz w:val="26"/>
          <w:szCs w:val="26"/>
        </w:rPr>
        <w:t>где:</w:t>
      </w:r>
    </w:p>
    <w:p w:rsidR="00E911B9" w:rsidRPr="00791963" w:rsidRDefault="00E911B9" w:rsidP="00E911B9">
      <w:pPr>
        <w:pStyle w:val="af"/>
        <w:tabs>
          <w:tab w:val="left" w:pos="851"/>
          <w:tab w:val="left" w:pos="7410"/>
        </w:tabs>
        <w:ind w:left="0" w:firstLine="709"/>
        <w:jc w:val="both"/>
        <w:rPr>
          <w:sz w:val="26"/>
          <w:szCs w:val="26"/>
        </w:rPr>
      </w:pPr>
      <w:r w:rsidRPr="00791963">
        <w:rPr>
          <w:sz w:val="26"/>
          <w:szCs w:val="26"/>
        </w:rPr>
        <w:t>365 – количество календарных дней в 2014 и последующих годах.</w:t>
      </w:r>
    </w:p>
    <w:p w:rsidR="00E911B9" w:rsidRPr="00791963" w:rsidRDefault="00E911B9" w:rsidP="00E911B9">
      <w:pPr>
        <w:pStyle w:val="af"/>
        <w:tabs>
          <w:tab w:val="left" w:pos="851"/>
          <w:tab w:val="left" w:pos="7410"/>
        </w:tabs>
        <w:ind w:left="0" w:firstLine="709"/>
        <w:jc w:val="both"/>
        <w:rPr>
          <w:sz w:val="26"/>
          <w:szCs w:val="26"/>
        </w:rPr>
      </w:pPr>
      <w:r w:rsidRPr="00791963">
        <w:rPr>
          <w:sz w:val="26"/>
          <w:szCs w:val="26"/>
        </w:rPr>
        <w:t>3. Компенсация расходов участников Программы на прохождение первичного медицинского освидетельствования.</w:t>
      </w:r>
    </w:p>
    <w:p w:rsidR="00E911B9" w:rsidRPr="00CB7EFA" w:rsidRDefault="00E911B9" w:rsidP="00E911B9">
      <w:pPr>
        <w:autoSpaceDE w:val="0"/>
        <w:autoSpaceDN w:val="0"/>
        <w:adjustRightInd w:val="0"/>
        <w:ind w:firstLine="709"/>
        <w:jc w:val="both"/>
        <w:rPr>
          <w:sz w:val="26"/>
          <w:szCs w:val="26"/>
        </w:rPr>
      </w:pPr>
      <w:proofErr w:type="gramStart"/>
      <w:r w:rsidRPr="00CB7EFA">
        <w:rPr>
          <w:sz w:val="26"/>
          <w:szCs w:val="26"/>
        </w:rPr>
        <w:t>Первичное медицинское освидетельствование участников Программы и членов их семей, включая детей, осуществляется в соответствии с Федеральным законом от 25 июля 2002 года № 115-ФЗ «О правовом положении иностранных граждан в Российской Федерации», Федеральным законом от 30 марта 1995 года</w:t>
      </w:r>
      <w:r w:rsidR="00791963">
        <w:rPr>
          <w:sz w:val="26"/>
          <w:szCs w:val="26"/>
        </w:rPr>
        <w:t xml:space="preserve">           </w:t>
      </w:r>
      <w:r w:rsidRPr="00CB7EFA">
        <w:rPr>
          <w:sz w:val="26"/>
          <w:szCs w:val="26"/>
        </w:rPr>
        <w:t xml:space="preserve"> № 38-ФЗ «О предупреждении распространения в Российской Федерации заболевания, вызываемого вирусом иммунодефицита человека (ВИЧ-инфекции)»</w:t>
      </w:r>
      <w:r w:rsidRPr="00CB7EFA">
        <w:rPr>
          <w:i/>
          <w:iCs/>
          <w:sz w:val="26"/>
          <w:szCs w:val="26"/>
        </w:rPr>
        <w:t>,</w:t>
      </w:r>
      <w:r w:rsidRPr="00CB7EFA">
        <w:rPr>
          <w:sz w:val="26"/>
          <w:szCs w:val="26"/>
        </w:rPr>
        <w:t xml:space="preserve"> постановлением Правительства Российской Федерации от 2 апреля 2003 года</w:t>
      </w:r>
      <w:proofErr w:type="gramEnd"/>
      <w:r w:rsidRPr="00CB7EFA">
        <w:rPr>
          <w:sz w:val="26"/>
          <w:szCs w:val="26"/>
        </w:rPr>
        <w:t xml:space="preserve"> </w:t>
      </w:r>
      <w:r w:rsidR="00791963">
        <w:rPr>
          <w:sz w:val="26"/>
          <w:szCs w:val="26"/>
        </w:rPr>
        <w:t xml:space="preserve">              </w:t>
      </w:r>
      <w:r w:rsidRPr="00CB7EFA">
        <w:rPr>
          <w:sz w:val="26"/>
          <w:szCs w:val="26"/>
        </w:rPr>
        <w:t>№ 188 «О перечне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p>
    <w:p w:rsidR="00E911B9" w:rsidRPr="00CB7EFA" w:rsidRDefault="00E911B9" w:rsidP="00791963">
      <w:pPr>
        <w:pStyle w:val="23"/>
        <w:widowControl w:val="0"/>
        <w:spacing w:before="240" w:line="240" w:lineRule="auto"/>
        <w:ind w:left="0"/>
        <w:jc w:val="center"/>
        <w:rPr>
          <w:b/>
          <w:sz w:val="26"/>
          <w:szCs w:val="26"/>
        </w:rPr>
      </w:pPr>
      <w:r w:rsidRPr="00CB7EFA">
        <w:rPr>
          <w:b/>
          <w:sz w:val="26"/>
          <w:szCs w:val="26"/>
        </w:rPr>
        <w:t xml:space="preserve">Расчет расходов на проведение первичного медицинского освидетельствования из расчета численности участников Программы и членов их семей </w:t>
      </w:r>
    </w:p>
    <w:p w:rsidR="00E911B9" w:rsidRPr="00CB7EFA" w:rsidRDefault="00E911B9" w:rsidP="00E911B9">
      <w:pPr>
        <w:pStyle w:val="23"/>
        <w:widowControl w:val="0"/>
        <w:spacing w:after="0" w:line="240" w:lineRule="auto"/>
        <w:ind w:left="0" w:firstLine="709"/>
        <w:jc w:val="right"/>
        <w:rPr>
          <w:sz w:val="26"/>
          <w:szCs w:val="26"/>
        </w:rPr>
      </w:pPr>
      <w:r w:rsidRPr="00CB7EFA">
        <w:rPr>
          <w:sz w:val="26"/>
          <w:szCs w:val="26"/>
        </w:rPr>
        <w:t>Таблица 5.9</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3600"/>
        <w:gridCol w:w="2160"/>
        <w:gridCol w:w="1980"/>
      </w:tblGrid>
      <w:tr w:rsidR="00E911B9" w:rsidRPr="00CB7EFA" w:rsidTr="00460CB8">
        <w:trPr>
          <w:trHeight w:val="605"/>
        </w:trPr>
        <w:tc>
          <w:tcPr>
            <w:tcW w:w="1650" w:type="dxa"/>
          </w:tcPr>
          <w:p w:rsidR="00E911B9" w:rsidRPr="00460CB8" w:rsidRDefault="00E911B9" w:rsidP="00460CB8">
            <w:pPr>
              <w:autoSpaceDE w:val="0"/>
              <w:autoSpaceDN w:val="0"/>
              <w:adjustRightInd w:val="0"/>
              <w:jc w:val="center"/>
              <w:rPr>
                <w:sz w:val="24"/>
                <w:szCs w:val="24"/>
              </w:rPr>
            </w:pPr>
            <w:r w:rsidRPr="00460CB8">
              <w:rPr>
                <w:sz w:val="24"/>
                <w:szCs w:val="24"/>
              </w:rPr>
              <w:t>Год</w:t>
            </w:r>
          </w:p>
        </w:tc>
        <w:tc>
          <w:tcPr>
            <w:tcW w:w="3600" w:type="dxa"/>
          </w:tcPr>
          <w:p w:rsidR="00E911B9" w:rsidRPr="00460CB8" w:rsidRDefault="00E911B9" w:rsidP="00460CB8">
            <w:pPr>
              <w:autoSpaceDE w:val="0"/>
              <w:autoSpaceDN w:val="0"/>
              <w:adjustRightInd w:val="0"/>
              <w:jc w:val="center"/>
              <w:rPr>
                <w:sz w:val="24"/>
                <w:szCs w:val="24"/>
              </w:rPr>
            </w:pPr>
            <w:r w:rsidRPr="00460CB8">
              <w:rPr>
                <w:sz w:val="24"/>
                <w:szCs w:val="24"/>
              </w:rPr>
              <w:t>Стоимость обследования</w:t>
            </w:r>
          </w:p>
          <w:p w:rsidR="00E911B9" w:rsidRPr="00460CB8" w:rsidRDefault="00E911B9" w:rsidP="00460CB8">
            <w:pPr>
              <w:autoSpaceDE w:val="0"/>
              <w:autoSpaceDN w:val="0"/>
              <w:adjustRightInd w:val="0"/>
              <w:jc w:val="center"/>
              <w:rPr>
                <w:sz w:val="24"/>
                <w:szCs w:val="24"/>
              </w:rPr>
            </w:pPr>
            <w:r w:rsidRPr="00460CB8">
              <w:rPr>
                <w:sz w:val="24"/>
                <w:szCs w:val="24"/>
              </w:rPr>
              <w:t>1 человека, рублей</w:t>
            </w:r>
          </w:p>
        </w:tc>
        <w:tc>
          <w:tcPr>
            <w:tcW w:w="2160" w:type="dxa"/>
          </w:tcPr>
          <w:p w:rsidR="00E911B9" w:rsidRPr="00460CB8" w:rsidRDefault="00E911B9" w:rsidP="00460CB8">
            <w:pPr>
              <w:autoSpaceDE w:val="0"/>
              <w:autoSpaceDN w:val="0"/>
              <w:adjustRightInd w:val="0"/>
              <w:jc w:val="center"/>
              <w:rPr>
                <w:sz w:val="24"/>
                <w:szCs w:val="24"/>
              </w:rPr>
            </w:pPr>
            <w:r w:rsidRPr="00460CB8">
              <w:rPr>
                <w:sz w:val="24"/>
                <w:szCs w:val="24"/>
              </w:rPr>
              <w:t>Количество,</w:t>
            </w:r>
          </w:p>
          <w:p w:rsidR="00E911B9" w:rsidRPr="00460CB8" w:rsidRDefault="00E911B9" w:rsidP="00460CB8">
            <w:pPr>
              <w:autoSpaceDE w:val="0"/>
              <w:autoSpaceDN w:val="0"/>
              <w:adjustRightInd w:val="0"/>
              <w:jc w:val="center"/>
              <w:rPr>
                <w:sz w:val="24"/>
                <w:szCs w:val="24"/>
              </w:rPr>
            </w:pPr>
            <w:r w:rsidRPr="00460CB8">
              <w:rPr>
                <w:sz w:val="24"/>
                <w:szCs w:val="24"/>
              </w:rPr>
              <w:t>человек</w:t>
            </w:r>
          </w:p>
        </w:tc>
        <w:tc>
          <w:tcPr>
            <w:tcW w:w="1980" w:type="dxa"/>
          </w:tcPr>
          <w:p w:rsidR="00E911B9" w:rsidRPr="00460CB8" w:rsidRDefault="00E911B9" w:rsidP="00460CB8">
            <w:pPr>
              <w:autoSpaceDE w:val="0"/>
              <w:autoSpaceDN w:val="0"/>
              <w:adjustRightInd w:val="0"/>
              <w:jc w:val="center"/>
              <w:rPr>
                <w:sz w:val="24"/>
                <w:szCs w:val="24"/>
              </w:rPr>
            </w:pPr>
            <w:r w:rsidRPr="00460CB8">
              <w:rPr>
                <w:sz w:val="24"/>
                <w:szCs w:val="24"/>
              </w:rPr>
              <w:t>Сумма,</w:t>
            </w:r>
          </w:p>
          <w:p w:rsidR="00E911B9" w:rsidRPr="00460CB8" w:rsidRDefault="00E911B9" w:rsidP="00460CB8">
            <w:pPr>
              <w:autoSpaceDE w:val="0"/>
              <w:autoSpaceDN w:val="0"/>
              <w:adjustRightInd w:val="0"/>
              <w:jc w:val="center"/>
              <w:rPr>
                <w:sz w:val="24"/>
                <w:szCs w:val="24"/>
              </w:rPr>
            </w:pPr>
            <w:r w:rsidRPr="00460CB8">
              <w:rPr>
                <w:sz w:val="24"/>
                <w:szCs w:val="24"/>
              </w:rPr>
              <w:t>тыс. рублей</w:t>
            </w:r>
          </w:p>
        </w:tc>
      </w:tr>
      <w:tr w:rsidR="00E911B9" w:rsidRPr="00CB7EFA" w:rsidTr="00C25EAB">
        <w:tc>
          <w:tcPr>
            <w:tcW w:w="165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2013</w:t>
            </w:r>
          </w:p>
        </w:tc>
        <w:tc>
          <w:tcPr>
            <w:tcW w:w="360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4367,2</w:t>
            </w:r>
          </w:p>
        </w:tc>
        <w:tc>
          <w:tcPr>
            <w:tcW w:w="216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300</w:t>
            </w:r>
          </w:p>
        </w:tc>
        <w:tc>
          <w:tcPr>
            <w:tcW w:w="198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1310,2</w:t>
            </w:r>
          </w:p>
        </w:tc>
      </w:tr>
      <w:tr w:rsidR="00E911B9" w:rsidRPr="00CB7EFA" w:rsidTr="00C25EAB">
        <w:tc>
          <w:tcPr>
            <w:tcW w:w="165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2014</w:t>
            </w:r>
          </w:p>
        </w:tc>
        <w:tc>
          <w:tcPr>
            <w:tcW w:w="360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4629,2</w:t>
            </w:r>
          </w:p>
        </w:tc>
        <w:tc>
          <w:tcPr>
            <w:tcW w:w="216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320</w:t>
            </w:r>
          </w:p>
        </w:tc>
        <w:tc>
          <w:tcPr>
            <w:tcW w:w="198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1481,3</w:t>
            </w:r>
          </w:p>
        </w:tc>
      </w:tr>
      <w:tr w:rsidR="00E911B9" w:rsidRPr="00CB7EFA" w:rsidTr="00C25EAB">
        <w:tc>
          <w:tcPr>
            <w:tcW w:w="165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2015</w:t>
            </w:r>
          </w:p>
        </w:tc>
        <w:tc>
          <w:tcPr>
            <w:tcW w:w="3600" w:type="dxa"/>
            <w:vAlign w:val="center"/>
          </w:tcPr>
          <w:p w:rsidR="00E911B9" w:rsidRPr="00460CB8" w:rsidRDefault="00E911B9" w:rsidP="00C25EAB">
            <w:pPr>
              <w:autoSpaceDE w:val="0"/>
              <w:autoSpaceDN w:val="0"/>
              <w:adjustRightInd w:val="0"/>
              <w:jc w:val="center"/>
              <w:rPr>
                <w:sz w:val="24"/>
                <w:szCs w:val="24"/>
                <w:highlight w:val="red"/>
              </w:rPr>
            </w:pPr>
            <w:r w:rsidRPr="00460CB8">
              <w:rPr>
                <w:sz w:val="24"/>
                <w:szCs w:val="24"/>
              </w:rPr>
              <w:t>4907,0</w:t>
            </w:r>
          </w:p>
        </w:tc>
        <w:tc>
          <w:tcPr>
            <w:tcW w:w="216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300</w:t>
            </w:r>
          </w:p>
        </w:tc>
        <w:tc>
          <w:tcPr>
            <w:tcW w:w="198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1472,1</w:t>
            </w:r>
          </w:p>
        </w:tc>
      </w:tr>
      <w:tr w:rsidR="00E911B9" w:rsidRPr="00CB7EFA" w:rsidTr="00C25EAB">
        <w:tc>
          <w:tcPr>
            <w:tcW w:w="165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2016</w:t>
            </w:r>
          </w:p>
        </w:tc>
        <w:tc>
          <w:tcPr>
            <w:tcW w:w="360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5201,4</w:t>
            </w:r>
          </w:p>
        </w:tc>
        <w:tc>
          <w:tcPr>
            <w:tcW w:w="216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300</w:t>
            </w:r>
          </w:p>
        </w:tc>
        <w:tc>
          <w:tcPr>
            <w:tcW w:w="198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1560,4</w:t>
            </w:r>
          </w:p>
        </w:tc>
      </w:tr>
      <w:tr w:rsidR="00E911B9" w:rsidRPr="00CB7EFA" w:rsidTr="00C25EAB">
        <w:tc>
          <w:tcPr>
            <w:tcW w:w="165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2017</w:t>
            </w:r>
          </w:p>
        </w:tc>
        <w:tc>
          <w:tcPr>
            <w:tcW w:w="360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5513,5</w:t>
            </w:r>
          </w:p>
        </w:tc>
        <w:tc>
          <w:tcPr>
            <w:tcW w:w="216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300</w:t>
            </w:r>
          </w:p>
        </w:tc>
        <w:tc>
          <w:tcPr>
            <w:tcW w:w="198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1654,1</w:t>
            </w:r>
          </w:p>
        </w:tc>
      </w:tr>
      <w:tr w:rsidR="00E911B9" w:rsidRPr="00CB7EFA" w:rsidTr="00C25EAB">
        <w:tc>
          <w:tcPr>
            <w:tcW w:w="165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2018</w:t>
            </w:r>
          </w:p>
        </w:tc>
        <w:tc>
          <w:tcPr>
            <w:tcW w:w="360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5844,3</w:t>
            </w:r>
          </w:p>
        </w:tc>
        <w:tc>
          <w:tcPr>
            <w:tcW w:w="216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300</w:t>
            </w:r>
          </w:p>
        </w:tc>
        <w:tc>
          <w:tcPr>
            <w:tcW w:w="198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1753,3</w:t>
            </w:r>
          </w:p>
        </w:tc>
      </w:tr>
      <w:tr w:rsidR="00E911B9" w:rsidRPr="00CB7EFA" w:rsidTr="00C25EAB">
        <w:tc>
          <w:tcPr>
            <w:tcW w:w="1650" w:type="dxa"/>
            <w:vAlign w:val="center"/>
          </w:tcPr>
          <w:p w:rsidR="00E911B9" w:rsidRPr="00460CB8" w:rsidRDefault="00E911B9" w:rsidP="00CA7689">
            <w:pPr>
              <w:autoSpaceDE w:val="0"/>
              <w:autoSpaceDN w:val="0"/>
              <w:adjustRightInd w:val="0"/>
              <w:jc w:val="center"/>
              <w:rPr>
                <w:sz w:val="24"/>
                <w:szCs w:val="24"/>
              </w:rPr>
            </w:pPr>
            <w:r w:rsidRPr="00460CB8">
              <w:rPr>
                <w:sz w:val="24"/>
                <w:szCs w:val="24"/>
              </w:rPr>
              <w:t>ИТОГО</w:t>
            </w:r>
          </w:p>
        </w:tc>
        <w:tc>
          <w:tcPr>
            <w:tcW w:w="360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w:t>
            </w:r>
          </w:p>
        </w:tc>
        <w:tc>
          <w:tcPr>
            <w:tcW w:w="216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1820</w:t>
            </w:r>
          </w:p>
        </w:tc>
        <w:tc>
          <w:tcPr>
            <w:tcW w:w="1980" w:type="dxa"/>
            <w:vAlign w:val="center"/>
          </w:tcPr>
          <w:p w:rsidR="00E911B9" w:rsidRPr="00460CB8" w:rsidRDefault="00E911B9" w:rsidP="00C25EAB">
            <w:pPr>
              <w:autoSpaceDE w:val="0"/>
              <w:autoSpaceDN w:val="0"/>
              <w:adjustRightInd w:val="0"/>
              <w:jc w:val="center"/>
              <w:rPr>
                <w:sz w:val="24"/>
                <w:szCs w:val="24"/>
              </w:rPr>
            </w:pPr>
            <w:r w:rsidRPr="00460CB8">
              <w:rPr>
                <w:sz w:val="24"/>
                <w:szCs w:val="24"/>
              </w:rPr>
              <w:t>9231,4</w:t>
            </w:r>
          </w:p>
        </w:tc>
      </w:tr>
    </w:tbl>
    <w:p w:rsidR="00E911B9" w:rsidRPr="00CB7EFA" w:rsidRDefault="00E911B9" w:rsidP="00E911B9">
      <w:pPr>
        <w:pStyle w:val="23"/>
        <w:widowControl w:val="0"/>
        <w:spacing w:after="0" w:line="240" w:lineRule="auto"/>
        <w:ind w:left="0"/>
        <w:jc w:val="both"/>
        <w:rPr>
          <w:sz w:val="26"/>
          <w:szCs w:val="26"/>
        </w:rPr>
      </w:pPr>
    </w:p>
    <w:p w:rsidR="00E911B9" w:rsidRPr="00CA7689" w:rsidRDefault="00E911B9" w:rsidP="00E911B9">
      <w:pPr>
        <w:pStyle w:val="af"/>
        <w:tabs>
          <w:tab w:val="left" w:pos="851"/>
          <w:tab w:val="left" w:pos="7410"/>
        </w:tabs>
        <w:ind w:left="0" w:firstLine="709"/>
        <w:jc w:val="both"/>
        <w:rPr>
          <w:sz w:val="26"/>
          <w:szCs w:val="26"/>
        </w:rPr>
      </w:pPr>
      <w:r w:rsidRPr="00CA7689">
        <w:rPr>
          <w:sz w:val="26"/>
          <w:szCs w:val="26"/>
        </w:rPr>
        <w:t>4. Предоставление единовременной помощи участникам Программы для подтверждения квалификации по имеющейся специальности в размере 10 тыс. руб</w:t>
      </w:r>
      <w:r w:rsidR="00CA7689">
        <w:rPr>
          <w:sz w:val="26"/>
          <w:szCs w:val="26"/>
        </w:rPr>
        <w:t>лей</w:t>
      </w:r>
      <w:r w:rsidRPr="00CA7689">
        <w:rPr>
          <w:sz w:val="26"/>
          <w:szCs w:val="26"/>
        </w:rPr>
        <w:t>.</w:t>
      </w:r>
    </w:p>
    <w:p w:rsidR="00E911B9" w:rsidRPr="00CA7689" w:rsidRDefault="00E911B9" w:rsidP="00E911B9">
      <w:pPr>
        <w:pStyle w:val="af"/>
        <w:tabs>
          <w:tab w:val="left" w:pos="851"/>
          <w:tab w:val="left" w:pos="7410"/>
        </w:tabs>
        <w:ind w:left="0" w:firstLine="709"/>
        <w:jc w:val="both"/>
        <w:rPr>
          <w:sz w:val="26"/>
          <w:szCs w:val="26"/>
        </w:rPr>
      </w:pPr>
      <w:r w:rsidRPr="00CA7689">
        <w:rPr>
          <w:sz w:val="26"/>
          <w:szCs w:val="26"/>
        </w:rPr>
        <w:t>По прогнозам</w:t>
      </w:r>
      <w:r w:rsidR="00CA7689">
        <w:rPr>
          <w:sz w:val="26"/>
          <w:szCs w:val="26"/>
        </w:rPr>
        <w:t>,</w:t>
      </w:r>
      <w:r w:rsidRPr="00CA7689">
        <w:rPr>
          <w:sz w:val="26"/>
          <w:szCs w:val="26"/>
        </w:rPr>
        <w:t xml:space="preserve"> ежегодно проходить переэкзаменовку будут 15 человек.</w:t>
      </w:r>
    </w:p>
    <w:p w:rsidR="00E911B9" w:rsidRPr="00CA7689" w:rsidRDefault="00E911B9" w:rsidP="00E911B9">
      <w:pPr>
        <w:pStyle w:val="af"/>
        <w:tabs>
          <w:tab w:val="left" w:pos="851"/>
          <w:tab w:val="left" w:pos="7410"/>
        </w:tabs>
        <w:ind w:left="0" w:firstLine="709"/>
        <w:jc w:val="both"/>
        <w:rPr>
          <w:sz w:val="26"/>
          <w:szCs w:val="26"/>
        </w:rPr>
      </w:pPr>
      <w:r w:rsidRPr="00CA7689">
        <w:rPr>
          <w:sz w:val="26"/>
          <w:szCs w:val="26"/>
        </w:rPr>
        <w:t>Расч</w:t>
      </w:r>
      <w:r w:rsidR="00CA7689">
        <w:rPr>
          <w:sz w:val="26"/>
          <w:szCs w:val="26"/>
        </w:rPr>
        <w:t>е</w:t>
      </w:r>
      <w:r w:rsidRPr="00CA7689">
        <w:rPr>
          <w:sz w:val="26"/>
          <w:szCs w:val="26"/>
        </w:rPr>
        <w:t xml:space="preserve">т затрат: </w:t>
      </w:r>
    </w:p>
    <w:p w:rsidR="00E911B9" w:rsidRPr="00CA7689" w:rsidRDefault="00E911B9" w:rsidP="00E911B9">
      <w:pPr>
        <w:pStyle w:val="af"/>
        <w:tabs>
          <w:tab w:val="left" w:pos="851"/>
          <w:tab w:val="left" w:pos="7410"/>
        </w:tabs>
        <w:ind w:left="0" w:firstLine="709"/>
        <w:jc w:val="both"/>
        <w:rPr>
          <w:sz w:val="26"/>
          <w:szCs w:val="26"/>
        </w:rPr>
      </w:pPr>
      <w:r w:rsidRPr="00CA7689">
        <w:rPr>
          <w:sz w:val="26"/>
          <w:szCs w:val="26"/>
        </w:rPr>
        <w:t xml:space="preserve">10,0 </w:t>
      </w:r>
      <w:proofErr w:type="spellStart"/>
      <w:r w:rsidRPr="00CA7689">
        <w:rPr>
          <w:sz w:val="26"/>
          <w:szCs w:val="26"/>
        </w:rPr>
        <w:t>х</w:t>
      </w:r>
      <w:proofErr w:type="spellEnd"/>
      <w:r w:rsidRPr="00CA7689">
        <w:rPr>
          <w:sz w:val="26"/>
          <w:szCs w:val="26"/>
        </w:rPr>
        <w:t xml:space="preserve"> 15 =  150,0 тыс. рублей</w:t>
      </w:r>
      <w:r w:rsidR="00CA7689">
        <w:rPr>
          <w:sz w:val="26"/>
          <w:szCs w:val="26"/>
        </w:rPr>
        <w:t>.</w:t>
      </w:r>
    </w:p>
    <w:p w:rsidR="00E911B9" w:rsidRDefault="00E911B9" w:rsidP="00E911B9">
      <w:pPr>
        <w:pStyle w:val="23"/>
        <w:widowControl w:val="0"/>
        <w:spacing w:after="0" w:line="240" w:lineRule="auto"/>
        <w:ind w:left="0" w:firstLine="709"/>
        <w:jc w:val="both"/>
        <w:rPr>
          <w:sz w:val="26"/>
          <w:szCs w:val="26"/>
        </w:rPr>
      </w:pPr>
      <w:r w:rsidRPr="00CA7689">
        <w:rPr>
          <w:sz w:val="26"/>
          <w:szCs w:val="26"/>
        </w:rPr>
        <w:t>Всего на период 2013-2018 г</w:t>
      </w:r>
      <w:r w:rsidR="00CA7689">
        <w:rPr>
          <w:sz w:val="26"/>
          <w:szCs w:val="26"/>
        </w:rPr>
        <w:t>одов</w:t>
      </w:r>
      <w:r w:rsidRPr="00CA7689">
        <w:rPr>
          <w:sz w:val="26"/>
          <w:szCs w:val="26"/>
        </w:rPr>
        <w:t xml:space="preserve">: 150,0 </w:t>
      </w:r>
      <w:proofErr w:type="spellStart"/>
      <w:r w:rsidRPr="00CA7689">
        <w:rPr>
          <w:sz w:val="26"/>
          <w:szCs w:val="26"/>
        </w:rPr>
        <w:t>х</w:t>
      </w:r>
      <w:proofErr w:type="spellEnd"/>
      <w:r w:rsidRPr="00CA7689">
        <w:rPr>
          <w:sz w:val="26"/>
          <w:szCs w:val="26"/>
        </w:rPr>
        <w:t xml:space="preserve"> 6 = 900,0 тыс. рублей.</w:t>
      </w:r>
    </w:p>
    <w:p w:rsidR="00CA7689" w:rsidRDefault="00CA7689" w:rsidP="00E911B9">
      <w:pPr>
        <w:pStyle w:val="23"/>
        <w:widowControl w:val="0"/>
        <w:spacing w:after="0" w:line="240" w:lineRule="auto"/>
        <w:ind w:left="0" w:firstLine="709"/>
        <w:jc w:val="both"/>
        <w:rPr>
          <w:sz w:val="26"/>
          <w:szCs w:val="26"/>
        </w:rPr>
      </w:pPr>
    </w:p>
    <w:p w:rsidR="00CA7689" w:rsidRDefault="00CA7689" w:rsidP="00E911B9">
      <w:pPr>
        <w:pStyle w:val="23"/>
        <w:widowControl w:val="0"/>
        <w:spacing w:after="0" w:line="240" w:lineRule="auto"/>
        <w:ind w:left="0" w:firstLine="709"/>
        <w:jc w:val="both"/>
        <w:rPr>
          <w:sz w:val="26"/>
          <w:szCs w:val="26"/>
        </w:rPr>
      </w:pPr>
    </w:p>
    <w:p w:rsidR="00CA7689" w:rsidRDefault="00CA7689" w:rsidP="00E911B9">
      <w:pPr>
        <w:pStyle w:val="23"/>
        <w:widowControl w:val="0"/>
        <w:spacing w:after="0" w:line="240" w:lineRule="auto"/>
        <w:ind w:left="0" w:firstLine="709"/>
        <w:jc w:val="both"/>
        <w:rPr>
          <w:sz w:val="26"/>
          <w:szCs w:val="26"/>
        </w:rPr>
      </w:pPr>
    </w:p>
    <w:p w:rsidR="00CA7689" w:rsidRDefault="00CA7689" w:rsidP="00E911B9">
      <w:pPr>
        <w:pStyle w:val="23"/>
        <w:widowControl w:val="0"/>
        <w:spacing w:after="0" w:line="240" w:lineRule="auto"/>
        <w:ind w:left="0" w:firstLine="709"/>
        <w:jc w:val="both"/>
        <w:rPr>
          <w:sz w:val="26"/>
          <w:szCs w:val="26"/>
        </w:rPr>
      </w:pPr>
    </w:p>
    <w:p w:rsidR="00CA7689" w:rsidRDefault="00CA7689" w:rsidP="00E911B9">
      <w:pPr>
        <w:pStyle w:val="23"/>
        <w:widowControl w:val="0"/>
        <w:spacing w:after="0" w:line="240" w:lineRule="auto"/>
        <w:ind w:left="0" w:firstLine="709"/>
        <w:jc w:val="both"/>
        <w:rPr>
          <w:sz w:val="26"/>
          <w:szCs w:val="26"/>
        </w:rPr>
      </w:pPr>
    </w:p>
    <w:p w:rsidR="00CA7689" w:rsidRPr="00CA7689" w:rsidRDefault="00CA7689" w:rsidP="00E911B9">
      <w:pPr>
        <w:pStyle w:val="23"/>
        <w:widowControl w:val="0"/>
        <w:spacing w:after="0" w:line="240" w:lineRule="auto"/>
        <w:ind w:left="0" w:firstLine="709"/>
        <w:jc w:val="both"/>
        <w:rPr>
          <w:sz w:val="26"/>
          <w:szCs w:val="26"/>
        </w:rPr>
      </w:pPr>
    </w:p>
    <w:p w:rsidR="00E911B9" w:rsidRPr="00CA7689" w:rsidRDefault="00E911B9" w:rsidP="00CA7689">
      <w:pPr>
        <w:pStyle w:val="23"/>
        <w:widowControl w:val="0"/>
        <w:spacing w:before="240" w:line="240" w:lineRule="auto"/>
        <w:ind w:left="0" w:firstLine="1"/>
        <w:jc w:val="center"/>
        <w:rPr>
          <w:b/>
          <w:sz w:val="26"/>
          <w:szCs w:val="26"/>
        </w:rPr>
      </w:pPr>
      <w:r w:rsidRPr="00CA7689">
        <w:rPr>
          <w:b/>
          <w:sz w:val="26"/>
          <w:szCs w:val="26"/>
        </w:rPr>
        <w:lastRenderedPageBreak/>
        <w:t>Сводная таблица расходов на предоставление дополнительных мер социальной поддержки участникам Программы и членам их семей</w:t>
      </w:r>
    </w:p>
    <w:tbl>
      <w:tblPr>
        <w:tblW w:w="10080" w:type="dxa"/>
        <w:tblInd w:w="-432" w:type="dxa"/>
        <w:tblLayout w:type="fixed"/>
        <w:tblLook w:val="01E0"/>
      </w:tblPr>
      <w:tblGrid>
        <w:gridCol w:w="2340"/>
        <w:gridCol w:w="1128"/>
        <w:gridCol w:w="1032"/>
        <w:gridCol w:w="1080"/>
        <w:gridCol w:w="1080"/>
        <w:gridCol w:w="1110"/>
        <w:gridCol w:w="1134"/>
        <w:gridCol w:w="1176"/>
      </w:tblGrid>
      <w:tr w:rsidR="00E911B9" w:rsidRPr="003D18BE" w:rsidTr="00C25EAB">
        <w:trPr>
          <w:cantSplit/>
          <w:trHeight w:val="1179"/>
        </w:trPr>
        <w:tc>
          <w:tcPr>
            <w:tcW w:w="2340" w:type="dxa"/>
            <w:tcBorders>
              <w:top w:val="single" w:sz="4" w:space="0" w:color="auto"/>
              <w:left w:val="single" w:sz="4" w:space="0" w:color="auto"/>
              <w:bottom w:val="single" w:sz="4" w:space="0" w:color="auto"/>
              <w:right w:val="single" w:sz="4" w:space="0" w:color="auto"/>
              <w:tl2br w:val="single" w:sz="4" w:space="0" w:color="auto"/>
            </w:tcBorders>
          </w:tcPr>
          <w:p w:rsidR="00E911B9" w:rsidRPr="003D18BE" w:rsidRDefault="00E911B9" w:rsidP="00C25EAB">
            <w:pPr>
              <w:pStyle w:val="23"/>
              <w:widowControl w:val="0"/>
              <w:autoSpaceDE w:val="0"/>
              <w:autoSpaceDN w:val="0"/>
              <w:adjustRightInd w:val="0"/>
              <w:spacing w:after="0" w:line="240" w:lineRule="auto"/>
              <w:ind w:left="0" w:firstLine="720"/>
            </w:pPr>
          </w:p>
          <w:p w:rsidR="00E911B9" w:rsidRPr="003D18BE" w:rsidRDefault="00E911B9" w:rsidP="00C25EAB">
            <w:pPr>
              <w:pStyle w:val="23"/>
              <w:widowControl w:val="0"/>
              <w:autoSpaceDE w:val="0"/>
              <w:autoSpaceDN w:val="0"/>
              <w:adjustRightInd w:val="0"/>
              <w:spacing w:after="0" w:line="240" w:lineRule="auto"/>
              <w:ind w:left="0" w:hanging="108"/>
            </w:pPr>
            <w:r w:rsidRPr="003D18BE">
              <w:t xml:space="preserve">                        </w:t>
            </w:r>
            <w:r w:rsidR="003D18BE">
              <w:t>Г</w:t>
            </w:r>
            <w:r w:rsidRPr="003D18BE">
              <w:t>оды</w:t>
            </w:r>
          </w:p>
          <w:p w:rsidR="00E911B9" w:rsidRPr="003D18BE" w:rsidRDefault="00E911B9" w:rsidP="00C25EAB">
            <w:pPr>
              <w:pStyle w:val="23"/>
              <w:widowControl w:val="0"/>
              <w:autoSpaceDE w:val="0"/>
              <w:autoSpaceDN w:val="0"/>
              <w:adjustRightInd w:val="0"/>
              <w:spacing w:after="0" w:line="240" w:lineRule="auto"/>
              <w:ind w:left="0"/>
            </w:pPr>
          </w:p>
          <w:p w:rsidR="00E911B9" w:rsidRPr="003D18BE" w:rsidRDefault="003D18BE" w:rsidP="00C25EAB">
            <w:pPr>
              <w:pStyle w:val="23"/>
              <w:widowControl w:val="0"/>
              <w:autoSpaceDE w:val="0"/>
              <w:autoSpaceDN w:val="0"/>
              <w:adjustRightInd w:val="0"/>
              <w:spacing w:after="0" w:line="240" w:lineRule="auto"/>
              <w:ind w:left="0"/>
            </w:pPr>
            <w:r>
              <w:t>Д</w:t>
            </w:r>
            <w:r w:rsidR="00E911B9" w:rsidRPr="003D18BE">
              <w:t>ополни-</w:t>
            </w:r>
          </w:p>
          <w:p w:rsidR="00E911B9" w:rsidRPr="003D18BE" w:rsidRDefault="00E911B9" w:rsidP="00C25EAB">
            <w:pPr>
              <w:pStyle w:val="23"/>
              <w:widowControl w:val="0"/>
              <w:autoSpaceDE w:val="0"/>
              <w:autoSpaceDN w:val="0"/>
              <w:adjustRightInd w:val="0"/>
              <w:spacing w:after="0" w:line="240" w:lineRule="auto"/>
              <w:ind w:left="0"/>
            </w:pPr>
            <w:r w:rsidRPr="003D18BE">
              <w:t>тельные меры</w:t>
            </w:r>
          </w:p>
        </w:tc>
        <w:tc>
          <w:tcPr>
            <w:tcW w:w="1128"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0"/>
              <w:jc w:val="center"/>
            </w:pPr>
            <w:r w:rsidRPr="003D18BE">
              <w:t>2013</w:t>
            </w:r>
          </w:p>
          <w:p w:rsidR="00E911B9" w:rsidRPr="003D18BE" w:rsidRDefault="00E911B9" w:rsidP="00C25EAB">
            <w:pPr>
              <w:pStyle w:val="23"/>
              <w:widowControl w:val="0"/>
              <w:autoSpaceDE w:val="0"/>
              <w:autoSpaceDN w:val="0"/>
              <w:adjustRightInd w:val="0"/>
              <w:spacing w:after="0" w:line="240" w:lineRule="auto"/>
              <w:ind w:left="0" w:firstLine="720"/>
              <w:jc w:val="center"/>
            </w:pPr>
          </w:p>
        </w:tc>
        <w:tc>
          <w:tcPr>
            <w:tcW w:w="1032"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0"/>
              <w:jc w:val="center"/>
            </w:pPr>
            <w:r w:rsidRPr="003D18BE">
              <w:t>2014</w:t>
            </w:r>
          </w:p>
          <w:p w:rsidR="00E911B9" w:rsidRPr="003D18BE" w:rsidRDefault="00E911B9" w:rsidP="00C25EAB">
            <w:pPr>
              <w:pStyle w:val="23"/>
              <w:widowControl w:val="0"/>
              <w:autoSpaceDE w:val="0"/>
              <w:autoSpaceDN w:val="0"/>
              <w:adjustRightInd w:val="0"/>
              <w:spacing w:after="0" w:line="240" w:lineRule="auto"/>
              <w:ind w:left="0" w:firstLine="720"/>
              <w:jc w:val="center"/>
            </w:pP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0"/>
              <w:jc w:val="center"/>
            </w:pPr>
            <w:r w:rsidRPr="003D18BE">
              <w:t>2015</w:t>
            </w:r>
          </w:p>
          <w:p w:rsidR="00E911B9" w:rsidRPr="003D18BE" w:rsidRDefault="00E911B9" w:rsidP="00C25EAB">
            <w:pPr>
              <w:pStyle w:val="23"/>
              <w:widowControl w:val="0"/>
              <w:autoSpaceDE w:val="0"/>
              <w:autoSpaceDN w:val="0"/>
              <w:adjustRightInd w:val="0"/>
              <w:spacing w:after="0" w:line="240" w:lineRule="auto"/>
              <w:ind w:left="0" w:firstLine="720"/>
              <w:jc w:val="center"/>
            </w:pP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0"/>
              <w:jc w:val="center"/>
            </w:pPr>
            <w:r w:rsidRPr="003D18BE">
              <w:t>2016</w:t>
            </w:r>
          </w:p>
          <w:p w:rsidR="00E911B9" w:rsidRPr="003D18BE" w:rsidRDefault="00E911B9" w:rsidP="00C25EAB">
            <w:pPr>
              <w:pStyle w:val="23"/>
              <w:widowControl w:val="0"/>
              <w:autoSpaceDE w:val="0"/>
              <w:autoSpaceDN w:val="0"/>
              <w:adjustRightInd w:val="0"/>
              <w:spacing w:after="0" w:line="240" w:lineRule="auto"/>
              <w:ind w:left="0" w:firstLine="720"/>
              <w:jc w:val="center"/>
            </w:pPr>
          </w:p>
        </w:tc>
        <w:tc>
          <w:tcPr>
            <w:tcW w:w="1110"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0"/>
              <w:jc w:val="center"/>
            </w:pPr>
            <w:r w:rsidRPr="003D18BE">
              <w:t>2017</w:t>
            </w:r>
          </w:p>
          <w:p w:rsidR="00E911B9" w:rsidRPr="003D18BE" w:rsidRDefault="00E911B9" w:rsidP="00C25EAB">
            <w:pPr>
              <w:pStyle w:val="23"/>
              <w:widowControl w:val="0"/>
              <w:autoSpaceDE w:val="0"/>
              <w:autoSpaceDN w:val="0"/>
              <w:adjustRightInd w:val="0"/>
              <w:spacing w:after="0" w:line="240" w:lineRule="auto"/>
              <w:ind w:left="0" w:firstLine="720"/>
              <w:jc w:val="center"/>
            </w:pPr>
          </w:p>
        </w:tc>
        <w:tc>
          <w:tcPr>
            <w:tcW w:w="1134"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0"/>
              <w:jc w:val="center"/>
            </w:pPr>
            <w:r w:rsidRPr="003D18BE">
              <w:t>2018</w:t>
            </w:r>
          </w:p>
          <w:p w:rsidR="00E911B9" w:rsidRPr="003D18BE" w:rsidRDefault="00E911B9" w:rsidP="00C25EAB">
            <w:pPr>
              <w:pStyle w:val="23"/>
              <w:widowControl w:val="0"/>
              <w:autoSpaceDE w:val="0"/>
              <w:autoSpaceDN w:val="0"/>
              <w:adjustRightInd w:val="0"/>
              <w:spacing w:after="0" w:line="240" w:lineRule="auto"/>
              <w:ind w:left="0" w:firstLine="720"/>
              <w:jc w:val="center"/>
            </w:pPr>
          </w:p>
        </w:tc>
        <w:tc>
          <w:tcPr>
            <w:tcW w:w="1176"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0"/>
              <w:jc w:val="center"/>
            </w:pPr>
          </w:p>
        </w:tc>
      </w:tr>
      <w:tr w:rsidR="00E911B9" w:rsidRPr="00CB7EFA" w:rsidTr="003D18BE">
        <w:tc>
          <w:tcPr>
            <w:tcW w:w="2340" w:type="dxa"/>
            <w:tcBorders>
              <w:top w:val="single" w:sz="4" w:space="0" w:color="auto"/>
              <w:left w:val="single" w:sz="4" w:space="0" w:color="auto"/>
              <w:bottom w:val="single" w:sz="4" w:space="0" w:color="auto"/>
              <w:right w:val="single" w:sz="4" w:space="0" w:color="auto"/>
            </w:tcBorders>
            <w:vAlign w:val="center"/>
          </w:tcPr>
          <w:p w:rsidR="00E911B9" w:rsidRPr="003D18BE" w:rsidRDefault="003D18BE" w:rsidP="003D18BE">
            <w:pPr>
              <w:pStyle w:val="23"/>
              <w:widowControl w:val="0"/>
              <w:autoSpaceDE w:val="0"/>
              <w:autoSpaceDN w:val="0"/>
              <w:adjustRightInd w:val="0"/>
              <w:spacing w:after="0" w:line="240" w:lineRule="auto"/>
              <w:ind w:left="72"/>
            </w:pPr>
            <w:r>
              <w:t>Е</w:t>
            </w:r>
            <w:r w:rsidR="00E911B9" w:rsidRPr="003D18BE">
              <w:t>диновременная выплата</w:t>
            </w:r>
            <w:r>
              <w:t xml:space="preserve"> </w:t>
            </w:r>
            <w:proofErr w:type="spellStart"/>
            <w:proofErr w:type="gramStart"/>
            <w:r>
              <w:t>у</w:t>
            </w:r>
            <w:r w:rsidR="00E911B9" w:rsidRPr="003D18BE">
              <w:t>частни</w:t>
            </w:r>
            <w:r>
              <w:t>-</w:t>
            </w:r>
            <w:r w:rsidR="00E911B9" w:rsidRPr="003D18BE">
              <w:t>кам</w:t>
            </w:r>
            <w:proofErr w:type="spellEnd"/>
            <w:proofErr w:type="gramEnd"/>
            <w:r w:rsidR="00E911B9" w:rsidRPr="003D18BE">
              <w:t xml:space="preserve"> Программы – медицинским работникам, руб</w:t>
            </w:r>
            <w:r>
              <w:t>лей</w:t>
            </w:r>
          </w:p>
        </w:tc>
        <w:tc>
          <w:tcPr>
            <w:tcW w:w="1128"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800000</w:t>
            </w:r>
          </w:p>
        </w:tc>
        <w:tc>
          <w:tcPr>
            <w:tcW w:w="1032"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800 000</w:t>
            </w: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widowControl w:val="0"/>
              <w:autoSpaceDE w:val="0"/>
              <w:autoSpaceDN w:val="0"/>
              <w:adjustRightInd w:val="0"/>
              <w:jc w:val="center"/>
              <w:rPr>
                <w:sz w:val="24"/>
                <w:szCs w:val="24"/>
              </w:rPr>
            </w:pPr>
            <w:r w:rsidRPr="003D18BE">
              <w:rPr>
                <w:sz w:val="24"/>
                <w:szCs w:val="24"/>
              </w:rPr>
              <w:t>800 000</w:t>
            </w: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widowControl w:val="0"/>
              <w:autoSpaceDE w:val="0"/>
              <w:autoSpaceDN w:val="0"/>
              <w:adjustRightInd w:val="0"/>
              <w:ind w:firstLine="30"/>
              <w:jc w:val="center"/>
              <w:rPr>
                <w:sz w:val="24"/>
                <w:szCs w:val="24"/>
              </w:rPr>
            </w:pPr>
            <w:r w:rsidRPr="003D18BE">
              <w:rPr>
                <w:sz w:val="24"/>
                <w:szCs w:val="24"/>
              </w:rPr>
              <w:t>800 000</w:t>
            </w:r>
          </w:p>
        </w:tc>
        <w:tc>
          <w:tcPr>
            <w:tcW w:w="111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widowControl w:val="0"/>
              <w:autoSpaceDE w:val="0"/>
              <w:autoSpaceDN w:val="0"/>
              <w:adjustRightInd w:val="0"/>
              <w:jc w:val="center"/>
              <w:rPr>
                <w:sz w:val="24"/>
                <w:szCs w:val="24"/>
              </w:rPr>
            </w:pPr>
            <w:r w:rsidRPr="003D18BE">
              <w:rPr>
                <w:sz w:val="24"/>
                <w:szCs w:val="24"/>
              </w:rPr>
              <w:t>800 000</w:t>
            </w:r>
          </w:p>
        </w:tc>
        <w:tc>
          <w:tcPr>
            <w:tcW w:w="1134"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widowControl w:val="0"/>
              <w:autoSpaceDE w:val="0"/>
              <w:autoSpaceDN w:val="0"/>
              <w:adjustRightInd w:val="0"/>
              <w:jc w:val="center"/>
              <w:rPr>
                <w:sz w:val="24"/>
                <w:szCs w:val="24"/>
              </w:rPr>
            </w:pPr>
            <w:r w:rsidRPr="003D18BE">
              <w:rPr>
                <w:sz w:val="24"/>
                <w:szCs w:val="24"/>
              </w:rPr>
              <w:t>800 000</w:t>
            </w:r>
          </w:p>
        </w:tc>
        <w:tc>
          <w:tcPr>
            <w:tcW w:w="1176"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4 800 000</w:t>
            </w:r>
          </w:p>
        </w:tc>
      </w:tr>
      <w:tr w:rsidR="00E911B9" w:rsidRPr="00CB7EFA" w:rsidTr="003D18BE">
        <w:tc>
          <w:tcPr>
            <w:tcW w:w="2340" w:type="dxa"/>
            <w:tcBorders>
              <w:top w:val="single" w:sz="4" w:space="0" w:color="auto"/>
              <w:left w:val="single" w:sz="4" w:space="0" w:color="auto"/>
              <w:bottom w:val="single" w:sz="4" w:space="0" w:color="auto"/>
              <w:right w:val="single" w:sz="4" w:space="0" w:color="auto"/>
            </w:tcBorders>
          </w:tcPr>
          <w:p w:rsidR="00E911B9" w:rsidRPr="003D18BE" w:rsidRDefault="003D18BE" w:rsidP="003D18BE">
            <w:pPr>
              <w:pStyle w:val="23"/>
              <w:widowControl w:val="0"/>
              <w:autoSpaceDE w:val="0"/>
              <w:autoSpaceDN w:val="0"/>
              <w:adjustRightInd w:val="0"/>
              <w:spacing w:after="0" w:line="240" w:lineRule="auto"/>
              <w:ind w:left="72"/>
            </w:pPr>
            <w:r>
              <w:t>К</w:t>
            </w:r>
            <w:r w:rsidR="00E911B9" w:rsidRPr="003D18BE">
              <w:t xml:space="preserve">омпенсация </w:t>
            </w:r>
            <w:proofErr w:type="spellStart"/>
            <w:proofErr w:type="gramStart"/>
            <w:r w:rsidR="00E911B9" w:rsidRPr="003D18BE">
              <w:t>зат</w:t>
            </w:r>
            <w:r>
              <w:t>-</w:t>
            </w:r>
            <w:r w:rsidR="00E911B9" w:rsidRPr="003D18BE">
              <w:t>рат</w:t>
            </w:r>
            <w:proofErr w:type="spellEnd"/>
            <w:proofErr w:type="gramEnd"/>
            <w:r w:rsidR="00E911B9" w:rsidRPr="003D18BE">
              <w:t xml:space="preserve"> на проживание в Центре</w:t>
            </w:r>
            <w:r>
              <w:t xml:space="preserve"> </w:t>
            </w:r>
            <w:proofErr w:type="spellStart"/>
            <w:r>
              <w:t>в</w:t>
            </w:r>
            <w:r w:rsidR="00E911B9" w:rsidRPr="003D18BE">
              <w:t>ремен</w:t>
            </w:r>
            <w:r>
              <w:t>-</w:t>
            </w:r>
            <w:r w:rsidR="00E911B9" w:rsidRPr="003D18BE">
              <w:t>ного</w:t>
            </w:r>
            <w:proofErr w:type="spellEnd"/>
            <w:r w:rsidR="00E911B9" w:rsidRPr="003D18BE">
              <w:t xml:space="preserve"> проживания, руб</w:t>
            </w:r>
            <w:r>
              <w:t>лей</w:t>
            </w:r>
          </w:p>
        </w:tc>
        <w:tc>
          <w:tcPr>
            <w:tcW w:w="1128"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219 600</w:t>
            </w:r>
          </w:p>
        </w:tc>
        <w:tc>
          <w:tcPr>
            <w:tcW w:w="1032"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438 000</w:t>
            </w: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438 000</w:t>
            </w: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438 000</w:t>
            </w:r>
          </w:p>
        </w:tc>
        <w:tc>
          <w:tcPr>
            <w:tcW w:w="111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438 000</w:t>
            </w:r>
          </w:p>
        </w:tc>
        <w:tc>
          <w:tcPr>
            <w:tcW w:w="1134"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438 000</w:t>
            </w:r>
          </w:p>
        </w:tc>
        <w:tc>
          <w:tcPr>
            <w:tcW w:w="1176"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2 409 600</w:t>
            </w:r>
          </w:p>
        </w:tc>
      </w:tr>
      <w:tr w:rsidR="00E911B9" w:rsidRPr="00CB7EFA" w:rsidTr="003D18BE">
        <w:tc>
          <w:tcPr>
            <w:tcW w:w="2340" w:type="dxa"/>
            <w:tcBorders>
              <w:top w:val="single" w:sz="4" w:space="0" w:color="auto"/>
              <w:left w:val="single" w:sz="4" w:space="0" w:color="auto"/>
              <w:bottom w:val="single" w:sz="4" w:space="0" w:color="auto"/>
              <w:right w:val="single" w:sz="4" w:space="0" w:color="auto"/>
            </w:tcBorders>
          </w:tcPr>
          <w:p w:rsidR="00E911B9" w:rsidRPr="003D18BE" w:rsidRDefault="003D18BE" w:rsidP="00C25EAB">
            <w:pPr>
              <w:pStyle w:val="23"/>
              <w:widowControl w:val="0"/>
              <w:autoSpaceDE w:val="0"/>
              <w:autoSpaceDN w:val="0"/>
              <w:adjustRightInd w:val="0"/>
              <w:spacing w:after="0" w:line="240" w:lineRule="auto"/>
              <w:ind w:left="72"/>
            </w:pPr>
            <w:r>
              <w:t>К</w:t>
            </w:r>
            <w:r w:rsidR="00E911B9" w:rsidRPr="003D18BE">
              <w:t xml:space="preserve">омпенсация </w:t>
            </w:r>
            <w:proofErr w:type="spellStart"/>
            <w:r w:rsidR="00E911B9" w:rsidRPr="003D18BE">
              <w:t>рас</w:t>
            </w:r>
            <w:r>
              <w:t>-</w:t>
            </w:r>
            <w:r w:rsidR="00E911B9" w:rsidRPr="003D18BE">
              <w:t>ходов</w:t>
            </w:r>
            <w:proofErr w:type="spellEnd"/>
            <w:r w:rsidR="00E911B9" w:rsidRPr="003D18BE">
              <w:t xml:space="preserve"> на </w:t>
            </w:r>
            <w:proofErr w:type="spellStart"/>
            <w:r w:rsidR="00E911B9" w:rsidRPr="003D18BE">
              <w:t>прохожде</w:t>
            </w:r>
            <w:r>
              <w:t>-</w:t>
            </w:r>
            <w:r w:rsidR="00E911B9" w:rsidRPr="003D18BE">
              <w:t>ние</w:t>
            </w:r>
            <w:proofErr w:type="spellEnd"/>
            <w:r w:rsidR="00E911B9" w:rsidRPr="003D18BE">
              <w:t xml:space="preserve">  </w:t>
            </w:r>
            <w:proofErr w:type="gramStart"/>
            <w:r w:rsidR="00E911B9" w:rsidRPr="003D18BE">
              <w:t>первичного</w:t>
            </w:r>
            <w:proofErr w:type="gramEnd"/>
          </w:p>
          <w:p w:rsidR="00E911B9" w:rsidRPr="003D18BE" w:rsidRDefault="00E911B9" w:rsidP="003D18BE">
            <w:pPr>
              <w:pStyle w:val="23"/>
              <w:widowControl w:val="0"/>
              <w:autoSpaceDE w:val="0"/>
              <w:autoSpaceDN w:val="0"/>
              <w:adjustRightInd w:val="0"/>
              <w:spacing w:after="0" w:line="240" w:lineRule="auto"/>
              <w:ind w:left="72"/>
            </w:pPr>
            <w:proofErr w:type="gramStart"/>
            <w:r w:rsidRPr="003D18BE">
              <w:t>медицинского</w:t>
            </w:r>
            <w:proofErr w:type="gramEnd"/>
            <w:r w:rsidRPr="003D18BE">
              <w:t xml:space="preserve"> </w:t>
            </w:r>
            <w:proofErr w:type="spellStart"/>
            <w:r w:rsidRPr="003D18BE">
              <w:t>освидетельство</w:t>
            </w:r>
            <w:r w:rsidR="003D18BE">
              <w:t>-</w:t>
            </w:r>
            <w:r w:rsidRPr="003D18BE">
              <w:t>вания</w:t>
            </w:r>
            <w:proofErr w:type="spellEnd"/>
            <w:r w:rsidRPr="003D18BE">
              <w:t>, руб</w:t>
            </w:r>
            <w:r w:rsidR="003D18BE">
              <w:t>лей</w:t>
            </w:r>
          </w:p>
        </w:tc>
        <w:tc>
          <w:tcPr>
            <w:tcW w:w="1128"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right="-157"/>
              <w:jc w:val="center"/>
            </w:pPr>
            <w:r w:rsidRPr="003D18BE">
              <w:t>1 310 300</w:t>
            </w:r>
          </w:p>
        </w:tc>
        <w:tc>
          <w:tcPr>
            <w:tcW w:w="1032"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right="-157"/>
              <w:jc w:val="center"/>
            </w:pPr>
            <w:r w:rsidRPr="003D18BE">
              <w:t>1 481 300</w:t>
            </w: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right="-157"/>
              <w:jc w:val="center"/>
            </w:pPr>
            <w:r w:rsidRPr="003D18BE">
              <w:t>1 472 100</w:t>
            </w: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right="-157"/>
              <w:jc w:val="center"/>
            </w:pPr>
            <w:r w:rsidRPr="003D18BE">
              <w:t>1 560 400</w:t>
            </w:r>
          </w:p>
        </w:tc>
        <w:tc>
          <w:tcPr>
            <w:tcW w:w="111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right="-157"/>
              <w:jc w:val="center"/>
            </w:pPr>
            <w:r w:rsidRPr="003D18BE">
              <w:t>1 654 100</w:t>
            </w:r>
          </w:p>
        </w:tc>
        <w:tc>
          <w:tcPr>
            <w:tcW w:w="1134"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right="-157"/>
              <w:jc w:val="center"/>
            </w:pPr>
            <w:r w:rsidRPr="003D18BE">
              <w:t>1 753 300</w:t>
            </w:r>
          </w:p>
        </w:tc>
        <w:tc>
          <w:tcPr>
            <w:tcW w:w="1176"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9 231 500</w:t>
            </w:r>
          </w:p>
        </w:tc>
      </w:tr>
      <w:tr w:rsidR="00E911B9" w:rsidRPr="00CB7EFA" w:rsidTr="003D18BE">
        <w:tc>
          <w:tcPr>
            <w:tcW w:w="2340" w:type="dxa"/>
            <w:tcBorders>
              <w:top w:val="single" w:sz="4" w:space="0" w:color="auto"/>
              <w:left w:val="single" w:sz="4" w:space="0" w:color="auto"/>
              <w:bottom w:val="single" w:sz="4" w:space="0" w:color="auto"/>
              <w:right w:val="single" w:sz="4" w:space="0" w:color="auto"/>
            </w:tcBorders>
          </w:tcPr>
          <w:p w:rsidR="00E911B9" w:rsidRPr="003D18BE" w:rsidRDefault="003D18BE" w:rsidP="003D18BE">
            <w:pPr>
              <w:pStyle w:val="23"/>
              <w:widowControl w:val="0"/>
              <w:autoSpaceDE w:val="0"/>
              <w:autoSpaceDN w:val="0"/>
              <w:adjustRightInd w:val="0"/>
              <w:spacing w:after="0" w:line="240" w:lineRule="auto"/>
              <w:ind w:left="72"/>
            </w:pPr>
            <w:r>
              <w:t>Е</w:t>
            </w:r>
            <w:r w:rsidR="00E911B9" w:rsidRPr="003D18BE">
              <w:t>диновременная помощь для подтверждения квалификации, руб</w:t>
            </w:r>
            <w:r>
              <w:t>лей</w:t>
            </w:r>
          </w:p>
        </w:tc>
        <w:tc>
          <w:tcPr>
            <w:tcW w:w="1128"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150 000</w:t>
            </w:r>
          </w:p>
        </w:tc>
        <w:tc>
          <w:tcPr>
            <w:tcW w:w="1032"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150 000</w:t>
            </w: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widowControl w:val="0"/>
              <w:autoSpaceDE w:val="0"/>
              <w:autoSpaceDN w:val="0"/>
              <w:adjustRightInd w:val="0"/>
              <w:jc w:val="center"/>
              <w:rPr>
                <w:sz w:val="24"/>
                <w:szCs w:val="24"/>
              </w:rPr>
            </w:pPr>
            <w:r w:rsidRPr="003D18BE">
              <w:rPr>
                <w:sz w:val="24"/>
                <w:szCs w:val="24"/>
              </w:rPr>
              <w:t>150 000</w:t>
            </w: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widowControl w:val="0"/>
              <w:autoSpaceDE w:val="0"/>
              <w:autoSpaceDN w:val="0"/>
              <w:adjustRightInd w:val="0"/>
              <w:jc w:val="center"/>
              <w:rPr>
                <w:sz w:val="24"/>
                <w:szCs w:val="24"/>
              </w:rPr>
            </w:pPr>
            <w:r w:rsidRPr="003D18BE">
              <w:rPr>
                <w:sz w:val="24"/>
                <w:szCs w:val="24"/>
              </w:rPr>
              <w:t>150 000</w:t>
            </w:r>
          </w:p>
        </w:tc>
        <w:tc>
          <w:tcPr>
            <w:tcW w:w="111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widowControl w:val="0"/>
              <w:autoSpaceDE w:val="0"/>
              <w:autoSpaceDN w:val="0"/>
              <w:adjustRightInd w:val="0"/>
              <w:jc w:val="center"/>
              <w:rPr>
                <w:sz w:val="24"/>
                <w:szCs w:val="24"/>
              </w:rPr>
            </w:pPr>
            <w:r w:rsidRPr="003D18BE">
              <w:rPr>
                <w:sz w:val="24"/>
                <w:szCs w:val="24"/>
              </w:rPr>
              <w:t>150 000</w:t>
            </w:r>
          </w:p>
        </w:tc>
        <w:tc>
          <w:tcPr>
            <w:tcW w:w="1134"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widowControl w:val="0"/>
              <w:autoSpaceDE w:val="0"/>
              <w:autoSpaceDN w:val="0"/>
              <w:adjustRightInd w:val="0"/>
              <w:jc w:val="center"/>
              <w:rPr>
                <w:sz w:val="24"/>
                <w:szCs w:val="24"/>
              </w:rPr>
            </w:pPr>
            <w:r w:rsidRPr="003D18BE">
              <w:rPr>
                <w:sz w:val="24"/>
                <w:szCs w:val="24"/>
              </w:rPr>
              <w:t>150 000</w:t>
            </w:r>
          </w:p>
        </w:tc>
        <w:tc>
          <w:tcPr>
            <w:tcW w:w="1176"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900 000</w:t>
            </w:r>
          </w:p>
        </w:tc>
      </w:tr>
      <w:tr w:rsidR="00E911B9" w:rsidRPr="00CB7EFA" w:rsidTr="003D18BE">
        <w:trPr>
          <w:trHeight w:val="432"/>
        </w:trPr>
        <w:tc>
          <w:tcPr>
            <w:tcW w:w="2340" w:type="dxa"/>
            <w:tcBorders>
              <w:top w:val="single" w:sz="4" w:space="0" w:color="auto"/>
              <w:left w:val="single" w:sz="4" w:space="0" w:color="auto"/>
              <w:bottom w:val="single" w:sz="4" w:space="0" w:color="auto"/>
              <w:right w:val="single" w:sz="4" w:space="0" w:color="auto"/>
            </w:tcBorders>
            <w:vAlign w:val="center"/>
          </w:tcPr>
          <w:p w:rsidR="00E911B9" w:rsidRPr="003D18BE" w:rsidRDefault="00E911B9" w:rsidP="00C25EAB">
            <w:pPr>
              <w:pStyle w:val="23"/>
              <w:widowControl w:val="0"/>
              <w:autoSpaceDE w:val="0"/>
              <w:autoSpaceDN w:val="0"/>
              <w:adjustRightInd w:val="0"/>
              <w:spacing w:after="0" w:line="240" w:lineRule="auto"/>
              <w:ind w:left="72"/>
            </w:pPr>
            <w:r w:rsidRPr="003D18BE">
              <w:t>Итого</w:t>
            </w:r>
          </w:p>
        </w:tc>
        <w:tc>
          <w:tcPr>
            <w:tcW w:w="1128"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2 479 900</w:t>
            </w:r>
          </w:p>
        </w:tc>
        <w:tc>
          <w:tcPr>
            <w:tcW w:w="1032"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2 869 300</w:t>
            </w: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2 860 100</w:t>
            </w: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2 948 400</w:t>
            </w:r>
          </w:p>
        </w:tc>
        <w:tc>
          <w:tcPr>
            <w:tcW w:w="1110"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3 042 100</w:t>
            </w:r>
          </w:p>
        </w:tc>
        <w:tc>
          <w:tcPr>
            <w:tcW w:w="1134"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3 141 300</w:t>
            </w:r>
          </w:p>
        </w:tc>
        <w:tc>
          <w:tcPr>
            <w:tcW w:w="1176"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17 341 100</w:t>
            </w:r>
          </w:p>
        </w:tc>
      </w:tr>
      <w:tr w:rsidR="00E911B9" w:rsidRPr="00CB7EFA" w:rsidTr="003D18BE">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Ex>
        <w:trPr>
          <w:trHeight w:val="3726"/>
        </w:trPr>
        <w:tc>
          <w:tcPr>
            <w:tcW w:w="2340" w:type="dxa"/>
            <w:tcBorders>
              <w:top w:val="single" w:sz="4" w:space="0" w:color="auto"/>
              <w:left w:val="single" w:sz="4" w:space="0" w:color="auto"/>
              <w:bottom w:val="single" w:sz="4" w:space="0" w:color="auto"/>
              <w:right w:val="single" w:sz="4" w:space="0" w:color="auto"/>
            </w:tcBorders>
          </w:tcPr>
          <w:p w:rsidR="00E911B9" w:rsidRPr="003D18BE" w:rsidRDefault="003D18BE" w:rsidP="003D18BE">
            <w:pPr>
              <w:pStyle w:val="23"/>
              <w:widowControl w:val="0"/>
              <w:autoSpaceDE w:val="0"/>
              <w:autoSpaceDN w:val="0"/>
              <w:adjustRightInd w:val="0"/>
              <w:spacing w:after="0" w:line="240" w:lineRule="auto"/>
              <w:ind w:left="72" w:right="-151"/>
            </w:pPr>
            <w:r>
              <w:t>О</w:t>
            </w:r>
            <w:r w:rsidR="00E911B9" w:rsidRPr="003D18BE">
              <w:t xml:space="preserve">свещение </w:t>
            </w:r>
            <w:proofErr w:type="spellStart"/>
            <w:r w:rsidR="00E911B9" w:rsidRPr="003D18BE">
              <w:t>вопро</w:t>
            </w:r>
            <w:r>
              <w:t>-</w:t>
            </w:r>
            <w:r w:rsidR="00E911B9" w:rsidRPr="003D18BE">
              <w:t>сов</w:t>
            </w:r>
            <w:proofErr w:type="spellEnd"/>
            <w:r w:rsidR="00E911B9" w:rsidRPr="003D18BE">
              <w:t xml:space="preserve"> добровольного переселения в </w:t>
            </w:r>
            <w:proofErr w:type="spellStart"/>
            <w:r w:rsidR="00E911B9" w:rsidRPr="003D18BE">
              <w:t>Рес</w:t>
            </w:r>
            <w:r>
              <w:t>-</w:t>
            </w:r>
            <w:r w:rsidR="00E911B9" w:rsidRPr="003D18BE">
              <w:t>публику</w:t>
            </w:r>
            <w:proofErr w:type="spellEnd"/>
            <w:r w:rsidR="00E911B9" w:rsidRPr="003D18BE">
              <w:t xml:space="preserve"> Карелия соотечественников, проживающих за рубежом, в </w:t>
            </w:r>
            <w:proofErr w:type="spellStart"/>
            <w:r w:rsidR="00E911B9" w:rsidRPr="003D18BE">
              <w:t>средст</w:t>
            </w:r>
            <w:r>
              <w:t>-</w:t>
            </w:r>
            <w:r w:rsidR="00E911B9" w:rsidRPr="003D18BE">
              <w:t>вах</w:t>
            </w:r>
            <w:proofErr w:type="spellEnd"/>
            <w:r w:rsidR="00E911B9" w:rsidRPr="003D18BE">
              <w:t xml:space="preserve"> </w:t>
            </w:r>
            <w:proofErr w:type="gramStart"/>
            <w:r w:rsidR="00E911B9" w:rsidRPr="003D18BE">
              <w:t>массовой</w:t>
            </w:r>
            <w:proofErr w:type="gramEnd"/>
            <w:r w:rsidR="00E911B9" w:rsidRPr="003D18BE">
              <w:t xml:space="preserve"> </w:t>
            </w:r>
            <w:proofErr w:type="spellStart"/>
            <w:r w:rsidR="00E911B9" w:rsidRPr="003D18BE">
              <w:t>инфор</w:t>
            </w:r>
            <w:r>
              <w:t>-</w:t>
            </w:r>
            <w:r w:rsidR="00E911B9" w:rsidRPr="003D18BE">
              <w:t>мации</w:t>
            </w:r>
            <w:proofErr w:type="spellEnd"/>
            <w:r w:rsidR="00E911B9" w:rsidRPr="003D18BE">
              <w:t xml:space="preserve">, подготовка и издание </w:t>
            </w:r>
            <w:proofErr w:type="spellStart"/>
            <w:r w:rsidR="00E911B9" w:rsidRPr="003D18BE">
              <w:t>информа</w:t>
            </w:r>
            <w:r>
              <w:t>-</w:t>
            </w:r>
            <w:r w:rsidR="00E911B9" w:rsidRPr="003D18BE">
              <w:t>ционного</w:t>
            </w:r>
            <w:proofErr w:type="spellEnd"/>
            <w:r w:rsidR="00E911B9" w:rsidRPr="003D18BE">
              <w:t xml:space="preserve"> буклета участника </w:t>
            </w:r>
            <w:proofErr w:type="spellStart"/>
            <w:r w:rsidR="00E911B9" w:rsidRPr="003D18BE">
              <w:t>Про</w:t>
            </w:r>
            <w:r>
              <w:t>-</w:t>
            </w:r>
            <w:r w:rsidR="00E911B9" w:rsidRPr="003D18BE">
              <w:t>граммы</w:t>
            </w:r>
            <w:proofErr w:type="spellEnd"/>
            <w:r w:rsidR="00E911B9" w:rsidRPr="003D18BE">
              <w:t>, руб</w:t>
            </w:r>
            <w:r>
              <w:t>лей</w:t>
            </w:r>
          </w:p>
          <w:p w:rsidR="00E911B9" w:rsidRPr="003D18BE" w:rsidRDefault="00E911B9" w:rsidP="00C25EAB">
            <w:pPr>
              <w:pStyle w:val="23"/>
              <w:widowControl w:val="0"/>
              <w:autoSpaceDE w:val="0"/>
              <w:autoSpaceDN w:val="0"/>
              <w:adjustRightInd w:val="0"/>
              <w:spacing w:after="0" w:line="240" w:lineRule="auto"/>
              <w:ind w:left="72"/>
            </w:pPr>
          </w:p>
        </w:tc>
        <w:tc>
          <w:tcPr>
            <w:tcW w:w="1128"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248 000</w:t>
            </w:r>
          </w:p>
          <w:p w:rsidR="00E911B9" w:rsidRPr="003D18BE" w:rsidRDefault="00E911B9" w:rsidP="003D18BE">
            <w:pPr>
              <w:pStyle w:val="23"/>
              <w:widowControl w:val="0"/>
              <w:autoSpaceDE w:val="0"/>
              <w:autoSpaceDN w:val="0"/>
              <w:adjustRightInd w:val="0"/>
              <w:spacing w:after="0" w:line="240" w:lineRule="auto"/>
              <w:ind w:left="0"/>
              <w:jc w:val="center"/>
            </w:pPr>
          </w:p>
        </w:tc>
        <w:tc>
          <w:tcPr>
            <w:tcW w:w="1032"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286 000</w:t>
            </w:r>
          </w:p>
          <w:p w:rsidR="00E911B9" w:rsidRPr="003D18BE" w:rsidRDefault="00E911B9" w:rsidP="003D18BE">
            <w:pPr>
              <w:pStyle w:val="23"/>
              <w:widowControl w:val="0"/>
              <w:autoSpaceDE w:val="0"/>
              <w:autoSpaceDN w:val="0"/>
              <w:adjustRightInd w:val="0"/>
              <w:spacing w:after="0" w:line="240" w:lineRule="auto"/>
              <w:ind w:left="0"/>
              <w:jc w:val="center"/>
            </w:pP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286 000</w:t>
            </w:r>
          </w:p>
          <w:p w:rsidR="00E911B9" w:rsidRPr="003D18BE" w:rsidRDefault="00E911B9" w:rsidP="003D18BE">
            <w:pPr>
              <w:pStyle w:val="23"/>
              <w:widowControl w:val="0"/>
              <w:autoSpaceDE w:val="0"/>
              <w:autoSpaceDN w:val="0"/>
              <w:adjustRightInd w:val="0"/>
              <w:spacing w:after="0" w:line="240" w:lineRule="auto"/>
              <w:ind w:left="0"/>
              <w:jc w:val="center"/>
            </w:pP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294 000</w:t>
            </w:r>
          </w:p>
          <w:p w:rsidR="00E911B9" w:rsidRPr="003D18BE" w:rsidRDefault="00E911B9" w:rsidP="003D18BE">
            <w:pPr>
              <w:pStyle w:val="23"/>
              <w:widowControl w:val="0"/>
              <w:autoSpaceDE w:val="0"/>
              <w:autoSpaceDN w:val="0"/>
              <w:adjustRightInd w:val="0"/>
              <w:spacing w:after="0" w:line="240" w:lineRule="auto"/>
              <w:ind w:left="0"/>
              <w:jc w:val="center"/>
            </w:pPr>
          </w:p>
        </w:tc>
        <w:tc>
          <w:tcPr>
            <w:tcW w:w="111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304 000</w:t>
            </w:r>
          </w:p>
          <w:p w:rsidR="00E911B9" w:rsidRPr="003D18BE" w:rsidRDefault="00E911B9" w:rsidP="003D18BE">
            <w:pPr>
              <w:pStyle w:val="23"/>
              <w:widowControl w:val="0"/>
              <w:autoSpaceDE w:val="0"/>
              <w:autoSpaceDN w:val="0"/>
              <w:adjustRightInd w:val="0"/>
              <w:spacing w:after="0" w:line="240" w:lineRule="auto"/>
              <w:ind w:left="0"/>
              <w:jc w:val="center"/>
            </w:pPr>
          </w:p>
        </w:tc>
        <w:tc>
          <w:tcPr>
            <w:tcW w:w="1134"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314 000</w:t>
            </w:r>
          </w:p>
          <w:p w:rsidR="00E911B9" w:rsidRPr="003D18BE" w:rsidRDefault="00E911B9" w:rsidP="003D18BE">
            <w:pPr>
              <w:pStyle w:val="23"/>
              <w:widowControl w:val="0"/>
              <w:autoSpaceDE w:val="0"/>
              <w:autoSpaceDN w:val="0"/>
              <w:adjustRightInd w:val="0"/>
              <w:spacing w:after="0" w:line="240" w:lineRule="auto"/>
              <w:ind w:left="0"/>
              <w:jc w:val="center"/>
            </w:pPr>
          </w:p>
        </w:tc>
        <w:tc>
          <w:tcPr>
            <w:tcW w:w="1176"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jc w:val="center"/>
            </w:pPr>
            <w:r w:rsidRPr="003D18BE">
              <w:t>1 732 000</w:t>
            </w:r>
          </w:p>
          <w:p w:rsidR="00E911B9" w:rsidRPr="003D18BE" w:rsidRDefault="00E911B9" w:rsidP="003D18BE">
            <w:pPr>
              <w:pStyle w:val="23"/>
              <w:widowControl w:val="0"/>
              <w:autoSpaceDE w:val="0"/>
              <w:autoSpaceDN w:val="0"/>
              <w:adjustRightInd w:val="0"/>
              <w:spacing w:after="0" w:line="240" w:lineRule="auto"/>
              <w:ind w:left="0"/>
              <w:jc w:val="center"/>
            </w:pPr>
          </w:p>
        </w:tc>
      </w:tr>
      <w:tr w:rsidR="00E911B9" w:rsidRPr="00CB7EFA" w:rsidTr="003D18BE">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Ex>
        <w:trPr>
          <w:trHeight w:val="615"/>
        </w:trPr>
        <w:tc>
          <w:tcPr>
            <w:tcW w:w="2340" w:type="dxa"/>
            <w:tcBorders>
              <w:top w:val="single" w:sz="4" w:space="0" w:color="auto"/>
              <w:left w:val="single" w:sz="4" w:space="0" w:color="auto"/>
              <w:bottom w:val="single" w:sz="4" w:space="0" w:color="auto"/>
              <w:right w:val="single" w:sz="4" w:space="0" w:color="auto"/>
            </w:tcBorders>
          </w:tcPr>
          <w:p w:rsidR="00E911B9" w:rsidRPr="003D18BE" w:rsidRDefault="00E911B9" w:rsidP="003D18BE">
            <w:pPr>
              <w:pStyle w:val="23"/>
              <w:widowControl w:val="0"/>
              <w:autoSpaceDE w:val="0"/>
              <w:autoSpaceDN w:val="0"/>
              <w:adjustRightInd w:val="0"/>
              <w:spacing w:after="0" w:line="240" w:lineRule="auto"/>
              <w:ind w:left="0" w:firstLine="720"/>
            </w:pPr>
            <w:r w:rsidRPr="003D18BE">
              <w:t>Всего</w:t>
            </w:r>
          </w:p>
        </w:tc>
        <w:tc>
          <w:tcPr>
            <w:tcW w:w="1128"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2 727 900</w:t>
            </w:r>
          </w:p>
        </w:tc>
        <w:tc>
          <w:tcPr>
            <w:tcW w:w="1032"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3 155 300</w:t>
            </w: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3 146 100</w:t>
            </w:r>
          </w:p>
        </w:tc>
        <w:tc>
          <w:tcPr>
            <w:tcW w:w="1080"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3 242 400</w:t>
            </w:r>
          </w:p>
        </w:tc>
        <w:tc>
          <w:tcPr>
            <w:tcW w:w="1110"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3 346 100</w:t>
            </w:r>
          </w:p>
        </w:tc>
        <w:tc>
          <w:tcPr>
            <w:tcW w:w="1134"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3 455 300</w:t>
            </w:r>
          </w:p>
        </w:tc>
        <w:tc>
          <w:tcPr>
            <w:tcW w:w="1176" w:type="dxa"/>
            <w:tcBorders>
              <w:top w:val="single" w:sz="4" w:space="0" w:color="auto"/>
              <w:left w:val="single" w:sz="4" w:space="0" w:color="auto"/>
              <w:bottom w:val="single" w:sz="4" w:space="0" w:color="auto"/>
              <w:right w:val="single" w:sz="4" w:space="0" w:color="auto"/>
            </w:tcBorders>
          </w:tcPr>
          <w:p w:rsidR="00E911B9" w:rsidRPr="003D18BE" w:rsidRDefault="00E911B9" w:rsidP="00C25EAB">
            <w:pPr>
              <w:pStyle w:val="23"/>
              <w:widowControl w:val="0"/>
              <w:autoSpaceDE w:val="0"/>
              <w:autoSpaceDN w:val="0"/>
              <w:adjustRightInd w:val="0"/>
              <w:spacing w:after="0" w:line="240" w:lineRule="auto"/>
              <w:ind w:left="-65" w:right="-157"/>
              <w:jc w:val="center"/>
            </w:pPr>
            <w:r w:rsidRPr="003D18BE">
              <w:t>19 073 100</w:t>
            </w:r>
          </w:p>
        </w:tc>
      </w:tr>
    </w:tbl>
    <w:p w:rsidR="00E911B9" w:rsidRPr="00CB7EFA" w:rsidRDefault="00E911B9" w:rsidP="00E911B9">
      <w:pPr>
        <w:pStyle w:val="23"/>
        <w:widowControl w:val="0"/>
        <w:spacing w:before="120" w:after="0" w:line="240" w:lineRule="auto"/>
        <w:ind w:left="0" w:firstLine="709"/>
        <w:jc w:val="both"/>
        <w:rPr>
          <w:b/>
          <w:sz w:val="26"/>
          <w:szCs w:val="26"/>
        </w:rPr>
      </w:pPr>
      <w:r w:rsidRPr="00CB7EFA">
        <w:rPr>
          <w:b/>
          <w:sz w:val="26"/>
          <w:szCs w:val="26"/>
        </w:rPr>
        <w:t>Расходы на предоставление дополнительных мер социальной поддержки составляют 17 341 100 рублей, на мероприятия по информационному обеспечению Программы – 1 732 000 рублей, общие расходы – 19 073 100 рублей.</w:t>
      </w:r>
    </w:p>
    <w:bookmarkEnd w:id="0"/>
    <w:bookmarkEnd w:id="1"/>
    <w:p w:rsidR="00E911B9" w:rsidRPr="00CB7EFA" w:rsidRDefault="00E911B9" w:rsidP="00E911B9">
      <w:pPr>
        <w:overflowPunct w:val="0"/>
        <w:autoSpaceDE w:val="0"/>
        <w:autoSpaceDN w:val="0"/>
        <w:adjustRightInd w:val="0"/>
        <w:spacing w:before="240" w:after="120"/>
        <w:jc w:val="center"/>
        <w:textAlignment w:val="baseline"/>
        <w:rPr>
          <w:b/>
          <w:bCs/>
          <w:sz w:val="26"/>
          <w:szCs w:val="26"/>
        </w:rPr>
      </w:pPr>
      <w:r w:rsidRPr="00CB7EFA">
        <w:rPr>
          <w:b/>
          <w:bCs/>
          <w:sz w:val="26"/>
          <w:szCs w:val="26"/>
          <w:lang w:val="en-US"/>
        </w:rPr>
        <w:lastRenderedPageBreak/>
        <w:t>VI</w:t>
      </w:r>
      <w:r w:rsidRPr="00CB7EFA">
        <w:rPr>
          <w:b/>
          <w:bCs/>
          <w:sz w:val="26"/>
          <w:szCs w:val="26"/>
        </w:rPr>
        <w:t xml:space="preserve">. Оценка планируемой эффективности и риски </w:t>
      </w:r>
      <w:r w:rsidR="001D5311">
        <w:rPr>
          <w:b/>
          <w:bCs/>
          <w:sz w:val="26"/>
          <w:szCs w:val="26"/>
        </w:rPr>
        <w:t xml:space="preserve">                                                </w:t>
      </w:r>
      <w:r w:rsidRPr="00CB7EFA">
        <w:rPr>
          <w:b/>
          <w:bCs/>
          <w:sz w:val="26"/>
          <w:szCs w:val="26"/>
        </w:rPr>
        <w:t>реализации Программы</w:t>
      </w:r>
    </w:p>
    <w:p w:rsidR="00E911B9" w:rsidRPr="00CB7EFA" w:rsidRDefault="00E911B9" w:rsidP="00114C03">
      <w:pPr>
        <w:overflowPunct w:val="0"/>
        <w:autoSpaceDE w:val="0"/>
        <w:autoSpaceDN w:val="0"/>
        <w:adjustRightInd w:val="0"/>
        <w:ind w:firstLine="567"/>
        <w:jc w:val="both"/>
        <w:textAlignment w:val="baseline"/>
        <w:rPr>
          <w:bCs/>
          <w:sz w:val="26"/>
          <w:szCs w:val="26"/>
        </w:rPr>
      </w:pPr>
      <w:r w:rsidRPr="00CB7EFA">
        <w:rPr>
          <w:sz w:val="26"/>
          <w:szCs w:val="26"/>
        </w:rPr>
        <w:t xml:space="preserve">Для ежегодной оценки эффективности Программы используются целевые </w:t>
      </w:r>
      <w:r w:rsidRPr="00CB7EFA">
        <w:rPr>
          <w:bCs/>
          <w:sz w:val="26"/>
          <w:szCs w:val="26"/>
        </w:rPr>
        <w:t>индикаторы, отражающие степень достижения целей Программы.</w:t>
      </w:r>
    </w:p>
    <w:p w:rsidR="00E911B9" w:rsidRPr="00CB7EFA" w:rsidRDefault="00E911B9" w:rsidP="00114C03">
      <w:pPr>
        <w:tabs>
          <w:tab w:val="left" w:pos="8445"/>
        </w:tabs>
        <w:overflowPunct w:val="0"/>
        <w:autoSpaceDE w:val="0"/>
        <w:autoSpaceDN w:val="0"/>
        <w:adjustRightInd w:val="0"/>
        <w:ind w:firstLine="567"/>
        <w:jc w:val="both"/>
        <w:textAlignment w:val="baseline"/>
        <w:rPr>
          <w:bCs/>
          <w:sz w:val="26"/>
          <w:szCs w:val="26"/>
        </w:rPr>
      </w:pPr>
      <w:r w:rsidRPr="00CB7EFA">
        <w:rPr>
          <w:bCs/>
          <w:sz w:val="26"/>
          <w:szCs w:val="26"/>
        </w:rPr>
        <w:t>В качестве целевых индикаторов приняты следующие показатели:</w:t>
      </w:r>
    </w:p>
    <w:p w:rsidR="00E911B9" w:rsidRPr="00CB7EFA" w:rsidRDefault="00E911B9" w:rsidP="00114C03">
      <w:pPr>
        <w:tabs>
          <w:tab w:val="left" w:pos="8445"/>
        </w:tabs>
        <w:overflowPunct w:val="0"/>
        <w:autoSpaceDE w:val="0"/>
        <w:autoSpaceDN w:val="0"/>
        <w:adjustRightInd w:val="0"/>
        <w:ind w:firstLine="567"/>
        <w:jc w:val="both"/>
        <w:textAlignment w:val="baseline"/>
        <w:rPr>
          <w:bCs/>
          <w:sz w:val="26"/>
          <w:szCs w:val="26"/>
        </w:rPr>
      </w:pPr>
      <w:r w:rsidRPr="00CB7EFA">
        <w:rPr>
          <w:bCs/>
          <w:sz w:val="26"/>
          <w:szCs w:val="26"/>
        </w:rPr>
        <w:t>1) количество участников Программы, прибывших в Республику Карелия</w:t>
      </w:r>
      <w:r w:rsidRPr="00CB7EFA">
        <w:rPr>
          <w:bCs/>
          <w:color w:val="FF0000"/>
          <w:sz w:val="26"/>
          <w:szCs w:val="26"/>
        </w:rPr>
        <w:t xml:space="preserve"> </w:t>
      </w:r>
      <w:r w:rsidRPr="00CB7EFA">
        <w:rPr>
          <w:bCs/>
          <w:sz w:val="26"/>
          <w:szCs w:val="26"/>
        </w:rPr>
        <w:t>и зарегистрированных УФМС России по</w:t>
      </w:r>
      <w:r w:rsidRPr="00CB7EFA">
        <w:rPr>
          <w:bCs/>
          <w:color w:val="FF0000"/>
          <w:sz w:val="26"/>
          <w:szCs w:val="26"/>
        </w:rPr>
        <w:t xml:space="preserve"> </w:t>
      </w:r>
      <w:r w:rsidRPr="00CB7EFA">
        <w:rPr>
          <w:bCs/>
          <w:sz w:val="26"/>
          <w:szCs w:val="26"/>
        </w:rPr>
        <w:t>Республике Карелия.</w:t>
      </w:r>
    </w:p>
    <w:p w:rsidR="00E911B9" w:rsidRPr="00CB7EFA" w:rsidRDefault="00E911B9" w:rsidP="00114C03">
      <w:pPr>
        <w:tabs>
          <w:tab w:val="left" w:pos="8445"/>
        </w:tabs>
        <w:overflowPunct w:val="0"/>
        <w:autoSpaceDE w:val="0"/>
        <w:autoSpaceDN w:val="0"/>
        <w:adjustRightInd w:val="0"/>
        <w:ind w:firstLine="567"/>
        <w:jc w:val="both"/>
        <w:textAlignment w:val="baseline"/>
        <w:rPr>
          <w:bCs/>
          <w:sz w:val="26"/>
          <w:szCs w:val="26"/>
        </w:rPr>
      </w:pPr>
      <w:r w:rsidRPr="00CB7EFA">
        <w:rPr>
          <w:bCs/>
          <w:sz w:val="26"/>
          <w:szCs w:val="26"/>
        </w:rPr>
        <w:t>При расчете фактического значения целевого индикатора используются данные УФМС России по Республике Карелия по итогам года;</w:t>
      </w:r>
    </w:p>
    <w:p w:rsidR="00E911B9" w:rsidRPr="00CB7EFA" w:rsidRDefault="00E911B9" w:rsidP="00114C03">
      <w:pPr>
        <w:tabs>
          <w:tab w:val="left" w:pos="8445"/>
        </w:tabs>
        <w:overflowPunct w:val="0"/>
        <w:autoSpaceDE w:val="0"/>
        <w:autoSpaceDN w:val="0"/>
        <w:adjustRightInd w:val="0"/>
        <w:ind w:firstLine="567"/>
        <w:jc w:val="both"/>
        <w:textAlignment w:val="baseline"/>
        <w:rPr>
          <w:bCs/>
          <w:sz w:val="26"/>
          <w:szCs w:val="26"/>
        </w:rPr>
      </w:pPr>
      <w:r w:rsidRPr="00CB7EFA">
        <w:rPr>
          <w:bCs/>
          <w:sz w:val="26"/>
          <w:szCs w:val="26"/>
        </w:rPr>
        <w:t>2) доля расходов консолидированного бюджета Республики Карелия на реализацию предусмотренных Программой дополнительных мероприятий по предоставлению мер социальной поддержки участникам Программы и членам их семей в общем размере расходов консолидированного бюджета Республики Карелия на реализацию предусмотренных Программой мероприятий.</w:t>
      </w:r>
    </w:p>
    <w:p w:rsidR="00E911B9" w:rsidRPr="00CB7EFA" w:rsidRDefault="00E911B9" w:rsidP="00114C03">
      <w:pPr>
        <w:tabs>
          <w:tab w:val="left" w:pos="8445"/>
        </w:tabs>
        <w:overflowPunct w:val="0"/>
        <w:autoSpaceDE w:val="0"/>
        <w:autoSpaceDN w:val="0"/>
        <w:adjustRightInd w:val="0"/>
        <w:ind w:firstLine="567"/>
        <w:jc w:val="both"/>
        <w:textAlignment w:val="baseline"/>
        <w:rPr>
          <w:bCs/>
          <w:sz w:val="26"/>
          <w:szCs w:val="26"/>
        </w:rPr>
      </w:pPr>
      <w:r w:rsidRPr="00CB7EFA">
        <w:rPr>
          <w:bCs/>
          <w:sz w:val="26"/>
          <w:szCs w:val="26"/>
        </w:rPr>
        <w:t xml:space="preserve">Значение целевого индикатора определяется как отношение объемов расхода консолидированного бюджета Республики Карелия на реализацию предусмотренных Программой дополнительных мероприятий по предоставлению мер социальной поддержки участникам Программы и членам их семей к общему размеру расходов консолидированного бюджета Республики Карелия на реализацию предусмотренных Программой </w:t>
      </w:r>
      <w:r w:rsidR="00216ED0">
        <w:rPr>
          <w:bCs/>
          <w:sz w:val="26"/>
          <w:szCs w:val="26"/>
        </w:rPr>
        <w:t xml:space="preserve">мероприятий </w:t>
      </w:r>
      <w:r w:rsidRPr="00CB7EFA">
        <w:rPr>
          <w:bCs/>
          <w:sz w:val="26"/>
          <w:szCs w:val="26"/>
        </w:rPr>
        <w:t>в отчетном году;</w:t>
      </w:r>
    </w:p>
    <w:p w:rsidR="00E911B9" w:rsidRPr="00CB7EFA" w:rsidRDefault="00E911B9" w:rsidP="00114C03">
      <w:pPr>
        <w:tabs>
          <w:tab w:val="left" w:pos="8445"/>
        </w:tabs>
        <w:overflowPunct w:val="0"/>
        <w:autoSpaceDE w:val="0"/>
        <w:autoSpaceDN w:val="0"/>
        <w:adjustRightInd w:val="0"/>
        <w:ind w:firstLine="567"/>
        <w:jc w:val="both"/>
        <w:textAlignment w:val="baseline"/>
        <w:rPr>
          <w:bCs/>
          <w:sz w:val="26"/>
          <w:szCs w:val="26"/>
        </w:rPr>
      </w:pPr>
      <w:r w:rsidRPr="00CB7EFA">
        <w:rPr>
          <w:bCs/>
          <w:sz w:val="26"/>
          <w:szCs w:val="26"/>
        </w:rPr>
        <w:t>3) количество трудоустроенных участников Программы и членов их семей на территории Республики Карелия.</w:t>
      </w:r>
    </w:p>
    <w:p w:rsidR="00E911B9" w:rsidRPr="00CB7EFA" w:rsidRDefault="00E911B9" w:rsidP="00114C03">
      <w:pPr>
        <w:tabs>
          <w:tab w:val="left" w:pos="8445"/>
        </w:tabs>
        <w:overflowPunct w:val="0"/>
        <w:autoSpaceDE w:val="0"/>
        <w:autoSpaceDN w:val="0"/>
        <w:adjustRightInd w:val="0"/>
        <w:ind w:firstLine="567"/>
        <w:jc w:val="both"/>
        <w:textAlignment w:val="baseline"/>
        <w:rPr>
          <w:bCs/>
          <w:sz w:val="26"/>
          <w:szCs w:val="26"/>
        </w:rPr>
      </w:pPr>
      <w:r w:rsidRPr="00CB7EFA">
        <w:rPr>
          <w:bCs/>
          <w:sz w:val="26"/>
          <w:szCs w:val="26"/>
        </w:rPr>
        <w:t>При расчете фактического значения целевого индикатора используются данные государственных казенных учреждений службы занятости населения Республики Карелия, которые будут ежеквартально направляться по специально разработанной форме в Министерство труда и занятости Республики Карелия;</w:t>
      </w:r>
    </w:p>
    <w:p w:rsidR="00E911B9" w:rsidRPr="00CB7EFA" w:rsidRDefault="00E911B9" w:rsidP="00114C03">
      <w:pPr>
        <w:tabs>
          <w:tab w:val="left" w:pos="8445"/>
        </w:tabs>
        <w:overflowPunct w:val="0"/>
        <w:autoSpaceDE w:val="0"/>
        <w:autoSpaceDN w:val="0"/>
        <w:adjustRightInd w:val="0"/>
        <w:ind w:firstLine="567"/>
        <w:jc w:val="both"/>
        <w:textAlignment w:val="baseline"/>
        <w:rPr>
          <w:bCs/>
          <w:color w:val="FF0000"/>
          <w:sz w:val="26"/>
          <w:szCs w:val="26"/>
        </w:rPr>
      </w:pPr>
      <w:r w:rsidRPr="00CB7EFA">
        <w:rPr>
          <w:bCs/>
          <w:sz w:val="26"/>
          <w:szCs w:val="26"/>
        </w:rPr>
        <w:t>4) количество участников Программы и членов их семей трудоспособного возраста, прибывших в Республику Карелия.</w:t>
      </w:r>
    </w:p>
    <w:p w:rsidR="00E911B9" w:rsidRPr="00CB7EFA" w:rsidRDefault="00E911B9" w:rsidP="00114C03">
      <w:pPr>
        <w:tabs>
          <w:tab w:val="left" w:pos="8445"/>
        </w:tabs>
        <w:overflowPunct w:val="0"/>
        <w:autoSpaceDE w:val="0"/>
        <w:autoSpaceDN w:val="0"/>
        <w:adjustRightInd w:val="0"/>
        <w:ind w:firstLine="567"/>
        <w:jc w:val="both"/>
        <w:textAlignment w:val="baseline"/>
        <w:rPr>
          <w:bCs/>
          <w:sz w:val="26"/>
          <w:szCs w:val="26"/>
        </w:rPr>
      </w:pPr>
      <w:r w:rsidRPr="00CB7EFA">
        <w:rPr>
          <w:bCs/>
          <w:sz w:val="26"/>
          <w:szCs w:val="26"/>
        </w:rPr>
        <w:t>При расчете фактического значения целевого индикатора используются данные государственных казенных учреждений службы занятости населения Республики Карелия, которые будут ежеквартально направляться по специально разработанной форме в Министерство труда и занятости Республики Карелия.</w:t>
      </w:r>
    </w:p>
    <w:p w:rsidR="00E911B9" w:rsidRPr="00CB7EFA" w:rsidRDefault="00E911B9" w:rsidP="00114C03">
      <w:pPr>
        <w:tabs>
          <w:tab w:val="left" w:pos="4950"/>
        </w:tabs>
        <w:overflowPunct w:val="0"/>
        <w:autoSpaceDE w:val="0"/>
        <w:autoSpaceDN w:val="0"/>
        <w:adjustRightInd w:val="0"/>
        <w:ind w:firstLine="567"/>
        <w:jc w:val="both"/>
        <w:textAlignment w:val="baseline"/>
        <w:rPr>
          <w:sz w:val="26"/>
          <w:szCs w:val="26"/>
        </w:rPr>
      </w:pPr>
      <w:r w:rsidRPr="00CB7EFA">
        <w:rPr>
          <w:sz w:val="26"/>
          <w:szCs w:val="26"/>
        </w:rPr>
        <w:t>Эффективность реализации Программы по направлениям определяется на основе расчетов по следующей формуле:</w:t>
      </w:r>
    </w:p>
    <w:p w:rsidR="00E911B9" w:rsidRPr="00CB7EFA" w:rsidRDefault="00E911B9" w:rsidP="00114C03">
      <w:pPr>
        <w:pStyle w:val="ConsPlusNormal"/>
        <w:widowControl/>
        <w:ind w:firstLine="567"/>
        <w:jc w:val="both"/>
        <w:rPr>
          <w:rFonts w:ascii="Times New Roman" w:hAnsi="Times New Roman" w:cs="Times New Roman"/>
          <w:sz w:val="26"/>
          <w:szCs w:val="26"/>
        </w:rPr>
      </w:pPr>
      <w:r w:rsidRPr="00CB7EFA">
        <w:rPr>
          <w:rFonts w:ascii="Times New Roman" w:hAnsi="Times New Roman" w:cs="Times New Roman"/>
          <w:position w:val="-32"/>
          <w:sz w:val="26"/>
          <w:szCs w:val="26"/>
        </w:rPr>
        <w:object w:dxaOrig="15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36.85pt" o:ole="">
            <v:imagedata r:id="rId23" o:title=""/>
          </v:shape>
          <o:OLEObject Type="Embed" ProgID="Equation.3" ShapeID="_x0000_i1025" DrawAspect="Content" ObjectID="_1442308038" r:id="rId24"/>
        </w:object>
      </w:r>
      <w:r w:rsidRPr="00CB7EFA">
        <w:rPr>
          <w:rFonts w:ascii="Times New Roman" w:hAnsi="Times New Roman" w:cs="Times New Roman"/>
          <w:sz w:val="26"/>
          <w:szCs w:val="26"/>
        </w:rPr>
        <w:t xml:space="preserve"> где:</w:t>
      </w:r>
    </w:p>
    <w:p w:rsidR="00E911B9" w:rsidRPr="00CB7EFA" w:rsidRDefault="00E911B9" w:rsidP="00114C03">
      <w:pPr>
        <w:pStyle w:val="ConsPlusNormal"/>
        <w:widowControl/>
        <w:ind w:firstLine="567"/>
        <w:jc w:val="both"/>
        <w:rPr>
          <w:rFonts w:ascii="Times New Roman" w:hAnsi="Times New Roman" w:cs="Times New Roman"/>
          <w:sz w:val="26"/>
          <w:szCs w:val="26"/>
        </w:rPr>
      </w:pPr>
      <w:proofErr w:type="spellStart"/>
      <w:r w:rsidRPr="00CB7EFA">
        <w:rPr>
          <w:rFonts w:ascii="Times New Roman" w:hAnsi="Times New Roman" w:cs="Times New Roman"/>
          <w:sz w:val="26"/>
          <w:szCs w:val="26"/>
        </w:rPr>
        <w:t>En</w:t>
      </w:r>
      <w:proofErr w:type="spellEnd"/>
      <w:r w:rsidRPr="00CB7EFA">
        <w:rPr>
          <w:rFonts w:ascii="Times New Roman" w:hAnsi="Times New Roman" w:cs="Times New Roman"/>
          <w:sz w:val="26"/>
          <w:szCs w:val="26"/>
        </w:rPr>
        <w:t xml:space="preserve"> – эффективность хода реализации отдельного направления </w:t>
      </w:r>
      <w:r w:rsidR="00216ED0">
        <w:rPr>
          <w:rFonts w:ascii="Times New Roman" w:hAnsi="Times New Roman" w:cs="Times New Roman"/>
          <w:sz w:val="26"/>
          <w:szCs w:val="26"/>
        </w:rPr>
        <w:t>П</w:t>
      </w:r>
      <w:r w:rsidRPr="00CB7EFA">
        <w:rPr>
          <w:rFonts w:ascii="Times New Roman" w:hAnsi="Times New Roman" w:cs="Times New Roman"/>
          <w:sz w:val="26"/>
          <w:szCs w:val="26"/>
        </w:rPr>
        <w:t>рограммы (процентов), характеризуемого n-м индикатором (показателем);</w:t>
      </w:r>
    </w:p>
    <w:p w:rsidR="00E911B9" w:rsidRPr="00CB7EFA" w:rsidRDefault="00E911B9" w:rsidP="00114C03">
      <w:pPr>
        <w:pStyle w:val="ConsPlusNonformat"/>
        <w:widowControl/>
        <w:ind w:firstLine="567"/>
        <w:jc w:val="both"/>
        <w:rPr>
          <w:rFonts w:ascii="Times New Roman" w:hAnsi="Times New Roman" w:cs="Times New Roman"/>
          <w:sz w:val="26"/>
          <w:szCs w:val="26"/>
        </w:rPr>
      </w:pPr>
      <w:proofErr w:type="spellStart"/>
      <w:r w:rsidRPr="00CB7EFA">
        <w:rPr>
          <w:rFonts w:ascii="Times New Roman" w:hAnsi="Times New Roman" w:cs="Times New Roman"/>
          <w:sz w:val="26"/>
          <w:szCs w:val="26"/>
          <w:lang w:val="en-US"/>
        </w:rPr>
        <w:t>T</w:t>
      </w:r>
      <w:r w:rsidRPr="00CB7EFA">
        <w:rPr>
          <w:rFonts w:ascii="Times New Roman" w:hAnsi="Times New Roman" w:cs="Times New Roman"/>
          <w:sz w:val="26"/>
          <w:szCs w:val="26"/>
          <w:vertAlign w:val="subscript"/>
          <w:lang w:val="en-US"/>
        </w:rPr>
        <w:t>fn</w:t>
      </w:r>
      <w:proofErr w:type="spellEnd"/>
      <w:r w:rsidRPr="00CB7EFA">
        <w:rPr>
          <w:rFonts w:ascii="Times New Roman" w:hAnsi="Times New Roman" w:cs="Times New Roman"/>
          <w:sz w:val="26"/>
          <w:szCs w:val="26"/>
        </w:rPr>
        <w:t xml:space="preserve"> – фактическое значение n-го индикатора (показателя), характеризующего реализацию </w:t>
      </w:r>
      <w:r w:rsidR="00216ED0">
        <w:rPr>
          <w:rFonts w:ascii="Times New Roman" w:hAnsi="Times New Roman" w:cs="Times New Roman"/>
          <w:sz w:val="26"/>
          <w:szCs w:val="26"/>
        </w:rPr>
        <w:t>П</w:t>
      </w:r>
      <w:r w:rsidRPr="00CB7EFA">
        <w:rPr>
          <w:rFonts w:ascii="Times New Roman" w:hAnsi="Times New Roman" w:cs="Times New Roman"/>
          <w:sz w:val="26"/>
          <w:szCs w:val="26"/>
        </w:rPr>
        <w:t>рограммы;</w:t>
      </w:r>
    </w:p>
    <w:p w:rsidR="00E911B9" w:rsidRPr="00CB7EFA" w:rsidRDefault="00E911B9" w:rsidP="00114C03">
      <w:pPr>
        <w:pStyle w:val="ConsPlusNonformat"/>
        <w:widowControl/>
        <w:ind w:firstLine="567"/>
        <w:jc w:val="both"/>
        <w:rPr>
          <w:rFonts w:ascii="Times New Roman" w:hAnsi="Times New Roman" w:cs="Times New Roman"/>
          <w:sz w:val="26"/>
          <w:szCs w:val="26"/>
        </w:rPr>
      </w:pPr>
      <w:proofErr w:type="spellStart"/>
      <w:r w:rsidRPr="00CB7EFA">
        <w:rPr>
          <w:rFonts w:ascii="Times New Roman" w:hAnsi="Times New Roman" w:cs="Times New Roman"/>
          <w:sz w:val="26"/>
          <w:szCs w:val="26"/>
          <w:lang w:val="en-US"/>
        </w:rPr>
        <w:t>T</w:t>
      </w:r>
      <w:r w:rsidRPr="00CB7EFA">
        <w:rPr>
          <w:rFonts w:ascii="Times New Roman" w:hAnsi="Times New Roman" w:cs="Times New Roman"/>
          <w:sz w:val="26"/>
          <w:szCs w:val="26"/>
          <w:vertAlign w:val="subscript"/>
          <w:lang w:val="en-US"/>
        </w:rPr>
        <w:t>pn</w:t>
      </w:r>
      <w:proofErr w:type="spellEnd"/>
      <w:r w:rsidRPr="00CB7EFA">
        <w:rPr>
          <w:rFonts w:ascii="Times New Roman" w:hAnsi="Times New Roman" w:cs="Times New Roman"/>
          <w:sz w:val="26"/>
          <w:szCs w:val="26"/>
        </w:rPr>
        <w:t xml:space="preserve"> – плановое значение n-го индикатора (показателя);</w:t>
      </w:r>
    </w:p>
    <w:p w:rsidR="00E911B9" w:rsidRPr="00CB7EFA" w:rsidRDefault="00E911B9" w:rsidP="00114C03">
      <w:pPr>
        <w:pStyle w:val="ConsPlusNormal"/>
        <w:widowControl/>
        <w:ind w:firstLine="567"/>
        <w:jc w:val="both"/>
        <w:rPr>
          <w:rFonts w:ascii="Times New Roman" w:hAnsi="Times New Roman" w:cs="Times New Roman"/>
          <w:sz w:val="26"/>
          <w:szCs w:val="26"/>
        </w:rPr>
      </w:pPr>
      <w:proofErr w:type="spellStart"/>
      <w:r w:rsidRPr="00CB7EFA">
        <w:rPr>
          <w:rFonts w:ascii="Times New Roman" w:hAnsi="Times New Roman" w:cs="Times New Roman"/>
          <w:sz w:val="26"/>
          <w:szCs w:val="26"/>
        </w:rPr>
        <w:t>n</w:t>
      </w:r>
      <w:proofErr w:type="spellEnd"/>
      <w:r w:rsidRPr="00CB7EFA">
        <w:rPr>
          <w:rFonts w:ascii="Times New Roman" w:hAnsi="Times New Roman" w:cs="Times New Roman"/>
          <w:sz w:val="26"/>
          <w:szCs w:val="26"/>
        </w:rPr>
        <w:t xml:space="preserve"> – номер индикатора (показателя) </w:t>
      </w:r>
      <w:r w:rsidR="00216ED0">
        <w:rPr>
          <w:rFonts w:ascii="Times New Roman" w:hAnsi="Times New Roman" w:cs="Times New Roman"/>
          <w:sz w:val="26"/>
          <w:szCs w:val="26"/>
        </w:rPr>
        <w:t>П</w:t>
      </w:r>
      <w:r w:rsidRPr="00CB7EFA">
        <w:rPr>
          <w:rFonts w:ascii="Times New Roman" w:hAnsi="Times New Roman" w:cs="Times New Roman"/>
          <w:sz w:val="26"/>
          <w:szCs w:val="26"/>
        </w:rPr>
        <w:t>рограммы.</w:t>
      </w:r>
    </w:p>
    <w:p w:rsidR="00E911B9" w:rsidRPr="00CB7EFA" w:rsidRDefault="00E911B9" w:rsidP="00114C03">
      <w:pPr>
        <w:pStyle w:val="ConsPlusNormal"/>
        <w:widowControl/>
        <w:ind w:firstLine="567"/>
        <w:jc w:val="both"/>
        <w:rPr>
          <w:rFonts w:ascii="Times New Roman" w:hAnsi="Times New Roman" w:cs="Times New Roman"/>
          <w:sz w:val="26"/>
          <w:szCs w:val="26"/>
        </w:rPr>
      </w:pPr>
      <w:r w:rsidRPr="00CB7EFA">
        <w:rPr>
          <w:rFonts w:ascii="Times New Roman" w:hAnsi="Times New Roman" w:cs="Times New Roman"/>
          <w:sz w:val="26"/>
          <w:szCs w:val="26"/>
        </w:rPr>
        <w:t xml:space="preserve">Интегральная оценка эффективности реализации </w:t>
      </w:r>
      <w:r w:rsidR="00216ED0">
        <w:rPr>
          <w:rFonts w:ascii="Times New Roman" w:hAnsi="Times New Roman" w:cs="Times New Roman"/>
          <w:sz w:val="26"/>
          <w:szCs w:val="26"/>
        </w:rPr>
        <w:t>П</w:t>
      </w:r>
      <w:r w:rsidRPr="00CB7EFA">
        <w:rPr>
          <w:rFonts w:ascii="Times New Roman" w:hAnsi="Times New Roman" w:cs="Times New Roman"/>
          <w:sz w:val="26"/>
          <w:szCs w:val="26"/>
        </w:rPr>
        <w:t>рограммы определяется на основе расчетов по следующей формуле:</w:t>
      </w:r>
    </w:p>
    <w:p w:rsidR="00E911B9" w:rsidRPr="00CB7EFA" w:rsidRDefault="00E911B9" w:rsidP="00114C03">
      <w:pPr>
        <w:pStyle w:val="ConsPlusNormal"/>
        <w:widowControl/>
        <w:ind w:firstLine="567"/>
        <w:jc w:val="both"/>
        <w:rPr>
          <w:rFonts w:ascii="Times New Roman" w:hAnsi="Times New Roman" w:cs="Times New Roman"/>
          <w:sz w:val="26"/>
          <w:szCs w:val="26"/>
        </w:rPr>
      </w:pPr>
      <w:r w:rsidRPr="00CB7EFA">
        <w:rPr>
          <w:rFonts w:ascii="Times New Roman" w:hAnsi="Times New Roman" w:cs="Times New Roman"/>
          <w:position w:val="-24"/>
          <w:sz w:val="26"/>
          <w:szCs w:val="26"/>
        </w:rPr>
        <w:object w:dxaOrig="1460" w:dyaOrig="859">
          <v:shape id="_x0000_i1026" type="#_x0000_t75" style="width:72.85pt;height:42.7pt" o:ole="">
            <v:imagedata r:id="rId25" o:title=""/>
          </v:shape>
          <o:OLEObject Type="Embed" ProgID="Equation.3" ShapeID="_x0000_i1026" DrawAspect="Content" ObjectID="_1442308039" r:id="rId26"/>
        </w:object>
      </w:r>
      <w:r w:rsidRPr="00CB7EFA">
        <w:rPr>
          <w:rFonts w:ascii="Times New Roman" w:hAnsi="Times New Roman" w:cs="Times New Roman"/>
          <w:sz w:val="26"/>
          <w:szCs w:val="26"/>
        </w:rPr>
        <w:t xml:space="preserve"> где:</w:t>
      </w:r>
    </w:p>
    <w:p w:rsidR="00E911B9" w:rsidRPr="00CB7EFA" w:rsidRDefault="00E911B9" w:rsidP="00114C03">
      <w:pPr>
        <w:pStyle w:val="ConsPlusNormal"/>
        <w:widowControl/>
        <w:ind w:firstLine="567"/>
        <w:jc w:val="both"/>
        <w:rPr>
          <w:rFonts w:ascii="Times New Roman" w:hAnsi="Times New Roman" w:cs="Times New Roman"/>
          <w:sz w:val="26"/>
          <w:szCs w:val="26"/>
        </w:rPr>
      </w:pPr>
      <w:r w:rsidRPr="00CB7EFA">
        <w:rPr>
          <w:rFonts w:ascii="Times New Roman" w:hAnsi="Times New Roman" w:cs="Times New Roman"/>
          <w:sz w:val="26"/>
          <w:szCs w:val="26"/>
        </w:rPr>
        <w:lastRenderedPageBreak/>
        <w:t xml:space="preserve">E – эффективность реализации </w:t>
      </w:r>
      <w:r w:rsidR="00216ED0">
        <w:rPr>
          <w:rFonts w:ascii="Times New Roman" w:hAnsi="Times New Roman" w:cs="Times New Roman"/>
          <w:sz w:val="26"/>
          <w:szCs w:val="26"/>
        </w:rPr>
        <w:t>П</w:t>
      </w:r>
      <w:r w:rsidRPr="00CB7EFA">
        <w:rPr>
          <w:rFonts w:ascii="Times New Roman" w:hAnsi="Times New Roman" w:cs="Times New Roman"/>
          <w:sz w:val="26"/>
          <w:szCs w:val="26"/>
        </w:rPr>
        <w:t>рограммы (процентов);</w:t>
      </w:r>
    </w:p>
    <w:p w:rsidR="00E911B9" w:rsidRPr="00CB7EFA" w:rsidRDefault="00E911B9" w:rsidP="00114C03">
      <w:pPr>
        <w:pStyle w:val="ConsPlusNormal"/>
        <w:widowControl/>
        <w:ind w:firstLine="567"/>
        <w:jc w:val="both"/>
        <w:rPr>
          <w:rFonts w:ascii="Times New Roman" w:hAnsi="Times New Roman" w:cs="Times New Roman"/>
          <w:sz w:val="26"/>
          <w:szCs w:val="26"/>
        </w:rPr>
      </w:pPr>
      <w:r w:rsidRPr="00CB7EFA">
        <w:rPr>
          <w:rFonts w:ascii="Times New Roman" w:hAnsi="Times New Roman" w:cs="Times New Roman"/>
          <w:sz w:val="26"/>
          <w:szCs w:val="26"/>
          <w:lang w:val="en-US"/>
        </w:rPr>
        <w:t>N</w:t>
      </w:r>
      <w:r w:rsidRPr="00CB7EFA">
        <w:rPr>
          <w:rFonts w:ascii="Times New Roman" w:hAnsi="Times New Roman" w:cs="Times New Roman"/>
          <w:sz w:val="26"/>
          <w:szCs w:val="26"/>
        </w:rPr>
        <w:t xml:space="preserve"> – </w:t>
      </w:r>
      <w:proofErr w:type="gramStart"/>
      <w:r w:rsidRPr="00CB7EFA">
        <w:rPr>
          <w:rFonts w:ascii="Times New Roman" w:hAnsi="Times New Roman" w:cs="Times New Roman"/>
          <w:sz w:val="26"/>
          <w:szCs w:val="26"/>
        </w:rPr>
        <w:t>количество</w:t>
      </w:r>
      <w:proofErr w:type="gramEnd"/>
      <w:r w:rsidRPr="00CB7EFA">
        <w:rPr>
          <w:rFonts w:ascii="Times New Roman" w:hAnsi="Times New Roman" w:cs="Times New Roman"/>
          <w:sz w:val="26"/>
          <w:szCs w:val="26"/>
        </w:rPr>
        <w:t xml:space="preserve"> индикаторов </w:t>
      </w:r>
      <w:r w:rsidR="00216ED0">
        <w:rPr>
          <w:rFonts w:ascii="Times New Roman" w:hAnsi="Times New Roman" w:cs="Times New Roman"/>
          <w:sz w:val="26"/>
          <w:szCs w:val="26"/>
        </w:rPr>
        <w:t>П</w:t>
      </w:r>
      <w:r w:rsidRPr="00CB7EFA">
        <w:rPr>
          <w:rFonts w:ascii="Times New Roman" w:hAnsi="Times New Roman" w:cs="Times New Roman"/>
          <w:sz w:val="26"/>
          <w:szCs w:val="26"/>
        </w:rPr>
        <w:t>рограммы.</w:t>
      </w:r>
    </w:p>
    <w:p w:rsidR="00E911B9" w:rsidRPr="00CB7EFA" w:rsidRDefault="00E911B9" w:rsidP="00114C03">
      <w:pPr>
        <w:autoSpaceDE w:val="0"/>
        <w:autoSpaceDN w:val="0"/>
        <w:adjustRightInd w:val="0"/>
        <w:ind w:firstLine="567"/>
        <w:jc w:val="both"/>
        <w:rPr>
          <w:sz w:val="26"/>
          <w:szCs w:val="26"/>
        </w:rPr>
      </w:pPr>
      <w:r w:rsidRPr="00CB7EFA">
        <w:rPr>
          <w:sz w:val="26"/>
          <w:szCs w:val="26"/>
        </w:rPr>
        <w:t>Оценка эффективности реализации Программы осуществляется по итогам ее исполнения за каждый финансовый год до 1 июня года, следующего за отчетным годом, и в целом после завершения реализации Программы.</w:t>
      </w:r>
    </w:p>
    <w:p w:rsidR="00E911B9" w:rsidRPr="00CB7EFA" w:rsidRDefault="00E911B9" w:rsidP="00114C03">
      <w:pPr>
        <w:pStyle w:val="ConsNormal"/>
        <w:ind w:right="0" w:firstLine="567"/>
        <w:jc w:val="both"/>
        <w:rPr>
          <w:rFonts w:ascii="Times New Roman" w:hAnsi="Times New Roman" w:cs="Times New Roman"/>
          <w:sz w:val="26"/>
          <w:szCs w:val="26"/>
        </w:rPr>
      </w:pPr>
      <w:r w:rsidRPr="00CB7EFA">
        <w:rPr>
          <w:rFonts w:ascii="Times New Roman" w:hAnsi="Times New Roman" w:cs="Times New Roman"/>
          <w:sz w:val="26"/>
          <w:szCs w:val="26"/>
        </w:rPr>
        <w:t>Программа считается эффективной при достижении плановых значений всех целевых индикаторов, предусмотренных Программой.</w:t>
      </w:r>
    </w:p>
    <w:p w:rsidR="00E911B9" w:rsidRPr="00CB7EFA" w:rsidRDefault="00E911B9" w:rsidP="00114C03">
      <w:pPr>
        <w:pStyle w:val="1d"/>
        <w:ind w:firstLine="567"/>
        <w:rPr>
          <w:sz w:val="26"/>
          <w:szCs w:val="26"/>
        </w:rPr>
      </w:pPr>
      <w:r w:rsidRPr="00CB7EFA">
        <w:rPr>
          <w:sz w:val="26"/>
          <w:szCs w:val="26"/>
        </w:rPr>
        <w:t>При реализации мероприятий Программы могут возникнуть определенные риски:</w:t>
      </w:r>
    </w:p>
    <w:p w:rsidR="00E911B9" w:rsidRPr="00CB7EFA" w:rsidRDefault="00E911B9" w:rsidP="00114C03">
      <w:pPr>
        <w:autoSpaceDE w:val="0"/>
        <w:autoSpaceDN w:val="0"/>
        <w:adjustRightInd w:val="0"/>
        <w:ind w:firstLine="567"/>
        <w:jc w:val="both"/>
        <w:rPr>
          <w:sz w:val="26"/>
          <w:szCs w:val="26"/>
        </w:rPr>
      </w:pPr>
      <w:r w:rsidRPr="00CB7EFA">
        <w:rPr>
          <w:sz w:val="26"/>
          <w:szCs w:val="26"/>
        </w:rPr>
        <w:t>- безработица среди участников Программы и членов их семей;</w:t>
      </w:r>
    </w:p>
    <w:p w:rsidR="00E911B9" w:rsidRPr="00CB7EFA" w:rsidRDefault="00E911B9" w:rsidP="00114C03">
      <w:pPr>
        <w:autoSpaceDE w:val="0"/>
        <w:autoSpaceDN w:val="0"/>
        <w:adjustRightInd w:val="0"/>
        <w:ind w:firstLine="567"/>
        <w:jc w:val="both"/>
        <w:rPr>
          <w:sz w:val="26"/>
          <w:szCs w:val="26"/>
        </w:rPr>
      </w:pPr>
      <w:r w:rsidRPr="00CB7EFA">
        <w:rPr>
          <w:sz w:val="26"/>
          <w:szCs w:val="26"/>
        </w:rPr>
        <w:t>- </w:t>
      </w:r>
      <w:proofErr w:type="gramStart"/>
      <w:r w:rsidRPr="00CB7EFA">
        <w:rPr>
          <w:sz w:val="26"/>
          <w:szCs w:val="26"/>
        </w:rPr>
        <w:t>жилищная</w:t>
      </w:r>
      <w:proofErr w:type="gramEnd"/>
      <w:r w:rsidRPr="00CB7EFA">
        <w:rPr>
          <w:sz w:val="26"/>
          <w:szCs w:val="26"/>
        </w:rPr>
        <w:t xml:space="preserve"> </w:t>
      </w:r>
      <w:proofErr w:type="spellStart"/>
      <w:r w:rsidRPr="00CB7EFA">
        <w:rPr>
          <w:sz w:val="26"/>
          <w:szCs w:val="26"/>
        </w:rPr>
        <w:t>необустроенность</w:t>
      </w:r>
      <w:proofErr w:type="spellEnd"/>
      <w:r w:rsidRPr="00CB7EFA">
        <w:rPr>
          <w:sz w:val="26"/>
          <w:szCs w:val="26"/>
        </w:rPr>
        <w:t xml:space="preserve"> участников Программы и членов их семей;</w:t>
      </w:r>
    </w:p>
    <w:p w:rsidR="00E911B9" w:rsidRPr="00CB7EFA" w:rsidRDefault="00E911B9" w:rsidP="00114C03">
      <w:pPr>
        <w:autoSpaceDE w:val="0"/>
        <w:autoSpaceDN w:val="0"/>
        <w:adjustRightInd w:val="0"/>
        <w:ind w:firstLine="567"/>
        <w:jc w:val="both"/>
        <w:rPr>
          <w:sz w:val="26"/>
          <w:szCs w:val="26"/>
        </w:rPr>
      </w:pPr>
      <w:r w:rsidRPr="00CB7EFA">
        <w:rPr>
          <w:sz w:val="26"/>
          <w:szCs w:val="26"/>
        </w:rPr>
        <w:t xml:space="preserve">- несоответствие квалификации и деятельности участника Программы квалификации и деятельности, </w:t>
      </w:r>
      <w:proofErr w:type="gramStart"/>
      <w:r w:rsidRPr="00CB7EFA">
        <w:rPr>
          <w:sz w:val="26"/>
          <w:szCs w:val="26"/>
        </w:rPr>
        <w:t>заявленным</w:t>
      </w:r>
      <w:proofErr w:type="gramEnd"/>
      <w:r w:rsidRPr="00CB7EFA">
        <w:rPr>
          <w:sz w:val="26"/>
          <w:szCs w:val="26"/>
        </w:rPr>
        <w:t xml:space="preserve"> в анкете участника Программы;</w:t>
      </w:r>
    </w:p>
    <w:p w:rsidR="00E911B9" w:rsidRPr="00CB7EFA" w:rsidRDefault="00E911B9" w:rsidP="00114C03">
      <w:pPr>
        <w:autoSpaceDE w:val="0"/>
        <w:autoSpaceDN w:val="0"/>
        <w:adjustRightInd w:val="0"/>
        <w:ind w:firstLine="567"/>
        <w:jc w:val="both"/>
        <w:rPr>
          <w:sz w:val="26"/>
          <w:szCs w:val="26"/>
        </w:rPr>
      </w:pPr>
      <w:r w:rsidRPr="00CB7EFA">
        <w:rPr>
          <w:sz w:val="26"/>
          <w:szCs w:val="26"/>
        </w:rPr>
        <w:t>- выезд участников Программы и членов их семей из Республики Карелия ранее, чем через два года;</w:t>
      </w:r>
    </w:p>
    <w:p w:rsidR="00E911B9" w:rsidRPr="00CB7EFA" w:rsidRDefault="00E911B9" w:rsidP="00114C03">
      <w:pPr>
        <w:autoSpaceDE w:val="0"/>
        <w:autoSpaceDN w:val="0"/>
        <w:adjustRightInd w:val="0"/>
        <w:ind w:firstLine="567"/>
        <w:jc w:val="both"/>
        <w:rPr>
          <w:sz w:val="26"/>
          <w:szCs w:val="26"/>
        </w:rPr>
      </w:pPr>
      <w:r w:rsidRPr="00CB7EFA">
        <w:rPr>
          <w:sz w:val="26"/>
          <w:szCs w:val="26"/>
        </w:rPr>
        <w:t>- отсутствие координации и недостаточное взаимодействие исполнителей Программы по контролю за количественными и качественными параметрами привлекаемой рабочей силы и, как следствие, рост неконтролируемой миграции.</w:t>
      </w:r>
    </w:p>
    <w:p w:rsidR="00E911B9" w:rsidRPr="00CB7EFA" w:rsidRDefault="00E911B9" w:rsidP="00114C03">
      <w:pPr>
        <w:pStyle w:val="1d"/>
        <w:ind w:firstLine="567"/>
        <w:rPr>
          <w:sz w:val="26"/>
          <w:szCs w:val="26"/>
        </w:rPr>
      </w:pPr>
      <w:r w:rsidRPr="00CB7EFA">
        <w:rPr>
          <w:sz w:val="26"/>
          <w:szCs w:val="26"/>
        </w:rPr>
        <w:t>Для управления указанными рисками Программой предусматриваются следующие мероприятия, направленные на их снижение:</w:t>
      </w:r>
    </w:p>
    <w:p w:rsidR="00E911B9" w:rsidRPr="00CB7EFA" w:rsidRDefault="00E911B9" w:rsidP="00114C03">
      <w:pPr>
        <w:pStyle w:val="1d"/>
        <w:ind w:firstLine="567"/>
        <w:rPr>
          <w:sz w:val="26"/>
          <w:szCs w:val="26"/>
        </w:rPr>
      </w:pPr>
      <w:r w:rsidRPr="00CB7EFA">
        <w:rPr>
          <w:sz w:val="26"/>
          <w:szCs w:val="26"/>
        </w:rPr>
        <w:t>- предоставление возможности открытия собственного дела;</w:t>
      </w:r>
    </w:p>
    <w:p w:rsidR="00E911B9" w:rsidRPr="00CB7EFA" w:rsidRDefault="00E911B9" w:rsidP="00114C03">
      <w:pPr>
        <w:pStyle w:val="1d"/>
        <w:ind w:firstLine="567"/>
        <w:rPr>
          <w:sz w:val="26"/>
          <w:szCs w:val="26"/>
        </w:rPr>
      </w:pPr>
      <w:r w:rsidRPr="00CB7EFA">
        <w:rPr>
          <w:sz w:val="26"/>
          <w:szCs w:val="26"/>
        </w:rPr>
        <w:t>- обязательное отражение в информационном пакете для участника Программы условий временного найма и приобретения постоянного жилья;</w:t>
      </w:r>
    </w:p>
    <w:p w:rsidR="00E911B9" w:rsidRPr="00CB7EFA" w:rsidRDefault="00E911B9" w:rsidP="00114C03">
      <w:pPr>
        <w:pStyle w:val="1d"/>
        <w:ind w:firstLine="567"/>
        <w:rPr>
          <w:sz w:val="26"/>
          <w:szCs w:val="26"/>
        </w:rPr>
      </w:pPr>
      <w:r w:rsidRPr="00CB7EFA">
        <w:rPr>
          <w:sz w:val="26"/>
          <w:szCs w:val="26"/>
        </w:rPr>
        <w:t>- вовлечение участников Программы в программы ипотечного кредитования;</w:t>
      </w:r>
    </w:p>
    <w:p w:rsidR="00E911B9" w:rsidRPr="00CB7EFA" w:rsidRDefault="00E911B9" w:rsidP="00114C03">
      <w:pPr>
        <w:pStyle w:val="1d"/>
        <w:ind w:firstLine="567"/>
        <w:rPr>
          <w:sz w:val="26"/>
          <w:szCs w:val="26"/>
        </w:rPr>
      </w:pPr>
      <w:r w:rsidRPr="00CB7EFA">
        <w:rPr>
          <w:sz w:val="26"/>
          <w:szCs w:val="26"/>
        </w:rPr>
        <w:t>- 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p>
    <w:p w:rsidR="00E911B9" w:rsidRPr="00CB7EFA" w:rsidRDefault="00E911B9" w:rsidP="00114C03">
      <w:pPr>
        <w:pStyle w:val="1d"/>
        <w:ind w:firstLine="567"/>
        <w:rPr>
          <w:sz w:val="26"/>
          <w:szCs w:val="26"/>
        </w:rPr>
      </w:pPr>
      <w:r w:rsidRPr="00CB7EFA">
        <w:rPr>
          <w:sz w:val="26"/>
          <w:szCs w:val="26"/>
        </w:rPr>
        <w:t>- координация действий всех исполнителей мероприятий Программы.</w:t>
      </w:r>
    </w:p>
    <w:p w:rsidR="00E911B9" w:rsidRPr="00CB7EFA" w:rsidRDefault="00E911B9" w:rsidP="00114C03">
      <w:pPr>
        <w:pStyle w:val="1d"/>
        <w:ind w:firstLine="567"/>
        <w:rPr>
          <w:sz w:val="26"/>
          <w:szCs w:val="26"/>
        </w:rPr>
      </w:pPr>
      <w:r w:rsidRPr="00CB7EFA">
        <w:rPr>
          <w:sz w:val="26"/>
          <w:szCs w:val="26"/>
        </w:rPr>
        <w:t>В целях снижения рисков реализации Программы согласование кандидатуры участника Программы для переселения в Республику Карелия будет осуществляться на основе следующих обязательных критериев соответствия соотечественника требованиям Программы:</w:t>
      </w:r>
    </w:p>
    <w:p w:rsidR="00E911B9" w:rsidRPr="00CB7EFA" w:rsidRDefault="00E911B9" w:rsidP="00114C03">
      <w:pPr>
        <w:pStyle w:val="1d"/>
        <w:ind w:firstLine="567"/>
        <w:rPr>
          <w:sz w:val="26"/>
          <w:szCs w:val="26"/>
        </w:rPr>
      </w:pPr>
      <w:r w:rsidRPr="00CB7EFA">
        <w:rPr>
          <w:sz w:val="26"/>
          <w:szCs w:val="26"/>
        </w:rPr>
        <w:t>- отсутствие судимости у участника Программы и членов его семьи (неснятой или  непогашенной судимости, а также преследования в уголовном порядке компетентными органами Российской Федерации или за ее пределами за совершение умышленных преступлений, признаваемых таковыми в соответствии с федеральным законом);</w:t>
      </w:r>
    </w:p>
    <w:p w:rsidR="00E911B9" w:rsidRPr="00CB7EFA" w:rsidRDefault="00E911B9" w:rsidP="00114C03">
      <w:pPr>
        <w:pStyle w:val="1d"/>
        <w:ind w:firstLine="567"/>
        <w:rPr>
          <w:sz w:val="26"/>
          <w:szCs w:val="26"/>
        </w:rPr>
      </w:pPr>
      <w:r w:rsidRPr="00CB7EFA">
        <w:rPr>
          <w:sz w:val="26"/>
          <w:szCs w:val="26"/>
        </w:rPr>
        <w:t>- наличие профессионального образования у участников Программы, намеренных осуществлять трудовую, предпринимательскую и иную не запрещенную законодательством Российской Федерации деятельность;</w:t>
      </w:r>
    </w:p>
    <w:p w:rsidR="00E911B9" w:rsidRPr="00CB7EFA" w:rsidRDefault="00E911B9" w:rsidP="00114C03">
      <w:pPr>
        <w:pStyle w:val="1d"/>
        <w:ind w:firstLine="567"/>
        <w:rPr>
          <w:sz w:val="26"/>
          <w:szCs w:val="26"/>
        </w:rPr>
      </w:pPr>
      <w:r w:rsidRPr="00CB7EFA">
        <w:rPr>
          <w:sz w:val="26"/>
          <w:szCs w:val="26"/>
        </w:rPr>
        <w:t>- трудоспособность участника Программы;</w:t>
      </w:r>
    </w:p>
    <w:p w:rsidR="00E911B9" w:rsidRPr="00CB7EFA" w:rsidRDefault="00E911B9" w:rsidP="00114C03">
      <w:pPr>
        <w:pStyle w:val="1d"/>
        <w:ind w:firstLine="567"/>
        <w:rPr>
          <w:sz w:val="26"/>
          <w:szCs w:val="26"/>
        </w:rPr>
      </w:pPr>
      <w:r w:rsidRPr="00CB7EFA">
        <w:rPr>
          <w:sz w:val="26"/>
          <w:szCs w:val="26"/>
        </w:rPr>
        <w:t>- обучение в учреждениях среднего и профессионального высшего образования по востребованным и дефицитным на рынке труда Республики Карелия профессиям и специальностям, при условии прохождения студентами не менее половины срока</w:t>
      </w:r>
      <w:r w:rsidR="00216ED0">
        <w:rPr>
          <w:sz w:val="26"/>
          <w:szCs w:val="26"/>
        </w:rPr>
        <w:t xml:space="preserve"> обучения</w:t>
      </w:r>
      <w:r w:rsidRPr="00CB7EFA">
        <w:rPr>
          <w:sz w:val="26"/>
          <w:szCs w:val="26"/>
        </w:rPr>
        <w:t>, предусмотренного программами обучения;</w:t>
      </w:r>
    </w:p>
    <w:p w:rsidR="00E911B9" w:rsidRPr="00CB7EFA" w:rsidRDefault="00E911B9" w:rsidP="00114C03">
      <w:pPr>
        <w:pStyle w:val="1d"/>
        <w:ind w:firstLine="567"/>
        <w:rPr>
          <w:sz w:val="26"/>
          <w:szCs w:val="26"/>
        </w:rPr>
      </w:pPr>
      <w:r w:rsidRPr="00CB7EFA">
        <w:rPr>
          <w:sz w:val="26"/>
          <w:szCs w:val="26"/>
        </w:rPr>
        <w:t>- знание русского языка.</w:t>
      </w:r>
    </w:p>
    <w:p w:rsidR="00E911B9" w:rsidRPr="00CB7EFA" w:rsidRDefault="00E911B9" w:rsidP="00114C03">
      <w:pPr>
        <w:pStyle w:val="1d"/>
        <w:spacing w:before="240" w:after="120"/>
        <w:ind w:firstLine="567"/>
        <w:jc w:val="center"/>
        <w:rPr>
          <w:b/>
          <w:sz w:val="26"/>
          <w:szCs w:val="26"/>
        </w:rPr>
      </w:pPr>
      <w:r w:rsidRPr="00CB7EFA">
        <w:rPr>
          <w:b/>
          <w:sz w:val="26"/>
          <w:szCs w:val="26"/>
          <w:lang w:val="en-US"/>
        </w:rPr>
        <w:lastRenderedPageBreak/>
        <w:t>VII</w:t>
      </w:r>
      <w:r w:rsidRPr="00CB7EFA">
        <w:rPr>
          <w:b/>
          <w:sz w:val="26"/>
          <w:szCs w:val="26"/>
        </w:rPr>
        <w:t>. Приложения к Программе</w:t>
      </w:r>
    </w:p>
    <w:p w:rsidR="00E911B9" w:rsidRPr="00CB7EFA" w:rsidRDefault="00E911B9" w:rsidP="00114C03">
      <w:pPr>
        <w:pStyle w:val="1d"/>
        <w:spacing w:after="120"/>
        <w:ind w:firstLine="567"/>
        <w:rPr>
          <w:sz w:val="26"/>
          <w:szCs w:val="26"/>
        </w:rPr>
      </w:pPr>
      <w:r w:rsidRPr="00CB7EFA">
        <w:rPr>
          <w:sz w:val="26"/>
          <w:szCs w:val="26"/>
        </w:rPr>
        <w:t>1. Приложение №</w:t>
      </w:r>
      <w:r w:rsidR="00216ED0">
        <w:rPr>
          <w:sz w:val="26"/>
          <w:szCs w:val="26"/>
        </w:rPr>
        <w:t xml:space="preserve"> </w:t>
      </w:r>
      <w:r w:rsidRPr="00CB7EFA">
        <w:rPr>
          <w:sz w:val="26"/>
          <w:szCs w:val="26"/>
        </w:rPr>
        <w:t>1 «Целевые показатели (индикаторы) реализации долгосрочной целевой программы «Оказание содействия добровольному переселению в Республику Карелия соотечественников, проживающих за рубежом, на 2013-2018 годы».</w:t>
      </w:r>
    </w:p>
    <w:p w:rsidR="00E911B9" w:rsidRPr="00CB7EFA" w:rsidRDefault="00E911B9" w:rsidP="00114C03">
      <w:pPr>
        <w:pStyle w:val="1d"/>
        <w:spacing w:after="120"/>
        <w:ind w:firstLine="567"/>
        <w:rPr>
          <w:sz w:val="26"/>
          <w:szCs w:val="26"/>
        </w:rPr>
      </w:pPr>
      <w:r w:rsidRPr="00CB7EFA">
        <w:rPr>
          <w:sz w:val="26"/>
          <w:szCs w:val="26"/>
        </w:rPr>
        <w:t>2. Приложение №</w:t>
      </w:r>
      <w:r w:rsidR="00216ED0">
        <w:rPr>
          <w:sz w:val="26"/>
          <w:szCs w:val="26"/>
        </w:rPr>
        <w:t xml:space="preserve"> </w:t>
      </w:r>
      <w:r w:rsidRPr="00CB7EFA">
        <w:rPr>
          <w:sz w:val="26"/>
          <w:szCs w:val="26"/>
        </w:rPr>
        <w:t>2 «Перечень основных мероприятий долгосрочной целевой программы «Оказание содействия добровольному переселению в Республику Карелия соотечественников, проживающих за рубежом, на 2013-2018 годы».</w:t>
      </w:r>
    </w:p>
    <w:p w:rsidR="00E911B9" w:rsidRPr="00CB7EFA" w:rsidRDefault="00E911B9" w:rsidP="00114C03">
      <w:pPr>
        <w:pStyle w:val="1d"/>
        <w:spacing w:after="120"/>
        <w:ind w:firstLine="567"/>
        <w:rPr>
          <w:sz w:val="26"/>
          <w:szCs w:val="26"/>
        </w:rPr>
      </w:pPr>
      <w:r w:rsidRPr="00CB7EFA">
        <w:rPr>
          <w:sz w:val="26"/>
          <w:szCs w:val="26"/>
        </w:rPr>
        <w:t>3. Приложение №</w:t>
      </w:r>
      <w:r w:rsidR="00216ED0">
        <w:rPr>
          <w:sz w:val="26"/>
          <w:szCs w:val="26"/>
        </w:rPr>
        <w:t xml:space="preserve"> </w:t>
      </w:r>
      <w:r w:rsidRPr="00CB7EFA">
        <w:rPr>
          <w:sz w:val="26"/>
          <w:szCs w:val="26"/>
        </w:rPr>
        <w:t>3 «Перечень нормативных правовых актов, принимаемых Республикой Карелия в целях реализации долгосрочной целевой программы «Оказание содействия добровольному переселению в Республику Карелия соотечественников, проживающих за рубежом, на 2013-2018 годы».</w:t>
      </w:r>
    </w:p>
    <w:p w:rsidR="00E911B9" w:rsidRPr="00CB7EFA" w:rsidRDefault="00E911B9" w:rsidP="00114C03">
      <w:pPr>
        <w:pStyle w:val="1d"/>
        <w:spacing w:after="120"/>
        <w:ind w:firstLine="567"/>
        <w:rPr>
          <w:sz w:val="26"/>
          <w:szCs w:val="26"/>
        </w:rPr>
      </w:pPr>
      <w:r w:rsidRPr="00CB7EFA">
        <w:rPr>
          <w:sz w:val="26"/>
          <w:szCs w:val="26"/>
        </w:rPr>
        <w:t>4. Приложение №</w:t>
      </w:r>
      <w:r w:rsidR="00216ED0">
        <w:rPr>
          <w:sz w:val="26"/>
          <w:szCs w:val="26"/>
        </w:rPr>
        <w:t xml:space="preserve"> </w:t>
      </w:r>
      <w:r w:rsidRPr="00CB7EFA">
        <w:rPr>
          <w:sz w:val="26"/>
          <w:szCs w:val="26"/>
        </w:rPr>
        <w:t>4 «Объ</w:t>
      </w:r>
      <w:r w:rsidR="00216ED0">
        <w:rPr>
          <w:sz w:val="26"/>
          <w:szCs w:val="26"/>
        </w:rPr>
        <w:t>е</w:t>
      </w:r>
      <w:r w:rsidRPr="00CB7EFA">
        <w:rPr>
          <w:sz w:val="26"/>
          <w:szCs w:val="26"/>
        </w:rPr>
        <w:t>мы финансовых ресурсов на реализацию основных мероприятий долгосрочной целевой программы «Оказание содействия добровольному переселению в Республику Карелия соотечественников, проживающих за рубежом, на 2013-2018 годы».</w:t>
      </w:r>
    </w:p>
    <w:p w:rsidR="00E911B9" w:rsidRPr="00CB7EFA" w:rsidRDefault="00E911B9" w:rsidP="00114C03">
      <w:pPr>
        <w:pStyle w:val="1d"/>
        <w:spacing w:after="120"/>
        <w:ind w:firstLine="567"/>
        <w:rPr>
          <w:sz w:val="26"/>
          <w:szCs w:val="26"/>
        </w:rPr>
      </w:pPr>
      <w:r w:rsidRPr="00CB7EFA">
        <w:rPr>
          <w:sz w:val="26"/>
          <w:szCs w:val="26"/>
        </w:rPr>
        <w:t>5. Приложение №</w:t>
      </w:r>
      <w:r w:rsidR="00216ED0">
        <w:rPr>
          <w:sz w:val="26"/>
          <w:szCs w:val="26"/>
        </w:rPr>
        <w:t xml:space="preserve"> </w:t>
      </w:r>
      <w:r w:rsidRPr="00CB7EFA">
        <w:rPr>
          <w:sz w:val="26"/>
          <w:szCs w:val="26"/>
        </w:rPr>
        <w:t>5 «Описание территории Республики Карелия, на которой будет реализовываться долгосрочная целевая программа «Оказание содействия добровольному переселению в Республику Карелия соотечественников, проживающих за рубежом, на 2013-2018 годы».</w:t>
      </w:r>
    </w:p>
    <w:p w:rsidR="00E911B9" w:rsidRPr="00CB7EFA" w:rsidRDefault="00E911B9" w:rsidP="00114C03">
      <w:pPr>
        <w:pStyle w:val="1d"/>
        <w:spacing w:after="120"/>
        <w:ind w:firstLine="567"/>
        <w:rPr>
          <w:sz w:val="26"/>
          <w:szCs w:val="26"/>
        </w:rPr>
      </w:pPr>
      <w:r w:rsidRPr="00CB7EFA">
        <w:rPr>
          <w:sz w:val="26"/>
          <w:szCs w:val="26"/>
        </w:rPr>
        <w:t>6. Приложение №</w:t>
      </w:r>
      <w:r w:rsidR="00216ED0">
        <w:rPr>
          <w:sz w:val="26"/>
          <w:szCs w:val="26"/>
        </w:rPr>
        <w:t xml:space="preserve"> </w:t>
      </w:r>
      <w:r w:rsidRPr="00CB7EFA">
        <w:rPr>
          <w:sz w:val="26"/>
          <w:szCs w:val="26"/>
        </w:rPr>
        <w:t xml:space="preserve">6 «Регламент приема участника </w:t>
      </w:r>
      <w:r w:rsidR="00216ED0" w:rsidRPr="00CB7EFA">
        <w:rPr>
          <w:sz w:val="26"/>
          <w:szCs w:val="26"/>
        </w:rPr>
        <w:t xml:space="preserve">долгосрочной целевой программы </w:t>
      </w:r>
      <w:r w:rsidR="00216ED0">
        <w:rPr>
          <w:sz w:val="26"/>
          <w:szCs w:val="26"/>
        </w:rPr>
        <w:t>«</w:t>
      </w:r>
      <w:r w:rsidR="00216ED0" w:rsidRPr="00CB7EFA">
        <w:rPr>
          <w:sz w:val="26"/>
          <w:szCs w:val="26"/>
        </w:rPr>
        <w:t>Оказание содействия добровольному переселению в Республику Карелия соотечественников, проживающих за рубежом, на 2013-2018 годы»</w:t>
      </w:r>
      <w:r w:rsidR="00216ED0">
        <w:rPr>
          <w:sz w:val="26"/>
          <w:szCs w:val="26"/>
        </w:rPr>
        <w:t xml:space="preserve"> </w:t>
      </w:r>
      <w:r w:rsidRPr="00CB7EFA">
        <w:rPr>
          <w:sz w:val="26"/>
          <w:szCs w:val="26"/>
        </w:rPr>
        <w:t>и членов его семьи, их временного размещения, предоставления правового статуса и обустройства на территории вселения».</w:t>
      </w:r>
    </w:p>
    <w:p w:rsidR="009F429C" w:rsidRPr="00216ED0" w:rsidRDefault="00E911B9" w:rsidP="009F429C">
      <w:pPr>
        <w:pStyle w:val="38"/>
      </w:pPr>
      <w:r w:rsidRPr="009F429C">
        <w:t>7. Приложение №</w:t>
      </w:r>
      <w:r w:rsidR="00216ED0" w:rsidRPr="009F429C">
        <w:t xml:space="preserve"> </w:t>
      </w:r>
      <w:r w:rsidRPr="009F429C">
        <w:t>7 «Перечень государственных казенных учреждений службы занятост</w:t>
      </w:r>
      <w:r w:rsidR="009F429C">
        <w:t>и населения Республики Карелия».</w:t>
      </w:r>
    </w:p>
    <w:p w:rsidR="00E911B9" w:rsidRPr="00CB7EFA" w:rsidRDefault="00E911B9" w:rsidP="009F429C">
      <w:pPr>
        <w:spacing w:line="312" w:lineRule="auto"/>
        <w:ind w:right="-1" w:firstLine="567"/>
        <w:jc w:val="both"/>
        <w:rPr>
          <w:color w:val="FFC000"/>
          <w:sz w:val="26"/>
          <w:szCs w:val="26"/>
        </w:rPr>
        <w:sectPr w:rsidR="00E911B9" w:rsidRPr="00CB7EFA" w:rsidSect="00C25EAB">
          <w:headerReference w:type="even" r:id="rId27"/>
          <w:headerReference w:type="default" r:id="rId28"/>
          <w:pgSz w:w="11906" w:h="16838"/>
          <w:pgMar w:top="1134" w:right="851" w:bottom="1134" w:left="1701" w:header="709" w:footer="709" w:gutter="0"/>
          <w:pgNumType w:start="1"/>
          <w:cols w:space="708"/>
          <w:titlePg/>
          <w:docGrid w:linePitch="360"/>
        </w:sectPr>
      </w:pPr>
      <w:r w:rsidRPr="00CB7EFA">
        <w:rPr>
          <w:sz w:val="26"/>
          <w:szCs w:val="26"/>
        </w:rPr>
        <w:t>8. Приложение №</w:t>
      </w:r>
      <w:r w:rsidR="00216ED0">
        <w:rPr>
          <w:sz w:val="26"/>
          <w:szCs w:val="26"/>
        </w:rPr>
        <w:t xml:space="preserve"> </w:t>
      </w:r>
      <w:r w:rsidRPr="00CB7EFA">
        <w:rPr>
          <w:sz w:val="26"/>
          <w:szCs w:val="26"/>
        </w:rPr>
        <w:t>8 «Перечень учреждений социальной защиты Республики Карелия».</w:t>
      </w:r>
      <w:r w:rsidRPr="00CB7EFA">
        <w:rPr>
          <w:sz w:val="26"/>
          <w:szCs w:val="26"/>
        </w:rPr>
        <w:tab/>
      </w:r>
      <w:r w:rsidRPr="00CB7EFA">
        <w:rPr>
          <w:color w:val="FFC000"/>
          <w:sz w:val="26"/>
          <w:szCs w:val="26"/>
        </w:rPr>
        <w:t xml:space="preserve"> </w:t>
      </w:r>
    </w:p>
    <w:p w:rsidR="00E911B9" w:rsidRPr="00355970" w:rsidRDefault="00E911B9" w:rsidP="00E911B9">
      <w:pPr>
        <w:jc w:val="right"/>
        <w:rPr>
          <w:sz w:val="26"/>
          <w:szCs w:val="26"/>
        </w:rPr>
      </w:pPr>
      <w:r w:rsidRPr="00355970">
        <w:rPr>
          <w:sz w:val="26"/>
          <w:szCs w:val="26"/>
        </w:rPr>
        <w:lastRenderedPageBreak/>
        <w:t>Приложение №</w:t>
      </w:r>
      <w:r w:rsidR="00355970" w:rsidRPr="00355970">
        <w:rPr>
          <w:sz w:val="26"/>
          <w:szCs w:val="26"/>
        </w:rPr>
        <w:t xml:space="preserve"> </w:t>
      </w:r>
      <w:r w:rsidRPr="00355970">
        <w:rPr>
          <w:sz w:val="26"/>
          <w:szCs w:val="26"/>
        </w:rPr>
        <w:t>1</w:t>
      </w:r>
      <w:r w:rsidR="00355970">
        <w:rPr>
          <w:sz w:val="26"/>
          <w:szCs w:val="26"/>
        </w:rPr>
        <w:t xml:space="preserve"> П</w:t>
      </w:r>
      <w:r w:rsidRPr="00355970">
        <w:rPr>
          <w:sz w:val="26"/>
          <w:szCs w:val="26"/>
        </w:rPr>
        <w:t xml:space="preserve">рограмме </w:t>
      </w:r>
    </w:p>
    <w:p w:rsidR="00355970" w:rsidRDefault="00355970" w:rsidP="00E911B9">
      <w:pPr>
        <w:jc w:val="center"/>
        <w:rPr>
          <w:b/>
          <w:color w:val="000000"/>
          <w:sz w:val="26"/>
          <w:szCs w:val="26"/>
        </w:rPr>
      </w:pPr>
    </w:p>
    <w:p w:rsidR="00E037F9" w:rsidRDefault="00E037F9" w:rsidP="00E911B9">
      <w:pPr>
        <w:jc w:val="center"/>
        <w:rPr>
          <w:b/>
          <w:color w:val="000000"/>
          <w:sz w:val="26"/>
          <w:szCs w:val="26"/>
        </w:rPr>
      </w:pPr>
    </w:p>
    <w:p w:rsidR="00E911B9" w:rsidRPr="00355970" w:rsidRDefault="00E911B9" w:rsidP="00C25EAB">
      <w:pPr>
        <w:ind w:left="-709" w:right="-173"/>
        <w:jc w:val="center"/>
        <w:rPr>
          <w:color w:val="000000"/>
          <w:sz w:val="26"/>
          <w:szCs w:val="26"/>
        </w:rPr>
      </w:pPr>
      <w:r w:rsidRPr="00355970">
        <w:rPr>
          <w:b/>
          <w:color w:val="000000"/>
          <w:sz w:val="26"/>
          <w:szCs w:val="26"/>
        </w:rPr>
        <w:t>Целевые показатели (индикаторы) реализации</w:t>
      </w:r>
      <w:r w:rsidRPr="00355970">
        <w:rPr>
          <w:color w:val="000000"/>
          <w:sz w:val="26"/>
          <w:szCs w:val="26"/>
        </w:rPr>
        <w:t xml:space="preserve"> </w:t>
      </w:r>
    </w:p>
    <w:p w:rsidR="00E911B9" w:rsidRPr="00355970" w:rsidRDefault="00E911B9" w:rsidP="00C25EAB">
      <w:pPr>
        <w:ind w:left="-709" w:right="-173"/>
        <w:jc w:val="center"/>
        <w:rPr>
          <w:b/>
          <w:sz w:val="26"/>
          <w:szCs w:val="26"/>
        </w:rPr>
      </w:pPr>
      <w:r w:rsidRPr="00355970">
        <w:rPr>
          <w:color w:val="000000"/>
          <w:sz w:val="26"/>
          <w:szCs w:val="26"/>
        </w:rPr>
        <w:t>д</w:t>
      </w:r>
      <w:r w:rsidRPr="00355970">
        <w:rPr>
          <w:b/>
          <w:sz w:val="26"/>
          <w:szCs w:val="26"/>
        </w:rPr>
        <w:t>олгосрочной целевой программы «Оказание содействия  добровольному переселению в Республику Карелия</w:t>
      </w:r>
    </w:p>
    <w:p w:rsidR="00E911B9" w:rsidRPr="00355970" w:rsidRDefault="00E911B9" w:rsidP="00C25EAB">
      <w:pPr>
        <w:spacing w:after="360"/>
        <w:ind w:left="-709" w:right="-173"/>
        <w:jc w:val="center"/>
        <w:rPr>
          <w:b/>
          <w:sz w:val="26"/>
          <w:szCs w:val="26"/>
        </w:rPr>
      </w:pPr>
      <w:r w:rsidRPr="00355970">
        <w:rPr>
          <w:b/>
          <w:sz w:val="26"/>
          <w:szCs w:val="26"/>
        </w:rPr>
        <w:t xml:space="preserve"> соотечественников, проживающих за рубежом, на 2013-2018 годы»</w:t>
      </w:r>
    </w:p>
    <w:tbl>
      <w:tblPr>
        <w:tblW w:w="1512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0" w:type="dxa"/>
          <w:right w:w="40" w:type="dxa"/>
        </w:tblCellMar>
        <w:tblLook w:val="0000"/>
      </w:tblPr>
      <w:tblGrid>
        <w:gridCol w:w="5580"/>
        <w:gridCol w:w="1080"/>
        <w:gridCol w:w="900"/>
        <w:gridCol w:w="900"/>
        <w:gridCol w:w="900"/>
        <w:gridCol w:w="900"/>
        <w:gridCol w:w="900"/>
        <w:gridCol w:w="900"/>
        <w:gridCol w:w="900"/>
        <w:gridCol w:w="900"/>
        <w:gridCol w:w="1260"/>
      </w:tblGrid>
      <w:tr w:rsidR="00E911B9" w:rsidRPr="002D4DF9" w:rsidTr="00C25EAB">
        <w:trPr>
          <w:cantSplit/>
          <w:trHeight w:val="331"/>
          <w:tblHeader/>
        </w:trPr>
        <w:tc>
          <w:tcPr>
            <w:tcW w:w="5580" w:type="dxa"/>
            <w:vMerge w:val="restart"/>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Цель, задачи реализации программы и показатели</w:t>
            </w:r>
          </w:p>
        </w:tc>
        <w:tc>
          <w:tcPr>
            <w:tcW w:w="1080" w:type="dxa"/>
            <w:vMerge w:val="restart"/>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 xml:space="preserve">Единица </w:t>
            </w:r>
            <w:proofErr w:type="spellStart"/>
            <w:proofErr w:type="gramStart"/>
            <w:r w:rsidRPr="00355970">
              <w:rPr>
                <w:sz w:val="24"/>
                <w:szCs w:val="24"/>
              </w:rPr>
              <w:t>измере</w:t>
            </w:r>
            <w:r w:rsidR="00355970">
              <w:rPr>
                <w:sz w:val="24"/>
                <w:szCs w:val="24"/>
              </w:rPr>
              <w:t>-</w:t>
            </w:r>
            <w:r w:rsidRPr="00355970">
              <w:rPr>
                <w:sz w:val="24"/>
                <w:szCs w:val="24"/>
              </w:rPr>
              <w:t>ния</w:t>
            </w:r>
            <w:proofErr w:type="spellEnd"/>
            <w:proofErr w:type="gramEnd"/>
          </w:p>
        </w:tc>
        <w:tc>
          <w:tcPr>
            <w:tcW w:w="1800" w:type="dxa"/>
            <w:gridSpan w:val="2"/>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Отчетный период</w:t>
            </w:r>
          </w:p>
          <w:p w:rsidR="00E911B9" w:rsidRPr="00355970" w:rsidRDefault="00E911B9" w:rsidP="00355970">
            <w:pPr>
              <w:shd w:val="clear" w:color="auto" w:fill="FFFFFF"/>
              <w:spacing w:line="240" w:lineRule="atLeast"/>
              <w:jc w:val="center"/>
              <w:rPr>
                <w:sz w:val="24"/>
                <w:szCs w:val="24"/>
              </w:rPr>
            </w:pPr>
            <w:proofErr w:type="gramStart"/>
            <w:r w:rsidRPr="00355970">
              <w:rPr>
                <w:sz w:val="24"/>
                <w:szCs w:val="24"/>
              </w:rPr>
              <w:t xml:space="preserve">(текущий показатель </w:t>
            </w:r>
            <w:proofErr w:type="spellStart"/>
            <w:r w:rsidRPr="00355970">
              <w:rPr>
                <w:sz w:val="24"/>
                <w:szCs w:val="24"/>
              </w:rPr>
              <w:t>предыду</w:t>
            </w:r>
            <w:proofErr w:type="spellEnd"/>
            <w:r w:rsidRPr="00355970">
              <w:rPr>
                <w:sz w:val="24"/>
                <w:szCs w:val="24"/>
              </w:rPr>
              <w:t>-</w:t>
            </w:r>
            <w:proofErr w:type="gramEnd"/>
          </w:p>
          <w:p w:rsidR="00E911B9" w:rsidRPr="00355970" w:rsidRDefault="00E911B9" w:rsidP="00355970">
            <w:pPr>
              <w:shd w:val="clear" w:color="auto" w:fill="FFFFFF"/>
              <w:spacing w:line="240" w:lineRule="atLeast"/>
              <w:jc w:val="center"/>
              <w:rPr>
                <w:sz w:val="24"/>
                <w:szCs w:val="24"/>
              </w:rPr>
            </w:pPr>
            <w:proofErr w:type="spellStart"/>
            <w:proofErr w:type="gramStart"/>
            <w:r w:rsidRPr="00355970">
              <w:rPr>
                <w:sz w:val="24"/>
                <w:szCs w:val="24"/>
              </w:rPr>
              <w:t>щих</w:t>
            </w:r>
            <w:proofErr w:type="spellEnd"/>
            <w:r w:rsidRPr="00355970">
              <w:rPr>
                <w:sz w:val="24"/>
                <w:szCs w:val="24"/>
              </w:rPr>
              <w:t xml:space="preserve"> лет)</w:t>
            </w:r>
            <w:proofErr w:type="gramEnd"/>
          </w:p>
        </w:tc>
        <w:tc>
          <w:tcPr>
            <w:tcW w:w="5400" w:type="dxa"/>
            <w:gridSpan w:val="6"/>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Плановый период</w:t>
            </w:r>
          </w:p>
          <w:p w:rsidR="00E911B9" w:rsidRPr="00355970" w:rsidRDefault="00E911B9" w:rsidP="00355970">
            <w:pPr>
              <w:shd w:val="clear" w:color="auto" w:fill="FFFFFF"/>
              <w:spacing w:line="240" w:lineRule="atLeast"/>
              <w:jc w:val="center"/>
              <w:rPr>
                <w:sz w:val="24"/>
                <w:szCs w:val="24"/>
              </w:rPr>
            </w:pPr>
            <w:r w:rsidRPr="00355970">
              <w:rPr>
                <w:sz w:val="24"/>
                <w:szCs w:val="24"/>
              </w:rPr>
              <w:t>(плановый показатель)</w:t>
            </w:r>
          </w:p>
        </w:tc>
        <w:tc>
          <w:tcPr>
            <w:tcW w:w="1260" w:type="dxa"/>
            <w:vMerge w:val="restart"/>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Целевое значение (на плановый период)</w:t>
            </w:r>
          </w:p>
          <w:p w:rsidR="00E911B9" w:rsidRPr="00355970" w:rsidRDefault="00E911B9" w:rsidP="00355970">
            <w:pPr>
              <w:shd w:val="clear" w:color="auto" w:fill="FFFFFF"/>
              <w:spacing w:line="240" w:lineRule="atLeast"/>
              <w:jc w:val="center"/>
              <w:rPr>
                <w:sz w:val="24"/>
                <w:szCs w:val="24"/>
              </w:rPr>
            </w:pPr>
          </w:p>
        </w:tc>
      </w:tr>
      <w:tr w:rsidR="00E911B9" w:rsidRPr="002D4DF9" w:rsidTr="00C25EAB">
        <w:trPr>
          <w:cantSplit/>
          <w:trHeight w:val="649"/>
          <w:tblHeader/>
        </w:trPr>
        <w:tc>
          <w:tcPr>
            <w:tcW w:w="5580" w:type="dxa"/>
            <w:vMerge/>
            <w:shd w:val="clear" w:color="auto" w:fill="FFFFFF"/>
            <w:vAlign w:val="center"/>
          </w:tcPr>
          <w:p w:rsidR="00E911B9" w:rsidRPr="00355970" w:rsidRDefault="00E911B9" w:rsidP="00C25EAB">
            <w:pPr>
              <w:spacing w:line="240" w:lineRule="atLeast"/>
              <w:jc w:val="center"/>
              <w:rPr>
                <w:sz w:val="24"/>
                <w:szCs w:val="24"/>
              </w:rPr>
            </w:pPr>
          </w:p>
        </w:tc>
        <w:tc>
          <w:tcPr>
            <w:tcW w:w="1080" w:type="dxa"/>
            <w:vMerge/>
            <w:shd w:val="clear" w:color="auto" w:fill="FFFFFF"/>
            <w:vAlign w:val="center"/>
          </w:tcPr>
          <w:p w:rsidR="00E911B9" w:rsidRPr="00355970" w:rsidRDefault="00E911B9" w:rsidP="00C25EAB">
            <w:pPr>
              <w:spacing w:line="240" w:lineRule="atLeast"/>
              <w:jc w:val="center"/>
              <w:rPr>
                <w:sz w:val="24"/>
                <w:szCs w:val="24"/>
              </w:rPr>
            </w:pPr>
          </w:p>
        </w:tc>
        <w:tc>
          <w:tcPr>
            <w:tcW w:w="900" w:type="dxa"/>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2011</w:t>
            </w:r>
          </w:p>
          <w:p w:rsidR="00E911B9" w:rsidRPr="00355970" w:rsidRDefault="00E911B9" w:rsidP="00355970">
            <w:pPr>
              <w:shd w:val="clear" w:color="auto" w:fill="FFFFFF"/>
              <w:spacing w:line="240" w:lineRule="atLeast"/>
              <w:jc w:val="center"/>
              <w:rPr>
                <w:sz w:val="24"/>
                <w:szCs w:val="24"/>
              </w:rPr>
            </w:pPr>
            <w:r w:rsidRPr="00355970">
              <w:rPr>
                <w:sz w:val="24"/>
                <w:szCs w:val="24"/>
              </w:rPr>
              <w:t>год</w:t>
            </w:r>
          </w:p>
        </w:tc>
        <w:tc>
          <w:tcPr>
            <w:tcW w:w="900" w:type="dxa"/>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2012</w:t>
            </w:r>
          </w:p>
          <w:p w:rsidR="00E911B9" w:rsidRPr="00355970" w:rsidRDefault="00E911B9" w:rsidP="00355970">
            <w:pPr>
              <w:shd w:val="clear" w:color="auto" w:fill="FFFFFF"/>
              <w:spacing w:line="240" w:lineRule="atLeast"/>
              <w:jc w:val="center"/>
              <w:rPr>
                <w:sz w:val="24"/>
                <w:szCs w:val="24"/>
              </w:rPr>
            </w:pPr>
            <w:r w:rsidRPr="00355970">
              <w:rPr>
                <w:sz w:val="24"/>
                <w:szCs w:val="24"/>
              </w:rPr>
              <w:t>год</w:t>
            </w:r>
          </w:p>
        </w:tc>
        <w:tc>
          <w:tcPr>
            <w:tcW w:w="900" w:type="dxa"/>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2013</w:t>
            </w:r>
          </w:p>
          <w:p w:rsidR="00E911B9" w:rsidRPr="00355970" w:rsidRDefault="00E911B9" w:rsidP="00355970">
            <w:pPr>
              <w:shd w:val="clear" w:color="auto" w:fill="FFFFFF"/>
              <w:spacing w:line="240" w:lineRule="atLeast"/>
              <w:jc w:val="center"/>
              <w:rPr>
                <w:sz w:val="24"/>
                <w:szCs w:val="24"/>
              </w:rPr>
            </w:pPr>
            <w:r w:rsidRPr="00355970">
              <w:rPr>
                <w:sz w:val="24"/>
                <w:szCs w:val="24"/>
              </w:rPr>
              <w:t>год</w:t>
            </w:r>
          </w:p>
        </w:tc>
        <w:tc>
          <w:tcPr>
            <w:tcW w:w="900" w:type="dxa"/>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2014</w:t>
            </w:r>
          </w:p>
          <w:p w:rsidR="00E911B9" w:rsidRPr="00355970" w:rsidRDefault="00E911B9" w:rsidP="00355970">
            <w:pPr>
              <w:shd w:val="clear" w:color="auto" w:fill="FFFFFF"/>
              <w:spacing w:line="240" w:lineRule="atLeast"/>
              <w:jc w:val="center"/>
              <w:rPr>
                <w:sz w:val="24"/>
                <w:szCs w:val="24"/>
              </w:rPr>
            </w:pPr>
            <w:r w:rsidRPr="00355970">
              <w:rPr>
                <w:sz w:val="24"/>
                <w:szCs w:val="24"/>
              </w:rPr>
              <w:t>год</w:t>
            </w:r>
          </w:p>
        </w:tc>
        <w:tc>
          <w:tcPr>
            <w:tcW w:w="900" w:type="dxa"/>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2015 год</w:t>
            </w:r>
          </w:p>
        </w:tc>
        <w:tc>
          <w:tcPr>
            <w:tcW w:w="900" w:type="dxa"/>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2016 год</w:t>
            </w:r>
          </w:p>
        </w:tc>
        <w:tc>
          <w:tcPr>
            <w:tcW w:w="900" w:type="dxa"/>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2017 год</w:t>
            </w:r>
          </w:p>
        </w:tc>
        <w:tc>
          <w:tcPr>
            <w:tcW w:w="900" w:type="dxa"/>
            <w:shd w:val="clear" w:color="auto" w:fill="FFFFFF"/>
          </w:tcPr>
          <w:p w:rsidR="00E911B9" w:rsidRPr="00355970" w:rsidRDefault="00E911B9" w:rsidP="00355970">
            <w:pPr>
              <w:shd w:val="clear" w:color="auto" w:fill="FFFFFF"/>
              <w:spacing w:line="240" w:lineRule="atLeast"/>
              <w:jc w:val="center"/>
              <w:rPr>
                <w:sz w:val="24"/>
                <w:szCs w:val="24"/>
              </w:rPr>
            </w:pPr>
            <w:r w:rsidRPr="00355970">
              <w:rPr>
                <w:sz w:val="24"/>
                <w:szCs w:val="24"/>
              </w:rPr>
              <w:t>2018 год</w:t>
            </w:r>
          </w:p>
        </w:tc>
        <w:tc>
          <w:tcPr>
            <w:tcW w:w="1260" w:type="dxa"/>
            <w:vMerge/>
            <w:shd w:val="clear" w:color="auto" w:fill="FFFFFF"/>
            <w:textDirection w:val="btLr"/>
            <w:vAlign w:val="center"/>
          </w:tcPr>
          <w:p w:rsidR="00E911B9" w:rsidRPr="00355970" w:rsidRDefault="00E911B9" w:rsidP="00C25EAB">
            <w:pPr>
              <w:shd w:val="clear" w:color="auto" w:fill="FFFFFF"/>
              <w:spacing w:line="240" w:lineRule="atLeast"/>
              <w:jc w:val="center"/>
              <w:rPr>
                <w:sz w:val="24"/>
                <w:szCs w:val="24"/>
              </w:rPr>
            </w:pPr>
          </w:p>
        </w:tc>
      </w:tr>
      <w:tr w:rsidR="00355970" w:rsidRPr="00355970" w:rsidTr="00C25EAB">
        <w:trPr>
          <w:cantSplit/>
        </w:trPr>
        <w:tc>
          <w:tcPr>
            <w:tcW w:w="5580" w:type="dxa"/>
            <w:shd w:val="clear" w:color="auto" w:fill="FFFFFF"/>
          </w:tcPr>
          <w:p w:rsidR="00355970" w:rsidRPr="00355970" w:rsidRDefault="00355970" w:rsidP="00355970">
            <w:pPr>
              <w:shd w:val="clear" w:color="auto" w:fill="FFFFFF"/>
              <w:spacing w:line="240" w:lineRule="atLeast"/>
              <w:ind w:hanging="7"/>
              <w:jc w:val="center"/>
              <w:rPr>
                <w:color w:val="000000"/>
                <w:sz w:val="24"/>
                <w:szCs w:val="24"/>
              </w:rPr>
            </w:pPr>
            <w:r w:rsidRPr="00355970">
              <w:rPr>
                <w:color w:val="000000"/>
                <w:sz w:val="24"/>
                <w:szCs w:val="24"/>
              </w:rPr>
              <w:t>1</w:t>
            </w:r>
          </w:p>
        </w:tc>
        <w:tc>
          <w:tcPr>
            <w:tcW w:w="1080" w:type="dxa"/>
            <w:shd w:val="clear" w:color="auto" w:fill="FFFFFF"/>
          </w:tcPr>
          <w:p w:rsidR="00355970" w:rsidRPr="00355970" w:rsidRDefault="00355970" w:rsidP="00355970">
            <w:pPr>
              <w:shd w:val="clear" w:color="auto" w:fill="FFFFFF"/>
              <w:spacing w:line="240" w:lineRule="atLeast"/>
              <w:jc w:val="center"/>
              <w:rPr>
                <w:sz w:val="24"/>
                <w:szCs w:val="24"/>
              </w:rPr>
            </w:pPr>
            <w:r w:rsidRPr="00355970">
              <w:rPr>
                <w:sz w:val="24"/>
                <w:szCs w:val="24"/>
              </w:rPr>
              <w:t>2</w:t>
            </w:r>
          </w:p>
        </w:tc>
        <w:tc>
          <w:tcPr>
            <w:tcW w:w="900" w:type="dxa"/>
            <w:shd w:val="clear" w:color="auto" w:fill="FFFFFF"/>
          </w:tcPr>
          <w:p w:rsidR="00355970" w:rsidRPr="00355970" w:rsidRDefault="00355970" w:rsidP="00355970">
            <w:pPr>
              <w:shd w:val="clear" w:color="auto" w:fill="FFFFFF"/>
              <w:spacing w:line="240" w:lineRule="atLeast"/>
              <w:jc w:val="center"/>
              <w:rPr>
                <w:sz w:val="24"/>
                <w:szCs w:val="24"/>
              </w:rPr>
            </w:pPr>
            <w:r w:rsidRPr="00355970">
              <w:rPr>
                <w:sz w:val="24"/>
                <w:szCs w:val="24"/>
              </w:rPr>
              <w:t>3</w:t>
            </w:r>
          </w:p>
        </w:tc>
        <w:tc>
          <w:tcPr>
            <w:tcW w:w="900" w:type="dxa"/>
            <w:shd w:val="clear" w:color="auto" w:fill="FFFFFF"/>
          </w:tcPr>
          <w:p w:rsidR="00355970" w:rsidRPr="00355970" w:rsidRDefault="00355970" w:rsidP="00355970">
            <w:pPr>
              <w:shd w:val="clear" w:color="auto" w:fill="FFFFFF"/>
              <w:spacing w:line="240" w:lineRule="atLeast"/>
              <w:jc w:val="center"/>
              <w:rPr>
                <w:sz w:val="24"/>
                <w:szCs w:val="24"/>
              </w:rPr>
            </w:pPr>
            <w:r w:rsidRPr="00355970">
              <w:rPr>
                <w:sz w:val="24"/>
                <w:szCs w:val="24"/>
              </w:rPr>
              <w:t>4</w:t>
            </w:r>
          </w:p>
        </w:tc>
        <w:tc>
          <w:tcPr>
            <w:tcW w:w="900" w:type="dxa"/>
            <w:shd w:val="clear" w:color="auto" w:fill="FFFFFF"/>
          </w:tcPr>
          <w:p w:rsidR="00355970" w:rsidRPr="00355970" w:rsidRDefault="00355970" w:rsidP="00355970">
            <w:pPr>
              <w:shd w:val="clear" w:color="auto" w:fill="FFFFFF"/>
              <w:spacing w:line="240" w:lineRule="atLeast"/>
              <w:jc w:val="center"/>
              <w:rPr>
                <w:sz w:val="24"/>
                <w:szCs w:val="24"/>
              </w:rPr>
            </w:pPr>
            <w:r w:rsidRPr="00355970">
              <w:rPr>
                <w:sz w:val="24"/>
                <w:szCs w:val="24"/>
              </w:rPr>
              <w:t>5</w:t>
            </w:r>
          </w:p>
        </w:tc>
        <w:tc>
          <w:tcPr>
            <w:tcW w:w="900" w:type="dxa"/>
            <w:shd w:val="clear" w:color="auto" w:fill="FFFFFF"/>
          </w:tcPr>
          <w:p w:rsidR="00355970" w:rsidRPr="00355970" w:rsidRDefault="00355970" w:rsidP="00355970">
            <w:pPr>
              <w:shd w:val="clear" w:color="auto" w:fill="FFFFFF"/>
              <w:spacing w:line="240" w:lineRule="atLeast"/>
              <w:jc w:val="center"/>
              <w:rPr>
                <w:sz w:val="24"/>
                <w:szCs w:val="24"/>
              </w:rPr>
            </w:pPr>
            <w:r w:rsidRPr="00355970">
              <w:rPr>
                <w:sz w:val="24"/>
                <w:szCs w:val="24"/>
              </w:rPr>
              <w:t>6</w:t>
            </w:r>
          </w:p>
        </w:tc>
        <w:tc>
          <w:tcPr>
            <w:tcW w:w="900" w:type="dxa"/>
            <w:shd w:val="clear" w:color="auto" w:fill="FFFFFF"/>
          </w:tcPr>
          <w:p w:rsidR="00355970" w:rsidRPr="00355970" w:rsidRDefault="00355970" w:rsidP="00355970">
            <w:pPr>
              <w:shd w:val="clear" w:color="auto" w:fill="FFFFFF"/>
              <w:spacing w:line="240" w:lineRule="atLeast"/>
              <w:jc w:val="center"/>
              <w:rPr>
                <w:sz w:val="24"/>
                <w:szCs w:val="24"/>
              </w:rPr>
            </w:pPr>
            <w:r w:rsidRPr="00355970">
              <w:rPr>
                <w:sz w:val="24"/>
                <w:szCs w:val="24"/>
              </w:rPr>
              <w:t>7</w:t>
            </w:r>
          </w:p>
        </w:tc>
        <w:tc>
          <w:tcPr>
            <w:tcW w:w="900" w:type="dxa"/>
            <w:shd w:val="clear" w:color="auto" w:fill="FFFFFF"/>
          </w:tcPr>
          <w:p w:rsidR="00355970" w:rsidRPr="00355970" w:rsidRDefault="00355970" w:rsidP="00355970">
            <w:pPr>
              <w:shd w:val="clear" w:color="auto" w:fill="FFFFFF"/>
              <w:spacing w:line="240" w:lineRule="atLeast"/>
              <w:jc w:val="center"/>
              <w:rPr>
                <w:sz w:val="24"/>
                <w:szCs w:val="24"/>
              </w:rPr>
            </w:pPr>
            <w:r w:rsidRPr="00355970">
              <w:rPr>
                <w:sz w:val="24"/>
                <w:szCs w:val="24"/>
              </w:rPr>
              <w:t>8</w:t>
            </w:r>
          </w:p>
        </w:tc>
        <w:tc>
          <w:tcPr>
            <w:tcW w:w="900" w:type="dxa"/>
            <w:shd w:val="clear" w:color="auto" w:fill="FFFFFF"/>
          </w:tcPr>
          <w:p w:rsidR="00355970" w:rsidRPr="00355970" w:rsidRDefault="00355970" w:rsidP="00355970">
            <w:pPr>
              <w:shd w:val="clear" w:color="auto" w:fill="FFFFFF"/>
              <w:spacing w:line="240" w:lineRule="atLeast"/>
              <w:jc w:val="center"/>
              <w:rPr>
                <w:sz w:val="24"/>
                <w:szCs w:val="24"/>
              </w:rPr>
            </w:pPr>
            <w:r w:rsidRPr="00355970">
              <w:rPr>
                <w:sz w:val="24"/>
                <w:szCs w:val="24"/>
              </w:rPr>
              <w:t>9</w:t>
            </w:r>
          </w:p>
        </w:tc>
        <w:tc>
          <w:tcPr>
            <w:tcW w:w="900" w:type="dxa"/>
            <w:shd w:val="clear" w:color="auto" w:fill="FFFFFF"/>
          </w:tcPr>
          <w:p w:rsidR="00355970" w:rsidRPr="00355970" w:rsidRDefault="00355970" w:rsidP="00355970">
            <w:pPr>
              <w:shd w:val="clear" w:color="auto" w:fill="FFFFFF"/>
              <w:spacing w:line="240" w:lineRule="atLeast"/>
              <w:jc w:val="center"/>
              <w:rPr>
                <w:sz w:val="24"/>
                <w:szCs w:val="24"/>
              </w:rPr>
            </w:pPr>
            <w:r w:rsidRPr="00355970">
              <w:rPr>
                <w:sz w:val="24"/>
                <w:szCs w:val="24"/>
              </w:rPr>
              <w:t>10</w:t>
            </w:r>
          </w:p>
        </w:tc>
        <w:tc>
          <w:tcPr>
            <w:tcW w:w="1260" w:type="dxa"/>
            <w:shd w:val="clear" w:color="auto" w:fill="FFFFFF"/>
          </w:tcPr>
          <w:p w:rsidR="00355970" w:rsidRPr="00355970" w:rsidRDefault="00355970" w:rsidP="00355970">
            <w:pPr>
              <w:shd w:val="clear" w:color="auto" w:fill="FFFFFF"/>
              <w:spacing w:line="240" w:lineRule="atLeast"/>
              <w:jc w:val="center"/>
              <w:rPr>
                <w:sz w:val="24"/>
                <w:szCs w:val="24"/>
              </w:rPr>
            </w:pPr>
            <w:r w:rsidRPr="00355970">
              <w:rPr>
                <w:sz w:val="24"/>
                <w:szCs w:val="24"/>
              </w:rPr>
              <w:t>11</w:t>
            </w:r>
          </w:p>
        </w:tc>
      </w:tr>
      <w:tr w:rsidR="00E911B9" w:rsidRPr="002D4DF9" w:rsidTr="00C25EAB">
        <w:trPr>
          <w:cantSplit/>
        </w:trPr>
        <w:tc>
          <w:tcPr>
            <w:tcW w:w="15120" w:type="dxa"/>
            <w:gridSpan w:val="11"/>
            <w:shd w:val="clear" w:color="auto" w:fill="FFFFFF"/>
          </w:tcPr>
          <w:p w:rsidR="00E911B9" w:rsidRPr="00355970" w:rsidRDefault="00E911B9" w:rsidP="00E037F9">
            <w:pPr>
              <w:shd w:val="clear" w:color="auto" w:fill="FFFFFF"/>
              <w:spacing w:line="240" w:lineRule="atLeast"/>
              <w:jc w:val="both"/>
              <w:rPr>
                <w:sz w:val="24"/>
                <w:szCs w:val="24"/>
              </w:rPr>
            </w:pPr>
            <w:r w:rsidRPr="00355970">
              <w:rPr>
                <w:b/>
                <w:sz w:val="24"/>
                <w:szCs w:val="24"/>
              </w:rPr>
              <w:t>Цель: </w:t>
            </w:r>
            <w:r w:rsidR="00E037F9">
              <w:rPr>
                <w:b/>
                <w:sz w:val="24"/>
                <w:szCs w:val="24"/>
              </w:rPr>
              <w:t>с</w:t>
            </w:r>
            <w:r w:rsidRPr="00355970">
              <w:rPr>
                <w:sz w:val="24"/>
                <w:szCs w:val="24"/>
              </w:rPr>
              <w:t>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Карелия</w:t>
            </w:r>
          </w:p>
        </w:tc>
      </w:tr>
      <w:tr w:rsidR="00E911B9" w:rsidRPr="002D4DF9" w:rsidTr="00C25EAB">
        <w:trPr>
          <w:cantSplit/>
        </w:trPr>
        <w:tc>
          <w:tcPr>
            <w:tcW w:w="5580" w:type="dxa"/>
            <w:shd w:val="clear" w:color="auto" w:fill="FFFFFF"/>
          </w:tcPr>
          <w:p w:rsidR="00E911B9" w:rsidRPr="00355970" w:rsidRDefault="00E911B9" w:rsidP="00C25EAB">
            <w:pPr>
              <w:shd w:val="clear" w:color="auto" w:fill="FFFFFF"/>
              <w:spacing w:line="240" w:lineRule="atLeast"/>
              <w:ind w:hanging="7"/>
              <w:rPr>
                <w:b/>
                <w:color w:val="000000"/>
                <w:sz w:val="24"/>
                <w:szCs w:val="24"/>
              </w:rPr>
            </w:pPr>
            <w:r w:rsidRPr="00355970">
              <w:rPr>
                <w:b/>
                <w:color w:val="000000"/>
                <w:sz w:val="24"/>
                <w:szCs w:val="24"/>
              </w:rPr>
              <w:t xml:space="preserve">Показатель реализации цели: </w:t>
            </w:r>
          </w:p>
          <w:p w:rsidR="00E911B9" w:rsidRPr="00355970" w:rsidRDefault="00E037F9" w:rsidP="00E037F9">
            <w:pPr>
              <w:shd w:val="clear" w:color="auto" w:fill="FFFFFF"/>
              <w:spacing w:line="240" w:lineRule="atLeast"/>
              <w:ind w:hanging="7"/>
              <w:rPr>
                <w:sz w:val="24"/>
                <w:szCs w:val="24"/>
              </w:rPr>
            </w:pPr>
            <w:r>
              <w:rPr>
                <w:sz w:val="24"/>
                <w:szCs w:val="24"/>
              </w:rPr>
              <w:t>к</w:t>
            </w:r>
            <w:r w:rsidR="00E911B9" w:rsidRPr="00355970">
              <w:rPr>
                <w:sz w:val="24"/>
                <w:szCs w:val="24"/>
              </w:rPr>
              <w:t xml:space="preserve">оличество участников Программы и членов их семей, прибывших в Республику Карелия и зарегистрированных УФМС </w:t>
            </w:r>
            <w:r>
              <w:rPr>
                <w:sz w:val="24"/>
                <w:szCs w:val="24"/>
              </w:rPr>
              <w:t xml:space="preserve">России по Республике Карелия </w:t>
            </w:r>
            <w:r w:rsidR="00E911B9" w:rsidRPr="00355970">
              <w:rPr>
                <w:sz w:val="24"/>
                <w:szCs w:val="24"/>
              </w:rPr>
              <w:t xml:space="preserve">на территории Республики Карелия </w:t>
            </w:r>
          </w:p>
        </w:tc>
        <w:tc>
          <w:tcPr>
            <w:tcW w:w="1080" w:type="dxa"/>
            <w:shd w:val="clear" w:color="auto" w:fill="FFFFFF"/>
          </w:tcPr>
          <w:p w:rsidR="00E911B9" w:rsidRPr="00355970" w:rsidRDefault="00E037F9" w:rsidP="00E037F9">
            <w:pPr>
              <w:shd w:val="clear" w:color="auto" w:fill="FFFFFF"/>
              <w:spacing w:line="240" w:lineRule="atLeast"/>
              <w:jc w:val="center"/>
              <w:rPr>
                <w:sz w:val="24"/>
                <w:szCs w:val="24"/>
              </w:rPr>
            </w:pPr>
            <w:r>
              <w:rPr>
                <w:sz w:val="24"/>
                <w:szCs w:val="24"/>
              </w:rPr>
              <w:t>человек</w:t>
            </w:r>
          </w:p>
        </w:tc>
        <w:tc>
          <w:tcPr>
            <w:tcW w:w="900" w:type="dxa"/>
            <w:shd w:val="clear" w:color="auto" w:fill="FFFFFF"/>
          </w:tcPr>
          <w:p w:rsidR="00E911B9" w:rsidRPr="00355970" w:rsidRDefault="00E911B9" w:rsidP="00E037F9">
            <w:pPr>
              <w:shd w:val="clear" w:color="auto" w:fill="FFFFFF"/>
              <w:spacing w:line="240" w:lineRule="atLeast"/>
              <w:jc w:val="center"/>
              <w:rPr>
                <w:sz w:val="24"/>
                <w:szCs w:val="24"/>
              </w:rPr>
            </w:pPr>
            <w:r w:rsidRPr="00355970">
              <w:rPr>
                <w:sz w:val="24"/>
                <w:szCs w:val="24"/>
              </w:rPr>
              <w:t>6</w:t>
            </w:r>
          </w:p>
          <w:p w:rsidR="00E911B9" w:rsidRPr="00355970" w:rsidRDefault="00E911B9" w:rsidP="00E037F9">
            <w:pPr>
              <w:shd w:val="clear" w:color="auto" w:fill="FFFFFF"/>
              <w:spacing w:line="240" w:lineRule="atLeast"/>
              <w:jc w:val="center"/>
              <w:rPr>
                <w:sz w:val="24"/>
                <w:szCs w:val="24"/>
              </w:rPr>
            </w:pPr>
          </w:p>
        </w:tc>
        <w:tc>
          <w:tcPr>
            <w:tcW w:w="900" w:type="dxa"/>
            <w:shd w:val="clear" w:color="auto" w:fill="FFFFFF"/>
          </w:tcPr>
          <w:p w:rsidR="00E911B9" w:rsidRPr="00355970" w:rsidRDefault="00E911B9" w:rsidP="00E037F9">
            <w:pPr>
              <w:shd w:val="clear" w:color="auto" w:fill="FFFFFF"/>
              <w:spacing w:line="240" w:lineRule="atLeast"/>
              <w:jc w:val="center"/>
              <w:rPr>
                <w:sz w:val="24"/>
                <w:szCs w:val="24"/>
              </w:rPr>
            </w:pPr>
            <w:r w:rsidRPr="00355970">
              <w:rPr>
                <w:sz w:val="24"/>
                <w:szCs w:val="24"/>
              </w:rPr>
              <w:t>525</w:t>
            </w:r>
          </w:p>
        </w:tc>
        <w:tc>
          <w:tcPr>
            <w:tcW w:w="900" w:type="dxa"/>
            <w:shd w:val="clear" w:color="auto" w:fill="FFFFFF"/>
          </w:tcPr>
          <w:p w:rsidR="00E911B9" w:rsidRPr="00355970" w:rsidRDefault="00E911B9" w:rsidP="00E037F9">
            <w:pPr>
              <w:shd w:val="clear" w:color="auto" w:fill="FFFFFF"/>
              <w:spacing w:line="240" w:lineRule="atLeast"/>
              <w:jc w:val="center"/>
              <w:rPr>
                <w:sz w:val="24"/>
                <w:szCs w:val="24"/>
              </w:rPr>
            </w:pPr>
            <w:r w:rsidRPr="00355970">
              <w:rPr>
                <w:sz w:val="24"/>
                <w:szCs w:val="24"/>
              </w:rPr>
              <w:t>300</w:t>
            </w:r>
          </w:p>
        </w:tc>
        <w:tc>
          <w:tcPr>
            <w:tcW w:w="900" w:type="dxa"/>
            <w:shd w:val="clear" w:color="auto" w:fill="FFFFFF"/>
          </w:tcPr>
          <w:p w:rsidR="00E911B9" w:rsidRPr="00355970" w:rsidRDefault="00E911B9" w:rsidP="00E037F9">
            <w:pPr>
              <w:shd w:val="clear" w:color="auto" w:fill="FFFFFF"/>
              <w:spacing w:line="240" w:lineRule="atLeast"/>
              <w:jc w:val="center"/>
              <w:rPr>
                <w:sz w:val="24"/>
                <w:szCs w:val="24"/>
              </w:rPr>
            </w:pPr>
            <w:r w:rsidRPr="00355970">
              <w:rPr>
                <w:sz w:val="24"/>
                <w:szCs w:val="24"/>
              </w:rPr>
              <w:t>320</w:t>
            </w:r>
          </w:p>
        </w:tc>
        <w:tc>
          <w:tcPr>
            <w:tcW w:w="900" w:type="dxa"/>
            <w:shd w:val="clear" w:color="auto" w:fill="FFFFFF"/>
          </w:tcPr>
          <w:p w:rsidR="00E911B9" w:rsidRPr="00355970" w:rsidRDefault="00E911B9" w:rsidP="00E037F9">
            <w:pPr>
              <w:shd w:val="clear" w:color="auto" w:fill="FFFFFF"/>
              <w:spacing w:line="240" w:lineRule="atLeast"/>
              <w:jc w:val="center"/>
              <w:rPr>
                <w:sz w:val="24"/>
                <w:szCs w:val="24"/>
              </w:rPr>
            </w:pPr>
            <w:r w:rsidRPr="00355970">
              <w:rPr>
                <w:sz w:val="24"/>
                <w:szCs w:val="24"/>
              </w:rPr>
              <w:t>300</w:t>
            </w:r>
          </w:p>
        </w:tc>
        <w:tc>
          <w:tcPr>
            <w:tcW w:w="900" w:type="dxa"/>
            <w:shd w:val="clear" w:color="auto" w:fill="FFFFFF"/>
          </w:tcPr>
          <w:p w:rsidR="00E911B9" w:rsidRPr="00355970" w:rsidRDefault="00E911B9" w:rsidP="00E037F9">
            <w:pPr>
              <w:shd w:val="clear" w:color="auto" w:fill="FFFFFF"/>
              <w:spacing w:line="240" w:lineRule="atLeast"/>
              <w:jc w:val="center"/>
              <w:rPr>
                <w:sz w:val="24"/>
                <w:szCs w:val="24"/>
              </w:rPr>
            </w:pPr>
            <w:r w:rsidRPr="00355970">
              <w:rPr>
                <w:sz w:val="24"/>
                <w:szCs w:val="24"/>
              </w:rPr>
              <w:t>300</w:t>
            </w:r>
          </w:p>
        </w:tc>
        <w:tc>
          <w:tcPr>
            <w:tcW w:w="900" w:type="dxa"/>
            <w:shd w:val="clear" w:color="auto" w:fill="FFFFFF"/>
          </w:tcPr>
          <w:p w:rsidR="00E911B9" w:rsidRPr="00355970" w:rsidRDefault="00E911B9" w:rsidP="00E037F9">
            <w:pPr>
              <w:shd w:val="clear" w:color="auto" w:fill="FFFFFF"/>
              <w:spacing w:line="240" w:lineRule="atLeast"/>
              <w:jc w:val="center"/>
              <w:rPr>
                <w:sz w:val="24"/>
                <w:szCs w:val="24"/>
              </w:rPr>
            </w:pPr>
            <w:r w:rsidRPr="00355970">
              <w:rPr>
                <w:sz w:val="24"/>
                <w:szCs w:val="24"/>
              </w:rPr>
              <w:t>300</w:t>
            </w:r>
          </w:p>
        </w:tc>
        <w:tc>
          <w:tcPr>
            <w:tcW w:w="900" w:type="dxa"/>
            <w:shd w:val="clear" w:color="auto" w:fill="FFFFFF"/>
          </w:tcPr>
          <w:p w:rsidR="00E911B9" w:rsidRPr="00355970" w:rsidRDefault="00E911B9" w:rsidP="00E037F9">
            <w:pPr>
              <w:shd w:val="clear" w:color="auto" w:fill="FFFFFF"/>
              <w:spacing w:line="240" w:lineRule="atLeast"/>
              <w:jc w:val="center"/>
              <w:rPr>
                <w:sz w:val="24"/>
                <w:szCs w:val="24"/>
              </w:rPr>
            </w:pPr>
            <w:r w:rsidRPr="00355970">
              <w:rPr>
                <w:sz w:val="24"/>
                <w:szCs w:val="24"/>
              </w:rPr>
              <w:t>300</w:t>
            </w:r>
          </w:p>
        </w:tc>
        <w:tc>
          <w:tcPr>
            <w:tcW w:w="1260" w:type="dxa"/>
            <w:shd w:val="clear" w:color="auto" w:fill="FFFFFF"/>
          </w:tcPr>
          <w:p w:rsidR="00E911B9" w:rsidRPr="00355970" w:rsidRDefault="00E911B9" w:rsidP="00E037F9">
            <w:pPr>
              <w:shd w:val="clear" w:color="auto" w:fill="FFFFFF"/>
              <w:spacing w:line="240" w:lineRule="atLeast"/>
              <w:jc w:val="center"/>
              <w:rPr>
                <w:sz w:val="24"/>
                <w:szCs w:val="24"/>
              </w:rPr>
            </w:pPr>
            <w:r w:rsidRPr="00355970">
              <w:rPr>
                <w:sz w:val="24"/>
                <w:szCs w:val="24"/>
              </w:rPr>
              <w:t>1820</w:t>
            </w:r>
          </w:p>
        </w:tc>
      </w:tr>
      <w:tr w:rsidR="00E911B9" w:rsidRPr="002D4DF9" w:rsidTr="00C25EAB">
        <w:trPr>
          <w:cantSplit/>
        </w:trPr>
        <w:tc>
          <w:tcPr>
            <w:tcW w:w="15120" w:type="dxa"/>
            <w:gridSpan w:val="11"/>
            <w:shd w:val="clear" w:color="auto" w:fill="FFFFFF"/>
            <w:vAlign w:val="center"/>
          </w:tcPr>
          <w:p w:rsidR="00E911B9" w:rsidRPr="00355970" w:rsidRDefault="00E911B9" w:rsidP="00E037F9">
            <w:pPr>
              <w:shd w:val="clear" w:color="auto" w:fill="FFFFFF"/>
              <w:spacing w:line="240" w:lineRule="atLeast"/>
              <w:rPr>
                <w:sz w:val="24"/>
                <w:szCs w:val="24"/>
              </w:rPr>
            </w:pPr>
            <w:r w:rsidRPr="00355970">
              <w:rPr>
                <w:b/>
                <w:color w:val="000000"/>
                <w:sz w:val="24"/>
                <w:szCs w:val="24"/>
              </w:rPr>
              <w:t>Задача 1:</w:t>
            </w:r>
            <w:r w:rsidRPr="00355970">
              <w:rPr>
                <w:color w:val="000000"/>
                <w:sz w:val="24"/>
                <w:szCs w:val="24"/>
              </w:rPr>
              <w:t> </w:t>
            </w:r>
            <w:r w:rsidR="00E037F9">
              <w:rPr>
                <w:color w:val="000000"/>
                <w:sz w:val="24"/>
                <w:szCs w:val="24"/>
              </w:rPr>
              <w:t>с</w:t>
            </w:r>
            <w:r w:rsidRPr="00355970">
              <w:rPr>
                <w:sz w:val="24"/>
                <w:szCs w:val="24"/>
              </w:rPr>
              <w:t xml:space="preserve">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Карелия для постоянного проживания, быстрому их включению в трудовые и социальные связи  </w:t>
            </w:r>
            <w:r w:rsidR="00E037F9">
              <w:rPr>
                <w:sz w:val="24"/>
                <w:szCs w:val="24"/>
              </w:rPr>
              <w:t xml:space="preserve">в </w:t>
            </w:r>
            <w:r w:rsidRPr="00355970">
              <w:rPr>
                <w:sz w:val="24"/>
                <w:szCs w:val="24"/>
              </w:rPr>
              <w:t>Республик</w:t>
            </w:r>
            <w:r w:rsidR="00E037F9">
              <w:rPr>
                <w:sz w:val="24"/>
                <w:szCs w:val="24"/>
              </w:rPr>
              <w:t>е</w:t>
            </w:r>
            <w:r w:rsidRPr="00355970">
              <w:rPr>
                <w:sz w:val="24"/>
                <w:szCs w:val="24"/>
              </w:rPr>
              <w:t xml:space="preserve"> Карелия</w:t>
            </w:r>
          </w:p>
        </w:tc>
      </w:tr>
    </w:tbl>
    <w:p w:rsidR="00E037F9" w:rsidRDefault="00E037F9"/>
    <w:p w:rsidR="00E037F9" w:rsidRDefault="00E037F9"/>
    <w:p w:rsidR="00E037F9" w:rsidRDefault="00E037F9"/>
    <w:p w:rsidR="00E037F9" w:rsidRDefault="00E037F9"/>
    <w:p w:rsidR="00E037F9" w:rsidRDefault="00E037F9"/>
    <w:p w:rsidR="00E037F9" w:rsidRDefault="00E037F9"/>
    <w:tbl>
      <w:tblPr>
        <w:tblW w:w="1512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0" w:type="dxa"/>
          <w:right w:w="40" w:type="dxa"/>
        </w:tblCellMar>
        <w:tblLook w:val="0000"/>
      </w:tblPr>
      <w:tblGrid>
        <w:gridCol w:w="5580"/>
        <w:gridCol w:w="1080"/>
        <w:gridCol w:w="900"/>
        <w:gridCol w:w="900"/>
        <w:gridCol w:w="900"/>
        <w:gridCol w:w="900"/>
        <w:gridCol w:w="900"/>
        <w:gridCol w:w="900"/>
        <w:gridCol w:w="900"/>
        <w:gridCol w:w="900"/>
        <w:gridCol w:w="1260"/>
      </w:tblGrid>
      <w:tr w:rsidR="00E037F9" w:rsidRPr="00355970" w:rsidTr="00C25EAB">
        <w:trPr>
          <w:cantSplit/>
        </w:trPr>
        <w:tc>
          <w:tcPr>
            <w:tcW w:w="5580" w:type="dxa"/>
            <w:shd w:val="clear" w:color="auto" w:fill="FFFFFF"/>
          </w:tcPr>
          <w:p w:rsidR="00E037F9" w:rsidRPr="00355970" w:rsidRDefault="00E037F9" w:rsidP="00C25EAB">
            <w:pPr>
              <w:shd w:val="clear" w:color="auto" w:fill="FFFFFF"/>
              <w:spacing w:line="240" w:lineRule="atLeast"/>
              <w:ind w:hanging="7"/>
              <w:jc w:val="center"/>
              <w:rPr>
                <w:color w:val="000000"/>
                <w:sz w:val="24"/>
                <w:szCs w:val="24"/>
              </w:rPr>
            </w:pPr>
            <w:r w:rsidRPr="00355970">
              <w:rPr>
                <w:color w:val="000000"/>
                <w:sz w:val="24"/>
                <w:szCs w:val="24"/>
              </w:rPr>
              <w:lastRenderedPageBreak/>
              <w:t>1</w:t>
            </w:r>
          </w:p>
        </w:tc>
        <w:tc>
          <w:tcPr>
            <w:tcW w:w="1080" w:type="dxa"/>
            <w:shd w:val="clear" w:color="auto" w:fill="FFFFFF"/>
          </w:tcPr>
          <w:p w:rsidR="00E037F9" w:rsidRPr="00355970" w:rsidRDefault="00E037F9" w:rsidP="00C25EAB">
            <w:pPr>
              <w:shd w:val="clear" w:color="auto" w:fill="FFFFFF"/>
              <w:spacing w:line="240" w:lineRule="atLeast"/>
              <w:jc w:val="center"/>
              <w:rPr>
                <w:sz w:val="24"/>
                <w:szCs w:val="24"/>
              </w:rPr>
            </w:pPr>
            <w:r w:rsidRPr="00355970">
              <w:rPr>
                <w:sz w:val="24"/>
                <w:szCs w:val="24"/>
              </w:rPr>
              <w:t>2</w:t>
            </w:r>
          </w:p>
        </w:tc>
        <w:tc>
          <w:tcPr>
            <w:tcW w:w="900" w:type="dxa"/>
            <w:shd w:val="clear" w:color="auto" w:fill="FFFFFF"/>
          </w:tcPr>
          <w:p w:rsidR="00E037F9" w:rsidRPr="00355970" w:rsidRDefault="00E037F9" w:rsidP="00C25EAB">
            <w:pPr>
              <w:shd w:val="clear" w:color="auto" w:fill="FFFFFF"/>
              <w:spacing w:line="240" w:lineRule="atLeast"/>
              <w:jc w:val="center"/>
              <w:rPr>
                <w:sz w:val="24"/>
                <w:szCs w:val="24"/>
              </w:rPr>
            </w:pPr>
            <w:r w:rsidRPr="00355970">
              <w:rPr>
                <w:sz w:val="24"/>
                <w:szCs w:val="24"/>
              </w:rPr>
              <w:t>3</w:t>
            </w:r>
          </w:p>
        </w:tc>
        <w:tc>
          <w:tcPr>
            <w:tcW w:w="900" w:type="dxa"/>
            <w:shd w:val="clear" w:color="auto" w:fill="FFFFFF"/>
          </w:tcPr>
          <w:p w:rsidR="00E037F9" w:rsidRPr="00355970" w:rsidRDefault="00E037F9" w:rsidP="00C25EAB">
            <w:pPr>
              <w:shd w:val="clear" w:color="auto" w:fill="FFFFFF"/>
              <w:spacing w:line="240" w:lineRule="atLeast"/>
              <w:jc w:val="center"/>
              <w:rPr>
                <w:sz w:val="24"/>
                <w:szCs w:val="24"/>
              </w:rPr>
            </w:pPr>
            <w:r w:rsidRPr="00355970">
              <w:rPr>
                <w:sz w:val="24"/>
                <w:szCs w:val="24"/>
              </w:rPr>
              <w:t>4</w:t>
            </w:r>
          </w:p>
        </w:tc>
        <w:tc>
          <w:tcPr>
            <w:tcW w:w="900" w:type="dxa"/>
            <w:shd w:val="clear" w:color="auto" w:fill="FFFFFF"/>
          </w:tcPr>
          <w:p w:rsidR="00E037F9" w:rsidRPr="00355970" w:rsidRDefault="00E037F9" w:rsidP="00C25EAB">
            <w:pPr>
              <w:shd w:val="clear" w:color="auto" w:fill="FFFFFF"/>
              <w:spacing w:line="240" w:lineRule="atLeast"/>
              <w:jc w:val="center"/>
              <w:rPr>
                <w:sz w:val="24"/>
                <w:szCs w:val="24"/>
              </w:rPr>
            </w:pPr>
            <w:r w:rsidRPr="00355970">
              <w:rPr>
                <w:sz w:val="24"/>
                <w:szCs w:val="24"/>
              </w:rPr>
              <w:t>5</w:t>
            </w:r>
          </w:p>
        </w:tc>
        <w:tc>
          <w:tcPr>
            <w:tcW w:w="900" w:type="dxa"/>
            <w:shd w:val="clear" w:color="auto" w:fill="FFFFFF"/>
          </w:tcPr>
          <w:p w:rsidR="00E037F9" w:rsidRPr="00355970" w:rsidRDefault="00E037F9" w:rsidP="00C25EAB">
            <w:pPr>
              <w:shd w:val="clear" w:color="auto" w:fill="FFFFFF"/>
              <w:spacing w:line="240" w:lineRule="atLeast"/>
              <w:jc w:val="center"/>
              <w:rPr>
                <w:sz w:val="24"/>
                <w:szCs w:val="24"/>
              </w:rPr>
            </w:pPr>
            <w:r w:rsidRPr="00355970">
              <w:rPr>
                <w:sz w:val="24"/>
                <w:szCs w:val="24"/>
              </w:rPr>
              <w:t>6</w:t>
            </w:r>
          </w:p>
        </w:tc>
        <w:tc>
          <w:tcPr>
            <w:tcW w:w="900" w:type="dxa"/>
            <w:shd w:val="clear" w:color="auto" w:fill="FFFFFF"/>
          </w:tcPr>
          <w:p w:rsidR="00E037F9" w:rsidRPr="00355970" w:rsidRDefault="00E037F9" w:rsidP="00C25EAB">
            <w:pPr>
              <w:shd w:val="clear" w:color="auto" w:fill="FFFFFF"/>
              <w:spacing w:line="240" w:lineRule="atLeast"/>
              <w:jc w:val="center"/>
              <w:rPr>
                <w:sz w:val="24"/>
                <w:szCs w:val="24"/>
              </w:rPr>
            </w:pPr>
            <w:r w:rsidRPr="00355970">
              <w:rPr>
                <w:sz w:val="24"/>
                <w:szCs w:val="24"/>
              </w:rPr>
              <w:t>7</w:t>
            </w:r>
          </w:p>
        </w:tc>
        <w:tc>
          <w:tcPr>
            <w:tcW w:w="900" w:type="dxa"/>
            <w:shd w:val="clear" w:color="auto" w:fill="FFFFFF"/>
          </w:tcPr>
          <w:p w:rsidR="00E037F9" w:rsidRPr="00355970" w:rsidRDefault="00E037F9" w:rsidP="00C25EAB">
            <w:pPr>
              <w:shd w:val="clear" w:color="auto" w:fill="FFFFFF"/>
              <w:spacing w:line="240" w:lineRule="atLeast"/>
              <w:jc w:val="center"/>
              <w:rPr>
                <w:sz w:val="24"/>
                <w:szCs w:val="24"/>
              </w:rPr>
            </w:pPr>
            <w:r w:rsidRPr="00355970">
              <w:rPr>
                <w:sz w:val="24"/>
                <w:szCs w:val="24"/>
              </w:rPr>
              <w:t>8</w:t>
            </w:r>
          </w:p>
        </w:tc>
        <w:tc>
          <w:tcPr>
            <w:tcW w:w="900" w:type="dxa"/>
            <w:shd w:val="clear" w:color="auto" w:fill="FFFFFF"/>
          </w:tcPr>
          <w:p w:rsidR="00E037F9" w:rsidRPr="00355970" w:rsidRDefault="00E037F9" w:rsidP="00C25EAB">
            <w:pPr>
              <w:shd w:val="clear" w:color="auto" w:fill="FFFFFF"/>
              <w:spacing w:line="240" w:lineRule="atLeast"/>
              <w:jc w:val="center"/>
              <w:rPr>
                <w:sz w:val="24"/>
                <w:szCs w:val="24"/>
              </w:rPr>
            </w:pPr>
            <w:r w:rsidRPr="00355970">
              <w:rPr>
                <w:sz w:val="24"/>
                <w:szCs w:val="24"/>
              </w:rPr>
              <w:t>9</w:t>
            </w:r>
          </w:p>
        </w:tc>
        <w:tc>
          <w:tcPr>
            <w:tcW w:w="900" w:type="dxa"/>
            <w:shd w:val="clear" w:color="auto" w:fill="FFFFFF"/>
          </w:tcPr>
          <w:p w:rsidR="00E037F9" w:rsidRPr="00355970" w:rsidRDefault="00E037F9" w:rsidP="00C25EAB">
            <w:pPr>
              <w:shd w:val="clear" w:color="auto" w:fill="FFFFFF"/>
              <w:spacing w:line="240" w:lineRule="atLeast"/>
              <w:jc w:val="center"/>
              <w:rPr>
                <w:sz w:val="24"/>
                <w:szCs w:val="24"/>
              </w:rPr>
            </w:pPr>
            <w:r w:rsidRPr="00355970">
              <w:rPr>
                <w:sz w:val="24"/>
                <w:szCs w:val="24"/>
              </w:rPr>
              <w:t>10</w:t>
            </w:r>
          </w:p>
        </w:tc>
        <w:tc>
          <w:tcPr>
            <w:tcW w:w="1260" w:type="dxa"/>
            <w:shd w:val="clear" w:color="auto" w:fill="FFFFFF"/>
          </w:tcPr>
          <w:p w:rsidR="00E037F9" w:rsidRPr="00355970" w:rsidRDefault="00E037F9" w:rsidP="00C25EAB">
            <w:pPr>
              <w:shd w:val="clear" w:color="auto" w:fill="FFFFFF"/>
              <w:spacing w:line="240" w:lineRule="atLeast"/>
              <w:jc w:val="center"/>
              <w:rPr>
                <w:sz w:val="24"/>
                <w:szCs w:val="24"/>
              </w:rPr>
            </w:pPr>
            <w:r w:rsidRPr="00355970">
              <w:rPr>
                <w:sz w:val="24"/>
                <w:szCs w:val="24"/>
              </w:rPr>
              <w:t>11</w:t>
            </w:r>
          </w:p>
        </w:tc>
      </w:tr>
      <w:tr w:rsidR="00E911B9" w:rsidRPr="002D4DF9" w:rsidTr="00C25EAB">
        <w:trPr>
          <w:cantSplit/>
        </w:trPr>
        <w:tc>
          <w:tcPr>
            <w:tcW w:w="5580" w:type="dxa"/>
            <w:shd w:val="clear" w:color="auto" w:fill="FFFFFF"/>
          </w:tcPr>
          <w:p w:rsidR="00E911B9" w:rsidRPr="00355970" w:rsidRDefault="00E911B9" w:rsidP="00C25EAB">
            <w:pPr>
              <w:shd w:val="clear" w:color="auto" w:fill="FFFFFF"/>
              <w:spacing w:line="240" w:lineRule="atLeast"/>
              <w:ind w:hanging="7"/>
              <w:jc w:val="both"/>
              <w:rPr>
                <w:b/>
                <w:color w:val="000000"/>
                <w:sz w:val="24"/>
                <w:szCs w:val="24"/>
              </w:rPr>
            </w:pPr>
            <w:r w:rsidRPr="00355970">
              <w:rPr>
                <w:b/>
                <w:color w:val="000000"/>
                <w:sz w:val="24"/>
                <w:szCs w:val="24"/>
              </w:rPr>
              <w:t>Показатель реализации задачи 1:</w:t>
            </w:r>
          </w:p>
          <w:p w:rsidR="00E911B9" w:rsidRPr="00355970" w:rsidRDefault="00E037F9" w:rsidP="00E037F9">
            <w:pPr>
              <w:shd w:val="clear" w:color="auto" w:fill="FFFFFF"/>
              <w:spacing w:after="120" w:line="240" w:lineRule="atLeast"/>
              <w:ind w:hanging="7"/>
              <w:jc w:val="both"/>
              <w:rPr>
                <w:sz w:val="24"/>
                <w:szCs w:val="24"/>
              </w:rPr>
            </w:pPr>
            <w:r>
              <w:rPr>
                <w:color w:val="000000"/>
                <w:sz w:val="24"/>
                <w:szCs w:val="24"/>
              </w:rPr>
              <w:t>д</w:t>
            </w:r>
            <w:r w:rsidR="00E911B9" w:rsidRPr="00355970">
              <w:rPr>
                <w:color w:val="000000"/>
                <w:sz w:val="24"/>
                <w:szCs w:val="24"/>
              </w:rPr>
              <w:t xml:space="preserve">оля расходов консолидированного бюджета </w:t>
            </w:r>
            <w:proofErr w:type="spellStart"/>
            <w:proofErr w:type="gramStart"/>
            <w:r w:rsidR="00E911B9" w:rsidRPr="00355970">
              <w:rPr>
                <w:color w:val="000000"/>
                <w:sz w:val="24"/>
                <w:szCs w:val="24"/>
              </w:rPr>
              <w:t>Респуб</w:t>
            </w:r>
            <w:r>
              <w:rPr>
                <w:color w:val="000000"/>
                <w:sz w:val="24"/>
                <w:szCs w:val="24"/>
              </w:rPr>
              <w:t>-</w:t>
            </w:r>
            <w:r w:rsidR="00E911B9" w:rsidRPr="00355970">
              <w:rPr>
                <w:color w:val="000000"/>
                <w:sz w:val="24"/>
                <w:szCs w:val="24"/>
              </w:rPr>
              <w:t>лики</w:t>
            </w:r>
            <w:proofErr w:type="spellEnd"/>
            <w:proofErr w:type="gramEnd"/>
            <w:r w:rsidR="00E911B9" w:rsidRPr="00355970">
              <w:rPr>
                <w:color w:val="000000"/>
                <w:sz w:val="24"/>
                <w:szCs w:val="24"/>
              </w:rPr>
              <w:t xml:space="preserve"> Карелия на реализацию предусмотренных Программой мероприятий, связанных с </w:t>
            </w:r>
            <w:proofErr w:type="spellStart"/>
            <w:r w:rsidR="00E911B9" w:rsidRPr="00355970">
              <w:rPr>
                <w:color w:val="000000"/>
                <w:sz w:val="24"/>
                <w:szCs w:val="24"/>
              </w:rPr>
              <w:t>предоставле</w:t>
            </w:r>
            <w:r>
              <w:rPr>
                <w:color w:val="000000"/>
                <w:sz w:val="24"/>
                <w:szCs w:val="24"/>
              </w:rPr>
              <w:t>-</w:t>
            </w:r>
            <w:r w:rsidR="00E911B9" w:rsidRPr="00355970">
              <w:rPr>
                <w:color w:val="000000"/>
                <w:sz w:val="24"/>
                <w:szCs w:val="24"/>
              </w:rPr>
              <w:t>нием</w:t>
            </w:r>
            <w:proofErr w:type="spellEnd"/>
            <w:r w:rsidR="00E911B9" w:rsidRPr="00355970">
              <w:rPr>
                <w:color w:val="000000"/>
                <w:sz w:val="24"/>
                <w:szCs w:val="24"/>
              </w:rPr>
              <w:t xml:space="preserve">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бюджета Республики Карелия на </w:t>
            </w:r>
            <w:proofErr w:type="spellStart"/>
            <w:r w:rsidR="00E911B9" w:rsidRPr="00355970">
              <w:rPr>
                <w:color w:val="000000"/>
                <w:sz w:val="24"/>
                <w:szCs w:val="24"/>
              </w:rPr>
              <w:t>реализа</w:t>
            </w:r>
            <w:r>
              <w:rPr>
                <w:color w:val="000000"/>
                <w:sz w:val="24"/>
                <w:szCs w:val="24"/>
              </w:rPr>
              <w:t>-</w:t>
            </w:r>
            <w:r w:rsidR="00E911B9" w:rsidRPr="00355970">
              <w:rPr>
                <w:color w:val="000000"/>
                <w:sz w:val="24"/>
                <w:szCs w:val="24"/>
              </w:rPr>
              <w:t>цию</w:t>
            </w:r>
            <w:proofErr w:type="spellEnd"/>
            <w:r w:rsidR="00E911B9" w:rsidRPr="00355970">
              <w:rPr>
                <w:color w:val="000000"/>
                <w:sz w:val="24"/>
                <w:szCs w:val="24"/>
              </w:rPr>
              <w:t xml:space="preserve">  предусмотренных Программой мероприятий </w:t>
            </w:r>
          </w:p>
        </w:tc>
        <w:tc>
          <w:tcPr>
            <w:tcW w:w="108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100</w:t>
            </w:r>
          </w:p>
        </w:tc>
        <w:tc>
          <w:tcPr>
            <w:tcW w:w="900" w:type="dxa"/>
            <w:shd w:val="clear" w:color="auto" w:fill="auto"/>
          </w:tcPr>
          <w:p w:rsidR="00E911B9" w:rsidRPr="00E037F9" w:rsidRDefault="00E911B9" w:rsidP="00E037F9">
            <w:pPr>
              <w:shd w:val="clear" w:color="auto" w:fill="FFFFFF"/>
              <w:spacing w:line="240" w:lineRule="atLeast"/>
              <w:jc w:val="center"/>
              <w:rPr>
                <w:sz w:val="24"/>
                <w:szCs w:val="24"/>
                <w:highlight w:val="red"/>
              </w:rPr>
            </w:pPr>
            <w:r w:rsidRPr="00E037F9">
              <w:rPr>
                <w:sz w:val="24"/>
                <w:szCs w:val="24"/>
              </w:rPr>
              <w:t>91</w:t>
            </w:r>
          </w:p>
        </w:tc>
        <w:tc>
          <w:tcPr>
            <w:tcW w:w="900" w:type="dxa"/>
            <w:shd w:val="clear" w:color="auto" w:fill="FFFFFF"/>
          </w:tcPr>
          <w:p w:rsidR="00E911B9" w:rsidRPr="00E037F9" w:rsidRDefault="00E911B9" w:rsidP="00E037F9">
            <w:pPr>
              <w:jc w:val="center"/>
              <w:rPr>
                <w:sz w:val="24"/>
                <w:szCs w:val="24"/>
              </w:rPr>
            </w:pPr>
            <w:r w:rsidRPr="00E037F9">
              <w:rPr>
                <w:sz w:val="24"/>
                <w:szCs w:val="24"/>
              </w:rPr>
              <w:t>91</w:t>
            </w:r>
          </w:p>
        </w:tc>
        <w:tc>
          <w:tcPr>
            <w:tcW w:w="900" w:type="dxa"/>
            <w:shd w:val="clear" w:color="auto" w:fill="FFFFFF"/>
          </w:tcPr>
          <w:p w:rsidR="00E911B9" w:rsidRPr="00E037F9" w:rsidRDefault="00E911B9" w:rsidP="00E037F9">
            <w:pPr>
              <w:jc w:val="center"/>
              <w:rPr>
                <w:sz w:val="24"/>
                <w:szCs w:val="24"/>
              </w:rPr>
            </w:pPr>
            <w:r w:rsidRPr="00E037F9">
              <w:rPr>
                <w:sz w:val="24"/>
                <w:szCs w:val="24"/>
              </w:rPr>
              <w:t>91</w:t>
            </w:r>
          </w:p>
        </w:tc>
        <w:tc>
          <w:tcPr>
            <w:tcW w:w="900" w:type="dxa"/>
            <w:shd w:val="clear" w:color="auto" w:fill="FFFFFF"/>
          </w:tcPr>
          <w:p w:rsidR="00E911B9" w:rsidRPr="00E037F9" w:rsidRDefault="00E911B9" w:rsidP="00E037F9">
            <w:pPr>
              <w:jc w:val="center"/>
              <w:rPr>
                <w:sz w:val="24"/>
                <w:szCs w:val="24"/>
              </w:rPr>
            </w:pPr>
            <w:r w:rsidRPr="00E037F9">
              <w:rPr>
                <w:sz w:val="24"/>
                <w:szCs w:val="24"/>
              </w:rPr>
              <w:t>91</w:t>
            </w:r>
          </w:p>
        </w:tc>
        <w:tc>
          <w:tcPr>
            <w:tcW w:w="900" w:type="dxa"/>
            <w:shd w:val="clear" w:color="auto" w:fill="FFFFFF"/>
          </w:tcPr>
          <w:p w:rsidR="00E911B9" w:rsidRPr="00E037F9" w:rsidRDefault="00E911B9" w:rsidP="00E037F9">
            <w:pPr>
              <w:jc w:val="center"/>
              <w:rPr>
                <w:sz w:val="24"/>
                <w:szCs w:val="24"/>
              </w:rPr>
            </w:pPr>
            <w:r w:rsidRPr="00E037F9">
              <w:rPr>
                <w:sz w:val="24"/>
                <w:szCs w:val="24"/>
              </w:rPr>
              <w:t>91</w:t>
            </w:r>
          </w:p>
        </w:tc>
        <w:tc>
          <w:tcPr>
            <w:tcW w:w="900" w:type="dxa"/>
            <w:shd w:val="clear" w:color="auto" w:fill="FFFFFF"/>
          </w:tcPr>
          <w:p w:rsidR="00E911B9" w:rsidRPr="00E037F9" w:rsidRDefault="00E911B9" w:rsidP="00E037F9">
            <w:pPr>
              <w:jc w:val="center"/>
              <w:rPr>
                <w:sz w:val="24"/>
                <w:szCs w:val="24"/>
              </w:rPr>
            </w:pPr>
            <w:r w:rsidRPr="00E037F9">
              <w:rPr>
                <w:sz w:val="24"/>
                <w:szCs w:val="24"/>
              </w:rPr>
              <w:t>91</w:t>
            </w:r>
          </w:p>
        </w:tc>
        <w:tc>
          <w:tcPr>
            <w:tcW w:w="1260" w:type="dxa"/>
            <w:shd w:val="clear" w:color="auto" w:fill="FFFFFF"/>
          </w:tcPr>
          <w:p w:rsidR="00E911B9" w:rsidRPr="00E037F9" w:rsidRDefault="00E911B9" w:rsidP="00E037F9">
            <w:pPr>
              <w:shd w:val="clear" w:color="auto" w:fill="FFFFFF"/>
              <w:spacing w:line="240" w:lineRule="atLeast"/>
              <w:jc w:val="center"/>
              <w:rPr>
                <w:sz w:val="24"/>
                <w:szCs w:val="24"/>
                <w:highlight w:val="red"/>
              </w:rPr>
            </w:pPr>
            <w:r w:rsidRPr="00E037F9">
              <w:rPr>
                <w:sz w:val="24"/>
                <w:szCs w:val="24"/>
              </w:rPr>
              <w:t>91</w:t>
            </w:r>
          </w:p>
        </w:tc>
      </w:tr>
      <w:tr w:rsidR="00E911B9" w:rsidRPr="002D4DF9" w:rsidTr="00C25EAB">
        <w:trPr>
          <w:cantSplit/>
        </w:trPr>
        <w:tc>
          <w:tcPr>
            <w:tcW w:w="15120" w:type="dxa"/>
            <w:gridSpan w:val="11"/>
            <w:shd w:val="clear" w:color="auto" w:fill="FFFFFF"/>
          </w:tcPr>
          <w:p w:rsidR="00E911B9" w:rsidRPr="00355970" w:rsidRDefault="00E911B9" w:rsidP="00E037F9">
            <w:pPr>
              <w:shd w:val="clear" w:color="auto" w:fill="FFFFFF"/>
              <w:spacing w:after="120" w:line="240" w:lineRule="atLeast"/>
              <w:jc w:val="both"/>
              <w:rPr>
                <w:sz w:val="24"/>
                <w:szCs w:val="24"/>
              </w:rPr>
            </w:pPr>
            <w:r w:rsidRPr="00355970">
              <w:rPr>
                <w:b/>
                <w:color w:val="000000"/>
                <w:sz w:val="24"/>
                <w:szCs w:val="24"/>
              </w:rPr>
              <w:t>Задача 2:</w:t>
            </w:r>
            <w:r w:rsidRPr="00355970">
              <w:rPr>
                <w:color w:val="000000"/>
                <w:sz w:val="24"/>
                <w:szCs w:val="24"/>
              </w:rPr>
              <w:t> </w:t>
            </w:r>
            <w:r w:rsidR="00E037F9">
              <w:rPr>
                <w:color w:val="000000"/>
                <w:sz w:val="24"/>
                <w:szCs w:val="24"/>
              </w:rPr>
              <w:t>с</w:t>
            </w:r>
            <w:r w:rsidRPr="00355970">
              <w:rPr>
                <w:sz w:val="24"/>
                <w:szCs w:val="24"/>
              </w:rPr>
              <w:t>оздание условий для закрепления переселившихся соотечественников в Республике Карелия и обеспечение их социально-культурной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E911B9" w:rsidRPr="002D4DF9" w:rsidTr="00C25EAB">
        <w:trPr>
          <w:cantSplit/>
        </w:trPr>
        <w:tc>
          <w:tcPr>
            <w:tcW w:w="5580" w:type="dxa"/>
            <w:shd w:val="clear" w:color="auto" w:fill="FFFFFF"/>
          </w:tcPr>
          <w:p w:rsidR="00E911B9" w:rsidRPr="00355970" w:rsidRDefault="00E911B9" w:rsidP="00C25EAB">
            <w:pPr>
              <w:shd w:val="clear" w:color="auto" w:fill="FFFFFF"/>
              <w:spacing w:line="240" w:lineRule="atLeast"/>
              <w:ind w:hanging="7"/>
              <w:jc w:val="both"/>
              <w:rPr>
                <w:b/>
                <w:color w:val="000000"/>
                <w:sz w:val="24"/>
                <w:szCs w:val="24"/>
              </w:rPr>
            </w:pPr>
            <w:r w:rsidRPr="00355970">
              <w:rPr>
                <w:b/>
                <w:color w:val="000000"/>
                <w:sz w:val="24"/>
                <w:szCs w:val="24"/>
              </w:rPr>
              <w:t>Показатель реализации задачи 2:</w:t>
            </w:r>
          </w:p>
          <w:p w:rsidR="00E911B9" w:rsidRPr="00355970" w:rsidRDefault="00E037F9" w:rsidP="00E037F9">
            <w:pPr>
              <w:shd w:val="clear" w:color="auto" w:fill="FFFFFF"/>
              <w:spacing w:after="120" w:line="240" w:lineRule="atLeast"/>
              <w:rPr>
                <w:sz w:val="24"/>
                <w:szCs w:val="24"/>
              </w:rPr>
            </w:pPr>
            <w:r>
              <w:rPr>
                <w:sz w:val="24"/>
                <w:szCs w:val="24"/>
              </w:rPr>
              <w:t>к</w:t>
            </w:r>
            <w:r w:rsidR="00E911B9" w:rsidRPr="00355970">
              <w:rPr>
                <w:sz w:val="24"/>
                <w:szCs w:val="24"/>
              </w:rPr>
              <w:t>оличество трудоустроенных участников Программы и членов их семей на территории Республики Карелия</w:t>
            </w:r>
          </w:p>
        </w:tc>
        <w:tc>
          <w:tcPr>
            <w:tcW w:w="1080" w:type="dxa"/>
            <w:shd w:val="clear" w:color="auto" w:fill="FFFFFF"/>
          </w:tcPr>
          <w:p w:rsidR="00E911B9" w:rsidRPr="00E037F9" w:rsidRDefault="00E037F9" w:rsidP="00E037F9">
            <w:pPr>
              <w:shd w:val="clear" w:color="auto" w:fill="FFFFFF"/>
              <w:spacing w:line="240" w:lineRule="atLeast"/>
              <w:jc w:val="center"/>
              <w:rPr>
                <w:sz w:val="24"/>
                <w:szCs w:val="24"/>
              </w:rPr>
            </w:pPr>
            <w:r>
              <w:rPr>
                <w:sz w:val="24"/>
                <w:szCs w:val="24"/>
              </w:rPr>
              <w:t>человек</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5</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345</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147</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157</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147</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147</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147</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147</w:t>
            </w:r>
          </w:p>
        </w:tc>
        <w:tc>
          <w:tcPr>
            <w:tcW w:w="126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892</w:t>
            </w:r>
          </w:p>
        </w:tc>
      </w:tr>
      <w:tr w:rsidR="00E911B9" w:rsidRPr="002D4DF9" w:rsidTr="00C25EAB">
        <w:trPr>
          <w:cantSplit/>
        </w:trPr>
        <w:tc>
          <w:tcPr>
            <w:tcW w:w="15120" w:type="dxa"/>
            <w:gridSpan w:val="11"/>
            <w:shd w:val="clear" w:color="auto" w:fill="FFFFFF"/>
          </w:tcPr>
          <w:p w:rsidR="00E911B9" w:rsidRPr="00355970" w:rsidRDefault="00E911B9" w:rsidP="00E037F9">
            <w:pPr>
              <w:shd w:val="clear" w:color="auto" w:fill="FFFFFF"/>
              <w:spacing w:after="120" w:line="240" w:lineRule="atLeast"/>
              <w:jc w:val="both"/>
              <w:rPr>
                <w:sz w:val="24"/>
                <w:szCs w:val="24"/>
              </w:rPr>
            </w:pPr>
            <w:r w:rsidRPr="00355970">
              <w:rPr>
                <w:b/>
                <w:color w:val="000000"/>
                <w:sz w:val="24"/>
                <w:szCs w:val="24"/>
              </w:rPr>
              <w:t>Задача 3: </w:t>
            </w:r>
            <w:r w:rsidR="00E037F9">
              <w:rPr>
                <w:b/>
                <w:color w:val="000000"/>
                <w:sz w:val="24"/>
                <w:szCs w:val="24"/>
              </w:rPr>
              <w:t>с</w:t>
            </w:r>
            <w:r w:rsidRPr="00355970">
              <w:rPr>
                <w:sz w:val="24"/>
                <w:szCs w:val="24"/>
              </w:rPr>
              <w:t>одействие обеспечению потребности экономики Республики Карелия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tc>
      </w:tr>
      <w:tr w:rsidR="00E911B9" w:rsidRPr="002D4DF9" w:rsidTr="00C25EAB">
        <w:trPr>
          <w:cantSplit/>
        </w:trPr>
        <w:tc>
          <w:tcPr>
            <w:tcW w:w="5580" w:type="dxa"/>
            <w:shd w:val="clear" w:color="auto" w:fill="FFFFFF"/>
          </w:tcPr>
          <w:p w:rsidR="00E911B9" w:rsidRPr="00355970" w:rsidRDefault="00E911B9" w:rsidP="00C25EAB">
            <w:pPr>
              <w:shd w:val="clear" w:color="auto" w:fill="FFFFFF"/>
              <w:spacing w:line="240" w:lineRule="atLeast"/>
              <w:ind w:hanging="7"/>
              <w:jc w:val="both"/>
              <w:rPr>
                <w:b/>
                <w:color w:val="000000"/>
                <w:sz w:val="24"/>
                <w:szCs w:val="24"/>
              </w:rPr>
            </w:pPr>
            <w:r w:rsidRPr="00355970">
              <w:rPr>
                <w:b/>
                <w:color w:val="000000"/>
                <w:sz w:val="24"/>
                <w:szCs w:val="24"/>
              </w:rPr>
              <w:t>Показатель реализации задачи 3:</w:t>
            </w:r>
          </w:p>
          <w:p w:rsidR="00E911B9" w:rsidRPr="00355970" w:rsidRDefault="00E037F9" w:rsidP="00E037F9">
            <w:pPr>
              <w:shd w:val="clear" w:color="auto" w:fill="FFFFFF"/>
              <w:spacing w:after="120" w:line="240" w:lineRule="atLeast"/>
              <w:rPr>
                <w:sz w:val="24"/>
                <w:szCs w:val="24"/>
              </w:rPr>
            </w:pPr>
            <w:r>
              <w:rPr>
                <w:color w:val="000000"/>
                <w:sz w:val="24"/>
                <w:szCs w:val="24"/>
              </w:rPr>
              <w:t>к</w:t>
            </w:r>
            <w:r w:rsidR="00E911B9" w:rsidRPr="00355970">
              <w:rPr>
                <w:color w:val="000000"/>
                <w:sz w:val="24"/>
                <w:szCs w:val="24"/>
              </w:rPr>
              <w:t xml:space="preserve">оличество прибывших в Республику Карелия участников Программы и членов их семей </w:t>
            </w:r>
            <w:r w:rsidR="00E911B9" w:rsidRPr="00355970">
              <w:rPr>
                <w:bCs/>
                <w:sz w:val="24"/>
                <w:szCs w:val="24"/>
              </w:rPr>
              <w:t>трудоспособного возраста</w:t>
            </w:r>
          </w:p>
        </w:tc>
        <w:tc>
          <w:tcPr>
            <w:tcW w:w="1080" w:type="dxa"/>
            <w:shd w:val="clear" w:color="auto" w:fill="FFFFFF"/>
          </w:tcPr>
          <w:p w:rsidR="00E911B9" w:rsidRPr="00E037F9" w:rsidRDefault="00E037F9" w:rsidP="00E037F9">
            <w:pPr>
              <w:shd w:val="clear" w:color="auto" w:fill="FFFFFF"/>
              <w:spacing w:line="240" w:lineRule="atLeast"/>
              <w:jc w:val="center"/>
              <w:rPr>
                <w:sz w:val="24"/>
                <w:szCs w:val="24"/>
              </w:rPr>
            </w:pPr>
            <w:r>
              <w:rPr>
                <w:sz w:val="24"/>
                <w:szCs w:val="24"/>
              </w:rPr>
              <w:t>человек</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5</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447</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180</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192</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180</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180</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180</w:t>
            </w:r>
          </w:p>
        </w:tc>
        <w:tc>
          <w:tcPr>
            <w:tcW w:w="90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180</w:t>
            </w:r>
          </w:p>
        </w:tc>
        <w:tc>
          <w:tcPr>
            <w:tcW w:w="1260" w:type="dxa"/>
            <w:shd w:val="clear" w:color="auto" w:fill="FFFFFF"/>
          </w:tcPr>
          <w:p w:rsidR="00E911B9" w:rsidRPr="00E037F9" w:rsidRDefault="00E911B9" w:rsidP="00E037F9">
            <w:pPr>
              <w:shd w:val="clear" w:color="auto" w:fill="FFFFFF"/>
              <w:spacing w:line="240" w:lineRule="atLeast"/>
              <w:jc w:val="center"/>
              <w:rPr>
                <w:sz w:val="24"/>
                <w:szCs w:val="24"/>
              </w:rPr>
            </w:pPr>
            <w:r w:rsidRPr="00E037F9">
              <w:rPr>
                <w:sz w:val="24"/>
                <w:szCs w:val="24"/>
              </w:rPr>
              <w:t>1092</w:t>
            </w:r>
          </w:p>
        </w:tc>
      </w:tr>
    </w:tbl>
    <w:p w:rsidR="00E911B9" w:rsidRDefault="00E911B9" w:rsidP="009F429C">
      <w:pPr>
        <w:pStyle w:val="38"/>
      </w:pPr>
    </w:p>
    <w:p w:rsidR="00962E17" w:rsidRDefault="00962E17" w:rsidP="009F429C">
      <w:pPr>
        <w:pStyle w:val="38"/>
        <w:sectPr w:rsidR="00962E17" w:rsidSect="00C25EAB">
          <w:headerReference w:type="even" r:id="rId29"/>
          <w:headerReference w:type="default" r:id="rId30"/>
          <w:footerReference w:type="even" r:id="rId31"/>
          <w:footerReference w:type="default" r:id="rId32"/>
          <w:footnotePr>
            <w:pos w:val="beneathText"/>
          </w:footnotePr>
          <w:pgSz w:w="16838" w:h="11906" w:orient="landscape" w:code="9"/>
          <w:pgMar w:top="1134" w:right="851" w:bottom="1134" w:left="1701" w:header="567" w:footer="567" w:gutter="0"/>
          <w:pgNumType w:start="34"/>
          <w:cols w:space="708"/>
          <w:docGrid w:linePitch="381"/>
        </w:sectPr>
      </w:pPr>
    </w:p>
    <w:p w:rsidR="00E911B9" w:rsidRPr="00FE4150" w:rsidRDefault="00E911B9" w:rsidP="009F429C">
      <w:pPr>
        <w:pStyle w:val="38"/>
      </w:pPr>
      <w:r w:rsidRPr="00FE4150">
        <w:lastRenderedPageBreak/>
        <w:t>Приложение № 2</w:t>
      </w:r>
      <w:r w:rsidR="00505D12" w:rsidRPr="00FE4150">
        <w:t xml:space="preserve"> П</w:t>
      </w:r>
      <w:r w:rsidRPr="00FE4150">
        <w:t>рограмме</w:t>
      </w:r>
    </w:p>
    <w:p w:rsidR="00505D12" w:rsidRDefault="00505D12" w:rsidP="009F429C">
      <w:pPr>
        <w:pStyle w:val="38"/>
        <w:ind w:left="0"/>
        <w:jc w:val="left"/>
      </w:pPr>
    </w:p>
    <w:p w:rsidR="00E911B9" w:rsidRPr="009F429C" w:rsidRDefault="00E911B9" w:rsidP="009F429C">
      <w:pPr>
        <w:pStyle w:val="38"/>
        <w:jc w:val="center"/>
        <w:rPr>
          <w:b/>
        </w:rPr>
      </w:pPr>
      <w:r w:rsidRPr="009F429C">
        <w:rPr>
          <w:b/>
        </w:rPr>
        <w:t>ПЕРЕЧЕНЬ</w:t>
      </w:r>
    </w:p>
    <w:p w:rsidR="00E911B9" w:rsidRPr="009F429C" w:rsidRDefault="00E911B9" w:rsidP="009F429C">
      <w:pPr>
        <w:pStyle w:val="38"/>
        <w:jc w:val="center"/>
        <w:rPr>
          <w:b/>
        </w:rPr>
      </w:pPr>
      <w:r w:rsidRPr="009F429C">
        <w:rPr>
          <w:b/>
        </w:rPr>
        <w:t xml:space="preserve">основных мероприятий </w:t>
      </w:r>
      <w:r w:rsidRPr="009F429C">
        <w:rPr>
          <w:b/>
          <w:color w:val="000000"/>
        </w:rPr>
        <w:t>д</w:t>
      </w:r>
      <w:r w:rsidRPr="009F429C">
        <w:rPr>
          <w:b/>
        </w:rPr>
        <w:t>олгосрочной целевой программы</w:t>
      </w:r>
    </w:p>
    <w:p w:rsidR="00E911B9" w:rsidRPr="009F429C" w:rsidRDefault="00E911B9" w:rsidP="009F429C">
      <w:pPr>
        <w:pStyle w:val="38"/>
        <w:jc w:val="center"/>
        <w:rPr>
          <w:b/>
        </w:rPr>
      </w:pPr>
      <w:r w:rsidRPr="009F429C">
        <w:rPr>
          <w:b/>
        </w:rPr>
        <w:t>«Оказание содействия добровольному переселению в Республику Карелия</w:t>
      </w:r>
    </w:p>
    <w:p w:rsidR="00E911B9" w:rsidRPr="009F429C" w:rsidRDefault="00E911B9" w:rsidP="009F429C">
      <w:pPr>
        <w:spacing w:after="360"/>
        <w:ind w:left="-1134" w:right="-456"/>
        <w:jc w:val="center"/>
        <w:rPr>
          <w:b/>
          <w:sz w:val="26"/>
          <w:szCs w:val="26"/>
        </w:rPr>
      </w:pPr>
      <w:r w:rsidRPr="009F429C">
        <w:rPr>
          <w:b/>
          <w:sz w:val="26"/>
          <w:szCs w:val="26"/>
        </w:rPr>
        <w:t>соотечественников, проживающих за рубежом, на 2013</w:t>
      </w:r>
      <w:r w:rsidR="005560BD" w:rsidRPr="009F429C">
        <w:rPr>
          <w:b/>
          <w:sz w:val="26"/>
          <w:szCs w:val="26"/>
        </w:rPr>
        <w:t>-</w:t>
      </w:r>
      <w:r w:rsidRPr="009F429C">
        <w:rPr>
          <w:b/>
          <w:sz w:val="26"/>
          <w:szCs w:val="26"/>
        </w:rPr>
        <w:t>2018 годы»</w:t>
      </w:r>
    </w:p>
    <w:tbl>
      <w:tblPr>
        <w:tblW w:w="1602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707"/>
        <w:gridCol w:w="4077"/>
        <w:gridCol w:w="1985"/>
        <w:gridCol w:w="1643"/>
        <w:gridCol w:w="1637"/>
        <w:gridCol w:w="3499"/>
        <w:gridCol w:w="2476"/>
      </w:tblGrid>
      <w:tr w:rsidR="00E911B9" w:rsidRPr="005560BD" w:rsidTr="00EC22CA">
        <w:trPr>
          <w:tblHeader/>
        </w:trPr>
        <w:tc>
          <w:tcPr>
            <w:tcW w:w="707" w:type="dxa"/>
            <w:vMerge w:val="restart"/>
          </w:tcPr>
          <w:p w:rsidR="00E911B9" w:rsidRPr="005560BD" w:rsidRDefault="00E911B9" w:rsidP="00C25EAB">
            <w:pPr>
              <w:ind w:left="-124" w:right="-94"/>
              <w:jc w:val="center"/>
              <w:rPr>
                <w:sz w:val="24"/>
                <w:szCs w:val="24"/>
              </w:rPr>
            </w:pPr>
            <w:r w:rsidRPr="005560BD">
              <w:rPr>
                <w:sz w:val="24"/>
                <w:szCs w:val="24"/>
              </w:rPr>
              <w:t xml:space="preserve">№ </w:t>
            </w:r>
            <w:proofErr w:type="spellStart"/>
            <w:proofErr w:type="gramStart"/>
            <w:r w:rsidRPr="005560BD">
              <w:rPr>
                <w:sz w:val="24"/>
                <w:szCs w:val="24"/>
              </w:rPr>
              <w:t>п</w:t>
            </w:r>
            <w:proofErr w:type="spellEnd"/>
            <w:proofErr w:type="gramEnd"/>
            <w:r w:rsidRPr="005560BD">
              <w:rPr>
                <w:sz w:val="24"/>
                <w:szCs w:val="24"/>
              </w:rPr>
              <w:t>/</w:t>
            </w:r>
            <w:proofErr w:type="spellStart"/>
            <w:r w:rsidRPr="005560BD">
              <w:rPr>
                <w:sz w:val="24"/>
                <w:szCs w:val="24"/>
              </w:rPr>
              <w:t>п</w:t>
            </w:r>
            <w:proofErr w:type="spellEnd"/>
          </w:p>
        </w:tc>
        <w:tc>
          <w:tcPr>
            <w:tcW w:w="4077" w:type="dxa"/>
            <w:vMerge w:val="restart"/>
          </w:tcPr>
          <w:p w:rsidR="00E911B9" w:rsidRPr="005560BD" w:rsidRDefault="00E911B9" w:rsidP="00D80465">
            <w:pPr>
              <w:jc w:val="center"/>
              <w:rPr>
                <w:sz w:val="24"/>
                <w:szCs w:val="24"/>
              </w:rPr>
            </w:pPr>
            <w:r w:rsidRPr="005560BD">
              <w:rPr>
                <w:sz w:val="24"/>
                <w:szCs w:val="24"/>
              </w:rPr>
              <w:t>Наименование мероприятия</w:t>
            </w:r>
          </w:p>
        </w:tc>
        <w:tc>
          <w:tcPr>
            <w:tcW w:w="1985" w:type="dxa"/>
            <w:vMerge w:val="restart"/>
          </w:tcPr>
          <w:p w:rsidR="00E911B9" w:rsidRPr="005560BD" w:rsidRDefault="00E911B9" w:rsidP="00D80465">
            <w:pPr>
              <w:jc w:val="center"/>
              <w:rPr>
                <w:sz w:val="24"/>
                <w:szCs w:val="24"/>
              </w:rPr>
            </w:pPr>
            <w:r w:rsidRPr="005560BD">
              <w:rPr>
                <w:sz w:val="24"/>
                <w:szCs w:val="24"/>
              </w:rPr>
              <w:t>Ответственный исполнитель</w:t>
            </w:r>
          </w:p>
        </w:tc>
        <w:tc>
          <w:tcPr>
            <w:tcW w:w="3280" w:type="dxa"/>
            <w:gridSpan w:val="2"/>
          </w:tcPr>
          <w:p w:rsidR="00E911B9" w:rsidRPr="005560BD" w:rsidRDefault="00E911B9" w:rsidP="00D80465">
            <w:pPr>
              <w:jc w:val="center"/>
              <w:rPr>
                <w:sz w:val="24"/>
                <w:szCs w:val="24"/>
              </w:rPr>
            </w:pPr>
            <w:r w:rsidRPr="005560BD">
              <w:rPr>
                <w:sz w:val="24"/>
                <w:szCs w:val="24"/>
              </w:rPr>
              <w:t>Срок</w:t>
            </w:r>
            <w:r w:rsidR="00D80465">
              <w:rPr>
                <w:sz w:val="24"/>
                <w:szCs w:val="24"/>
              </w:rPr>
              <w:t xml:space="preserve"> (год)</w:t>
            </w:r>
          </w:p>
        </w:tc>
        <w:tc>
          <w:tcPr>
            <w:tcW w:w="3499" w:type="dxa"/>
            <w:vMerge w:val="restart"/>
          </w:tcPr>
          <w:p w:rsidR="00E911B9" w:rsidRPr="005560BD" w:rsidRDefault="00E911B9" w:rsidP="00D80465">
            <w:pPr>
              <w:jc w:val="center"/>
              <w:rPr>
                <w:sz w:val="24"/>
                <w:szCs w:val="24"/>
              </w:rPr>
            </w:pPr>
            <w:r w:rsidRPr="005560BD">
              <w:rPr>
                <w:sz w:val="24"/>
                <w:szCs w:val="24"/>
              </w:rPr>
              <w:t>Ожидаемый непосредственный результат</w:t>
            </w:r>
          </w:p>
        </w:tc>
        <w:tc>
          <w:tcPr>
            <w:tcW w:w="2476" w:type="dxa"/>
            <w:vMerge w:val="restart"/>
          </w:tcPr>
          <w:p w:rsidR="00E911B9" w:rsidRPr="005560BD" w:rsidRDefault="00E911B9" w:rsidP="00D80465">
            <w:pPr>
              <w:jc w:val="center"/>
              <w:rPr>
                <w:sz w:val="24"/>
                <w:szCs w:val="24"/>
              </w:rPr>
            </w:pPr>
            <w:r w:rsidRPr="005560BD">
              <w:rPr>
                <w:sz w:val="24"/>
                <w:szCs w:val="24"/>
              </w:rPr>
              <w:t>Риск</w:t>
            </w:r>
          </w:p>
          <w:p w:rsidR="00E911B9" w:rsidRPr="005560BD" w:rsidRDefault="00E911B9" w:rsidP="00D80465">
            <w:pPr>
              <w:jc w:val="center"/>
              <w:rPr>
                <w:sz w:val="24"/>
                <w:szCs w:val="24"/>
              </w:rPr>
            </w:pPr>
            <w:r w:rsidRPr="005560BD">
              <w:rPr>
                <w:sz w:val="24"/>
                <w:szCs w:val="24"/>
              </w:rPr>
              <w:t>неисполнения</w:t>
            </w:r>
          </w:p>
        </w:tc>
      </w:tr>
      <w:tr w:rsidR="00E911B9" w:rsidRPr="005560BD" w:rsidTr="00EC22CA">
        <w:trPr>
          <w:tblHeader/>
        </w:trPr>
        <w:tc>
          <w:tcPr>
            <w:tcW w:w="707" w:type="dxa"/>
            <w:vMerge/>
          </w:tcPr>
          <w:p w:rsidR="00E911B9" w:rsidRPr="005560BD" w:rsidRDefault="00E911B9" w:rsidP="00C25EAB">
            <w:pPr>
              <w:ind w:left="-124" w:right="-94"/>
              <w:jc w:val="center"/>
              <w:rPr>
                <w:sz w:val="24"/>
                <w:szCs w:val="24"/>
              </w:rPr>
            </w:pPr>
          </w:p>
        </w:tc>
        <w:tc>
          <w:tcPr>
            <w:tcW w:w="4077" w:type="dxa"/>
            <w:vMerge/>
          </w:tcPr>
          <w:p w:rsidR="00E911B9" w:rsidRPr="005560BD" w:rsidRDefault="00E911B9" w:rsidP="00C25EAB">
            <w:pPr>
              <w:rPr>
                <w:sz w:val="24"/>
                <w:szCs w:val="24"/>
              </w:rPr>
            </w:pPr>
          </w:p>
        </w:tc>
        <w:tc>
          <w:tcPr>
            <w:tcW w:w="1985" w:type="dxa"/>
            <w:vMerge/>
          </w:tcPr>
          <w:p w:rsidR="00E911B9" w:rsidRPr="005560BD" w:rsidRDefault="00E911B9" w:rsidP="00C25EAB">
            <w:pPr>
              <w:jc w:val="both"/>
              <w:rPr>
                <w:sz w:val="24"/>
                <w:szCs w:val="24"/>
              </w:rPr>
            </w:pPr>
          </w:p>
        </w:tc>
        <w:tc>
          <w:tcPr>
            <w:tcW w:w="1643" w:type="dxa"/>
          </w:tcPr>
          <w:p w:rsidR="00E911B9" w:rsidRPr="005560BD" w:rsidRDefault="00E911B9" w:rsidP="00D80465">
            <w:pPr>
              <w:jc w:val="center"/>
              <w:rPr>
                <w:sz w:val="24"/>
                <w:szCs w:val="24"/>
              </w:rPr>
            </w:pPr>
            <w:r w:rsidRPr="005560BD">
              <w:rPr>
                <w:sz w:val="24"/>
                <w:szCs w:val="24"/>
              </w:rPr>
              <w:t>начала реализации</w:t>
            </w:r>
          </w:p>
        </w:tc>
        <w:tc>
          <w:tcPr>
            <w:tcW w:w="1637" w:type="dxa"/>
          </w:tcPr>
          <w:p w:rsidR="00E911B9" w:rsidRPr="005560BD" w:rsidRDefault="00E911B9" w:rsidP="00D80465">
            <w:pPr>
              <w:jc w:val="center"/>
              <w:rPr>
                <w:sz w:val="24"/>
                <w:szCs w:val="24"/>
              </w:rPr>
            </w:pPr>
            <w:r w:rsidRPr="005560BD">
              <w:rPr>
                <w:sz w:val="24"/>
                <w:szCs w:val="24"/>
              </w:rPr>
              <w:t>окончания реализации</w:t>
            </w:r>
          </w:p>
        </w:tc>
        <w:tc>
          <w:tcPr>
            <w:tcW w:w="3499" w:type="dxa"/>
            <w:vMerge/>
          </w:tcPr>
          <w:p w:rsidR="00E911B9" w:rsidRPr="005560BD" w:rsidRDefault="00E911B9" w:rsidP="00C25EAB">
            <w:pPr>
              <w:jc w:val="both"/>
              <w:rPr>
                <w:sz w:val="24"/>
                <w:szCs w:val="24"/>
              </w:rPr>
            </w:pPr>
          </w:p>
        </w:tc>
        <w:tc>
          <w:tcPr>
            <w:tcW w:w="2476" w:type="dxa"/>
            <w:vMerge/>
          </w:tcPr>
          <w:p w:rsidR="00E911B9" w:rsidRPr="005560BD" w:rsidRDefault="00E911B9" w:rsidP="00C25EAB">
            <w:pPr>
              <w:jc w:val="both"/>
              <w:rPr>
                <w:sz w:val="24"/>
                <w:szCs w:val="24"/>
              </w:rPr>
            </w:pPr>
          </w:p>
        </w:tc>
      </w:tr>
      <w:tr w:rsidR="00D80465" w:rsidRPr="005560BD" w:rsidTr="00EC22CA">
        <w:tc>
          <w:tcPr>
            <w:tcW w:w="707" w:type="dxa"/>
          </w:tcPr>
          <w:p w:rsidR="00D80465" w:rsidRPr="005560BD" w:rsidRDefault="00D80465" w:rsidP="00C25EAB">
            <w:pPr>
              <w:ind w:left="-124" w:right="-94"/>
              <w:jc w:val="center"/>
              <w:rPr>
                <w:sz w:val="24"/>
                <w:szCs w:val="24"/>
              </w:rPr>
            </w:pPr>
            <w:r>
              <w:rPr>
                <w:sz w:val="24"/>
                <w:szCs w:val="24"/>
              </w:rPr>
              <w:t>1</w:t>
            </w:r>
          </w:p>
        </w:tc>
        <w:tc>
          <w:tcPr>
            <w:tcW w:w="4077" w:type="dxa"/>
          </w:tcPr>
          <w:p w:rsidR="00D80465" w:rsidRPr="005560BD" w:rsidRDefault="00D80465" w:rsidP="00D80465">
            <w:pPr>
              <w:jc w:val="center"/>
              <w:rPr>
                <w:sz w:val="24"/>
                <w:szCs w:val="24"/>
              </w:rPr>
            </w:pPr>
            <w:r>
              <w:rPr>
                <w:sz w:val="24"/>
                <w:szCs w:val="24"/>
              </w:rPr>
              <w:t>2</w:t>
            </w:r>
          </w:p>
        </w:tc>
        <w:tc>
          <w:tcPr>
            <w:tcW w:w="1985" w:type="dxa"/>
          </w:tcPr>
          <w:p w:rsidR="00D80465" w:rsidRPr="005560BD" w:rsidRDefault="00D80465" w:rsidP="00D80465">
            <w:pPr>
              <w:jc w:val="center"/>
              <w:rPr>
                <w:sz w:val="24"/>
                <w:szCs w:val="24"/>
              </w:rPr>
            </w:pPr>
            <w:r>
              <w:rPr>
                <w:sz w:val="24"/>
                <w:szCs w:val="24"/>
              </w:rPr>
              <w:t>3</w:t>
            </w:r>
          </w:p>
        </w:tc>
        <w:tc>
          <w:tcPr>
            <w:tcW w:w="1643" w:type="dxa"/>
            <w:vAlign w:val="center"/>
          </w:tcPr>
          <w:p w:rsidR="00D80465" w:rsidRPr="005560BD" w:rsidRDefault="00D80465" w:rsidP="00D80465">
            <w:pPr>
              <w:jc w:val="center"/>
              <w:rPr>
                <w:sz w:val="24"/>
                <w:szCs w:val="24"/>
              </w:rPr>
            </w:pPr>
            <w:r>
              <w:rPr>
                <w:sz w:val="24"/>
                <w:szCs w:val="24"/>
              </w:rPr>
              <w:t>4</w:t>
            </w:r>
          </w:p>
        </w:tc>
        <w:tc>
          <w:tcPr>
            <w:tcW w:w="1637" w:type="dxa"/>
            <w:vAlign w:val="center"/>
          </w:tcPr>
          <w:p w:rsidR="00D80465" w:rsidRPr="005560BD" w:rsidRDefault="00D80465" w:rsidP="00D80465">
            <w:pPr>
              <w:jc w:val="center"/>
              <w:rPr>
                <w:sz w:val="24"/>
                <w:szCs w:val="24"/>
              </w:rPr>
            </w:pPr>
            <w:r>
              <w:rPr>
                <w:sz w:val="24"/>
                <w:szCs w:val="24"/>
              </w:rPr>
              <w:t>5</w:t>
            </w:r>
          </w:p>
        </w:tc>
        <w:tc>
          <w:tcPr>
            <w:tcW w:w="3499" w:type="dxa"/>
          </w:tcPr>
          <w:p w:rsidR="00D80465" w:rsidRPr="005560BD" w:rsidRDefault="00D80465" w:rsidP="00D80465">
            <w:pPr>
              <w:jc w:val="center"/>
              <w:rPr>
                <w:sz w:val="24"/>
                <w:szCs w:val="24"/>
              </w:rPr>
            </w:pPr>
            <w:r>
              <w:rPr>
                <w:sz w:val="24"/>
                <w:szCs w:val="24"/>
              </w:rPr>
              <w:t>6</w:t>
            </w:r>
          </w:p>
        </w:tc>
        <w:tc>
          <w:tcPr>
            <w:tcW w:w="2476" w:type="dxa"/>
          </w:tcPr>
          <w:p w:rsidR="00D80465" w:rsidRPr="005560BD" w:rsidRDefault="00D80465" w:rsidP="00D80465">
            <w:pPr>
              <w:jc w:val="center"/>
              <w:rPr>
                <w:sz w:val="24"/>
                <w:szCs w:val="24"/>
              </w:rPr>
            </w:pPr>
            <w:r>
              <w:rPr>
                <w:sz w:val="24"/>
                <w:szCs w:val="24"/>
              </w:rPr>
              <w:t>7</w:t>
            </w:r>
          </w:p>
        </w:tc>
      </w:tr>
      <w:tr w:rsidR="00E911B9" w:rsidRPr="005560BD" w:rsidTr="00C25EAB">
        <w:tc>
          <w:tcPr>
            <w:tcW w:w="16024" w:type="dxa"/>
            <w:gridSpan w:val="7"/>
          </w:tcPr>
          <w:p w:rsidR="00E911B9" w:rsidRPr="005560BD" w:rsidRDefault="00E911B9" w:rsidP="00C25EAB">
            <w:pPr>
              <w:ind w:left="-124" w:right="-94"/>
              <w:jc w:val="center"/>
              <w:rPr>
                <w:sz w:val="24"/>
                <w:szCs w:val="24"/>
              </w:rPr>
            </w:pPr>
            <w:r w:rsidRPr="005560BD">
              <w:rPr>
                <w:b/>
                <w:sz w:val="24"/>
                <w:szCs w:val="24"/>
              </w:rPr>
              <w:t>1. Нормативно-правовое обеспечение реализации Программы</w:t>
            </w:r>
          </w:p>
        </w:tc>
      </w:tr>
      <w:tr w:rsidR="00E911B9" w:rsidRPr="005560BD" w:rsidTr="00EC22CA">
        <w:tc>
          <w:tcPr>
            <w:tcW w:w="707" w:type="dxa"/>
          </w:tcPr>
          <w:p w:rsidR="00E911B9" w:rsidRPr="005560BD" w:rsidRDefault="00E911B9" w:rsidP="00C25EAB">
            <w:pPr>
              <w:ind w:left="-124" w:right="-94"/>
              <w:jc w:val="center"/>
              <w:rPr>
                <w:sz w:val="24"/>
                <w:szCs w:val="24"/>
              </w:rPr>
            </w:pPr>
            <w:r w:rsidRPr="005560BD">
              <w:rPr>
                <w:sz w:val="24"/>
                <w:szCs w:val="24"/>
              </w:rPr>
              <w:t>1.1</w:t>
            </w:r>
          </w:p>
        </w:tc>
        <w:tc>
          <w:tcPr>
            <w:tcW w:w="4077" w:type="dxa"/>
          </w:tcPr>
          <w:p w:rsidR="00E911B9" w:rsidRPr="005560BD" w:rsidRDefault="00E911B9" w:rsidP="00C25EAB">
            <w:pPr>
              <w:rPr>
                <w:sz w:val="24"/>
                <w:szCs w:val="24"/>
              </w:rPr>
            </w:pPr>
            <w:r w:rsidRPr="005560BD">
              <w:rPr>
                <w:sz w:val="24"/>
                <w:szCs w:val="24"/>
              </w:rPr>
              <w:t>Разработка проектов нормативных правовых актов по вопросам, связанным с реализацией Программы</w:t>
            </w:r>
          </w:p>
        </w:tc>
        <w:tc>
          <w:tcPr>
            <w:tcW w:w="1985" w:type="dxa"/>
          </w:tcPr>
          <w:p w:rsidR="00E911B9" w:rsidRPr="005560BD" w:rsidRDefault="00E911B9" w:rsidP="00D80465">
            <w:pPr>
              <w:jc w:val="center"/>
              <w:rPr>
                <w:sz w:val="24"/>
                <w:szCs w:val="24"/>
              </w:rPr>
            </w:pPr>
            <w:r w:rsidRPr="005560BD">
              <w:rPr>
                <w:sz w:val="24"/>
                <w:szCs w:val="24"/>
              </w:rPr>
              <w:t>Министерство труда и занятости Республики Карелия</w:t>
            </w:r>
          </w:p>
        </w:tc>
        <w:tc>
          <w:tcPr>
            <w:tcW w:w="1643" w:type="dxa"/>
          </w:tcPr>
          <w:p w:rsidR="00E911B9" w:rsidRPr="005560BD" w:rsidRDefault="00E911B9" w:rsidP="00D80465">
            <w:pPr>
              <w:jc w:val="center"/>
              <w:rPr>
                <w:sz w:val="24"/>
                <w:szCs w:val="24"/>
              </w:rPr>
            </w:pPr>
            <w:r w:rsidRPr="005560BD">
              <w:rPr>
                <w:sz w:val="24"/>
                <w:szCs w:val="24"/>
              </w:rPr>
              <w:t>2013</w:t>
            </w:r>
          </w:p>
        </w:tc>
        <w:tc>
          <w:tcPr>
            <w:tcW w:w="1637" w:type="dxa"/>
          </w:tcPr>
          <w:p w:rsidR="00E911B9" w:rsidRPr="005560BD" w:rsidRDefault="00E911B9" w:rsidP="00D80465">
            <w:pPr>
              <w:jc w:val="center"/>
              <w:rPr>
                <w:sz w:val="24"/>
                <w:szCs w:val="24"/>
              </w:rPr>
            </w:pPr>
            <w:r w:rsidRPr="005560BD">
              <w:rPr>
                <w:sz w:val="24"/>
                <w:szCs w:val="24"/>
              </w:rPr>
              <w:t>2018</w:t>
            </w:r>
          </w:p>
        </w:tc>
        <w:tc>
          <w:tcPr>
            <w:tcW w:w="3499" w:type="dxa"/>
          </w:tcPr>
          <w:p w:rsidR="00E911B9" w:rsidRPr="005560BD" w:rsidRDefault="00D80465" w:rsidP="00D80465">
            <w:pPr>
              <w:rPr>
                <w:sz w:val="24"/>
                <w:szCs w:val="24"/>
              </w:rPr>
            </w:pPr>
            <w:r>
              <w:rPr>
                <w:sz w:val="24"/>
                <w:szCs w:val="24"/>
              </w:rPr>
              <w:t>о</w:t>
            </w:r>
            <w:r w:rsidR="00E911B9" w:rsidRPr="005560BD">
              <w:rPr>
                <w:sz w:val="24"/>
                <w:szCs w:val="24"/>
              </w:rPr>
              <w:t>беспечение условий для реализации на территории Республики Карелия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476" w:type="dxa"/>
          </w:tcPr>
          <w:p w:rsidR="00E911B9" w:rsidRPr="005560BD" w:rsidRDefault="00D80465" w:rsidP="00D80465">
            <w:pPr>
              <w:rPr>
                <w:sz w:val="24"/>
                <w:szCs w:val="24"/>
              </w:rPr>
            </w:pPr>
            <w:r>
              <w:rPr>
                <w:sz w:val="24"/>
                <w:szCs w:val="24"/>
              </w:rPr>
              <w:t>о</w:t>
            </w:r>
            <w:r w:rsidR="00E911B9" w:rsidRPr="005560BD">
              <w:rPr>
                <w:sz w:val="24"/>
                <w:szCs w:val="24"/>
              </w:rPr>
              <w:t>тсутствие нормативно-правовой базы для реализации Программы</w:t>
            </w:r>
          </w:p>
        </w:tc>
      </w:tr>
      <w:tr w:rsidR="00E911B9" w:rsidRPr="005560BD" w:rsidTr="00C25EAB">
        <w:tc>
          <w:tcPr>
            <w:tcW w:w="16024" w:type="dxa"/>
            <w:gridSpan w:val="7"/>
          </w:tcPr>
          <w:p w:rsidR="00E911B9" w:rsidRPr="005560BD" w:rsidRDefault="00E911B9" w:rsidP="00C25EAB">
            <w:pPr>
              <w:ind w:left="-124" w:right="-94"/>
              <w:jc w:val="center"/>
              <w:rPr>
                <w:sz w:val="24"/>
                <w:szCs w:val="24"/>
              </w:rPr>
            </w:pPr>
            <w:r w:rsidRPr="005560BD">
              <w:rPr>
                <w:b/>
                <w:sz w:val="24"/>
                <w:szCs w:val="24"/>
              </w:rPr>
              <w:t>2. Информационное обеспечение реализации Программы</w:t>
            </w:r>
          </w:p>
        </w:tc>
      </w:tr>
      <w:tr w:rsidR="00E911B9" w:rsidRPr="005560BD" w:rsidTr="00EC22CA">
        <w:tc>
          <w:tcPr>
            <w:tcW w:w="707" w:type="dxa"/>
          </w:tcPr>
          <w:p w:rsidR="00E911B9" w:rsidRPr="005560BD" w:rsidRDefault="00E911B9" w:rsidP="00C25EAB">
            <w:pPr>
              <w:ind w:left="-124" w:right="-94"/>
              <w:jc w:val="center"/>
              <w:rPr>
                <w:sz w:val="24"/>
                <w:szCs w:val="24"/>
              </w:rPr>
            </w:pPr>
            <w:r w:rsidRPr="005560BD">
              <w:rPr>
                <w:sz w:val="24"/>
                <w:szCs w:val="24"/>
              </w:rPr>
              <w:t>2.1</w:t>
            </w:r>
          </w:p>
        </w:tc>
        <w:tc>
          <w:tcPr>
            <w:tcW w:w="4077" w:type="dxa"/>
          </w:tcPr>
          <w:p w:rsidR="00E911B9" w:rsidRPr="005560BD" w:rsidRDefault="00E911B9" w:rsidP="00C25EAB">
            <w:pPr>
              <w:rPr>
                <w:sz w:val="24"/>
                <w:szCs w:val="24"/>
              </w:rPr>
            </w:pPr>
            <w:r w:rsidRPr="005560BD">
              <w:rPr>
                <w:sz w:val="24"/>
                <w:szCs w:val="24"/>
              </w:rPr>
              <w:t xml:space="preserve">Обеспечение взаимодействия с </w:t>
            </w:r>
            <w:proofErr w:type="spellStart"/>
            <w:proofErr w:type="gramStart"/>
            <w:r w:rsidRPr="005560BD">
              <w:rPr>
                <w:sz w:val="24"/>
                <w:szCs w:val="24"/>
              </w:rPr>
              <w:t>дип</w:t>
            </w:r>
            <w:r w:rsidR="00D80465">
              <w:rPr>
                <w:sz w:val="24"/>
                <w:szCs w:val="24"/>
              </w:rPr>
              <w:t>-</w:t>
            </w:r>
            <w:r w:rsidRPr="005560BD">
              <w:rPr>
                <w:sz w:val="24"/>
                <w:szCs w:val="24"/>
              </w:rPr>
              <w:t>ломатическими</w:t>
            </w:r>
            <w:proofErr w:type="spellEnd"/>
            <w:proofErr w:type="gramEnd"/>
            <w:r w:rsidRPr="005560BD">
              <w:rPr>
                <w:sz w:val="24"/>
                <w:szCs w:val="24"/>
              </w:rPr>
              <w:t xml:space="preserve"> </w:t>
            </w:r>
            <w:proofErr w:type="spellStart"/>
            <w:r w:rsidRPr="005560BD">
              <w:rPr>
                <w:sz w:val="24"/>
                <w:szCs w:val="24"/>
              </w:rPr>
              <w:t>представительст</w:t>
            </w:r>
            <w:r w:rsidR="00D80465">
              <w:rPr>
                <w:sz w:val="24"/>
                <w:szCs w:val="24"/>
              </w:rPr>
              <w:t>-</w:t>
            </w:r>
            <w:r w:rsidRPr="005560BD">
              <w:rPr>
                <w:sz w:val="24"/>
                <w:szCs w:val="24"/>
              </w:rPr>
              <w:t>вами</w:t>
            </w:r>
            <w:proofErr w:type="spellEnd"/>
            <w:r w:rsidRPr="005560BD">
              <w:rPr>
                <w:sz w:val="24"/>
                <w:szCs w:val="24"/>
              </w:rPr>
              <w:t xml:space="preserve">, консульскими учреждениями Российской Федерации и </w:t>
            </w:r>
            <w:proofErr w:type="spellStart"/>
            <w:r w:rsidRPr="005560BD">
              <w:rPr>
                <w:sz w:val="24"/>
                <w:szCs w:val="24"/>
              </w:rPr>
              <w:t>представи</w:t>
            </w:r>
            <w:r w:rsidR="00D80465">
              <w:rPr>
                <w:sz w:val="24"/>
                <w:szCs w:val="24"/>
              </w:rPr>
              <w:t>-</w:t>
            </w:r>
            <w:r w:rsidRPr="005560BD">
              <w:rPr>
                <w:sz w:val="24"/>
                <w:szCs w:val="24"/>
              </w:rPr>
              <w:t>тельствами</w:t>
            </w:r>
            <w:proofErr w:type="spellEnd"/>
            <w:r w:rsidRPr="005560BD">
              <w:rPr>
                <w:sz w:val="24"/>
                <w:szCs w:val="24"/>
              </w:rPr>
              <w:t xml:space="preserve"> Федеральной </w:t>
            </w:r>
            <w:proofErr w:type="spellStart"/>
            <w:r w:rsidRPr="005560BD">
              <w:rPr>
                <w:sz w:val="24"/>
                <w:szCs w:val="24"/>
              </w:rPr>
              <w:t>мигра</w:t>
            </w:r>
            <w:r w:rsidR="00D80465">
              <w:rPr>
                <w:sz w:val="24"/>
                <w:szCs w:val="24"/>
              </w:rPr>
              <w:t>-</w:t>
            </w:r>
            <w:r w:rsidRPr="005560BD">
              <w:rPr>
                <w:sz w:val="24"/>
                <w:szCs w:val="24"/>
              </w:rPr>
              <w:t>ционной</w:t>
            </w:r>
            <w:proofErr w:type="spellEnd"/>
            <w:r w:rsidRPr="005560BD">
              <w:rPr>
                <w:sz w:val="24"/>
                <w:szCs w:val="24"/>
              </w:rPr>
              <w:t xml:space="preserve"> службы России за рубежом в части обновления </w:t>
            </w:r>
            <w:proofErr w:type="spellStart"/>
            <w:r w:rsidRPr="005560BD">
              <w:rPr>
                <w:sz w:val="24"/>
                <w:szCs w:val="24"/>
              </w:rPr>
              <w:t>информацион</w:t>
            </w:r>
            <w:r w:rsidR="00D80465">
              <w:rPr>
                <w:sz w:val="24"/>
                <w:szCs w:val="24"/>
              </w:rPr>
              <w:t>-</w:t>
            </w:r>
            <w:r w:rsidRPr="005560BD">
              <w:rPr>
                <w:sz w:val="24"/>
                <w:szCs w:val="24"/>
              </w:rPr>
              <w:t>ного</w:t>
            </w:r>
            <w:proofErr w:type="spellEnd"/>
            <w:r w:rsidRPr="005560BD">
              <w:rPr>
                <w:sz w:val="24"/>
                <w:szCs w:val="24"/>
              </w:rPr>
              <w:t xml:space="preserve"> пакета о возможностях приема, трудоустройства и условиях проживания в Республике Карелия</w:t>
            </w:r>
          </w:p>
        </w:tc>
        <w:tc>
          <w:tcPr>
            <w:tcW w:w="1985" w:type="dxa"/>
          </w:tcPr>
          <w:p w:rsidR="00E911B9" w:rsidRPr="005560BD" w:rsidRDefault="00E911B9" w:rsidP="00D80465">
            <w:pPr>
              <w:jc w:val="center"/>
              <w:rPr>
                <w:sz w:val="24"/>
                <w:szCs w:val="24"/>
              </w:rPr>
            </w:pPr>
            <w:r w:rsidRPr="005560BD">
              <w:rPr>
                <w:sz w:val="24"/>
                <w:szCs w:val="24"/>
              </w:rPr>
              <w:t>Министерство труда и занятости Республики Карелия, УФМС России по Республике Карелия</w:t>
            </w:r>
          </w:p>
        </w:tc>
        <w:tc>
          <w:tcPr>
            <w:tcW w:w="1643" w:type="dxa"/>
          </w:tcPr>
          <w:p w:rsidR="00E911B9" w:rsidRPr="005560BD" w:rsidRDefault="00E911B9" w:rsidP="00D80465">
            <w:pPr>
              <w:jc w:val="center"/>
              <w:rPr>
                <w:sz w:val="24"/>
                <w:szCs w:val="24"/>
              </w:rPr>
            </w:pPr>
            <w:r w:rsidRPr="005560BD">
              <w:rPr>
                <w:sz w:val="24"/>
                <w:szCs w:val="24"/>
              </w:rPr>
              <w:t>2013</w:t>
            </w:r>
          </w:p>
        </w:tc>
        <w:tc>
          <w:tcPr>
            <w:tcW w:w="1637" w:type="dxa"/>
          </w:tcPr>
          <w:p w:rsidR="00E911B9" w:rsidRPr="005560BD" w:rsidRDefault="00E911B9" w:rsidP="00D80465">
            <w:pPr>
              <w:jc w:val="center"/>
              <w:rPr>
                <w:sz w:val="24"/>
                <w:szCs w:val="24"/>
              </w:rPr>
            </w:pPr>
            <w:r w:rsidRPr="005560BD">
              <w:rPr>
                <w:sz w:val="24"/>
                <w:szCs w:val="24"/>
              </w:rPr>
              <w:t>2018</w:t>
            </w:r>
          </w:p>
        </w:tc>
        <w:tc>
          <w:tcPr>
            <w:tcW w:w="3499" w:type="dxa"/>
          </w:tcPr>
          <w:p w:rsidR="00E911B9" w:rsidRPr="005560BD" w:rsidRDefault="00D80465" w:rsidP="00D80465">
            <w:pPr>
              <w:rPr>
                <w:sz w:val="24"/>
                <w:szCs w:val="24"/>
              </w:rPr>
            </w:pPr>
            <w:r>
              <w:rPr>
                <w:sz w:val="24"/>
                <w:szCs w:val="24"/>
              </w:rPr>
              <w:t>и</w:t>
            </w:r>
            <w:r w:rsidR="00E911B9" w:rsidRPr="005560BD">
              <w:rPr>
                <w:sz w:val="24"/>
                <w:szCs w:val="24"/>
              </w:rPr>
              <w:t>нформированность потенциальных участников Программы об особенностях приема и обустройства соотечественников в Республике Карелия</w:t>
            </w:r>
          </w:p>
        </w:tc>
        <w:tc>
          <w:tcPr>
            <w:tcW w:w="2476" w:type="dxa"/>
          </w:tcPr>
          <w:p w:rsidR="00E911B9" w:rsidRPr="005560BD" w:rsidRDefault="00D80465" w:rsidP="00D80465">
            <w:pPr>
              <w:rPr>
                <w:sz w:val="24"/>
                <w:szCs w:val="24"/>
              </w:rPr>
            </w:pPr>
            <w:r>
              <w:rPr>
                <w:sz w:val="24"/>
                <w:szCs w:val="24"/>
              </w:rPr>
              <w:t>у</w:t>
            </w:r>
            <w:r w:rsidR="00E911B9" w:rsidRPr="005560BD">
              <w:rPr>
                <w:sz w:val="24"/>
                <w:szCs w:val="24"/>
              </w:rPr>
              <w:t xml:space="preserve">словия Программы, реализуемые в Республике Карелия не оправдают </w:t>
            </w:r>
            <w:proofErr w:type="spellStart"/>
            <w:r w:rsidR="00E911B9" w:rsidRPr="005560BD">
              <w:rPr>
                <w:sz w:val="24"/>
                <w:szCs w:val="24"/>
              </w:rPr>
              <w:t>ожида</w:t>
            </w:r>
            <w:r>
              <w:rPr>
                <w:sz w:val="24"/>
                <w:szCs w:val="24"/>
              </w:rPr>
              <w:t>-</w:t>
            </w:r>
            <w:r w:rsidR="00E911B9" w:rsidRPr="005560BD">
              <w:rPr>
                <w:sz w:val="24"/>
                <w:szCs w:val="24"/>
              </w:rPr>
              <w:t>ний</w:t>
            </w:r>
            <w:proofErr w:type="spellEnd"/>
            <w:r w:rsidR="00E911B9" w:rsidRPr="005560BD">
              <w:rPr>
                <w:sz w:val="24"/>
                <w:szCs w:val="24"/>
              </w:rPr>
              <w:t xml:space="preserve"> участников </w:t>
            </w:r>
            <w:proofErr w:type="spellStart"/>
            <w:r w:rsidR="00E911B9" w:rsidRPr="005560BD">
              <w:rPr>
                <w:sz w:val="24"/>
                <w:szCs w:val="24"/>
              </w:rPr>
              <w:t>Про</w:t>
            </w:r>
            <w:r>
              <w:rPr>
                <w:sz w:val="24"/>
                <w:szCs w:val="24"/>
              </w:rPr>
              <w:t>-</w:t>
            </w:r>
            <w:r w:rsidR="00E911B9" w:rsidRPr="005560BD">
              <w:rPr>
                <w:sz w:val="24"/>
                <w:szCs w:val="24"/>
              </w:rPr>
              <w:t>граммы</w:t>
            </w:r>
            <w:proofErr w:type="spellEnd"/>
            <w:r w:rsidR="00E911B9" w:rsidRPr="005560BD">
              <w:rPr>
                <w:sz w:val="24"/>
                <w:szCs w:val="24"/>
              </w:rPr>
              <w:t xml:space="preserve">, в </w:t>
            </w:r>
            <w:proofErr w:type="gramStart"/>
            <w:r w:rsidR="00E911B9" w:rsidRPr="005560BD">
              <w:rPr>
                <w:sz w:val="24"/>
                <w:szCs w:val="24"/>
              </w:rPr>
              <w:t>связи</w:t>
            </w:r>
            <w:proofErr w:type="gramEnd"/>
            <w:r w:rsidR="00E911B9" w:rsidRPr="005560BD">
              <w:rPr>
                <w:sz w:val="24"/>
                <w:szCs w:val="24"/>
              </w:rPr>
              <w:t xml:space="preserve"> с чем повысится </w:t>
            </w:r>
            <w:proofErr w:type="spellStart"/>
            <w:r w:rsidR="00E911B9" w:rsidRPr="005560BD">
              <w:rPr>
                <w:sz w:val="24"/>
                <w:szCs w:val="24"/>
              </w:rPr>
              <w:t>недоволь</w:t>
            </w:r>
            <w:r>
              <w:rPr>
                <w:sz w:val="24"/>
                <w:szCs w:val="24"/>
              </w:rPr>
              <w:t>-</w:t>
            </w:r>
            <w:r w:rsidR="00E911B9" w:rsidRPr="005560BD">
              <w:rPr>
                <w:sz w:val="24"/>
                <w:szCs w:val="24"/>
              </w:rPr>
              <w:t>ство</w:t>
            </w:r>
            <w:proofErr w:type="spellEnd"/>
            <w:r w:rsidR="00E911B9" w:rsidRPr="005560BD">
              <w:rPr>
                <w:sz w:val="24"/>
                <w:szCs w:val="24"/>
              </w:rPr>
              <w:t xml:space="preserve"> Программой со стороны </w:t>
            </w:r>
            <w:proofErr w:type="spellStart"/>
            <w:r w:rsidR="00E911B9" w:rsidRPr="005560BD">
              <w:rPr>
                <w:sz w:val="24"/>
                <w:szCs w:val="24"/>
              </w:rPr>
              <w:t>соотечест</w:t>
            </w:r>
            <w:r>
              <w:rPr>
                <w:sz w:val="24"/>
                <w:szCs w:val="24"/>
              </w:rPr>
              <w:t>-</w:t>
            </w:r>
            <w:r w:rsidR="00E911B9" w:rsidRPr="005560BD">
              <w:rPr>
                <w:sz w:val="24"/>
                <w:szCs w:val="24"/>
              </w:rPr>
              <w:t>венников</w:t>
            </w:r>
            <w:proofErr w:type="spellEnd"/>
          </w:p>
        </w:tc>
      </w:tr>
    </w:tbl>
    <w:p w:rsidR="00D80465" w:rsidRDefault="00D80465"/>
    <w:tbl>
      <w:tblPr>
        <w:tblW w:w="1602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707"/>
        <w:gridCol w:w="4077"/>
        <w:gridCol w:w="1985"/>
        <w:gridCol w:w="1643"/>
        <w:gridCol w:w="1637"/>
        <w:gridCol w:w="3499"/>
        <w:gridCol w:w="2476"/>
      </w:tblGrid>
      <w:tr w:rsidR="00D80465" w:rsidRPr="005560BD" w:rsidTr="00EC22CA">
        <w:tc>
          <w:tcPr>
            <w:tcW w:w="707" w:type="dxa"/>
          </w:tcPr>
          <w:p w:rsidR="00D80465" w:rsidRPr="005560BD" w:rsidRDefault="00D80465" w:rsidP="00C25EAB">
            <w:pPr>
              <w:jc w:val="center"/>
              <w:rPr>
                <w:sz w:val="24"/>
                <w:szCs w:val="24"/>
              </w:rPr>
            </w:pPr>
            <w:r>
              <w:rPr>
                <w:sz w:val="24"/>
                <w:szCs w:val="24"/>
              </w:rPr>
              <w:t>1</w:t>
            </w:r>
          </w:p>
        </w:tc>
        <w:tc>
          <w:tcPr>
            <w:tcW w:w="4077" w:type="dxa"/>
          </w:tcPr>
          <w:p w:rsidR="00D80465" w:rsidRPr="005560BD" w:rsidRDefault="00D80465" w:rsidP="00C25EAB">
            <w:pPr>
              <w:jc w:val="center"/>
              <w:rPr>
                <w:sz w:val="24"/>
                <w:szCs w:val="24"/>
              </w:rPr>
            </w:pPr>
            <w:r>
              <w:rPr>
                <w:sz w:val="24"/>
                <w:szCs w:val="24"/>
              </w:rPr>
              <w:t>2</w:t>
            </w:r>
          </w:p>
        </w:tc>
        <w:tc>
          <w:tcPr>
            <w:tcW w:w="1985" w:type="dxa"/>
          </w:tcPr>
          <w:p w:rsidR="00D80465" w:rsidRPr="005560BD" w:rsidRDefault="00D80465" w:rsidP="00C25EAB">
            <w:pPr>
              <w:jc w:val="center"/>
              <w:rPr>
                <w:sz w:val="24"/>
                <w:szCs w:val="24"/>
              </w:rPr>
            </w:pPr>
            <w:r>
              <w:rPr>
                <w:sz w:val="24"/>
                <w:szCs w:val="24"/>
              </w:rPr>
              <w:t>3</w:t>
            </w:r>
          </w:p>
        </w:tc>
        <w:tc>
          <w:tcPr>
            <w:tcW w:w="1643" w:type="dxa"/>
            <w:vAlign w:val="center"/>
          </w:tcPr>
          <w:p w:rsidR="00D80465" w:rsidRPr="005560BD" w:rsidRDefault="00D80465" w:rsidP="00C25EAB">
            <w:pPr>
              <w:jc w:val="center"/>
              <w:rPr>
                <w:sz w:val="24"/>
                <w:szCs w:val="24"/>
              </w:rPr>
            </w:pPr>
            <w:r>
              <w:rPr>
                <w:sz w:val="24"/>
                <w:szCs w:val="24"/>
              </w:rPr>
              <w:t>4</w:t>
            </w:r>
          </w:p>
        </w:tc>
        <w:tc>
          <w:tcPr>
            <w:tcW w:w="1637" w:type="dxa"/>
            <w:vAlign w:val="center"/>
          </w:tcPr>
          <w:p w:rsidR="00D80465" w:rsidRPr="005560BD" w:rsidRDefault="00D80465" w:rsidP="00C25EAB">
            <w:pPr>
              <w:jc w:val="center"/>
              <w:rPr>
                <w:sz w:val="24"/>
                <w:szCs w:val="24"/>
              </w:rPr>
            </w:pPr>
            <w:r>
              <w:rPr>
                <w:sz w:val="24"/>
                <w:szCs w:val="24"/>
              </w:rPr>
              <w:t>5</w:t>
            </w:r>
          </w:p>
        </w:tc>
        <w:tc>
          <w:tcPr>
            <w:tcW w:w="3499" w:type="dxa"/>
          </w:tcPr>
          <w:p w:rsidR="00D80465" w:rsidRPr="005560BD" w:rsidRDefault="00D80465" w:rsidP="00C25EAB">
            <w:pPr>
              <w:jc w:val="center"/>
              <w:rPr>
                <w:sz w:val="24"/>
                <w:szCs w:val="24"/>
              </w:rPr>
            </w:pPr>
            <w:r>
              <w:rPr>
                <w:sz w:val="24"/>
                <w:szCs w:val="24"/>
              </w:rPr>
              <w:t>6</w:t>
            </w:r>
          </w:p>
        </w:tc>
        <w:tc>
          <w:tcPr>
            <w:tcW w:w="2476" w:type="dxa"/>
          </w:tcPr>
          <w:p w:rsidR="00D80465" w:rsidRPr="005560BD" w:rsidRDefault="00D80465" w:rsidP="00C25EAB">
            <w:pPr>
              <w:jc w:val="center"/>
              <w:rPr>
                <w:sz w:val="24"/>
                <w:szCs w:val="24"/>
              </w:rPr>
            </w:pPr>
            <w:r>
              <w:rPr>
                <w:sz w:val="24"/>
                <w:szCs w:val="24"/>
              </w:rPr>
              <w:t>7</w:t>
            </w:r>
          </w:p>
        </w:tc>
      </w:tr>
      <w:tr w:rsidR="00E911B9" w:rsidRPr="005560BD" w:rsidTr="00EC22CA">
        <w:tc>
          <w:tcPr>
            <w:tcW w:w="707" w:type="dxa"/>
          </w:tcPr>
          <w:p w:rsidR="00E911B9" w:rsidRPr="005560BD" w:rsidRDefault="00E911B9" w:rsidP="00C25EAB">
            <w:pPr>
              <w:ind w:left="-124" w:right="-94"/>
              <w:jc w:val="center"/>
              <w:rPr>
                <w:sz w:val="24"/>
                <w:szCs w:val="24"/>
              </w:rPr>
            </w:pPr>
            <w:r w:rsidRPr="005560BD">
              <w:rPr>
                <w:sz w:val="24"/>
                <w:szCs w:val="24"/>
              </w:rPr>
              <w:t>2.2</w:t>
            </w:r>
          </w:p>
        </w:tc>
        <w:tc>
          <w:tcPr>
            <w:tcW w:w="4077" w:type="dxa"/>
          </w:tcPr>
          <w:p w:rsidR="00E911B9" w:rsidRPr="005560BD" w:rsidRDefault="00E911B9" w:rsidP="008314D5">
            <w:pPr>
              <w:rPr>
                <w:sz w:val="24"/>
                <w:szCs w:val="24"/>
              </w:rPr>
            </w:pPr>
            <w:r w:rsidRPr="005560BD">
              <w:rPr>
                <w:sz w:val="24"/>
                <w:szCs w:val="24"/>
              </w:rPr>
              <w:t xml:space="preserve">Доведение перечня образовательных учреждений, находящихся в </w:t>
            </w:r>
            <w:proofErr w:type="spellStart"/>
            <w:proofErr w:type="gramStart"/>
            <w:r w:rsidRPr="005560BD">
              <w:rPr>
                <w:sz w:val="24"/>
                <w:szCs w:val="24"/>
              </w:rPr>
              <w:t>Респуб</w:t>
            </w:r>
            <w:r w:rsidR="00EA5210">
              <w:rPr>
                <w:sz w:val="24"/>
                <w:szCs w:val="24"/>
              </w:rPr>
              <w:t>-</w:t>
            </w:r>
            <w:r w:rsidRPr="005560BD">
              <w:rPr>
                <w:sz w:val="24"/>
                <w:szCs w:val="24"/>
              </w:rPr>
              <w:t>лике</w:t>
            </w:r>
            <w:proofErr w:type="spellEnd"/>
            <w:proofErr w:type="gramEnd"/>
            <w:r w:rsidRPr="005560BD">
              <w:rPr>
                <w:sz w:val="24"/>
                <w:szCs w:val="24"/>
              </w:rPr>
              <w:t xml:space="preserve"> Карелия, до дипломатических представительств, консульских учреждений Российской Федерации и представительств Федеральной миграционной службы России за рубежом</w:t>
            </w:r>
          </w:p>
        </w:tc>
        <w:tc>
          <w:tcPr>
            <w:tcW w:w="1985" w:type="dxa"/>
          </w:tcPr>
          <w:p w:rsidR="00E911B9" w:rsidRPr="005560BD" w:rsidRDefault="00E911B9" w:rsidP="00EA5210">
            <w:pPr>
              <w:jc w:val="center"/>
              <w:rPr>
                <w:sz w:val="24"/>
                <w:szCs w:val="24"/>
              </w:rPr>
            </w:pPr>
            <w:r w:rsidRPr="005560BD">
              <w:rPr>
                <w:sz w:val="24"/>
                <w:szCs w:val="24"/>
              </w:rPr>
              <w:t>Министерство образования Республики Карелия, Министерство труда и занятости Республики Карелия</w:t>
            </w:r>
          </w:p>
        </w:tc>
        <w:tc>
          <w:tcPr>
            <w:tcW w:w="1643" w:type="dxa"/>
          </w:tcPr>
          <w:p w:rsidR="00E911B9" w:rsidRPr="005560BD" w:rsidRDefault="00E911B9" w:rsidP="00EA5210">
            <w:pPr>
              <w:jc w:val="center"/>
              <w:rPr>
                <w:sz w:val="24"/>
                <w:szCs w:val="24"/>
              </w:rPr>
            </w:pPr>
            <w:r w:rsidRPr="005560BD">
              <w:rPr>
                <w:sz w:val="24"/>
                <w:szCs w:val="24"/>
              </w:rPr>
              <w:t>2013</w:t>
            </w:r>
          </w:p>
        </w:tc>
        <w:tc>
          <w:tcPr>
            <w:tcW w:w="1637" w:type="dxa"/>
          </w:tcPr>
          <w:p w:rsidR="00E911B9" w:rsidRPr="005560BD" w:rsidRDefault="00E911B9" w:rsidP="00EA5210">
            <w:pPr>
              <w:jc w:val="center"/>
              <w:rPr>
                <w:sz w:val="24"/>
                <w:szCs w:val="24"/>
              </w:rPr>
            </w:pPr>
            <w:r w:rsidRPr="005560BD">
              <w:rPr>
                <w:sz w:val="24"/>
                <w:szCs w:val="24"/>
              </w:rPr>
              <w:t>2018</w:t>
            </w:r>
          </w:p>
        </w:tc>
        <w:tc>
          <w:tcPr>
            <w:tcW w:w="3499" w:type="dxa"/>
          </w:tcPr>
          <w:p w:rsidR="00E911B9" w:rsidRPr="005560BD" w:rsidRDefault="00EA5210" w:rsidP="008314D5">
            <w:pPr>
              <w:ind w:right="-11"/>
              <w:rPr>
                <w:sz w:val="24"/>
                <w:szCs w:val="24"/>
              </w:rPr>
            </w:pPr>
            <w:r>
              <w:rPr>
                <w:sz w:val="24"/>
                <w:szCs w:val="24"/>
              </w:rPr>
              <w:t>и</w:t>
            </w:r>
            <w:r w:rsidR="00E911B9" w:rsidRPr="005560BD">
              <w:rPr>
                <w:sz w:val="24"/>
                <w:szCs w:val="24"/>
              </w:rPr>
              <w:t xml:space="preserve">нформированность </w:t>
            </w:r>
            <w:proofErr w:type="spellStart"/>
            <w:proofErr w:type="gramStart"/>
            <w:r w:rsidR="00E911B9" w:rsidRPr="005560BD">
              <w:rPr>
                <w:sz w:val="24"/>
                <w:szCs w:val="24"/>
              </w:rPr>
              <w:t>потен</w:t>
            </w:r>
            <w:r>
              <w:rPr>
                <w:sz w:val="24"/>
                <w:szCs w:val="24"/>
              </w:rPr>
              <w:t>-</w:t>
            </w:r>
            <w:r w:rsidR="00E911B9" w:rsidRPr="005560BD">
              <w:rPr>
                <w:sz w:val="24"/>
                <w:szCs w:val="24"/>
              </w:rPr>
              <w:t>циальных</w:t>
            </w:r>
            <w:proofErr w:type="spellEnd"/>
            <w:proofErr w:type="gramEnd"/>
            <w:r w:rsidR="00E911B9" w:rsidRPr="005560BD">
              <w:rPr>
                <w:sz w:val="24"/>
                <w:szCs w:val="24"/>
              </w:rPr>
              <w:t xml:space="preserve"> участников </w:t>
            </w:r>
            <w:proofErr w:type="spellStart"/>
            <w:r w:rsidR="00E911B9" w:rsidRPr="005560BD">
              <w:rPr>
                <w:sz w:val="24"/>
                <w:szCs w:val="24"/>
              </w:rPr>
              <w:t>Програм</w:t>
            </w:r>
            <w:r>
              <w:rPr>
                <w:sz w:val="24"/>
                <w:szCs w:val="24"/>
              </w:rPr>
              <w:t>-</w:t>
            </w:r>
            <w:r w:rsidR="00E911B9" w:rsidRPr="005560BD">
              <w:rPr>
                <w:sz w:val="24"/>
                <w:szCs w:val="24"/>
              </w:rPr>
              <w:t>мы</w:t>
            </w:r>
            <w:proofErr w:type="spellEnd"/>
            <w:r w:rsidR="00E911B9" w:rsidRPr="005560BD">
              <w:rPr>
                <w:sz w:val="24"/>
                <w:szCs w:val="24"/>
              </w:rPr>
              <w:t xml:space="preserve"> об образовательной системе Республики Карелия, привлечение молодежи для обучения в учреждениях профессионального образования Республики Карелия</w:t>
            </w:r>
          </w:p>
        </w:tc>
        <w:tc>
          <w:tcPr>
            <w:tcW w:w="2476" w:type="dxa"/>
          </w:tcPr>
          <w:p w:rsidR="00E911B9" w:rsidRPr="005560BD" w:rsidRDefault="00EA5210" w:rsidP="008314D5">
            <w:pPr>
              <w:ind w:right="-86"/>
              <w:rPr>
                <w:sz w:val="24"/>
                <w:szCs w:val="24"/>
              </w:rPr>
            </w:pPr>
            <w:r>
              <w:rPr>
                <w:sz w:val="24"/>
                <w:szCs w:val="24"/>
              </w:rPr>
              <w:t>в</w:t>
            </w:r>
            <w:r w:rsidR="00E911B9" w:rsidRPr="005560BD">
              <w:rPr>
                <w:sz w:val="24"/>
                <w:szCs w:val="24"/>
              </w:rPr>
              <w:t xml:space="preserve">озрастание </w:t>
            </w:r>
            <w:proofErr w:type="spellStart"/>
            <w:proofErr w:type="gramStart"/>
            <w:r w:rsidR="00E911B9" w:rsidRPr="005560BD">
              <w:rPr>
                <w:sz w:val="24"/>
                <w:szCs w:val="24"/>
              </w:rPr>
              <w:t>недо</w:t>
            </w:r>
            <w:r>
              <w:rPr>
                <w:sz w:val="24"/>
                <w:szCs w:val="24"/>
              </w:rPr>
              <w:t>-</w:t>
            </w:r>
            <w:r w:rsidR="00E911B9" w:rsidRPr="005560BD">
              <w:rPr>
                <w:sz w:val="24"/>
                <w:szCs w:val="24"/>
              </w:rPr>
              <w:t>вольства</w:t>
            </w:r>
            <w:proofErr w:type="spellEnd"/>
            <w:proofErr w:type="gramEnd"/>
            <w:r w:rsidR="00E911B9" w:rsidRPr="005560BD">
              <w:rPr>
                <w:sz w:val="24"/>
                <w:szCs w:val="24"/>
              </w:rPr>
              <w:t xml:space="preserve"> со стороны участников </w:t>
            </w:r>
            <w:proofErr w:type="spellStart"/>
            <w:r w:rsidR="00E911B9" w:rsidRPr="005560BD">
              <w:rPr>
                <w:sz w:val="24"/>
                <w:szCs w:val="24"/>
              </w:rPr>
              <w:t>Програм</w:t>
            </w:r>
            <w:r>
              <w:rPr>
                <w:sz w:val="24"/>
                <w:szCs w:val="24"/>
              </w:rPr>
              <w:t>-</w:t>
            </w:r>
            <w:r w:rsidR="00E911B9" w:rsidRPr="005560BD">
              <w:rPr>
                <w:sz w:val="24"/>
                <w:szCs w:val="24"/>
              </w:rPr>
              <w:t>мы</w:t>
            </w:r>
            <w:proofErr w:type="spellEnd"/>
            <w:r w:rsidR="00E911B9" w:rsidRPr="005560BD">
              <w:rPr>
                <w:sz w:val="24"/>
                <w:szCs w:val="24"/>
              </w:rPr>
              <w:t xml:space="preserve"> в вопросе </w:t>
            </w:r>
            <w:proofErr w:type="spellStart"/>
            <w:r w:rsidR="00E911B9" w:rsidRPr="005560BD">
              <w:rPr>
                <w:sz w:val="24"/>
                <w:szCs w:val="24"/>
              </w:rPr>
              <w:t>устрой</w:t>
            </w:r>
            <w:r>
              <w:rPr>
                <w:sz w:val="24"/>
                <w:szCs w:val="24"/>
              </w:rPr>
              <w:t>-</w:t>
            </w:r>
            <w:r w:rsidR="00E911B9" w:rsidRPr="005560BD">
              <w:rPr>
                <w:sz w:val="24"/>
                <w:szCs w:val="24"/>
              </w:rPr>
              <w:t>ства</w:t>
            </w:r>
            <w:proofErr w:type="spellEnd"/>
            <w:r w:rsidR="00E911B9" w:rsidRPr="005560BD">
              <w:rPr>
                <w:sz w:val="24"/>
                <w:szCs w:val="24"/>
              </w:rPr>
              <w:t xml:space="preserve"> детей в </w:t>
            </w:r>
            <w:proofErr w:type="spellStart"/>
            <w:r w:rsidR="00E911B9" w:rsidRPr="005560BD">
              <w:rPr>
                <w:sz w:val="24"/>
                <w:szCs w:val="24"/>
              </w:rPr>
              <w:t>образова</w:t>
            </w:r>
            <w:r>
              <w:rPr>
                <w:sz w:val="24"/>
                <w:szCs w:val="24"/>
              </w:rPr>
              <w:t>-</w:t>
            </w:r>
            <w:r w:rsidR="00E911B9" w:rsidRPr="005560BD">
              <w:rPr>
                <w:sz w:val="24"/>
                <w:szCs w:val="24"/>
              </w:rPr>
              <w:t>тельные</w:t>
            </w:r>
            <w:proofErr w:type="spellEnd"/>
            <w:r w:rsidR="00E911B9" w:rsidRPr="005560BD">
              <w:rPr>
                <w:sz w:val="24"/>
                <w:szCs w:val="24"/>
              </w:rPr>
              <w:t xml:space="preserve"> учреждения; снижение количества соотечественников, обучающихся в </w:t>
            </w:r>
            <w:proofErr w:type="spellStart"/>
            <w:r w:rsidR="00E911B9" w:rsidRPr="005560BD">
              <w:rPr>
                <w:sz w:val="24"/>
                <w:szCs w:val="24"/>
              </w:rPr>
              <w:t>обра</w:t>
            </w:r>
            <w:r>
              <w:rPr>
                <w:sz w:val="24"/>
                <w:szCs w:val="24"/>
              </w:rPr>
              <w:t>-</w:t>
            </w:r>
            <w:r w:rsidR="00E911B9" w:rsidRPr="005560BD">
              <w:rPr>
                <w:sz w:val="24"/>
                <w:szCs w:val="24"/>
              </w:rPr>
              <w:t>зовательных</w:t>
            </w:r>
            <w:proofErr w:type="spellEnd"/>
            <w:r w:rsidR="00E911B9" w:rsidRPr="005560BD">
              <w:rPr>
                <w:sz w:val="24"/>
                <w:szCs w:val="24"/>
              </w:rPr>
              <w:t xml:space="preserve"> </w:t>
            </w:r>
            <w:proofErr w:type="spellStart"/>
            <w:r w:rsidR="00E911B9" w:rsidRPr="005560BD">
              <w:rPr>
                <w:sz w:val="24"/>
                <w:szCs w:val="24"/>
              </w:rPr>
              <w:t>учреж</w:t>
            </w:r>
            <w:r>
              <w:rPr>
                <w:sz w:val="24"/>
                <w:szCs w:val="24"/>
              </w:rPr>
              <w:t>-</w:t>
            </w:r>
            <w:r w:rsidR="00E911B9" w:rsidRPr="005560BD">
              <w:rPr>
                <w:sz w:val="24"/>
                <w:szCs w:val="24"/>
              </w:rPr>
              <w:t>дениях</w:t>
            </w:r>
            <w:proofErr w:type="spellEnd"/>
            <w:r w:rsidR="00E911B9" w:rsidRPr="005560BD">
              <w:rPr>
                <w:sz w:val="24"/>
                <w:szCs w:val="24"/>
              </w:rPr>
              <w:t xml:space="preserve"> </w:t>
            </w:r>
            <w:proofErr w:type="spellStart"/>
            <w:r w:rsidR="00E911B9" w:rsidRPr="005560BD">
              <w:rPr>
                <w:sz w:val="24"/>
                <w:szCs w:val="24"/>
              </w:rPr>
              <w:t>профессио</w:t>
            </w:r>
            <w:r>
              <w:rPr>
                <w:sz w:val="24"/>
                <w:szCs w:val="24"/>
              </w:rPr>
              <w:t>-</w:t>
            </w:r>
            <w:r w:rsidR="00E911B9" w:rsidRPr="005560BD">
              <w:rPr>
                <w:sz w:val="24"/>
                <w:szCs w:val="24"/>
              </w:rPr>
              <w:t>нального</w:t>
            </w:r>
            <w:proofErr w:type="spellEnd"/>
            <w:r w:rsidR="00E911B9" w:rsidRPr="005560BD">
              <w:rPr>
                <w:sz w:val="24"/>
                <w:szCs w:val="24"/>
              </w:rPr>
              <w:t xml:space="preserve"> образования Республики Карелия</w:t>
            </w:r>
          </w:p>
        </w:tc>
      </w:tr>
      <w:tr w:rsidR="00E911B9" w:rsidRPr="005560BD" w:rsidTr="00EC22CA">
        <w:tc>
          <w:tcPr>
            <w:tcW w:w="707" w:type="dxa"/>
          </w:tcPr>
          <w:p w:rsidR="00E911B9" w:rsidRPr="005560BD" w:rsidRDefault="00E911B9" w:rsidP="00C25EAB">
            <w:pPr>
              <w:ind w:left="-124" w:right="-94"/>
              <w:jc w:val="center"/>
              <w:rPr>
                <w:sz w:val="24"/>
                <w:szCs w:val="24"/>
              </w:rPr>
            </w:pPr>
            <w:r w:rsidRPr="005560BD">
              <w:rPr>
                <w:sz w:val="24"/>
                <w:szCs w:val="24"/>
              </w:rPr>
              <w:t>2.3</w:t>
            </w:r>
          </w:p>
        </w:tc>
        <w:tc>
          <w:tcPr>
            <w:tcW w:w="4077" w:type="dxa"/>
          </w:tcPr>
          <w:p w:rsidR="00E911B9" w:rsidRPr="005560BD" w:rsidRDefault="00E911B9" w:rsidP="008314D5">
            <w:pPr>
              <w:ind w:right="-113"/>
              <w:rPr>
                <w:sz w:val="24"/>
                <w:szCs w:val="24"/>
              </w:rPr>
            </w:pPr>
            <w:r w:rsidRPr="005560BD">
              <w:rPr>
                <w:sz w:val="24"/>
                <w:szCs w:val="24"/>
              </w:rPr>
              <w:t>Освещение вопросов добровольного переселения в Республику Карелия соотечественников, проживающих за рубежом, в средствах массовой информации</w:t>
            </w:r>
          </w:p>
        </w:tc>
        <w:tc>
          <w:tcPr>
            <w:tcW w:w="1985" w:type="dxa"/>
          </w:tcPr>
          <w:p w:rsidR="00E911B9" w:rsidRPr="005560BD" w:rsidRDefault="00E911B9" w:rsidP="00EA5210">
            <w:pPr>
              <w:jc w:val="center"/>
              <w:rPr>
                <w:sz w:val="24"/>
                <w:szCs w:val="24"/>
              </w:rPr>
            </w:pPr>
            <w:r w:rsidRPr="005560BD">
              <w:rPr>
                <w:sz w:val="24"/>
                <w:szCs w:val="24"/>
              </w:rPr>
              <w:t>Министерство труда и занятости Республики Карелия</w:t>
            </w:r>
          </w:p>
        </w:tc>
        <w:tc>
          <w:tcPr>
            <w:tcW w:w="1643" w:type="dxa"/>
          </w:tcPr>
          <w:p w:rsidR="00E911B9" w:rsidRPr="005560BD" w:rsidRDefault="00E911B9" w:rsidP="00EA5210">
            <w:pPr>
              <w:jc w:val="center"/>
              <w:rPr>
                <w:sz w:val="24"/>
                <w:szCs w:val="24"/>
              </w:rPr>
            </w:pPr>
            <w:r w:rsidRPr="005560BD">
              <w:rPr>
                <w:sz w:val="24"/>
                <w:szCs w:val="24"/>
              </w:rPr>
              <w:t>2013</w:t>
            </w:r>
          </w:p>
        </w:tc>
        <w:tc>
          <w:tcPr>
            <w:tcW w:w="1637" w:type="dxa"/>
          </w:tcPr>
          <w:p w:rsidR="00E911B9" w:rsidRPr="005560BD" w:rsidRDefault="00E911B9" w:rsidP="00EA5210">
            <w:pPr>
              <w:jc w:val="center"/>
              <w:rPr>
                <w:sz w:val="24"/>
                <w:szCs w:val="24"/>
              </w:rPr>
            </w:pPr>
            <w:r w:rsidRPr="005560BD">
              <w:rPr>
                <w:sz w:val="24"/>
                <w:szCs w:val="24"/>
              </w:rPr>
              <w:t>2018</w:t>
            </w:r>
          </w:p>
        </w:tc>
        <w:tc>
          <w:tcPr>
            <w:tcW w:w="3499" w:type="dxa"/>
          </w:tcPr>
          <w:p w:rsidR="00E911B9" w:rsidRPr="005560BD" w:rsidRDefault="008314D5" w:rsidP="008314D5">
            <w:pPr>
              <w:rPr>
                <w:sz w:val="24"/>
                <w:szCs w:val="24"/>
              </w:rPr>
            </w:pPr>
            <w:r>
              <w:rPr>
                <w:sz w:val="24"/>
                <w:szCs w:val="24"/>
              </w:rPr>
              <w:t>п</w:t>
            </w:r>
            <w:r w:rsidR="00E911B9" w:rsidRPr="005560BD">
              <w:rPr>
                <w:sz w:val="24"/>
                <w:szCs w:val="24"/>
              </w:rPr>
              <w:t xml:space="preserve">ривлечение к участию в Программе соотечественников, проживающих на территории Республики Карелия на </w:t>
            </w:r>
            <w:proofErr w:type="spellStart"/>
            <w:proofErr w:type="gramStart"/>
            <w:r w:rsidR="00E911B9" w:rsidRPr="005560BD">
              <w:rPr>
                <w:sz w:val="24"/>
                <w:szCs w:val="24"/>
              </w:rPr>
              <w:t>закон</w:t>
            </w:r>
            <w:r>
              <w:rPr>
                <w:sz w:val="24"/>
                <w:szCs w:val="24"/>
              </w:rPr>
              <w:t>-</w:t>
            </w:r>
            <w:r w:rsidR="00E911B9" w:rsidRPr="005560BD">
              <w:rPr>
                <w:sz w:val="24"/>
                <w:szCs w:val="24"/>
              </w:rPr>
              <w:t>ных</w:t>
            </w:r>
            <w:proofErr w:type="spellEnd"/>
            <w:proofErr w:type="gramEnd"/>
            <w:r w:rsidR="00E911B9" w:rsidRPr="005560BD">
              <w:rPr>
                <w:sz w:val="24"/>
                <w:szCs w:val="24"/>
              </w:rPr>
              <w:t xml:space="preserve"> основаниях, </w:t>
            </w:r>
            <w:proofErr w:type="spellStart"/>
            <w:r w:rsidR="00E911B9" w:rsidRPr="005560BD">
              <w:rPr>
                <w:sz w:val="24"/>
                <w:szCs w:val="24"/>
              </w:rPr>
              <w:t>информиров</w:t>
            </w:r>
            <w:r>
              <w:rPr>
                <w:sz w:val="24"/>
                <w:szCs w:val="24"/>
              </w:rPr>
              <w:t>-</w:t>
            </w:r>
            <w:r w:rsidR="00E911B9" w:rsidRPr="005560BD">
              <w:rPr>
                <w:sz w:val="24"/>
                <w:szCs w:val="24"/>
              </w:rPr>
              <w:t>ание</w:t>
            </w:r>
            <w:proofErr w:type="spellEnd"/>
            <w:r w:rsidR="00E911B9" w:rsidRPr="005560BD">
              <w:rPr>
                <w:sz w:val="24"/>
                <w:szCs w:val="24"/>
              </w:rPr>
              <w:t xml:space="preserve"> местных жителей о целях и задачах Программы.</w:t>
            </w:r>
          </w:p>
          <w:p w:rsidR="00E911B9" w:rsidRPr="005560BD" w:rsidRDefault="00E911B9" w:rsidP="008314D5">
            <w:pPr>
              <w:rPr>
                <w:sz w:val="24"/>
                <w:szCs w:val="24"/>
              </w:rPr>
            </w:pPr>
            <w:r w:rsidRPr="005560BD">
              <w:rPr>
                <w:sz w:val="24"/>
                <w:szCs w:val="24"/>
              </w:rPr>
              <w:t>Снятие напряженности со стороны принимающего сообщества по отношению к переселенцам</w:t>
            </w:r>
          </w:p>
        </w:tc>
        <w:tc>
          <w:tcPr>
            <w:tcW w:w="2476" w:type="dxa"/>
          </w:tcPr>
          <w:p w:rsidR="00E911B9" w:rsidRPr="005560BD" w:rsidRDefault="008314D5" w:rsidP="008314D5">
            <w:pPr>
              <w:ind w:right="-86"/>
              <w:rPr>
                <w:sz w:val="24"/>
                <w:szCs w:val="24"/>
              </w:rPr>
            </w:pPr>
            <w:r>
              <w:rPr>
                <w:sz w:val="24"/>
                <w:szCs w:val="24"/>
              </w:rPr>
              <w:t>н</w:t>
            </w:r>
            <w:r w:rsidR="00E911B9" w:rsidRPr="005560BD">
              <w:rPr>
                <w:sz w:val="24"/>
                <w:szCs w:val="24"/>
              </w:rPr>
              <w:t xml:space="preserve">арастание </w:t>
            </w:r>
            <w:proofErr w:type="spellStart"/>
            <w:r w:rsidR="00E911B9" w:rsidRPr="005560BD">
              <w:rPr>
                <w:sz w:val="24"/>
                <w:szCs w:val="24"/>
              </w:rPr>
              <w:t>напряжен</w:t>
            </w:r>
            <w:r>
              <w:rPr>
                <w:sz w:val="24"/>
                <w:szCs w:val="24"/>
              </w:rPr>
              <w:t>-</w:t>
            </w:r>
            <w:r w:rsidR="00E911B9" w:rsidRPr="005560BD">
              <w:rPr>
                <w:sz w:val="24"/>
                <w:szCs w:val="24"/>
              </w:rPr>
              <w:t>ности</w:t>
            </w:r>
            <w:proofErr w:type="spellEnd"/>
            <w:r w:rsidR="00E911B9" w:rsidRPr="005560BD">
              <w:rPr>
                <w:sz w:val="24"/>
                <w:szCs w:val="24"/>
              </w:rPr>
              <w:t xml:space="preserve"> со стороны </w:t>
            </w:r>
            <w:proofErr w:type="gramStart"/>
            <w:r w:rsidR="00E911B9" w:rsidRPr="005560BD">
              <w:rPr>
                <w:sz w:val="24"/>
                <w:szCs w:val="24"/>
              </w:rPr>
              <w:t>принимающего</w:t>
            </w:r>
            <w:proofErr w:type="gramEnd"/>
            <w:r w:rsidR="00E911B9" w:rsidRPr="005560BD">
              <w:rPr>
                <w:sz w:val="24"/>
                <w:szCs w:val="24"/>
              </w:rPr>
              <w:t xml:space="preserve"> </w:t>
            </w:r>
            <w:proofErr w:type="spellStart"/>
            <w:r w:rsidR="00E911B9" w:rsidRPr="005560BD">
              <w:rPr>
                <w:sz w:val="24"/>
                <w:szCs w:val="24"/>
              </w:rPr>
              <w:t>сооб</w:t>
            </w:r>
            <w:r>
              <w:rPr>
                <w:sz w:val="24"/>
                <w:szCs w:val="24"/>
              </w:rPr>
              <w:t>-</w:t>
            </w:r>
            <w:r w:rsidR="00E911B9" w:rsidRPr="005560BD">
              <w:rPr>
                <w:sz w:val="24"/>
                <w:szCs w:val="24"/>
              </w:rPr>
              <w:t>щества</w:t>
            </w:r>
            <w:proofErr w:type="spellEnd"/>
            <w:r w:rsidR="00E911B9" w:rsidRPr="005560BD">
              <w:rPr>
                <w:sz w:val="24"/>
                <w:szCs w:val="24"/>
              </w:rPr>
              <w:t xml:space="preserve"> по отношению к соотечественникам, приезжающим по Программе </w:t>
            </w:r>
          </w:p>
        </w:tc>
      </w:tr>
      <w:tr w:rsidR="00E911B9" w:rsidRPr="005560BD" w:rsidTr="00EC22CA">
        <w:tc>
          <w:tcPr>
            <w:tcW w:w="707" w:type="dxa"/>
          </w:tcPr>
          <w:p w:rsidR="00E911B9" w:rsidRPr="005560BD" w:rsidRDefault="00E911B9" w:rsidP="00C25EAB">
            <w:pPr>
              <w:ind w:left="-124" w:right="-94"/>
              <w:jc w:val="center"/>
              <w:rPr>
                <w:sz w:val="24"/>
                <w:szCs w:val="24"/>
              </w:rPr>
            </w:pPr>
            <w:r w:rsidRPr="005560BD">
              <w:rPr>
                <w:sz w:val="24"/>
                <w:szCs w:val="24"/>
              </w:rPr>
              <w:t>2.4</w:t>
            </w:r>
          </w:p>
        </w:tc>
        <w:tc>
          <w:tcPr>
            <w:tcW w:w="4077" w:type="dxa"/>
          </w:tcPr>
          <w:p w:rsidR="00E911B9" w:rsidRPr="005560BD" w:rsidRDefault="00E911B9" w:rsidP="008314D5">
            <w:pPr>
              <w:rPr>
                <w:sz w:val="24"/>
                <w:szCs w:val="24"/>
              </w:rPr>
            </w:pPr>
            <w:r w:rsidRPr="005560BD">
              <w:rPr>
                <w:sz w:val="24"/>
                <w:szCs w:val="24"/>
              </w:rPr>
              <w:t xml:space="preserve">Подготовка и издание </w:t>
            </w:r>
            <w:proofErr w:type="spellStart"/>
            <w:proofErr w:type="gramStart"/>
            <w:r w:rsidRPr="005560BD">
              <w:rPr>
                <w:sz w:val="24"/>
                <w:szCs w:val="24"/>
              </w:rPr>
              <w:t>информацион</w:t>
            </w:r>
            <w:r w:rsidR="008314D5">
              <w:rPr>
                <w:sz w:val="24"/>
                <w:szCs w:val="24"/>
              </w:rPr>
              <w:t>-</w:t>
            </w:r>
            <w:r w:rsidRPr="005560BD">
              <w:rPr>
                <w:sz w:val="24"/>
                <w:szCs w:val="24"/>
              </w:rPr>
              <w:t>ного</w:t>
            </w:r>
            <w:proofErr w:type="spellEnd"/>
            <w:proofErr w:type="gramEnd"/>
            <w:r w:rsidRPr="005560BD">
              <w:rPr>
                <w:sz w:val="24"/>
                <w:szCs w:val="24"/>
              </w:rPr>
              <w:t xml:space="preserve"> буклета участника Программы по оказанию содействия </w:t>
            </w:r>
            <w:proofErr w:type="spellStart"/>
            <w:r w:rsidRPr="005560BD">
              <w:rPr>
                <w:sz w:val="24"/>
                <w:szCs w:val="24"/>
              </w:rPr>
              <w:t>доброволь</w:t>
            </w:r>
            <w:r w:rsidR="008314D5">
              <w:rPr>
                <w:sz w:val="24"/>
                <w:szCs w:val="24"/>
              </w:rPr>
              <w:t>-</w:t>
            </w:r>
            <w:r w:rsidRPr="005560BD">
              <w:rPr>
                <w:sz w:val="24"/>
                <w:szCs w:val="24"/>
              </w:rPr>
              <w:t>ному</w:t>
            </w:r>
            <w:proofErr w:type="spellEnd"/>
            <w:r w:rsidRPr="005560BD">
              <w:rPr>
                <w:sz w:val="24"/>
                <w:szCs w:val="24"/>
              </w:rPr>
              <w:t xml:space="preserve"> переселению в Республику Карелия соотечественников, проживающих за рубежом</w:t>
            </w:r>
          </w:p>
        </w:tc>
        <w:tc>
          <w:tcPr>
            <w:tcW w:w="1985" w:type="dxa"/>
          </w:tcPr>
          <w:p w:rsidR="00E911B9" w:rsidRPr="005560BD" w:rsidRDefault="00E911B9" w:rsidP="00EA5210">
            <w:pPr>
              <w:jc w:val="center"/>
              <w:rPr>
                <w:sz w:val="24"/>
                <w:szCs w:val="24"/>
              </w:rPr>
            </w:pPr>
            <w:r w:rsidRPr="005560BD">
              <w:rPr>
                <w:sz w:val="24"/>
                <w:szCs w:val="24"/>
              </w:rPr>
              <w:t>Министерство труда и занятости Республики Карелия</w:t>
            </w:r>
          </w:p>
        </w:tc>
        <w:tc>
          <w:tcPr>
            <w:tcW w:w="1643" w:type="dxa"/>
          </w:tcPr>
          <w:p w:rsidR="00E911B9" w:rsidRPr="005560BD" w:rsidRDefault="00E911B9" w:rsidP="00EA5210">
            <w:pPr>
              <w:jc w:val="center"/>
              <w:rPr>
                <w:sz w:val="24"/>
                <w:szCs w:val="24"/>
              </w:rPr>
            </w:pPr>
            <w:r w:rsidRPr="005560BD">
              <w:rPr>
                <w:sz w:val="24"/>
                <w:szCs w:val="24"/>
              </w:rPr>
              <w:t>2014</w:t>
            </w:r>
          </w:p>
        </w:tc>
        <w:tc>
          <w:tcPr>
            <w:tcW w:w="1637" w:type="dxa"/>
          </w:tcPr>
          <w:p w:rsidR="00E911B9" w:rsidRPr="005560BD" w:rsidRDefault="00E911B9" w:rsidP="00EA5210">
            <w:pPr>
              <w:jc w:val="center"/>
              <w:rPr>
                <w:sz w:val="24"/>
                <w:szCs w:val="24"/>
              </w:rPr>
            </w:pPr>
            <w:r w:rsidRPr="005560BD">
              <w:rPr>
                <w:sz w:val="24"/>
                <w:szCs w:val="24"/>
              </w:rPr>
              <w:t>2018</w:t>
            </w:r>
          </w:p>
        </w:tc>
        <w:tc>
          <w:tcPr>
            <w:tcW w:w="3499" w:type="dxa"/>
          </w:tcPr>
          <w:p w:rsidR="00E911B9" w:rsidRPr="005560BD" w:rsidRDefault="008314D5" w:rsidP="008314D5">
            <w:pPr>
              <w:rPr>
                <w:sz w:val="24"/>
                <w:szCs w:val="24"/>
              </w:rPr>
            </w:pPr>
            <w:r>
              <w:rPr>
                <w:sz w:val="24"/>
                <w:szCs w:val="24"/>
              </w:rPr>
              <w:t>п</w:t>
            </w:r>
            <w:r w:rsidR="00E911B9" w:rsidRPr="005560BD">
              <w:rPr>
                <w:sz w:val="24"/>
                <w:szCs w:val="24"/>
              </w:rPr>
              <w:t xml:space="preserve">редоставление </w:t>
            </w:r>
            <w:proofErr w:type="spellStart"/>
            <w:proofErr w:type="gramStart"/>
            <w:r w:rsidR="00E911B9" w:rsidRPr="005560BD">
              <w:rPr>
                <w:sz w:val="24"/>
                <w:szCs w:val="24"/>
              </w:rPr>
              <w:t>соотечествен</w:t>
            </w:r>
            <w:r>
              <w:rPr>
                <w:sz w:val="24"/>
                <w:szCs w:val="24"/>
              </w:rPr>
              <w:t>-</w:t>
            </w:r>
            <w:r w:rsidR="00E911B9" w:rsidRPr="005560BD">
              <w:rPr>
                <w:sz w:val="24"/>
                <w:szCs w:val="24"/>
              </w:rPr>
              <w:t>никам</w:t>
            </w:r>
            <w:proofErr w:type="spellEnd"/>
            <w:proofErr w:type="gramEnd"/>
            <w:r w:rsidR="00E911B9" w:rsidRPr="005560BD">
              <w:rPr>
                <w:sz w:val="24"/>
                <w:szCs w:val="24"/>
              </w:rPr>
              <w:t xml:space="preserve"> полной и конкретной информации об условиях </w:t>
            </w:r>
            <w:proofErr w:type="spellStart"/>
            <w:r w:rsidR="00E911B9" w:rsidRPr="005560BD">
              <w:rPr>
                <w:sz w:val="24"/>
                <w:szCs w:val="24"/>
              </w:rPr>
              <w:t>учас</w:t>
            </w:r>
            <w:r>
              <w:rPr>
                <w:sz w:val="24"/>
                <w:szCs w:val="24"/>
              </w:rPr>
              <w:t>-</w:t>
            </w:r>
            <w:r w:rsidR="00E911B9" w:rsidRPr="005560BD">
              <w:rPr>
                <w:sz w:val="24"/>
                <w:szCs w:val="24"/>
              </w:rPr>
              <w:t>тия</w:t>
            </w:r>
            <w:proofErr w:type="spellEnd"/>
            <w:r w:rsidR="00E911B9" w:rsidRPr="005560BD">
              <w:rPr>
                <w:sz w:val="24"/>
                <w:szCs w:val="24"/>
              </w:rPr>
              <w:t xml:space="preserve"> в Программе и действиях участников Программы </w:t>
            </w:r>
            <w:r>
              <w:rPr>
                <w:sz w:val="24"/>
                <w:szCs w:val="24"/>
              </w:rPr>
              <w:t>после приезда</w:t>
            </w:r>
            <w:r w:rsidR="00E911B9" w:rsidRPr="005560BD">
              <w:rPr>
                <w:sz w:val="24"/>
                <w:szCs w:val="24"/>
              </w:rPr>
              <w:t xml:space="preserve"> в Республику Карелия</w:t>
            </w:r>
          </w:p>
        </w:tc>
        <w:tc>
          <w:tcPr>
            <w:tcW w:w="2476" w:type="dxa"/>
          </w:tcPr>
          <w:p w:rsidR="00E911B9" w:rsidRPr="005560BD" w:rsidRDefault="008314D5" w:rsidP="008314D5">
            <w:pPr>
              <w:rPr>
                <w:sz w:val="24"/>
                <w:szCs w:val="24"/>
              </w:rPr>
            </w:pPr>
            <w:proofErr w:type="spellStart"/>
            <w:r>
              <w:rPr>
                <w:sz w:val="24"/>
                <w:szCs w:val="24"/>
              </w:rPr>
              <w:t>н</w:t>
            </w:r>
            <w:r w:rsidR="00E911B9" w:rsidRPr="005560BD">
              <w:rPr>
                <w:sz w:val="24"/>
                <w:szCs w:val="24"/>
              </w:rPr>
              <w:t>еинформирован-ность</w:t>
            </w:r>
            <w:proofErr w:type="spellEnd"/>
            <w:r w:rsidR="00E911B9" w:rsidRPr="005560BD">
              <w:rPr>
                <w:sz w:val="24"/>
                <w:szCs w:val="24"/>
              </w:rPr>
              <w:t xml:space="preserve"> участников Программы о </w:t>
            </w:r>
            <w:proofErr w:type="spellStart"/>
            <w:proofErr w:type="gramStart"/>
            <w:r w:rsidR="00E911B9" w:rsidRPr="005560BD">
              <w:rPr>
                <w:sz w:val="24"/>
                <w:szCs w:val="24"/>
              </w:rPr>
              <w:t>пола</w:t>
            </w:r>
            <w:r>
              <w:rPr>
                <w:sz w:val="24"/>
                <w:szCs w:val="24"/>
              </w:rPr>
              <w:t>-</w:t>
            </w:r>
            <w:r w:rsidR="00E911B9" w:rsidRPr="005560BD">
              <w:rPr>
                <w:sz w:val="24"/>
                <w:szCs w:val="24"/>
              </w:rPr>
              <w:t>гающихся</w:t>
            </w:r>
            <w:proofErr w:type="spellEnd"/>
            <w:proofErr w:type="gramEnd"/>
            <w:r w:rsidR="00E911B9" w:rsidRPr="005560BD">
              <w:rPr>
                <w:sz w:val="24"/>
                <w:szCs w:val="24"/>
              </w:rPr>
              <w:t xml:space="preserve"> им мерах социальной </w:t>
            </w:r>
            <w:proofErr w:type="spellStart"/>
            <w:r w:rsidR="00E911B9" w:rsidRPr="005560BD">
              <w:rPr>
                <w:sz w:val="24"/>
                <w:szCs w:val="24"/>
              </w:rPr>
              <w:t>поддерж</w:t>
            </w:r>
            <w:r>
              <w:rPr>
                <w:sz w:val="24"/>
                <w:szCs w:val="24"/>
              </w:rPr>
              <w:t>-</w:t>
            </w:r>
            <w:r w:rsidR="00E911B9" w:rsidRPr="005560BD">
              <w:rPr>
                <w:sz w:val="24"/>
                <w:szCs w:val="24"/>
              </w:rPr>
              <w:t>ки</w:t>
            </w:r>
            <w:proofErr w:type="spellEnd"/>
            <w:r w:rsidR="00E911B9" w:rsidRPr="005560BD">
              <w:rPr>
                <w:sz w:val="24"/>
                <w:szCs w:val="24"/>
              </w:rPr>
              <w:t xml:space="preserve"> и действиях по</w:t>
            </w:r>
            <w:r>
              <w:rPr>
                <w:sz w:val="24"/>
                <w:szCs w:val="24"/>
              </w:rPr>
              <w:t>сле</w:t>
            </w:r>
            <w:r w:rsidR="00E911B9" w:rsidRPr="005560BD">
              <w:rPr>
                <w:sz w:val="24"/>
                <w:szCs w:val="24"/>
              </w:rPr>
              <w:t xml:space="preserve"> приезд</w:t>
            </w:r>
            <w:r>
              <w:rPr>
                <w:sz w:val="24"/>
                <w:szCs w:val="24"/>
              </w:rPr>
              <w:t>а</w:t>
            </w:r>
            <w:r w:rsidR="00E911B9" w:rsidRPr="005560BD">
              <w:rPr>
                <w:sz w:val="24"/>
                <w:szCs w:val="24"/>
              </w:rPr>
              <w:t xml:space="preserve"> в Республику Карелия</w:t>
            </w:r>
          </w:p>
        </w:tc>
      </w:tr>
    </w:tbl>
    <w:p w:rsidR="006E31A9" w:rsidRDefault="006E31A9"/>
    <w:tbl>
      <w:tblPr>
        <w:tblW w:w="1602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707"/>
        <w:gridCol w:w="3998"/>
        <w:gridCol w:w="79"/>
        <w:gridCol w:w="1985"/>
        <w:gridCol w:w="32"/>
        <w:gridCol w:w="1611"/>
        <w:gridCol w:w="50"/>
        <w:gridCol w:w="1587"/>
        <w:gridCol w:w="3499"/>
        <w:gridCol w:w="2476"/>
      </w:tblGrid>
      <w:tr w:rsidR="008314D5" w:rsidRPr="005560BD" w:rsidTr="00EC22CA">
        <w:tc>
          <w:tcPr>
            <w:tcW w:w="707" w:type="dxa"/>
          </w:tcPr>
          <w:p w:rsidR="008314D5" w:rsidRPr="005560BD" w:rsidRDefault="008314D5" w:rsidP="00C25EAB">
            <w:pPr>
              <w:jc w:val="center"/>
              <w:rPr>
                <w:sz w:val="24"/>
                <w:szCs w:val="24"/>
              </w:rPr>
            </w:pPr>
            <w:r>
              <w:rPr>
                <w:sz w:val="24"/>
                <w:szCs w:val="24"/>
              </w:rPr>
              <w:t>1</w:t>
            </w:r>
          </w:p>
        </w:tc>
        <w:tc>
          <w:tcPr>
            <w:tcW w:w="4077" w:type="dxa"/>
            <w:gridSpan w:val="2"/>
          </w:tcPr>
          <w:p w:rsidR="008314D5" w:rsidRPr="005560BD" w:rsidRDefault="008314D5" w:rsidP="00C25EAB">
            <w:pPr>
              <w:jc w:val="center"/>
              <w:rPr>
                <w:sz w:val="24"/>
                <w:szCs w:val="24"/>
              </w:rPr>
            </w:pPr>
            <w:r>
              <w:rPr>
                <w:sz w:val="24"/>
                <w:szCs w:val="24"/>
              </w:rPr>
              <w:t>2</w:t>
            </w:r>
          </w:p>
        </w:tc>
        <w:tc>
          <w:tcPr>
            <w:tcW w:w="1985" w:type="dxa"/>
          </w:tcPr>
          <w:p w:rsidR="008314D5" w:rsidRPr="005560BD" w:rsidRDefault="008314D5" w:rsidP="00C25EAB">
            <w:pPr>
              <w:jc w:val="center"/>
              <w:rPr>
                <w:sz w:val="24"/>
                <w:szCs w:val="24"/>
              </w:rPr>
            </w:pPr>
            <w:r>
              <w:rPr>
                <w:sz w:val="24"/>
                <w:szCs w:val="24"/>
              </w:rPr>
              <w:t>3</w:t>
            </w:r>
          </w:p>
        </w:tc>
        <w:tc>
          <w:tcPr>
            <w:tcW w:w="1643" w:type="dxa"/>
            <w:gridSpan w:val="2"/>
            <w:vAlign w:val="center"/>
          </w:tcPr>
          <w:p w:rsidR="008314D5" w:rsidRPr="005560BD" w:rsidRDefault="008314D5" w:rsidP="00C25EAB">
            <w:pPr>
              <w:jc w:val="center"/>
              <w:rPr>
                <w:sz w:val="24"/>
                <w:szCs w:val="24"/>
              </w:rPr>
            </w:pPr>
            <w:r>
              <w:rPr>
                <w:sz w:val="24"/>
                <w:szCs w:val="24"/>
              </w:rPr>
              <w:t>4</w:t>
            </w:r>
          </w:p>
        </w:tc>
        <w:tc>
          <w:tcPr>
            <w:tcW w:w="1637" w:type="dxa"/>
            <w:gridSpan w:val="2"/>
            <w:vAlign w:val="center"/>
          </w:tcPr>
          <w:p w:rsidR="008314D5" w:rsidRPr="005560BD" w:rsidRDefault="008314D5" w:rsidP="00C25EAB">
            <w:pPr>
              <w:jc w:val="center"/>
              <w:rPr>
                <w:sz w:val="24"/>
                <w:szCs w:val="24"/>
              </w:rPr>
            </w:pPr>
            <w:r>
              <w:rPr>
                <w:sz w:val="24"/>
                <w:szCs w:val="24"/>
              </w:rPr>
              <w:t>5</w:t>
            </w:r>
          </w:p>
        </w:tc>
        <w:tc>
          <w:tcPr>
            <w:tcW w:w="3499" w:type="dxa"/>
          </w:tcPr>
          <w:p w:rsidR="008314D5" w:rsidRPr="005560BD" w:rsidRDefault="008314D5" w:rsidP="00C25EAB">
            <w:pPr>
              <w:jc w:val="center"/>
              <w:rPr>
                <w:sz w:val="24"/>
                <w:szCs w:val="24"/>
              </w:rPr>
            </w:pPr>
            <w:r>
              <w:rPr>
                <w:sz w:val="24"/>
                <w:szCs w:val="24"/>
              </w:rPr>
              <w:t>6</w:t>
            </w:r>
          </w:p>
        </w:tc>
        <w:tc>
          <w:tcPr>
            <w:tcW w:w="2476" w:type="dxa"/>
          </w:tcPr>
          <w:p w:rsidR="008314D5" w:rsidRPr="005560BD" w:rsidRDefault="008314D5" w:rsidP="00C25EAB">
            <w:pPr>
              <w:jc w:val="center"/>
              <w:rPr>
                <w:sz w:val="24"/>
                <w:szCs w:val="24"/>
              </w:rPr>
            </w:pPr>
            <w:r>
              <w:rPr>
                <w:sz w:val="24"/>
                <w:szCs w:val="24"/>
              </w:rPr>
              <w:t>7</w:t>
            </w:r>
          </w:p>
        </w:tc>
      </w:tr>
      <w:tr w:rsidR="00E911B9" w:rsidRPr="005560BD" w:rsidTr="00EC22CA">
        <w:tc>
          <w:tcPr>
            <w:tcW w:w="707" w:type="dxa"/>
          </w:tcPr>
          <w:p w:rsidR="00E911B9" w:rsidRPr="005560BD" w:rsidRDefault="00E911B9" w:rsidP="00C25EAB">
            <w:pPr>
              <w:jc w:val="center"/>
              <w:rPr>
                <w:sz w:val="24"/>
                <w:szCs w:val="24"/>
              </w:rPr>
            </w:pPr>
            <w:r w:rsidRPr="005560BD">
              <w:rPr>
                <w:sz w:val="24"/>
                <w:szCs w:val="24"/>
              </w:rPr>
              <w:t>2.5</w:t>
            </w:r>
          </w:p>
        </w:tc>
        <w:tc>
          <w:tcPr>
            <w:tcW w:w="4077" w:type="dxa"/>
            <w:gridSpan w:val="2"/>
          </w:tcPr>
          <w:p w:rsidR="00E911B9" w:rsidRPr="005560BD" w:rsidRDefault="00E911B9" w:rsidP="008314D5">
            <w:pPr>
              <w:rPr>
                <w:sz w:val="24"/>
                <w:szCs w:val="24"/>
              </w:rPr>
            </w:pPr>
            <w:r w:rsidRPr="005560BD">
              <w:rPr>
                <w:sz w:val="24"/>
                <w:szCs w:val="24"/>
              </w:rPr>
              <w:t>Подготовка и проведение презентаций Программы в режиме видеоконференции</w:t>
            </w:r>
          </w:p>
        </w:tc>
        <w:tc>
          <w:tcPr>
            <w:tcW w:w="1985" w:type="dxa"/>
          </w:tcPr>
          <w:p w:rsidR="00E911B9" w:rsidRPr="005560BD" w:rsidRDefault="00E911B9" w:rsidP="008314D5">
            <w:pPr>
              <w:jc w:val="center"/>
              <w:rPr>
                <w:sz w:val="24"/>
                <w:szCs w:val="24"/>
              </w:rPr>
            </w:pPr>
            <w:r w:rsidRPr="005560BD">
              <w:rPr>
                <w:sz w:val="24"/>
                <w:szCs w:val="24"/>
              </w:rPr>
              <w:t>Министерство труда и занятости Республики Карелия</w:t>
            </w:r>
          </w:p>
        </w:tc>
        <w:tc>
          <w:tcPr>
            <w:tcW w:w="1643" w:type="dxa"/>
            <w:gridSpan w:val="2"/>
          </w:tcPr>
          <w:p w:rsidR="00E911B9" w:rsidRPr="005560BD" w:rsidRDefault="00E911B9" w:rsidP="008314D5">
            <w:pPr>
              <w:jc w:val="center"/>
              <w:rPr>
                <w:sz w:val="24"/>
                <w:szCs w:val="24"/>
              </w:rPr>
            </w:pPr>
            <w:r w:rsidRPr="005560BD">
              <w:rPr>
                <w:sz w:val="24"/>
                <w:szCs w:val="24"/>
              </w:rPr>
              <w:t>2013</w:t>
            </w:r>
          </w:p>
        </w:tc>
        <w:tc>
          <w:tcPr>
            <w:tcW w:w="1637" w:type="dxa"/>
            <w:gridSpan w:val="2"/>
          </w:tcPr>
          <w:p w:rsidR="00E911B9" w:rsidRPr="005560BD" w:rsidRDefault="00E911B9" w:rsidP="008314D5">
            <w:pPr>
              <w:jc w:val="center"/>
              <w:rPr>
                <w:sz w:val="24"/>
                <w:szCs w:val="24"/>
              </w:rPr>
            </w:pPr>
            <w:r w:rsidRPr="005560BD">
              <w:rPr>
                <w:sz w:val="24"/>
                <w:szCs w:val="24"/>
              </w:rPr>
              <w:t>2018</w:t>
            </w:r>
          </w:p>
        </w:tc>
        <w:tc>
          <w:tcPr>
            <w:tcW w:w="3499" w:type="dxa"/>
          </w:tcPr>
          <w:p w:rsidR="00E911B9" w:rsidRPr="005560BD" w:rsidRDefault="008314D5" w:rsidP="008314D5">
            <w:pPr>
              <w:rPr>
                <w:sz w:val="24"/>
                <w:szCs w:val="24"/>
              </w:rPr>
            </w:pPr>
            <w:r>
              <w:rPr>
                <w:sz w:val="24"/>
                <w:szCs w:val="24"/>
              </w:rPr>
              <w:t>п</w:t>
            </w:r>
            <w:r w:rsidR="00E911B9" w:rsidRPr="005560BD">
              <w:rPr>
                <w:sz w:val="24"/>
                <w:szCs w:val="24"/>
              </w:rPr>
              <w:t xml:space="preserve">редоставление </w:t>
            </w:r>
            <w:proofErr w:type="spellStart"/>
            <w:proofErr w:type="gramStart"/>
            <w:r w:rsidR="00E911B9" w:rsidRPr="005560BD">
              <w:rPr>
                <w:sz w:val="24"/>
                <w:szCs w:val="24"/>
              </w:rPr>
              <w:t>соотечествен</w:t>
            </w:r>
            <w:r>
              <w:rPr>
                <w:sz w:val="24"/>
                <w:szCs w:val="24"/>
              </w:rPr>
              <w:t>-</w:t>
            </w:r>
            <w:r w:rsidR="00E911B9" w:rsidRPr="005560BD">
              <w:rPr>
                <w:sz w:val="24"/>
                <w:szCs w:val="24"/>
              </w:rPr>
              <w:t>никам</w:t>
            </w:r>
            <w:proofErr w:type="spellEnd"/>
            <w:proofErr w:type="gramEnd"/>
            <w:r w:rsidR="00E911B9" w:rsidRPr="005560BD">
              <w:rPr>
                <w:sz w:val="24"/>
                <w:szCs w:val="24"/>
              </w:rPr>
              <w:t xml:space="preserve"> актуальной информации об условиях участия в Программе и действиях участников Программы по</w:t>
            </w:r>
            <w:r>
              <w:rPr>
                <w:sz w:val="24"/>
                <w:szCs w:val="24"/>
              </w:rPr>
              <w:t>сле</w:t>
            </w:r>
            <w:r w:rsidR="00E911B9" w:rsidRPr="005560BD">
              <w:rPr>
                <w:sz w:val="24"/>
                <w:szCs w:val="24"/>
              </w:rPr>
              <w:t xml:space="preserve"> приезд</w:t>
            </w:r>
            <w:r>
              <w:rPr>
                <w:sz w:val="24"/>
                <w:szCs w:val="24"/>
              </w:rPr>
              <w:t>а</w:t>
            </w:r>
            <w:r w:rsidR="00E911B9" w:rsidRPr="005560BD">
              <w:rPr>
                <w:sz w:val="24"/>
                <w:szCs w:val="24"/>
              </w:rPr>
              <w:t xml:space="preserve"> в Республику Карелия</w:t>
            </w:r>
          </w:p>
        </w:tc>
        <w:tc>
          <w:tcPr>
            <w:tcW w:w="2476" w:type="dxa"/>
          </w:tcPr>
          <w:p w:rsidR="00E911B9" w:rsidRPr="005560BD" w:rsidRDefault="008314D5" w:rsidP="008314D5">
            <w:pPr>
              <w:rPr>
                <w:sz w:val="24"/>
                <w:szCs w:val="24"/>
              </w:rPr>
            </w:pPr>
            <w:r>
              <w:rPr>
                <w:sz w:val="24"/>
                <w:szCs w:val="24"/>
              </w:rPr>
              <w:t>н</w:t>
            </w:r>
            <w:r w:rsidR="00E911B9" w:rsidRPr="005560BD">
              <w:rPr>
                <w:sz w:val="24"/>
                <w:szCs w:val="24"/>
              </w:rPr>
              <w:t xml:space="preserve">едостаточная </w:t>
            </w:r>
            <w:proofErr w:type="spellStart"/>
            <w:proofErr w:type="gramStart"/>
            <w:r w:rsidR="00E911B9" w:rsidRPr="005560BD">
              <w:rPr>
                <w:sz w:val="24"/>
                <w:szCs w:val="24"/>
              </w:rPr>
              <w:t>ин-формированность</w:t>
            </w:r>
            <w:proofErr w:type="spellEnd"/>
            <w:proofErr w:type="gramEnd"/>
            <w:r w:rsidR="00E911B9" w:rsidRPr="005560BD">
              <w:rPr>
                <w:sz w:val="24"/>
                <w:szCs w:val="24"/>
              </w:rPr>
              <w:t xml:space="preserve"> участников </w:t>
            </w:r>
            <w:proofErr w:type="spellStart"/>
            <w:r w:rsidR="00E911B9" w:rsidRPr="005560BD">
              <w:rPr>
                <w:sz w:val="24"/>
                <w:szCs w:val="24"/>
              </w:rPr>
              <w:t>Програм</w:t>
            </w:r>
            <w:r>
              <w:rPr>
                <w:sz w:val="24"/>
                <w:szCs w:val="24"/>
              </w:rPr>
              <w:t>-</w:t>
            </w:r>
            <w:r w:rsidR="00E911B9" w:rsidRPr="005560BD">
              <w:rPr>
                <w:sz w:val="24"/>
                <w:szCs w:val="24"/>
              </w:rPr>
              <w:t>мы</w:t>
            </w:r>
            <w:proofErr w:type="spellEnd"/>
            <w:r w:rsidR="00E911B9" w:rsidRPr="005560BD">
              <w:rPr>
                <w:sz w:val="24"/>
                <w:szCs w:val="24"/>
              </w:rPr>
              <w:t xml:space="preserve"> о полагающихся им мерах социальной поддержки и </w:t>
            </w:r>
            <w:proofErr w:type="spellStart"/>
            <w:r w:rsidR="00E911B9" w:rsidRPr="005560BD">
              <w:rPr>
                <w:sz w:val="24"/>
                <w:szCs w:val="24"/>
              </w:rPr>
              <w:t>дейст</w:t>
            </w:r>
            <w:r>
              <w:rPr>
                <w:sz w:val="24"/>
                <w:szCs w:val="24"/>
              </w:rPr>
              <w:t>-</w:t>
            </w:r>
            <w:r w:rsidR="00E911B9" w:rsidRPr="005560BD">
              <w:rPr>
                <w:sz w:val="24"/>
                <w:szCs w:val="24"/>
              </w:rPr>
              <w:t>виях</w:t>
            </w:r>
            <w:proofErr w:type="spellEnd"/>
            <w:r w:rsidR="00E911B9" w:rsidRPr="005560BD">
              <w:rPr>
                <w:sz w:val="24"/>
                <w:szCs w:val="24"/>
              </w:rPr>
              <w:t xml:space="preserve"> по</w:t>
            </w:r>
            <w:r>
              <w:rPr>
                <w:sz w:val="24"/>
                <w:szCs w:val="24"/>
              </w:rPr>
              <w:t xml:space="preserve">сле </w:t>
            </w:r>
            <w:r w:rsidR="00E911B9" w:rsidRPr="005560BD">
              <w:rPr>
                <w:sz w:val="24"/>
                <w:szCs w:val="24"/>
              </w:rPr>
              <w:t xml:space="preserve"> приезд</w:t>
            </w:r>
            <w:r>
              <w:rPr>
                <w:sz w:val="24"/>
                <w:szCs w:val="24"/>
              </w:rPr>
              <w:t>а</w:t>
            </w:r>
            <w:r w:rsidR="00E911B9" w:rsidRPr="005560BD">
              <w:rPr>
                <w:sz w:val="24"/>
                <w:szCs w:val="24"/>
              </w:rPr>
              <w:t xml:space="preserve"> в Республику Карелия</w:t>
            </w:r>
          </w:p>
        </w:tc>
      </w:tr>
      <w:tr w:rsidR="00E911B9" w:rsidRPr="005560BD" w:rsidTr="00EC22CA">
        <w:tc>
          <w:tcPr>
            <w:tcW w:w="707" w:type="dxa"/>
          </w:tcPr>
          <w:p w:rsidR="00E911B9" w:rsidRPr="005560BD" w:rsidRDefault="00E911B9" w:rsidP="00C25EAB">
            <w:pPr>
              <w:jc w:val="center"/>
              <w:rPr>
                <w:sz w:val="24"/>
                <w:szCs w:val="24"/>
              </w:rPr>
            </w:pPr>
            <w:r w:rsidRPr="005560BD">
              <w:rPr>
                <w:sz w:val="24"/>
                <w:szCs w:val="24"/>
              </w:rPr>
              <w:t>2.6</w:t>
            </w:r>
          </w:p>
        </w:tc>
        <w:tc>
          <w:tcPr>
            <w:tcW w:w="4077" w:type="dxa"/>
            <w:gridSpan w:val="2"/>
          </w:tcPr>
          <w:p w:rsidR="00E911B9" w:rsidRPr="005560BD" w:rsidRDefault="00E911B9" w:rsidP="008314D5">
            <w:pPr>
              <w:rPr>
                <w:sz w:val="24"/>
                <w:szCs w:val="24"/>
              </w:rPr>
            </w:pPr>
            <w:r w:rsidRPr="005560BD">
              <w:rPr>
                <w:sz w:val="24"/>
                <w:szCs w:val="24"/>
              </w:rPr>
              <w:t xml:space="preserve">Мониторинг и размещение в </w:t>
            </w:r>
            <w:proofErr w:type="spellStart"/>
            <w:r w:rsidR="008314D5">
              <w:rPr>
                <w:sz w:val="24"/>
                <w:szCs w:val="24"/>
              </w:rPr>
              <w:t>информационно-телекоммуника-ционной</w:t>
            </w:r>
            <w:proofErr w:type="spellEnd"/>
            <w:r w:rsidR="008314D5">
              <w:rPr>
                <w:sz w:val="24"/>
                <w:szCs w:val="24"/>
              </w:rPr>
              <w:t xml:space="preserve"> </w:t>
            </w:r>
            <w:r w:rsidRPr="005560BD">
              <w:rPr>
                <w:sz w:val="24"/>
                <w:szCs w:val="24"/>
              </w:rPr>
              <w:t xml:space="preserve">сети </w:t>
            </w:r>
            <w:r w:rsidR="008314D5">
              <w:rPr>
                <w:sz w:val="24"/>
                <w:szCs w:val="24"/>
              </w:rPr>
              <w:t>«</w:t>
            </w:r>
            <w:r w:rsidRPr="005560BD">
              <w:rPr>
                <w:sz w:val="24"/>
                <w:szCs w:val="24"/>
              </w:rPr>
              <w:t>Интернет</w:t>
            </w:r>
            <w:r w:rsidR="008314D5">
              <w:rPr>
                <w:sz w:val="24"/>
                <w:szCs w:val="24"/>
              </w:rPr>
              <w:t>»</w:t>
            </w:r>
            <w:r w:rsidRPr="005560BD">
              <w:rPr>
                <w:sz w:val="24"/>
                <w:szCs w:val="24"/>
              </w:rPr>
              <w:t>, в том числе в системе АИС «Соотечественники»</w:t>
            </w:r>
            <w:r w:rsidR="008314D5">
              <w:rPr>
                <w:sz w:val="24"/>
                <w:szCs w:val="24"/>
              </w:rPr>
              <w:t xml:space="preserve">, </w:t>
            </w:r>
            <w:r w:rsidRPr="005560BD">
              <w:rPr>
                <w:sz w:val="24"/>
                <w:szCs w:val="24"/>
              </w:rPr>
              <w:t>информации:</w:t>
            </w:r>
          </w:p>
          <w:p w:rsidR="00E911B9" w:rsidRPr="005560BD" w:rsidRDefault="00E911B9" w:rsidP="008314D5">
            <w:pPr>
              <w:rPr>
                <w:sz w:val="24"/>
                <w:szCs w:val="24"/>
              </w:rPr>
            </w:pPr>
            <w:r w:rsidRPr="005560BD">
              <w:rPr>
                <w:sz w:val="24"/>
                <w:szCs w:val="24"/>
              </w:rPr>
              <w:t xml:space="preserve"> - об уровне обеспеченности трудовыми ресурсами отдельных территорий Республики Карелия; </w:t>
            </w:r>
          </w:p>
          <w:p w:rsidR="00E911B9" w:rsidRPr="005560BD" w:rsidRDefault="00E911B9" w:rsidP="008314D5">
            <w:pPr>
              <w:rPr>
                <w:sz w:val="24"/>
                <w:szCs w:val="24"/>
              </w:rPr>
            </w:pPr>
            <w:r w:rsidRPr="005560BD">
              <w:rPr>
                <w:sz w:val="24"/>
                <w:szCs w:val="24"/>
              </w:rPr>
              <w:t xml:space="preserve">- о возможности трудоустройства участников Программы и членов их семей на территории Республики Карелия, включая занятия </w:t>
            </w:r>
            <w:proofErr w:type="spellStart"/>
            <w:proofErr w:type="gramStart"/>
            <w:r w:rsidRPr="005560BD">
              <w:rPr>
                <w:sz w:val="24"/>
                <w:szCs w:val="24"/>
              </w:rPr>
              <w:t>предпри</w:t>
            </w:r>
            <w:r w:rsidR="008314D5">
              <w:rPr>
                <w:sz w:val="24"/>
                <w:szCs w:val="24"/>
              </w:rPr>
              <w:t>-</w:t>
            </w:r>
            <w:r w:rsidRPr="005560BD">
              <w:rPr>
                <w:sz w:val="24"/>
                <w:szCs w:val="24"/>
              </w:rPr>
              <w:t>нимательской</w:t>
            </w:r>
            <w:proofErr w:type="spellEnd"/>
            <w:proofErr w:type="gramEnd"/>
            <w:r w:rsidRPr="005560BD">
              <w:rPr>
                <w:sz w:val="24"/>
                <w:szCs w:val="24"/>
              </w:rPr>
              <w:t xml:space="preserve">, сельскохозяйственной деятельностью или </w:t>
            </w:r>
            <w:proofErr w:type="spellStart"/>
            <w:r w:rsidRPr="005560BD">
              <w:rPr>
                <w:sz w:val="24"/>
                <w:szCs w:val="24"/>
              </w:rPr>
              <w:t>агропромышлен</w:t>
            </w:r>
            <w:r w:rsidR="008314D5">
              <w:rPr>
                <w:sz w:val="24"/>
                <w:szCs w:val="24"/>
              </w:rPr>
              <w:t>-</w:t>
            </w:r>
            <w:r w:rsidRPr="005560BD">
              <w:rPr>
                <w:sz w:val="24"/>
                <w:szCs w:val="24"/>
              </w:rPr>
              <w:t>ным</w:t>
            </w:r>
            <w:proofErr w:type="spellEnd"/>
            <w:r w:rsidRPr="005560BD">
              <w:rPr>
                <w:sz w:val="24"/>
                <w:szCs w:val="24"/>
              </w:rPr>
              <w:t xml:space="preserve"> производством;</w:t>
            </w:r>
          </w:p>
          <w:p w:rsidR="00E911B9" w:rsidRPr="005560BD" w:rsidRDefault="00E911B9" w:rsidP="008314D5">
            <w:pPr>
              <w:rPr>
                <w:sz w:val="24"/>
                <w:szCs w:val="24"/>
              </w:rPr>
            </w:pPr>
            <w:r w:rsidRPr="005560BD">
              <w:rPr>
                <w:sz w:val="24"/>
                <w:szCs w:val="24"/>
              </w:rPr>
              <w:t xml:space="preserve">- о возможности получения </w:t>
            </w:r>
            <w:proofErr w:type="spellStart"/>
            <w:proofErr w:type="gramStart"/>
            <w:r w:rsidRPr="005560BD">
              <w:rPr>
                <w:sz w:val="24"/>
                <w:szCs w:val="24"/>
              </w:rPr>
              <w:t>профес</w:t>
            </w:r>
            <w:r w:rsidR="008314D5">
              <w:rPr>
                <w:sz w:val="24"/>
                <w:szCs w:val="24"/>
              </w:rPr>
              <w:t>-</w:t>
            </w:r>
            <w:r w:rsidRPr="005560BD">
              <w:rPr>
                <w:sz w:val="24"/>
                <w:szCs w:val="24"/>
              </w:rPr>
              <w:t>сионального</w:t>
            </w:r>
            <w:proofErr w:type="spellEnd"/>
            <w:proofErr w:type="gramEnd"/>
            <w:r w:rsidRPr="005560BD">
              <w:rPr>
                <w:sz w:val="24"/>
                <w:szCs w:val="24"/>
              </w:rPr>
              <w:t xml:space="preserve"> образования, в том числе послевузовского и </w:t>
            </w:r>
            <w:proofErr w:type="spellStart"/>
            <w:r w:rsidRPr="005560BD">
              <w:rPr>
                <w:sz w:val="24"/>
                <w:szCs w:val="24"/>
              </w:rPr>
              <w:t>дополни</w:t>
            </w:r>
            <w:r w:rsidR="008314D5">
              <w:rPr>
                <w:sz w:val="24"/>
                <w:szCs w:val="24"/>
              </w:rPr>
              <w:t>-</w:t>
            </w:r>
            <w:r w:rsidRPr="005560BD">
              <w:rPr>
                <w:sz w:val="24"/>
                <w:szCs w:val="24"/>
              </w:rPr>
              <w:t>тельного</w:t>
            </w:r>
            <w:proofErr w:type="spellEnd"/>
            <w:r w:rsidRPr="005560BD">
              <w:rPr>
                <w:sz w:val="24"/>
                <w:szCs w:val="24"/>
              </w:rPr>
              <w:t xml:space="preserve"> образования;</w:t>
            </w:r>
          </w:p>
          <w:p w:rsidR="00E911B9" w:rsidRPr="005560BD" w:rsidRDefault="00E911B9" w:rsidP="00EC22CA">
            <w:pPr>
              <w:rPr>
                <w:sz w:val="24"/>
                <w:szCs w:val="24"/>
              </w:rPr>
            </w:pPr>
            <w:r w:rsidRPr="005560BD">
              <w:rPr>
                <w:sz w:val="24"/>
                <w:szCs w:val="24"/>
              </w:rPr>
              <w:t xml:space="preserve">- о возможности оказания </w:t>
            </w:r>
            <w:proofErr w:type="spellStart"/>
            <w:proofErr w:type="gramStart"/>
            <w:r w:rsidRPr="005560BD">
              <w:rPr>
                <w:sz w:val="24"/>
                <w:szCs w:val="24"/>
              </w:rPr>
              <w:t>социаль</w:t>
            </w:r>
            <w:r w:rsidR="008314D5">
              <w:rPr>
                <w:sz w:val="24"/>
                <w:szCs w:val="24"/>
              </w:rPr>
              <w:t>-</w:t>
            </w:r>
            <w:r w:rsidRPr="005560BD">
              <w:rPr>
                <w:sz w:val="24"/>
                <w:szCs w:val="24"/>
              </w:rPr>
              <w:t>ной</w:t>
            </w:r>
            <w:proofErr w:type="spellEnd"/>
            <w:proofErr w:type="gramEnd"/>
            <w:r w:rsidRPr="005560BD">
              <w:rPr>
                <w:sz w:val="24"/>
                <w:szCs w:val="24"/>
              </w:rPr>
              <w:t xml:space="preserve"> поддержки, временного и постоянного жилищного </w:t>
            </w:r>
            <w:proofErr w:type="spellStart"/>
            <w:r w:rsidRPr="005560BD">
              <w:rPr>
                <w:sz w:val="24"/>
                <w:szCs w:val="24"/>
              </w:rPr>
              <w:t>обустрой</w:t>
            </w:r>
            <w:r w:rsidR="008314D5">
              <w:rPr>
                <w:sz w:val="24"/>
                <w:szCs w:val="24"/>
              </w:rPr>
              <w:t>-</w:t>
            </w:r>
            <w:r w:rsidRPr="005560BD">
              <w:rPr>
                <w:sz w:val="24"/>
                <w:szCs w:val="24"/>
              </w:rPr>
              <w:t>ства</w:t>
            </w:r>
            <w:proofErr w:type="spellEnd"/>
            <w:r w:rsidRPr="005560BD">
              <w:rPr>
                <w:sz w:val="24"/>
                <w:szCs w:val="24"/>
              </w:rPr>
              <w:t xml:space="preserve"> участников Программы и членов их семей</w:t>
            </w:r>
          </w:p>
        </w:tc>
        <w:tc>
          <w:tcPr>
            <w:tcW w:w="1985" w:type="dxa"/>
          </w:tcPr>
          <w:p w:rsidR="00E911B9" w:rsidRPr="005560BD" w:rsidRDefault="00E911B9" w:rsidP="008314D5">
            <w:pPr>
              <w:jc w:val="center"/>
              <w:rPr>
                <w:sz w:val="24"/>
                <w:szCs w:val="24"/>
              </w:rPr>
            </w:pPr>
            <w:r w:rsidRPr="005560BD">
              <w:rPr>
                <w:sz w:val="24"/>
                <w:szCs w:val="24"/>
              </w:rPr>
              <w:t>Министерство труда и занятости Республики Карелия</w:t>
            </w:r>
          </w:p>
        </w:tc>
        <w:tc>
          <w:tcPr>
            <w:tcW w:w="1643" w:type="dxa"/>
            <w:gridSpan w:val="2"/>
          </w:tcPr>
          <w:p w:rsidR="00E911B9" w:rsidRPr="005560BD" w:rsidRDefault="00E911B9" w:rsidP="008314D5">
            <w:pPr>
              <w:jc w:val="center"/>
              <w:rPr>
                <w:sz w:val="24"/>
                <w:szCs w:val="24"/>
              </w:rPr>
            </w:pPr>
            <w:r w:rsidRPr="005560BD">
              <w:rPr>
                <w:sz w:val="24"/>
                <w:szCs w:val="24"/>
              </w:rPr>
              <w:t>2013</w:t>
            </w:r>
          </w:p>
        </w:tc>
        <w:tc>
          <w:tcPr>
            <w:tcW w:w="1637" w:type="dxa"/>
            <w:gridSpan w:val="2"/>
          </w:tcPr>
          <w:p w:rsidR="00E911B9" w:rsidRPr="005560BD" w:rsidRDefault="00E911B9" w:rsidP="008314D5">
            <w:pPr>
              <w:jc w:val="center"/>
              <w:rPr>
                <w:sz w:val="24"/>
                <w:szCs w:val="24"/>
              </w:rPr>
            </w:pPr>
            <w:r w:rsidRPr="005560BD">
              <w:rPr>
                <w:sz w:val="24"/>
                <w:szCs w:val="24"/>
              </w:rPr>
              <w:t>2018</w:t>
            </w:r>
          </w:p>
        </w:tc>
        <w:tc>
          <w:tcPr>
            <w:tcW w:w="3499" w:type="dxa"/>
          </w:tcPr>
          <w:p w:rsidR="00E911B9" w:rsidRPr="005560BD" w:rsidRDefault="008314D5" w:rsidP="008314D5">
            <w:pPr>
              <w:rPr>
                <w:sz w:val="24"/>
                <w:szCs w:val="24"/>
              </w:rPr>
            </w:pPr>
            <w:r>
              <w:rPr>
                <w:sz w:val="24"/>
                <w:szCs w:val="24"/>
              </w:rPr>
              <w:t>у</w:t>
            </w:r>
            <w:r w:rsidR="00E911B9" w:rsidRPr="005560BD">
              <w:rPr>
                <w:sz w:val="24"/>
                <w:szCs w:val="24"/>
              </w:rPr>
              <w:t xml:space="preserve">величение количества соотечественников, проинформированных о реализации </w:t>
            </w:r>
            <w:r>
              <w:rPr>
                <w:sz w:val="24"/>
                <w:szCs w:val="24"/>
              </w:rPr>
              <w:t>Программы</w:t>
            </w:r>
          </w:p>
        </w:tc>
        <w:tc>
          <w:tcPr>
            <w:tcW w:w="2476" w:type="dxa"/>
          </w:tcPr>
          <w:p w:rsidR="00E911B9" w:rsidRPr="005560BD" w:rsidRDefault="008314D5" w:rsidP="008314D5">
            <w:pPr>
              <w:rPr>
                <w:sz w:val="24"/>
                <w:szCs w:val="24"/>
              </w:rPr>
            </w:pPr>
            <w:r>
              <w:rPr>
                <w:sz w:val="24"/>
                <w:szCs w:val="24"/>
              </w:rPr>
              <w:t>н</w:t>
            </w:r>
            <w:r w:rsidR="00E911B9" w:rsidRPr="005560BD">
              <w:rPr>
                <w:sz w:val="24"/>
                <w:szCs w:val="24"/>
              </w:rPr>
              <w:t xml:space="preserve">еэффективность реализации </w:t>
            </w:r>
            <w:proofErr w:type="spellStart"/>
            <w:proofErr w:type="gramStart"/>
            <w:r w:rsidR="00E911B9" w:rsidRPr="005560BD">
              <w:rPr>
                <w:sz w:val="24"/>
                <w:szCs w:val="24"/>
              </w:rPr>
              <w:t>Програм</w:t>
            </w:r>
            <w:r>
              <w:rPr>
                <w:sz w:val="24"/>
                <w:szCs w:val="24"/>
              </w:rPr>
              <w:t>-</w:t>
            </w:r>
            <w:r w:rsidR="00E911B9" w:rsidRPr="005560BD">
              <w:rPr>
                <w:sz w:val="24"/>
                <w:szCs w:val="24"/>
              </w:rPr>
              <w:t>мы</w:t>
            </w:r>
            <w:proofErr w:type="spellEnd"/>
            <w:proofErr w:type="gramEnd"/>
            <w:r w:rsidR="00E911B9" w:rsidRPr="005560BD">
              <w:rPr>
                <w:sz w:val="24"/>
                <w:szCs w:val="24"/>
              </w:rPr>
              <w:t xml:space="preserve"> вследствие малого количества прибывших соотечественников</w:t>
            </w:r>
          </w:p>
        </w:tc>
      </w:tr>
      <w:tr w:rsidR="000A26DD" w:rsidRPr="005560BD" w:rsidTr="00EC22CA">
        <w:tc>
          <w:tcPr>
            <w:tcW w:w="707" w:type="dxa"/>
          </w:tcPr>
          <w:p w:rsidR="000A26DD" w:rsidRPr="005560BD" w:rsidRDefault="000A26DD" w:rsidP="00C25EAB">
            <w:pPr>
              <w:jc w:val="center"/>
              <w:rPr>
                <w:sz w:val="24"/>
                <w:szCs w:val="24"/>
              </w:rPr>
            </w:pPr>
            <w:r>
              <w:rPr>
                <w:sz w:val="24"/>
                <w:szCs w:val="24"/>
              </w:rPr>
              <w:lastRenderedPageBreak/>
              <w:t>1</w:t>
            </w:r>
          </w:p>
        </w:tc>
        <w:tc>
          <w:tcPr>
            <w:tcW w:w="4077" w:type="dxa"/>
            <w:gridSpan w:val="2"/>
          </w:tcPr>
          <w:p w:rsidR="000A26DD" w:rsidRPr="005560BD" w:rsidRDefault="000A26DD" w:rsidP="00C25EAB">
            <w:pPr>
              <w:jc w:val="center"/>
              <w:rPr>
                <w:sz w:val="24"/>
                <w:szCs w:val="24"/>
              </w:rPr>
            </w:pPr>
            <w:r>
              <w:rPr>
                <w:sz w:val="24"/>
                <w:szCs w:val="24"/>
              </w:rPr>
              <w:t>2</w:t>
            </w:r>
          </w:p>
        </w:tc>
        <w:tc>
          <w:tcPr>
            <w:tcW w:w="1985" w:type="dxa"/>
          </w:tcPr>
          <w:p w:rsidR="000A26DD" w:rsidRPr="005560BD" w:rsidRDefault="000A26DD" w:rsidP="00C25EAB">
            <w:pPr>
              <w:jc w:val="center"/>
              <w:rPr>
                <w:sz w:val="24"/>
                <w:szCs w:val="24"/>
              </w:rPr>
            </w:pPr>
            <w:r>
              <w:rPr>
                <w:sz w:val="24"/>
                <w:szCs w:val="24"/>
              </w:rPr>
              <w:t>3</w:t>
            </w:r>
          </w:p>
        </w:tc>
        <w:tc>
          <w:tcPr>
            <w:tcW w:w="1643" w:type="dxa"/>
            <w:gridSpan w:val="2"/>
            <w:vAlign w:val="center"/>
          </w:tcPr>
          <w:p w:rsidR="000A26DD" w:rsidRPr="005560BD" w:rsidRDefault="000A26DD" w:rsidP="00C25EAB">
            <w:pPr>
              <w:jc w:val="center"/>
              <w:rPr>
                <w:sz w:val="24"/>
                <w:szCs w:val="24"/>
              </w:rPr>
            </w:pPr>
            <w:r>
              <w:rPr>
                <w:sz w:val="24"/>
                <w:szCs w:val="24"/>
              </w:rPr>
              <w:t>4</w:t>
            </w:r>
          </w:p>
        </w:tc>
        <w:tc>
          <w:tcPr>
            <w:tcW w:w="1637" w:type="dxa"/>
            <w:gridSpan w:val="2"/>
            <w:vAlign w:val="center"/>
          </w:tcPr>
          <w:p w:rsidR="000A26DD" w:rsidRPr="005560BD" w:rsidRDefault="000A26DD" w:rsidP="00C25EAB">
            <w:pPr>
              <w:jc w:val="center"/>
              <w:rPr>
                <w:sz w:val="24"/>
                <w:szCs w:val="24"/>
              </w:rPr>
            </w:pPr>
            <w:r>
              <w:rPr>
                <w:sz w:val="24"/>
                <w:szCs w:val="24"/>
              </w:rPr>
              <w:t>5</w:t>
            </w:r>
          </w:p>
        </w:tc>
        <w:tc>
          <w:tcPr>
            <w:tcW w:w="3499" w:type="dxa"/>
          </w:tcPr>
          <w:p w:rsidR="000A26DD" w:rsidRPr="005560BD" w:rsidRDefault="000A26DD" w:rsidP="00C25EAB">
            <w:pPr>
              <w:jc w:val="center"/>
              <w:rPr>
                <w:sz w:val="24"/>
                <w:szCs w:val="24"/>
              </w:rPr>
            </w:pPr>
            <w:r>
              <w:rPr>
                <w:sz w:val="24"/>
                <w:szCs w:val="24"/>
              </w:rPr>
              <w:t>6</w:t>
            </w:r>
          </w:p>
        </w:tc>
        <w:tc>
          <w:tcPr>
            <w:tcW w:w="2476" w:type="dxa"/>
          </w:tcPr>
          <w:p w:rsidR="000A26DD" w:rsidRPr="005560BD" w:rsidRDefault="000A26DD" w:rsidP="00C25EAB">
            <w:pPr>
              <w:jc w:val="center"/>
              <w:rPr>
                <w:sz w:val="24"/>
                <w:szCs w:val="24"/>
              </w:rPr>
            </w:pPr>
            <w:r>
              <w:rPr>
                <w:sz w:val="24"/>
                <w:szCs w:val="24"/>
              </w:rPr>
              <w:t>7</w:t>
            </w:r>
          </w:p>
        </w:tc>
      </w:tr>
      <w:tr w:rsidR="00E911B9" w:rsidRPr="005560BD" w:rsidTr="00C25EAB">
        <w:tc>
          <w:tcPr>
            <w:tcW w:w="16024" w:type="dxa"/>
            <w:gridSpan w:val="10"/>
          </w:tcPr>
          <w:p w:rsidR="00E911B9" w:rsidRPr="005560BD" w:rsidRDefault="00E911B9" w:rsidP="00C25EAB">
            <w:pPr>
              <w:jc w:val="center"/>
              <w:rPr>
                <w:b/>
                <w:sz w:val="24"/>
                <w:szCs w:val="24"/>
              </w:rPr>
            </w:pPr>
            <w:r w:rsidRPr="005560BD">
              <w:rPr>
                <w:b/>
                <w:sz w:val="24"/>
                <w:szCs w:val="24"/>
              </w:rPr>
              <w:t>3. Содействие социальному обустройству участников Программы и членов их семей</w:t>
            </w:r>
          </w:p>
        </w:tc>
      </w:tr>
      <w:tr w:rsidR="00E911B9" w:rsidRPr="005560BD" w:rsidTr="00EC22CA">
        <w:tc>
          <w:tcPr>
            <w:tcW w:w="707" w:type="dxa"/>
          </w:tcPr>
          <w:p w:rsidR="00E911B9" w:rsidRPr="005560BD" w:rsidRDefault="00E911B9" w:rsidP="00C25EAB">
            <w:pPr>
              <w:jc w:val="center"/>
              <w:rPr>
                <w:sz w:val="24"/>
                <w:szCs w:val="24"/>
              </w:rPr>
            </w:pPr>
            <w:r w:rsidRPr="005560BD">
              <w:rPr>
                <w:sz w:val="24"/>
                <w:szCs w:val="24"/>
              </w:rPr>
              <w:t>3.1</w:t>
            </w:r>
          </w:p>
        </w:tc>
        <w:tc>
          <w:tcPr>
            <w:tcW w:w="3998" w:type="dxa"/>
          </w:tcPr>
          <w:p w:rsidR="00E911B9" w:rsidRPr="005560BD" w:rsidRDefault="00E911B9" w:rsidP="00C25EAB">
            <w:pPr>
              <w:rPr>
                <w:sz w:val="24"/>
                <w:szCs w:val="24"/>
              </w:rPr>
            </w:pPr>
            <w:r w:rsidRPr="005560BD">
              <w:rPr>
                <w:sz w:val="24"/>
                <w:szCs w:val="24"/>
              </w:rPr>
              <w:t>Предоставление участникам Программы и членам их семей социальных гарантий, выплата социальных пособий, иных</w:t>
            </w:r>
            <w:r w:rsidRPr="005560BD">
              <w:rPr>
                <w:color w:val="FF0000"/>
                <w:sz w:val="24"/>
                <w:szCs w:val="24"/>
              </w:rPr>
              <w:t xml:space="preserve"> </w:t>
            </w:r>
            <w:r w:rsidRPr="005560BD">
              <w:rPr>
                <w:sz w:val="24"/>
                <w:szCs w:val="24"/>
              </w:rPr>
              <w:t xml:space="preserve">выплат, предусмотренных </w:t>
            </w:r>
            <w:proofErr w:type="spellStart"/>
            <w:proofErr w:type="gramStart"/>
            <w:r w:rsidRPr="005560BD">
              <w:rPr>
                <w:sz w:val="24"/>
                <w:szCs w:val="24"/>
              </w:rPr>
              <w:t>законодатель</w:t>
            </w:r>
            <w:r w:rsidR="000A26DD">
              <w:rPr>
                <w:sz w:val="24"/>
                <w:szCs w:val="24"/>
              </w:rPr>
              <w:t>-</w:t>
            </w:r>
            <w:r w:rsidRPr="005560BD">
              <w:rPr>
                <w:sz w:val="24"/>
                <w:szCs w:val="24"/>
              </w:rPr>
              <w:t>ством</w:t>
            </w:r>
            <w:proofErr w:type="spellEnd"/>
            <w:proofErr w:type="gramEnd"/>
            <w:r w:rsidRPr="005560BD">
              <w:rPr>
                <w:sz w:val="24"/>
                <w:szCs w:val="24"/>
              </w:rPr>
              <w:t xml:space="preserve"> Российской Федерации и Республики Карелия</w:t>
            </w:r>
          </w:p>
        </w:tc>
        <w:tc>
          <w:tcPr>
            <w:tcW w:w="2096" w:type="dxa"/>
            <w:gridSpan w:val="3"/>
          </w:tcPr>
          <w:p w:rsidR="00E911B9" w:rsidRPr="005560BD" w:rsidRDefault="00E911B9" w:rsidP="000A26DD">
            <w:pPr>
              <w:jc w:val="center"/>
              <w:rPr>
                <w:sz w:val="24"/>
                <w:szCs w:val="24"/>
              </w:rPr>
            </w:pPr>
            <w:r w:rsidRPr="005560BD">
              <w:rPr>
                <w:sz w:val="24"/>
                <w:szCs w:val="24"/>
              </w:rPr>
              <w:t>Министерство здравоохранения и социального развития Республики Карелия</w:t>
            </w:r>
          </w:p>
        </w:tc>
        <w:tc>
          <w:tcPr>
            <w:tcW w:w="1661" w:type="dxa"/>
            <w:gridSpan w:val="2"/>
          </w:tcPr>
          <w:p w:rsidR="00E911B9" w:rsidRPr="005560BD" w:rsidRDefault="00E911B9" w:rsidP="000A26DD">
            <w:pPr>
              <w:jc w:val="center"/>
              <w:rPr>
                <w:sz w:val="24"/>
                <w:szCs w:val="24"/>
              </w:rPr>
            </w:pPr>
            <w:r w:rsidRPr="005560BD">
              <w:rPr>
                <w:sz w:val="24"/>
                <w:szCs w:val="24"/>
              </w:rPr>
              <w:t>2013</w:t>
            </w:r>
          </w:p>
        </w:tc>
        <w:tc>
          <w:tcPr>
            <w:tcW w:w="1587" w:type="dxa"/>
          </w:tcPr>
          <w:p w:rsidR="00E911B9" w:rsidRPr="005560BD" w:rsidRDefault="00E911B9" w:rsidP="000A26DD">
            <w:pPr>
              <w:jc w:val="center"/>
              <w:rPr>
                <w:sz w:val="24"/>
                <w:szCs w:val="24"/>
              </w:rPr>
            </w:pPr>
            <w:r w:rsidRPr="005560BD">
              <w:rPr>
                <w:sz w:val="24"/>
                <w:szCs w:val="24"/>
              </w:rPr>
              <w:t>2018</w:t>
            </w:r>
          </w:p>
        </w:tc>
        <w:tc>
          <w:tcPr>
            <w:tcW w:w="3499" w:type="dxa"/>
          </w:tcPr>
          <w:p w:rsidR="00E911B9" w:rsidRPr="005560BD" w:rsidRDefault="000A26DD" w:rsidP="000A26DD">
            <w:pPr>
              <w:rPr>
                <w:sz w:val="24"/>
                <w:szCs w:val="24"/>
              </w:rPr>
            </w:pPr>
            <w:r>
              <w:rPr>
                <w:sz w:val="24"/>
                <w:szCs w:val="24"/>
              </w:rPr>
              <w:t>б</w:t>
            </w:r>
            <w:r w:rsidR="00E911B9" w:rsidRPr="005560BD">
              <w:rPr>
                <w:sz w:val="24"/>
                <w:szCs w:val="24"/>
              </w:rPr>
              <w:t>олее л</w:t>
            </w:r>
            <w:r>
              <w:rPr>
                <w:sz w:val="24"/>
                <w:szCs w:val="24"/>
              </w:rPr>
              <w:t>е</w:t>
            </w:r>
            <w:r w:rsidR="00E911B9" w:rsidRPr="005560BD">
              <w:rPr>
                <w:sz w:val="24"/>
                <w:szCs w:val="24"/>
              </w:rPr>
              <w:t>гкая социально-экономическая адаптация соотечественников в условиях принимающего сообщества</w:t>
            </w:r>
          </w:p>
        </w:tc>
        <w:tc>
          <w:tcPr>
            <w:tcW w:w="2476" w:type="dxa"/>
          </w:tcPr>
          <w:p w:rsidR="00E911B9" w:rsidRPr="005560BD" w:rsidRDefault="000A26DD" w:rsidP="000A26DD">
            <w:pPr>
              <w:rPr>
                <w:sz w:val="24"/>
                <w:szCs w:val="24"/>
              </w:rPr>
            </w:pPr>
            <w:r>
              <w:rPr>
                <w:sz w:val="24"/>
                <w:szCs w:val="24"/>
              </w:rPr>
              <w:t>б</w:t>
            </w:r>
            <w:r w:rsidR="00E911B9" w:rsidRPr="005560BD">
              <w:rPr>
                <w:sz w:val="24"/>
                <w:szCs w:val="24"/>
              </w:rPr>
              <w:t xml:space="preserve">олее сложная адаптация </w:t>
            </w:r>
            <w:proofErr w:type="spellStart"/>
            <w:proofErr w:type="gramStart"/>
            <w:r w:rsidR="00E911B9" w:rsidRPr="005560BD">
              <w:rPr>
                <w:sz w:val="24"/>
                <w:szCs w:val="24"/>
              </w:rPr>
              <w:t>переселен</w:t>
            </w:r>
            <w:r>
              <w:rPr>
                <w:sz w:val="24"/>
                <w:szCs w:val="24"/>
              </w:rPr>
              <w:t>-</w:t>
            </w:r>
            <w:r w:rsidR="00E911B9" w:rsidRPr="005560BD">
              <w:rPr>
                <w:sz w:val="24"/>
                <w:szCs w:val="24"/>
              </w:rPr>
              <w:t>цев</w:t>
            </w:r>
            <w:proofErr w:type="spellEnd"/>
            <w:proofErr w:type="gramEnd"/>
            <w:r w:rsidR="00E911B9" w:rsidRPr="005560BD">
              <w:rPr>
                <w:sz w:val="24"/>
                <w:szCs w:val="24"/>
              </w:rPr>
              <w:t xml:space="preserve"> в новых условиях</w:t>
            </w:r>
          </w:p>
        </w:tc>
      </w:tr>
      <w:tr w:rsidR="00E911B9" w:rsidRPr="005560BD" w:rsidTr="00EC22CA">
        <w:tc>
          <w:tcPr>
            <w:tcW w:w="707" w:type="dxa"/>
          </w:tcPr>
          <w:p w:rsidR="00E911B9" w:rsidRPr="005560BD" w:rsidRDefault="00E911B9" w:rsidP="00C25EAB">
            <w:pPr>
              <w:jc w:val="center"/>
              <w:rPr>
                <w:sz w:val="24"/>
                <w:szCs w:val="24"/>
              </w:rPr>
            </w:pPr>
            <w:r w:rsidRPr="005560BD">
              <w:rPr>
                <w:sz w:val="24"/>
                <w:szCs w:val="24"/>
              </w:rPr>
              <w:t>3.2</w:t>
            </w:r>
          </w:p>
        </w:tc>
        <w:tc>
          <w:tcPr>
            <w:tcW w:w="3998" w:type="dxa"/>
          </w:tcPr>
          <w:p w:rsidR="00E911B9" w:rsidRPr="005560BD" w:rsidRDefault="00E911B9" w:rsidP="000A26DD">
            <w:pPr>
              <w:rPr>
                <w:sz w:val="24"/>
                <w:szCs w:val="24"/>
              </w:rPr>
            </w:pPr>
            <w:r w:rsidRPr="005560BD">
              <w:rPr>
                <w:sz w:val="24"/>
                <w:szCs w:val="24"/>
              </w:rPr>
              <w:t xml:space="preserve">Обеспечение медицинской помощью в соответствии с программой государственных гарантий оказания гражданам Российской Федерации, </w:t>
            </w:r>
            <w:proofErr w:type="spellStart"/>
            <w:proofErr w:type="gramStart"/>
            <w:r w:rsidRPr="005560BD">
              <w:rPr>
                <w:sz w:val="24"/>
                <w:szCs w:val="24"/>
              </w:rPr>
              <w:t>проживаю</w:t>
            </w:r>
            <w:r w:rsidR="000A26DD">
              <w:rPr>
                <w:sz w:val="24"/>
                <w:szCs w:val="24"/>
              </w:rPr>
              <w:t>-</w:t>
            </w:r>
            <w:r w:rsidRPr="005560BD">
              <w:rPr>
                <w:sz w:val="24"/>
                <w:szCs w:val="24"/>
              </w:rPr>
              <w:t>щим</w:t>
            </w:r>
            <w:proofErr w:type="spellEnd"/>
            <w:proofErr w:type="gramEnd"/>
            <w:r w:rsidRPr="005560BD">
              <w:rPr>
                <w:sz w:val="24"/>
                <w:szCs w:val="24"/>
              </w:rPr>
              <w:t xml:space="preserve"> на территории Республики Карелия, бесплатной медицинской помощи в учреждениях </w:t>
            </w:r>
            <w:proofErr w:type="spellStart"/>
            <w:r w:rsidRPr="005560BD">
              <w:rPr>
                <w:sz w:val="24"/>
                <w:szCs w:val="24"/>
              </w:rPr>
              <w:t>здравоохра</w:t>
            </w:r>
            <w:r w:rsidR="000A26DD">
              <w:rPr>
                <w:sz w:val="24"/>
                <w:szCs w:val="24"/>
              </w:rPr>
              <w:t>-</w:t>
            </w:r>
            <w:r w:rsidRPr="005560BD">
              <w:rPr>
                <w:sz w:val="24"/>
                <w:szCs w:val="24"/>
              </w:rPr>
              <w:t>нения</w:t>
            </w:r>
            <w:proofErr w:type="spellEnd"/>
            <w:r w:rsidRPr="005560BD">
              <w:rPr>
                <w:sz w:val="24"/>
                <w:szCs w:val="24"/>
              </w:rPr>
              <w:t xml:space="preserve"> Республики Карелия участников Программы и членов </w:t>
            </w:r>
            <w:r w:rsidR="000A26DD">
              <w:rPr>
                <w:sz w:val="24"/>
                <w:szCs w:val="24"/>
              </w:rPr>
              <w:t xml:space="preserve">           </w:t>
            </w:r>
            <w:r w:rsidRPr="005560BD">
              <w:rPr>
                <w:sz w:val="24"/>
                <w:szCs w:val="24"/>
              </w:rPr>
              <w:t>их семей</w:t>
            </w:r>
          </w:p>
        </w:tc>
        <w:tc>
          <w:tcPr>
            <w:tcW w:w="2096" w:type="dxa"/>
            <w:gridSpan w:val="3"/>
          </w:tcPr>
          <w:p w:rsidR="00E911B9" w:rsidRPr="005560BD" w:rsidRDefault="00E911B9" w:rsidP="000A26DD">
            <w:pPr>
              <w:jc w:val="center"/>
              <w:rPr>
                <w:sz w:val="24"/>
                <w:szCs w:val="24"/>
              </w:rPr>
            </w:pPr>
            <w:r w:rsidRPr="005560BD">
              <w:rPr>
                <w:sz w:val="24"/>
                <w:szCs w:val="24"/>
              </w:rPr>
              <w:t>Министерство здравоохранения и социального развития Республики Карелия</w:t>
            </w:r>
          </w:p>
        </w:tc>
        <w:tc>
          <w:tcPr>
            <w:tcW w:w="1661" w:type="dxa"/>
            <w:gridSpan w:val="2"/>
          </w:tcPr>
          <w:p w:rsidR="00E911B9" w:rsidRPr="005560BD" w:rsidRDefault="00E911B9" w:rsidP="000A26DD">
            <w:pPr>
              <w:jc w:val="center"/>
              <w:rPr>
                <w:sz w:val="24"/>
                <w:szCs w:val="24"/>
              </w:rPr>
            </w:pPr>
            <w:r w:rsidRPr="005560BD">
              <w:rPr>
                <w:sz w:val="24"/>
                <w:szCs w:val="24"/>
              </w:rPr>
              <w:t>2013</w:t>
            </w:r>
          </w:p>
        </w:tc>
        <w:tc>
          <w:tcPr>
            <w:tcW w:w="1587" w:type="dxa"/>
          </w:tcPr>
          <w:p w:rsidR="00E911B9" w:rsidRPr="005560BD" w:rsidRDefault="00E911B9" w:rsidP="000A26DD">
            <w:pPr>
              <w:jc w:val="center"/>
              <w:rPr>
                <w:sz w:val="24"/>
                <w:szCs w:val="24"/>
              </w:rPr>
            </w:pPr>
            <w:r w:rsidRPr="005560BD">
              <w:rPr>
                <w:sz w:val="24"/>
                <w:szCs w:val="24"/>
              </w:rPr>
              <w:t>2018</w:t>
            </w:r>
          </w:p>
        </w:tc>
        <w:tc>
          <w:tcPr>
            <w:tcW w:w="3499" w:type="dxa"/>
          </w:tcPr>
          <w:p w:rsidR="00E911B9" w:rsidRPr="005560BD" w:rsidRDefault="000A26DD" w:rsidP="000A26DD">
            <w:pPr>
              <w:rPr>
                <w:sz w:val="24"/>
                <w:szCs w:val="24"/>
              </w:rPr>
            </w:pPr>
            <w:r>
              <w:rPr>
                <w:sz w:val="24"/>
                <w:szCs w:val="24"/>
              </w:rPr>
              <w:t>о</w:t>
            </w:r>
            <w:r w:rsidR="00E911B9" w:rsidRPr="005560BD">
              <w:rPr>
                <w:sz w:val="24"/>
                <w:szCs w:val="24"/>
              </w:rPr>
              <w:t>беспечение участников Программы и членов их семей медицинской помощью в полном объеме</w:t>
            </w:r>
          </w:p>
        </w:tc>
        <w:tc>
          <w:tcPr>
            <w:tcW w:w="2476" w:type="dxa"/>
          </w:tcPr>
          <w:p w:rsidR="00E911B9" w:rsidRPr="005560BD" w:rsidRDefault="000A26DD" w:rsidP="000A26DD">
            <w:pPr>
              <w:rPr>
                <w:sz w:val="24"/>
                <w:szCs w:val="24"/>
              </w:rPr>
            </w:pPr>
            <w:r>
              <w:rPr>
                <w:sz w:val="24"/>
                <w:szCs w:val="24"/>
              </w:rPr>
              <w:t>н</w:t>
            </w:r>
            <w:r w:rsidR="00E911B9" w:rsidRPr="005560BD">
              <w:rPr>
                <w:sz w:val="24"/>
                <w:szCs w:val="24"/>
              </w:rPr>
              <w:t xml:space="preserve">еудовлетворенность участников Программы и членов их семей качеством предоставляемых им медицинских услуг </w:t>
            </w:r>
          </w:p>
        </w:tc>
      </w:tr>
      <w:tr w:rsidR="00E911B9" w:rsidRPr="005560BD" w:rsidTr="00EC22CA">
        <w:tc>
          <w:tcPr>
            <w:tcW w:w="707" w:type="dxa"/>
          </w:tcPr>
          <w:p w:rsidR="00E911B9" w:rsidRPr="005560BD" w:rsidRDefault="00E911B9" w:rsidP="00C25EAB">
            <w:pPr>
              <w:jc w:val="center"/>
              <w:rPr>
                <w:sz w:val="24"/>
                <w:szCs w:val="24"/>
              </w:rPr>
            </w:pPr>
            <w:r w:rsidRPr="005560BD">
              <w:rPr>
                <w:sz w:val="24"/>
                <w:szCs w:val="24"/>
              </w:rPr>
              <w:t>3.3</w:t>
            </w:r>
          </w:p>
        </w:tc>
        <w:tc>
          <w:tcPr>
            <w:tcW w:w="3998" w:type="dxa"/>
          </w:tcPr>
          <w:p w:rsidR="00E911B9" w:rsidRPr="005560BD" w:rsidRDefault="00E911B9" w:rsidP="000A26DD">
            <w:pPr>
              <w:rPr>
                <w:sz w:val="24"/>
                <w:szCs w:val="24"/>
              </w:rPr>
            </w:pPr>
            <w:r w:rsidRPr="005560BD">
              <w:rPr>
                <w:sz w:val="24"/>
                <w:szCs w:val="24"/>
              </w:rPr>
              <w:t xml:space="preserve">Выплата компенсаций </w:t>
            </w:r>
            <w:proofErr w:type="spellStart"/>
            <w:proofErr w:type="gramStart"/>
            <w:r w:rsidRPr="005560BD">
              <w:rPr>
                <w:sz w:val="24"/>
                <w:szCs w:val="24"/>
              </w:rPr>
              <w:t>соотечест</w:t>
            </w:r>
            <w:r w:rsidR="000A26DD">
              <w:rPr>
                <w:sz w:val="24"/>
                <w:szCs w:val="24"/>
              </w:rPr>
              <w:t>-</w:t>
            </w:r>
            <w:r w:rsidRPr="005560BD">
              <w:rPr>
                <w:sz w:val="24"/>
                <w:szCs w:val="24"/>
              </w:rPr>
              <w:t>венникам</w:t>
            </w:r>
            <w:proofErr w:type="spellEnd"/>
            <w:proofErr w:type="gramEnd"/>
            <w:r w:rsidRPr="005560BD">
              <w:rPr>
                <w:sz w:val="24"/>
                <w:szCs w:val="24"/>
              </w:rPr>
              <w:t xml:space="preserve"> по расходам на </w:t>
            </w:r>
            <w:proofErr w:type="spellStart"/>
            <w:r w:rsidRPr="005560BD">
              <w:rPr>
                <w:sz w:val="24"/>
                <w:szCs w:val="24"/>
              </w:rPr>
              <w:t>прохожде</w:t>
            </w:r>
            <w:r w:rsidR="000A26DD">
              <w:rPr>
                <w:sz w:val="24"/>
                <w:szCs w:val="24"/>
              </w:rPr>
              <w:t>-</w:t>
            </w:r>
            <w:r w:rsidRPr="005560BD">
              <w:rPr>
                <w:sz w:val="24"/>
                <w:szCs w:val="24"/>
              </w:rPr>
              <w:t>ние</w:t>
            </w:r>
            <w:proofErr w:type="spellEnd"/>
            <w:r w:rsidRPr="005560BD">
              <w:rPr>
                <w:sz w:val="24"/>
                <w:szCs w:val="24"/>
              </w:rPr>
              <w:t xml:space="preserve"> первичного медицинского освидетельствования участников Программы и членов их семей, подлежащих учету, на </w:t>
            </w:r>
            <w:proofErr w:type="spellStart"/>
            <w:r w:rsidRPr="005560BD">
              <w:rPr>
                <w:sz w:val="24"/>
                <w:szCs w:val="24"/>
              </w:rPr>
              <w:t>инфекцион</w:t>
            </w:r>
            <w:r w:rsidR="000A26DD">
              <w:rPr>
                <w:sz w:val="24"/>
                <w:szCs w:val="24"/>
              </w:rPr>
              <w:t>-</w:t>
            </w:r>
            <w:r w:rsidRPr="005560BD">
              <w:rPr>
                <w:sz w:val="24"/>
                <w:szCs w:val="24"/>
              </w:rPr>
              <w:t>ные</w:t>
            </w:r>
            <w:proofErr w:type="spellEnd"/>
            <w:r w:rsidRPr="005560BD">
              <w:rPr>
                <w:sz w:val="24"/>
                <w:szCs w:val="24"/>
              </w:rPr>
              <w:t xml:space="preserve"> заболевания, представляющие опасность для окружающих, в соответствии с законодательством</w:t>
            </w:r>
          </w:p>
        </w:tc>
        <w:tc>
          <w:tcPr>
            <w:tcW w:w="2096" w:type="dxa"/>
            <w:gridSpan w:val="3"/>
          </w:tcPr>
          <w:p w:rsidR="00E911B9" w:rsidRPr="005560BD" w:rsidRDefault="00E911B9" w:rsidP="000A26DD">
            <w:pPr>
              <w:jc w:val="center"/>
              <w:rPr>
                <w:sz w:val="24"/>
                <w:szCs w:val="24"/>
              </w:rPr>
            </w:pPr>
            <w:r w:rsidRPr="005560BD">
              <w:rPr>
                <w:sz w:val="24"/>
                <w:szCs w:val="24"/>
              </w:rPr>
              <w:t>Министерство труда и занятости Республики Карелия</w:t>
            </w:r>
          </w:p>
        </w:tc>
        <w:tc>
          <w:tcPr>
            <w:tcW w:w="1661" w:type="dxa"/>
            <w:gridSpan w:val="2"/>
          </w:tcPr>
          <w:p w:rsidR="00E911B9" w:rsidRPr="005560BD" w:rsidRDefault="00E911B9" w:rsidP="000A26DD">
            <w:pPr>
              <w:jc w:val="center"/>
              <w:rPr>
                <w:sz w:val="24"/>
                <w:szCs w:val="24"/>
              </w:rPr>
            </w:pPr>
            <w:r w:rsidRPr="005560BD">
              <w:rPr>
                <w:sz w:val="24"/>
                <w:szCs w:val="24"/>
              </w:rPr>
              <w:t>2013</w:t>
            </w:r>
          </w:p>
        </w:tc>
        <w:tc>
          <w:tcPr>
            <w:tcW w:w="1587" w:type="dxa"/>
          </w:tcPr>
          <w:p w:rsidR="00E911B9" w:rsidRPr="005560BD" w:rsidRDefault="00E911B9" w:rsidP="000A26DD">
            <w:pPr>
              <w:jc w:val="center"/>
              <w:rPr>
                <w:sz w:val="24"/>
                <w:szCs w:val="24"/>
              </w:rPr>
            </w:pPr>
            <w:r w:rsidRPr="005560BD">
              <w:rPr>
                <w:sz w:val="24"/>
                <w:szCs w:val="24"/>
              </w:rPr>
              <w:t>2018</w:t>
            </w:r>
          </w:p>
        </w:tc>
        <w:tc>
          <w:tcPr>
            <w:tcW w:w="3499" w:type="dxa"/>
          </w:tcPr>
          <w:p w:rsidR="00E911B9" w:rsidRPr="005560BD" w:rsidRDefault="000A26DD" w:rsidP="000A26DD">
            <w:pPr>
              <w:rPr>
                <w:sz w:val="24"/>
                <w:szCs w:val="24"/>
              </w:rPr>
            </w:pPr>
            <w:r>
              <w:rPr>
                <w:sz w:val="24"/>
                <w:szCs w:val="24"/>
              </w:rPr>
              <w:t>о</w:t>
            </w:r>
            <w:r w:rsidR="00E911B9" w:rsidRPr="005560BD">
              <w:rPr>
                <w:sz w:val="24"/>
                <w:szCs w:val="24"/>
              </w:rPr>
              <w:t>беспечение выплат компенсаций участникам Программы на прохождение ими и членами их семей первичного медицинского освидетельствования</w:t>
            </w:r>
          </w:p>
        </w:tc>
        <w:tc>
          <w:tcPr>
            <w:tcW w:w="2476" w:type="dxa"/>
          </w:tcPr>
          <w:p w:rsidR="00E911B9" w:rsidRPr="005560BD" w:rsidRDefault="000A26DD" w:rsidP="000A26DD">
            <w:pPr>
              <w:rPr>
                <w:sz w:val="24"/>
                <w:szCs w:val="24"/>
              </w:rPr>
            </w:pPr>
            <w:r>
              <w:rPr>
                <w:sz w:val="24"/>
                <w:szCs w:val="24"/>
              </w:rPr>
              <w:t>н</w:t>
            </w:r>
            <w:r w:rsidR="00E911B9" w:rsidRPr="005560BD">
              <w:rPr>
                <w:sz w:val="24"/>
                <w:szCs w:val="24"/>
              </w:rPr>
              <w:t>едостаточная информированность участников Программы о дополнительных мерах социальной поддержки, предусмотренных Программой</w:t>
            </w:r>
          </w:p>
        </w:tc>
      </w:tr>
      <w:tr w:rsidR="00E911B9" w:rsidRPr="005560BD" w:rsidTr="00EC22CA">
        <w:tc>
          <w:tcPr>
            <w:tcW w:w="707" w:type="dxa"/>
          </w:tcPr>
          <w:p w:rsidR="00E911B9" w:rsidRPr="005560BD" w:rsidRDefault="00E911B9" w:rsidP="00C25EAB">
            <w:pPr>
              <w:jc w:val="center"/>
              <w:rPr>
                <w:sz w:val="24"/>
                <w:szCs w:val="24"/>
              </w:rPr>
            </w:pPr>
            <w:r w:rsidRPr="005560BD">
              <w:rPr>
                <w:sz w:val="24"/>
                <w:szCs w:val="24"/>
              </w:rPr>
              <w:t>3.4</w:t>
            </w:r>
          </w:p>
        </w:tc>
        <w:tc>
          <w:tcPr>
            <w:tcW w:w="3998" w:type="dxa"/>
          </w:tcPr>
          <w:p w:rsidR="00E911B9" w:rsidRPr="005560BD" w:rsidRDefault="00E911B9" w:rsidP="00C25EAB">
            <w:pPr>
              <w:rPr>
                <w:sz w:val="24"/>
                <w:szCs w:val="24"/>
              </w:rPr>
            </w:pPr>
            <w:r w:rsidRPr="005560BD">
              <w:rPr>
                <w:sz w:val="24"/>
                <w:szCs w:val="24"/>
              </w:rPr>
              <w:t>Предоставление услуг в сфере образования в соответствии с законодательством</w:t>
            </w:r>
          </w:p>
        </w:tc>
        <w:tc>
          <w:tcPr>
            <w:tcW w:w="2096" w:type="dxa"/>
            <w:gridSpan w:val="3"/>
          </w:tcPr>
          <w:p w:rsidR="00E911B9" w:rsidRPr="005560BD" w:rsidRDefault="00E911B9" w:rsidP="000A26DD">
            <w:pPr>
              <w:jc w:val="center"/>
              <w:rPr>
                <w:sz w:val="24"/>
                <w:szCs w:val="24"/>
              </w:rPr>
            </w:pPr>
            <w:r w:rsidRPr="005560BD">
              <w:rPr>
                <w:sz w:val="24"/>
                <w:szCs w:val="24"/>
              </w:rPr>
              <w:t>Министерство образования Республики Карелия</w:t>
            </w:r>
          </w:p>
        </w:tc>
        <w:tc>
          <w:tcPr>
            <w:tcW w:w="1661" w:type="dxa"/>
            <w:gridSpan w:val="2"/>
          </w:tcPr>
          <w:p w:rsidR="00E911B9" w:rsidRPr="005560BD" w:rsidRDefault="00E911B9" w:rsidP="000A26DD">
            <w:pPr>
              <w:jc w:val="center"/>
              <w:rPr>
                <w:sz w:val="24"/>
                <w:szCs w:val="24"/>
              </w:rPr>
            </w:pPr>
            <w:r w:rsidRPr="005560BD">
              <w:rPr>
                <w:sz w:val="24"/>
                <w:szCs w:val="24"/>
              </w:rPr>
              <w:t>2013</w:t>
            </w:r>
          </w:p>
        </w:tc>
        <w:tc>
          <w:tcPr>
            <w:tcW w:w="1587" w:type="dxa"/>
          </w:tcPr>
          <w:p w:rsidR="00E911B9" w:rsidRPr="005560BD" w:rsidRDefault="00E911B9" w:rsidP="000A26DD">
            <w:pPr>
              <w:jc w:val="center"/>
              <w:rPr>
                <w:sz w:val="24"/>
                <w:szCs w:val="24"/>
              </w:rPr>
            </w:pPr>
            <w:r w:rsidRPr="005560BD">
              <w:rPr>
                <w:sz w:val="24"/>
                <w:szCs w:val="24"/>
              </w:rPr>
              <w:t>2018</w:t>
            </w:r>
          </w:p>
        </w:tc>
        <w:tc>
          <w:tcPr>
            <w:tcW w:w="3499" w:type="dxa"/>
          </w:tcPr>
          <w:p w:rsidR="00E911B9" w:rsidRPr="005560BD" w:rsidRDefault="000A26DD" w:rsidP="000A26DD">
            <w:pPr>
              <w:rPr>
                <w:sz w:val="24"/>
                <w:szCs w:val="24"/>
              </w:rPr>
            </w:pPr>
            <w:r>
              <w:rPr>
                <w:sz w:val="24"/>
                <w:szCs w:val="24"/>
              </w:rPr>
              <w:t>и</w:t>
            </w:r>
            <w:r w:rsidR="00E911B9" w:rsidRPr="005560BD">
              <w:rPr>
                <w:sz w:val="24"/>
                <w:szCs w:val="24"/>
              </w:rPr>
              <w:t xml:space="preserve">нтегрирование детей  участников Программы в общество </w:t>
            </w:r>
            <w:r>
              <w:rPr>
                <w:sz w:val="24"/>
                <w:szCs w:val="24"/>
              </w:rPr>
              <w:t xml:space="preserve">в </w:t>
            </w:r>
            <w:r w:rsidR="00E911B9" w:rsidRPr="005560BD">
              <w:rPr>
                <w:sz w:val="24"/>
                <w:szCs w:val="24"/>
              </w:rPr>
              <w:t>Республик</w:t>
            </w:r>
            <w:r>
              <w:rPr>
                <w:sz w:val="24"/>
                <w:szCs w:val="24"/>
              </w:rPr>
              <w:t>е</w:t>
            </w:r>
            <w:r w:rsidR="00E911B9" w:rsidRPr="005560BD">
              <w:rPr>
                <w:sz w:val="24"/>
                <w:szCs w:val="24"/>
              </w:rPr>
              <w:t xml:space="preserve"> Карелия</w:t>
            </w:r>
          </w:p>
        </w:tc>
        <w:tc>
          <w:tcPr>
            <w:tcW w:w="2476" w:type="dxa"/>
          </w:tcPr>
          <w:p w:rsidR="00E911B9" w:rsidRPr="005560BD" w:rsidRDefault="00E911B9" w:rsidP="000A26DD">
            <w:pPr>
              <w:rPr>
                <w:sz w:val="24"/>
                <w:szCs w:val="24"/>
              </w:rPr>
            </w:pPr>
          </w:p>
        </w:tc>
      </w:tr>
    </w:tbl>
    <w:p w:rsidR="000A26DD" w:rsidRDefault="000A26DD"/>
    <w:tbl>
      <w:tblPr>
        <w:tblW w:w="1602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707"/>
        <w:gridCol w:w="3955"/>
        <w:gridCol w:w="2127"/>
        <w:gridCol w:w="1690"/>
        <w:gridCol w:w="11"/>
        <w:gridCol w:w="1550"/>
        <w:gridCol w:w="9"/>
        <w:gridCol w:w="3499"/>
        <w:gridCol w:w="2476"/>
      </w:tblGrid>
      <w:tr w:rsidR="000A26DD" w:rsidRPr="005560BD" w:rsidTr="00EC22CA">
        <w:tc>
          <w:tcPr>
            <w:tcW w:w="707" w:type="dxa"/>
          </w:tcPr>
          <w:p w:rsidR="000A26DD" w:rsidRPr="005560BD" w:rsidRDefault="000A26DD" w:rsidP="00C25EAB">
            <w:pPr>
              <w:jc w:val="center"/>
              <w:rPr>
                <w:sz w:val="24"/>
                <w:szCs w:val="24"/>
              </w:rPr>
            </w:pPr>
            <w:r>
              <w:rPr>
                <w:sz w:val="24"/>
                <w:szCs w:val="24"/>
              </w:rPr>
              <w:lastRenderedPageBreak/>
              <w:t>1</w:t>
            </w:r>
          </w:p>
        </w:tc>
        <w:tc>
          <w:tcPr>
            <w:tcW w:w="3955" w:type="dxa"/>
          </w:tcPr>
          <w:p w:rsidR="000A26DD" w:rsidRPr="005560BD" w:rsidRDefault="000A26DD" w:rsidP="00C25EAB">
            <w:pPr>
              <w:jc w:val="center"/>
              <w:rPr>
                <w:sz w:val="24"/>
                <w:szCs w:val="24"/>
              </w:rPr>
            </w:pPr>
            <w:r>
              <w:rPr>
                <w:sz w:val="24"/>
                <w:szCs w:val="24"/>
              </w:rPr>
              <w:t>2</w:t>
            </w:r>
          </w:p>
        </w:tc>
        <w:tc>
          <w:tcPr>
            <w:tcW w:w="2127" w:type="dxa"/>
          </w:tcPr>
          <w:p w:rsidR="000A26DD" w:rsidRPr="005560BD" w:rsidRDefault="000A26DD" w:rsidP="00C25EAB">
            <w:pPr>
              <w:jc w:val="center"/>
              <w:rPr>
                <w:sz w:val="24"/>
                <w:szCs w:val="24"/>
              </w:rPr>
            </w:pPr>
            <w:r>
              <w:rPr>
                <w:sz w:val="24"/>
                <w:szCs w:val="24"/>
              </w:rPr>
              <w:t>3</w:t>
            </w:r>
          </w:p>
        </w:tc>
        <w:tc>
          <w:tcPr>
            <w:tcW w:w="1701" w:type="dxa"/>
            <w:gridSpan w:val="2"/>
            <w:vAlign w:val="center"/>
          </w:tcPr>
          <w:p w:rsidR="000A26DD" w:rsidRPr="005560BD" w:rsidRDefault="000A26DD" w:rsidP="00C25EAB">
            <w:pPr>
              <w:jc w:val="center"/>
              <w:rPr>
                <w:sz w:val="24"/>
                <w:szCs w:val="24"/>
              </w:rPr>
            </w:pPr>
            <w:r>
              <w:rPr>
                <w:sz w:val="24"/>
                <w:szCs w:val="24"/>
              </w:rPr>
              <w:t>4</w:t>
            </w:r>
          </w:p>
        </w:tc>
        <w:tc>
          <w:tcPr>
            <w:tcW w:w="1559" w:type="dxa"/>
            <w:gridSpan w:val="2"/>
            <w:vAlign w:val="center"/>
          </w:tcPr>
          <w:p w:rsidR="000A26DD" w:rsidRPr="005560BD" w:rsidRDefault="000A26DD" w:rsidP="00C25EAB">
            <w:pPr>
              <w:jc w:val="center"/>
              <w:rPr>
                <w:sz w:val="24"/>
                <w:szCs w:val="24"/>
              </w:rPr>
            </w:pPr>
            <w:r>
              <w:rPr>
                <w:sz w:val="24"/>
                <w:szCs w:val="24"/>
              </w:rPr>
              <w:t>5</w:t>
            </w:r>
          </w:p>
        </w:tc>
        <w:tc>
          <w:tcPr>
            <w:tcW w:w="3499" w:type="dxa"/>
          </w:tcPr>
          <w:p w:rsidR="000A26DD" w:rsidRPr="005560BD" w:rsidRDefault="000A26DD" w:rsidP="00C25EAB">
            <w:pPr>
              <w:jc w:val="center"/>
              <w:rPr>
                <w:sz w:val="24"/>
                <w:szCs w:val="24"/>
              </w:rPr>
            </w:pPr>
            <w:r>
              <w:rPr>
                <w:sz w:val="24"/>
                <w:szCs w:val="24"/>
              </w:rPr>
              <w:t>6</w:t>
            </w:r>
          </w:p>
        </w:tc>
        <w:tc>
          <w:tcPr>
            <w:tcW w:w="2476" w:type="dxa"/>
          </w:tcPr>
          <w:p w:rsidR="000A26DD" w:rsidRPr="005560BD" w:rsidRDefault="000A26DD" w:rsidP="00C25EAB">
            <w:pPr>
              <w:jc w:val="center"/>
              <w:rPr>
                <w:sz w:val="24"/>
                <w:szCs w:val="24"/>
              </w:rPr>
            </w:pPr>
            <w:r>
              <w:rPr>
                <w:sz w:val="24"/>
                <w:szCs w:val="24"/>
              </w:rPr>
              <w:t>7</w:t>
            </w:r>
          </w:p>
        </w:tc>
      </w:tr>
      <w:tr w:rsidR="00E911B9" w:rsidRPr="005560BD" w:rsidTr="00EC22CA">
        <w:tc>
          <w:tcPr>
            <w:tcW w:w="707" w:type="dxa"/>
          </w:tcPr>
          <w:p w:rsidR="00E911B9" w:rsidRPr="005560BD" w:rsidRDefault="00E911B9" w:rsidP="00C25EAB">
            <w:pPr>
              <w:rPr>
                <w:sz w:val="24"/>
                <w:szCs w:val="24"/>
              </w:rPr>
            </w:pPr>
            <w:r w:rsidRPr="005560BD">
              <w:rPr>
                <w:sz w:val="24"/>
                <w:szCs w:val="24"/>
              </w:rPr>
              <w:t>3.5</w:t>
            </w:r>
          </w:p>
        </w:tc>
        <w:tc>
          <w:tcPr>
            <w:tcW w:w="3955" w:type="dxa"/>
          </w:tcPr>
          <w:p w:rsidR="00E911B9" w:rsidRPr="005560BD" w:rsidRDefault="00E911B9" w:rsidP="00C25EAB">
            <w:pPr>
              <w:rPr>
                <w:sz w:val="24"/>
                <w:szCs w:val="24"/>
              </w:rPr>
            </w:pPr>
            <w:r w:rsidRPr="005560BD">
              <w:rPr>
                <w:sz w:val="24"/>
                <w:szCs w:val="24"/>
              </w:rPr>
              <w:t>Реализация мероприятий, направленных на стимулирование культурной адаптации и интеграции участников Программы и членов их семей в общество</w:t>
            </w:r>
          </w:p>
        </w:tc>
        <w:tc>
          <w:tcPr>
            <w:tcW w:w="2127" w:type="dxa"/>
          </w:tcPr>
          <w:p w:rsidR="00E911B9" w:rsidRPr="005560BD" w:rsidRDefault="00E911B9" w:rsidP="003E21C5">
            <w:pPr>
              <w:jc w:val="center"/>
              <w:rPr>
                <w:sz w:val="24"/>
                <w:szCs w:val="24"/>
              </w:rPr>
            </w:pPr>
            <w:r w:rsidRPr="005560BD">
              <w:rPr>
                <w:sz w:val="24"/>
                <w:szCs w:val="24"/>
              </w:rPr>
              <w:t xml:space="preserve">Министерство Республики Карелия по вопросам </w:t>
            </w:r>
            <w:proofErr w:type="spellStart"/>
            <w:proofErr w:type="gramStart"/>
            <w:r w:rsidRPr="005560BD">
              <w:rPr>
                <w:sz w:val="24"/>
                <w:szCs w:val="24"/>
              </w:rPr>
              <w:t>нацио</w:t>
            </w:r>
            <w:r w:rsidR="000A26DD">
              <w:rPr>
                <w:sz w:val="24"/>
                <w:szCs w:val="24"/>
              </w:rPr>
              <w:t>-</w:t>
            </w:r>
            <w:r w:rsidRPr="005560BD">
              <w:rPr>
                <w:sz w:val="24"/>
                <w:szCs w:val="24"/>
              </w:rPr>
              <w:t>нальной</w:t>
            </w:r>
            <w:proofErr w:type="spellEnd"/>
            <w:proofErr w:type="gramEnd"/>
            <w:r w:rsidRPr="005560BD">
              <w:rPr>
                <w:sz w:val="24"/>
                <w:szCs w:val="24"/>
              </w:rPr>
              <w:t xml:space="preserve"> </w:t>
            </w:r>
            <w:proofErr w:type="spellStart"/>
            <w:r w:rsidRPr="005560BD">
              <w:rPr>
                <w:sz w:val="24"/>
                <w:szCs w:val="24"/>
              </w:rPr>
              <w:t>поли</w:t>
            </w:r>
            <w:r w:rsidR="000A26DD">
              <w:rPr>
                <w:sz w:val="24"/>
                <w:szCs w:val="24"/>
              </w:rPr>
              <w:t>-</w:t>
            </w:r>
            <w:r w:rsidRPr="005560BD">
              <w:rPr>
                <w:sz w:val="24"/>
                <w:szCs w:val="24"/>
              </w:rPr>
              <w:t>тики</w:t>
            </w:r>
            <w:proofErr w:type="spellEnd"/>
            <w:r w:rsidRPr="005560BD">
              <w:rPr>
                <w:sz w:val="24"/>
                <w:szCs w:val="24"/>
              </w:rPr>
              <w:t xml:space="preserve">, связям с общественными, религиозными объединениями и средствами </w:t>
            </w:r>
            <w:proofErr w:type="spellStart"/>
            <w:r w:rsidR="000A26DD">
              <w:rPr>
                <w:sz w:val="24"/>
                <w:szCs w:val="24"/>
              </w:rPr>
              <w:t>мас-</w:t>
            </w:r>
            <w:r w:rsidRPr="005560BD">
              <w:rPr>
                <w:sz w:val="24"/>
                <w:szCs w:val="24"/>
              </w:rPr>
              <w:t>совой</w:t>
            </w:r>
            <w:proofErr w:type="spellEnd"/>
            <w:r w:rsidRPr="005560BD">
              <w:rPr>
                <w:sz w:val="24"/>
                <w:szCs w:val="24"/>
              </w:rPr>
              <w:t xml:space="preserve"> </w:t>
            </w:r>
            <w:proofErr w:type="spellStart"/>
            <w:r w:rsidRPr="005560BD">
              <w:rPr>
                <w:sz w:val="24"/>
                <w:szCs w:val="24"/>
              </w:rPr>
              <w:t>инфор</w:t>
            </w:r>
            <w:r w:rsidR="000A26DD">
              <w:rPr>
                <w:sz w:val="24"/>
                <w:szCs w:val="24"/>
              </w:rPr>
              <w:t>-</w:t>
            </w:r>
            <w:r w:rsidRPr="005560BD">
              <w:rPr>
                <w:sz w:val="24"/>
                <w:szCs w:val="24"/>
              </w:rPr>
              <w:t>мации</w:t>
            </w:r>
            <w:proofErr w:type="spellEnd"/>
            <w:r w:rsidRPr="005560BD">
              <w:rPr>
                <w:sz w:val="24"/>
                <w:szCs w:val="24"/>
              </w:rPr>
              <w:t>, Министерство культуры Республики Карелия, Министерство по делам молод</w:t>
            </w:r>
            <w:r w:rsidR="000A26DD">
              <w:rPr>
                <w:sz w:val="24"/>
                <w:szCs w:val="24"/>
              </w:rPr>
              <w:t>е</w:t>
            </w:r>
            <w:r w:rsidRPr="005560BD">
              <w:rPr>
                <w:sz w:val="24"/>
                <w:szCs w:val="24"/>
              </w:rPr>
              <w:t>жи, физической культуре</w:t>
            </w:r>
            <w:r w:rsidR="003E21C5">
              <w:rPr>
                <w:sz w:val="24"/>
                <w:szCs w:val="24"/>
              </w:rPr>
              <w:t xml:space="preserve"> и</w:t>
            </w:r>
            <w:r w:rsidRPr="005560BD">
              <w:rPr>
                <w:sz w:val="24"/>
                <w:szCs w:val="24"/>
              </w:rPr>
              <w:t xml:space="preserve"> спорту </w:t>
            </w:r>
            <w:r w:rsidR="003E21C5">
              <w:rPr>
                <w:sz w:val="24"/>
                <w:szCs w:val="24"/>
              </w:rPr>
              <w:t>Республики Карелия</w:t>
            </w:r>
            <w:r w:rsidRPr="005560BD">
              <w:rPr>
                <w:sz w:val="24"/>
                <w:szCs w:val="24"/>
              </w:rPr>
              <w:t>, органы местного самоуправления в Республике Карелия (по согласованию)</w:t>
            </w:r>
          </w:p>
        </w:tc>
        <w:tc>
          <w:tcPr>
            <w:tcW w:w="1701" w:type="dxa"/>
            <w:gridSpan w:val="2"/>
          </w:tcPr>
          <w:p w:rsidR="00E911B9" w:rsidRPr="005560BD" w:rsidRDefault="00E911B9" w:rsidP="000A26DD">
            <w:pPr>
              <w:jc w:val="center"/>
              <w:rPr>
                <w:sz w:val="24"/>
                <w:szCs w:val="24"/>
              </w:rPr>
            </w:pPr>
            <w:r w:rsidRPr="005560BD">
              <w:rPr>
                <w:sz w:val="24"/>
                <w:szCs w:val="24"/>
              </w:rPr>
              <w:t>2013</w:t>
            </w:r>
          </w:p>
        </w:tc>
        <w:tc>
          <w:tcPr>
            <w:tcW w:w="1559" w:type="dxa"/>
            <w:gridSpan w:val="2"/>
          </w:tcPr>
          <w:p w:rsidR="00E911B9" w:rsidRPr="005560BD" w:rsidRDefault="00E911B9" w:rsidP="000A26DD">
            <w:pPr>
              <w:jc w:val="center"/>
              <w:rPr>
                <w:sz w:val="24"/>
                <w:szCs w:val="24"/>
              </w:rPr>
            </w:pPr>
            <w:r w:rsidRPr="005560BD">
              <w:rPr>
                <w:sz w:val="24"/>
                <w:szCs w:val="24"/>
              </w:rPr>
              <w:t>2018</w:t>
            </w:r>
          </w:p>
        </w:tc>
        <w:tc>
          <w:tcPr>
            <w:tcW w:w="3499" w:type="dxa"/>
          </w:tcPr>
          <w:p w:rsidR="00E911B9" w:rsidRPr="005560BD" w:rsidRDefault="000A26DD" w:rsidP="000A26DD">
            <w:pPr>
              <w:rPr>
                <w:sz w:val="24"/>
                <w:szCs w:val="24"/>
              </w:rPr>
            </w:pPr>
            <w:r>
              <w:rPr>
                <w:sz w:val="24"/>
                <w:szCs w:val="24"/>
              </w:rPr>
              <w:t>у</w:t>
            </w:r>
            <w:r w:rsidR="00E911B9" w:rsidRPr="005560BD">
              <w:rPr>
                <w:sz w:val="24"/>
                <w:szCs w:val="24"/>
              </w:rPr>
              <w:t>скорение культурной адаптации соотечественников в принимающе</w:t>
            </w:r>
            <w:r>
              <w:rPr>
                <w:sz w:val="24"/>
                <w:szCs w:val="24"/>
              </w:rPr>
              <w:t>м</w:t>
            </w:r>
            <w:r w:rsidR="00E911B9" w:rsidRPr="005560BD">
              <w:rPr>
                <w:sz w:val="24"/>
                <w:szCs w:val="24"/>
              </w:rPr>
              <w:t xml:space="preserve"> сообществ</w:t>
            </w:r>
            <w:r>
              <w:rPr>
                <w:sz w:val="24"/>
                <w:szCs w:val="24"/>
              </w:rPr>
              <w:t>е</w:t>
            </w:r>
            <w:r w:rsidR="00E911B9" w:rsidRPr="005560BD">
              <w:rPr>
                <w:sz w:val="24"/>
                <w:szCs w:val="24"/>
              </w:rPr>
              <w:t xml:space="preserve"> </w:t>
            </w:r>
          </w:p>
        </w:tc>
        <w:tc>
          <w:tcPr>
            <w:tcW w:w="2476" w:type="dxa"/>
          </w:tcPr>
          <w:p w:rsidR="00E911B9" w:rsidRPr="005560BD" w:rsidRDefault="000A26DD" w:rsidP="000A26DD">
            <w:pPr>
              <w:rPr>
                <w:sz w:val="24"/>
                <w:szCs w:val="24"/>
              </w:rPr>
            </w:pPr>
            <w:r>
              <w:rPr>
                <w:sz w:val="24"/>
                <w:szCs w:val="24"/>
              </w:rPr>
              <w:t>с</w:t>
            </w:r>
            <w:r w:rsidR="00E911B9" w:rsidRPr="005560BD">
              <w:rPr>
                <w:sz w:val="24"/>
                <w:szCs w:val="24"/>
              </w:rPr>
              <w:t>ложности в адаптации соотечественников в принимающе</w:t>
            </w:r>
            <w:r>
              <w:rPr>
                <w:sz w:val="24"/>
                <w:szCs w:val="24"/>
              </w:rPr>
              <w:t>м</w:t>
            </w:r>
            <w:r w:rsidR="00E911B9" w:rsidRPr="005560BD">
              <w:rPr>
                <w:sz w:val="24"/>
                <w:szCs w:val="24"/>
              </w:rPr>
              <w:t xml:space="preserve"> сообществ</w:t>
            </w:r>
            <w:r>
              <w:rPr>
                <w:sz w:val="24"/>
                <w:szCs w:val="24"/>
              </w:rPr>
              <w:t>е</w:t>
            </w:r>
          </w:p>
        </w:tc>
      </w:tr>
      <w:tr w:rsidR="00E911B9" w:rsidRPr="005560BD" w:rsidTr="00EC22CA">
        <w:tc>
          <w:tcPr>
            <w:tcW w:w="707" w:type="dxa"/>
          </w:tcPr>
          <w:p w:rsidR="00E911B9" w:rsidRPr="005560BD" w:rsidRDefault="00E911B9" w:rsidP="00C25EAB">
            <w:pPr>
              <w:rPr>
                <w:sz w:val="24"/>
                <w:szCs w:val="24"/>
              </w:rPr>
            </w:pPr>
            <w:r w:rsidRPr="005560BD">
              <w:rPr>
                <w:sz w:val="24"/>
                <w:szCs w:val="24"/>
              </w:rPr>
              <w:t>3.6</w:t>
            </w:r>
          </w:p>
        </w:tc>
        <w:tc>
          <w:tcPr>
            <w:tcW w:w="3955" w:type="dxa"/>
          </w:tcPr>
          <w:p w:rsidR="00E911B9" w:rsidRPr="005560BD" w:rsidRDefault="00E911B9" w:rsidP="003E21C5">
            <w:pPr>
              <w:rPr>
                <w:sz w:val="24"/>
                <w:szCs w:val="24"/>
              </w:rPr>
            </w:pPr>
            <w:r w:rsidRPr="005560BD">
              <w:rPr>
                <w:sz w:val="24"/>
                <w:szCs w:val="24"/>
              </w:rPr>
              <w:t xml:space="preserve">Предоставление единовременной выплаты участникам </w:t>
            </w:r>
            <w:r w:rsidR="003E21C5">
              <w:rPr>
                <w:sz w:val="24"/>
                <w:szCs w:val="24"/>
              </w:rPr>
              <w:t>П</w:t>
            </w:r>
            <w:r w:rsidRPr="005560BD">
              <w:rPr>
                <w:sz w:val="24"/>
                <w:szCs w:val="24"/>
              </w:rPr>
              <w:t xml:space="preserve">рограммы – медицинским работникам, переселяющимся на постоянное место жительства в муниципальные районы в Республике Карелия, в </w:t>
            </w:r>
          </w:p>
        </w:tc>
        <w:tc>
          <w:tcPr>
            <w:tcW w:w="2127" w:type="dxa"/>
          </w:tcPr>
          <w:p w:rsidR="00E911B9" w:rsidRPr="005560BD" w:rsidRDefault="00E911B9" w:rsidP="000A26DD">
            <w:pPr>
              <w:jc w:val="center"/>
              <w:rPr>
                <w:sz w:val="24"/>
                <w:szCs w:val="24"/>
              </w:rPr>
            </w:pPr>
            <w:r w:rsidRPr="005560BD">
              <w:rPr>
                <w:sz w:val="24"/>
                <w:szCs w:val="24"/>
              </w:rPr>
              <w:t>Министерство труда и занятости Республики Карелия</w:t>
            </w:r>
          </w:p>
        </w:tc>
        <w:tc>
          <w:tcPr>
            <w:tcW w:w="1701" w:type="dxa"/>
            <w:gridSpan w:val="2"/>
          </w:tcPr>
          <w:p w:rsidR="00E911B9" w:rsidRPr="005560BD" w:rsidRDefault="00E911B9" w:rsidP="000A26DD">
            <w:pPr>
              <w:jc w:val="center"/>
              <w:rPr>
                <w:sz w:val="24"/>
                <w:szCs w:val="24"/>
              </w:rPr>
            </w:pPr>
            <w:r w:rsidRPr="005560BD">
              <w:rPr>
                <w:sz w:val="24"/>
                <w:szCs w:val="24"/>
              </w:rPr>
              <w:t>2013</w:t>
            </w:r>
          </w:p>
        </w:tc>
        <w:tc>
          <w:tcPr>
            <w:tcW w:w="1559" w:type="dxa"/>
            <w:gridSpan w:val="2"/>
          </w:tcPr>
          <w:p w:rsidR="00E911B9" w:rsidRPr="005560BD" w:rsidRDefault="00E911B9" w:rsidP="000A26DD">
            <w:pPr>
              <w:jc w:val="center"/>
              <w:rPr>
                <w:sz w:val="24"/>
                <w:szCs w:val="24"/>
              </w:rPr>
            </w:pPr>
            <w:r w:rsidRPr="005560BD">
              <w:rPr>
                <w:sz w:val="24"/>
                <w:szCs w:val="24"/>
              </w:rPr>
              <w:t>2018</w:t>
            </w:r>
          </w:p>
        </w:tc>
        <w:tc>
          <w:tcPr>
            <w:tcW w:w="3499" w:type="dxa"/>
          </w:tcPr>
          <w:p w:rsidR="00E911B9" w:rsidRPr="005560BD" w:rsidRDefault="000A26DD" w:rsidP="003E21C5">
            <w:pPr>
              <w:rPr>
                <w:sz w:val="24"/>
                <w:szCs w:val="24"/>
              </w:rPr>
            </w:pPr>
            <w:r>
              <w:rPr>
                <w:sz w:val="24"/>
                <w:szCs w:val="24"/>
              </w:rPr>
              <w:t>о</w:t>
            </w:r>
            <w:r w:rsidR="00E911B9" w:rsidRPr="005560BD">
              <w:rPr>
                <w:sz w:val="24"/>
                <w:szCs w:val="24"/>
              </w:rPr>
              <w:t>беспечение медицинских учреждений республики квалифицированными кадрами</w:t>
            </w:r>
          </w:p>
        </w:tc>
        <w:tc>
          <w:tcPr>
            <w:tcW w:w="2476" w:type="dxa"/>
          </w:tcPr>
          <w:p w:rsidR="00E911B9" w:rsidRPr="005560BD" w:rsidRDefault="000A26DD" w:rsidP="003E21C5">
            <w:pPr>
              <w:rPr>
                <w:sz w:val="24"/>
                <w:szCs w:val="24"/>
              </w:rPr>
            </w:pPr>
            <w:proofErr w:type="spellStart"/>
            <w:r>
              <w:rPr>
                <w:sz w:val="24"/>
                <w:szCs w:val="24"/>
              </w:rPr>
              <w:t>н</w:t>
            </w:r>
            <w:r w:rsidR="00E911B9" w:rsidRPr="005560BD">
              <w:rPr>
                <w:sz w:val="24"/>
                <w:szCs w:val="24"/>
              </w:rPr>
              <w:t>езаполненность</w:t>
            </w:r>
            <w:proofErr w:type="spellEnd"/>
            <w:r w:rsidR="00E911B9" w:rsidRPr="005560BD">
              <w:rPr>
                <w:sz w:val="24"/>
                <w:szCs w:val="24"/>
              </w:rPr>
              <w:t xml:space="preserve"> вакансий </w:t>
            </w:r>
            <w:proofErr w:type="spellStart"/>
            <w:proofErr w:type="gramStart"/>
            <w:r w:rsidR="00E911B9" w:rsidRPr="005560BD">
              <w:rPr>
                <w:sz w:val="24"/>
                <w:szCs w:val="24"/>
              </w:rPr>
              <w:t>мед</w:t>
            </w:r>
            <w:r w:rsidR="003E21C5">
              <w:rPr>
                <w:sz w:val="24"/>
                <w:szCs w:val="24"/>
              </w:rPr>
              <w:t>ицин-ских</w:t>
            </w:r>
            <w:proofErr w:type="spellEnd"/>
            <w:proofErr w:type="gramEnd"/>
            <w:r w:rsidR="003E21C5">
              <w:rPr>
                <w:sz w:val="24"/>
                <w:szCs w:val="24"/>
              </w:rPr>
              <w:t xml:space="preserve"> </w:t>
            </w:r>
            <w:r w:rsidR="00E911B9" w:rsidRPr="005560BD">
              <w:rPr>
                <w:sz w:val="24"/>
                <w:szCs w:val="24"/>
              </w:rPr>
              <w:t>учреждений в муниципальных районах Республики Карелия</w:t>
            </w:r>
          </w:p>
        </w:tc>
      </w:tr>
      <w:tr w:rsidR="003E21C5" w:rsidRPr="005560BD" w:rsidTr="00EC22CA">
        <w:tc>
          <w:tcPr>
            <w:tcW w:w="707" w:type="dxa"/>
          </w:tcPr>
          <w:p w:rsidR="003E21C5" w:rsidRPr="005560BD" w:rsidRDefault="003E21C5" w:rsidP="00C25EAB">
            <w:pPr>
              <w:jc w:val="center"/>
              <w:rPr>
                <w:sz w:val="24"/>
                <w:szCs w:val="24"/>
              </w:rPr>
            </w:pPr>
            <w:r>
              <w:rPr>
                <w:sz w:val="24"/>
                <w:szCs w:val="24"/>
              </w:rPr>
              <w:lastRenderedPageBreak/>
              <w:t>1</w:t>
            </w:r>
          </w:p>
        </w:tc>
        <w:tc>
          <w:tcPr>
            <w:tcW w:w="3955" w:type="dxa"/>
          </w:tcPr>
          <w:p w:rsidR="003E21C5" w:rsidRPr="005560BD" w:rsidRDefault="003E21C5" w:rsidP="00C25EAB">
            <w:pPr>
              <w:jc w:val="center"/>
              <w:rPr>
                <w:sz w:val="24"/>
                <w:szCs w:val="24"/>
              </w:rPr>
            </w:pPr>
            <w:r>
              <w:rPr>
                <w:sz w:val="24"/>
                <w:szCs w:val="24"/>
              </w:rPr>
              <w:t>2</w:t>
            </w:r>
          </w:p>
        </w:tc>
        <w:tc>
          <w:tcPr>
            <w:tcW w:w="2127" w:type="dxa"/>
          </w:tcPr>
          <w:p w:rsidR="003E21C5" w:rsidRPr="005560BD" w:rsidRDefault="003E21C5" w:rsidP="00C25EAB">
            <w:pPr>
              <w:jc w:val="center"/>
              <w:rPr>
                <w:sz w:val="24"/>
                <w:szCs w:val="24"/>
              </w:rPr>
            </w:pPr>
            <w:r>
              <w:rPr>
                <w:sz w:val="24"/>
                <w:szCs w:val="24"/>
              </w:rPr>
              <w:t>3</w:t>
            </w:r>
          </w:p>
        </w:tc>
        <w:tc>
          <w:tcPr>
            <w:tcW w:w="1701" w:type="dxa"/>
            <w:gridSpan w:val="2"/>
            <w:vAlign w:val="center"/>
          </w:tcPr>
          <w:p w:rsidR="003E21C5" w:rsidRPr="005560BD" w:rsidRDefault="003E21C5" w:rsidP="00C25EAB">
            <w:pPr>
              <w:jc w:val="center"/>
              <w:rPr>
                <w:sz w:val="24"/>
                <w:szCs w:val="24"/>
              </w:rPr>
            </w:pPr>
            <w:r>
              <w:rPr>
                <w:sz w:val="24"/>
                <w:szCs w:val="24"/>
              </w:rPr>
              <w:t>4</w:t>
            </w:r>
          </w:p>
        </w:tc>
        <w:tc>
          <w:tcPr>
            <w:tcW w:w="1559" w:type="dxa"/>
            <w:gridSpan w:val="2"/>
            <w:vAlign w:val="center"/>
          </w:tcPr>
          <w:p w:rsidR="003E21C5" w:rsidRPr="005560BD" w:rsidRDefault="003E21C5" w:rsidP="00C25EAB">
            <w:pPr>
              <w:jc w:val="center"/>
              <w:rPr>
                <w:sz w:val="24"/>
                <w:szCs w:val="24"/>
              </w:rPr>
            </w:pPr>
            <w:r>
              <w:rPr>
                <w:sz w:val="24"/>
                <w:szCs w:val="24"/>
              </w:rPr>
              <w:t>5</w:t>
            </w:r>
          </w:p>
        </w:tc>
        <w:tc>
          <w:tcPr>
            <w:tcW w:w="3499" w:type="dxa"/>
          </w:tcPr>
          <w:p w:rsidR="003E21C5" w:rsidRPr="005560BD" w:rsidRDefault="003E21C5" w:rsidP="00C25EAB">
            <w:pPr>
              <w:jc w:val="center"/>
              <w:rPr>
                <w:sz w:val="24"/>
                <w:szCs w:val="24"/>
              </w:rPr>
            </w:pPr>
            <w:r>
              <w:rPr>
                <w:sz w:val="24"/>
                <w:szCs w:val="24"/>
              </w:rPr>
              <w:t>6</w:t>
            </w:r>
          </w:p>
        </w:tc>
        <w:tc>
          <w:tcPr>
            <w:tcW w:w="2476" w:type="dxa"/>
          </w:tcPr>
          <w:p w:rsidR="003E21C5" w:rsidRPr="005560BD" w:rsidRDefault="003E21C5" w:rsidP="00C25EAB">
            <w:pPr>
              <w:jc w:val="center"/>
              <w:rPr>
                <w:sz w:val="24"/>
                <w:szCs w:val="24"/>
              </w:rPr>
            </w:pPr>
            <w:r>
              <w:rPr>
                <w:sz w:val="24"/>
                <w:szCs w:val="24"/>
              </w:rPr>
              <w:t>7</w:t>
            </w:r>
          </w:p>
        </w:tc>
      </w:tr>
      <w:tr w:rsidR="003E21C5" w:rsidRPr="005560BD" w:rsidTr="00EC22CA">
        <w:tc>
          <w:tcPr>
            <w:tcW w:w="707" w:type="dxa"/>
          </w:tcPr>
          <w:p w:rsidR="003E21C5" w:rsidRPr="005560BD" w:rsidRDefault="003E21C5" w:rsidP="00C25EAB">
            <w:pPr>
              <w:jc w:val="center"/>
              <w:rPr>
                <w:sz w:val="24"/>
                <w:szCs w:val="24"/>
              </w:rPr>
            </w:pPr>
          </w:p>
        </w:tc>
        <w:tc>
          <w:tcPr>
            <w:tcW w:w="3955" w:type="dxa"/>
          </w:tcPr>
          <w:p w:rsidR="003E21C5" w:rsidRPr="005560BD" w:rsidRDefault="003E21C5" w:rsidP="003E21C5">
            <w:pPr>
              <w:rPr>
                <w:sz w:val="24"/>
                <w:szCs w:val="24"/>
              </w:rPr>
            </w:pPr>
            <w:proofErr w:type="gramStart"/>
            <w:r w:rsidRPr="005560BD">
              <w:rPr>
                <w:sz w:val="24"/>
                <w:szCs w:val="24"/>
              </w:rPr>
              <w:t>размере</w:t>
            </w:r>
            <w:proofErr w:type="gramEnd"/>
            <w:r w:rsidRPr="005560BD">
              <w:rPr>
                <w:sz w:val="24"/>
                <w:szCs w:val="24"/>
              </w:rPr>
              <w:t>: специалистам с высшим образованием –  50,0 тыс. рублей;</w:t>
            </w:r>
          </w:p>
          <w:p w:rsidR="003E21C5" w:rsidRDefault="003E21C5" w:rsidP="003E21C5">
            <w:pPr>
              <w:rPr>
                <w:sz w:val="24"/>
                <w:szCs w:val="24"/>
              </w:rPr>
            </w:pPr>
            <w:r w:rsidRPr="005560BD">
              <w:rPr>
                <w:sz w:val="24"/>
                <w:szCs w:val="24"/>
              </w:rPr>
              <w:t xml:space="preserve">со средним </w:t>
            </w:r>
            <w:r>
              <w:rPr>
                <w:sz w:val="24"/>
                <w:szCs w:val="24"/>
              </w:rPr>
              <w:t xml:space="preserve">профессиональным образованием </w:t>
            </w:r>
            <w:r w:rsidRPr="005560BD">
              <w:rPr>
                <w:sz w:val="24"/>
                <w:szCs w:val="24"/>
              </w:rPr>
              <w:t>– 30,0 тыс.</w:t>
            </w:r>
            <w:r w:rsidR="00E41D50">
              <w:rPr>
                <w:sz w:val="24"/>
                <w:szCs w:val="24"/>
              </w:rPr>
              <w:t xml:space="preserve"> </w:t>
            </w:r>
            <w:r w:rsidRPr="005560BD">
              <w:rPr>
                <w:sz w:val="24"/>
                <w:szCs w:val="24"/>
              </w:rPr>
              <w:t>руб</w:t>
            </w:r>
            <w:r>
              <w:rPr>
                <w:sz w:val="24"/>
                <w:szCs w:val="24"/>
              </w:rPr>
              <w:t>лей</w:t>
            </w:r>
          </w:p>
          <w:p w:rsidR="00E41D50" w:rsidRPr="005560BD" w:rsidRDefault="00E41D50" w:rsidP="003E21C5">
            <w:pPr>
              <w:rPr>
                <w:sz w:val="24"/>
                <w:szCs w:val="24"/>
              </w:rPr>
            </w:pPr>
          </w:p>
        </w:tc>
        <w:tc>
          <w:tcPr>
            <w:tcW w:w="2127" w:type="dxa"/>
          </w:tcPr>
          <w:p w:rsidR="003E21C5" w:rsidRPr="005560BD" w:rsidRDefault="003E21C5" w:rsidP="00C25EAB">
            <w:pPr>
              <w:jc w:val="center"/>
              <w:rPr>
                <w:sz w:val="24"/>
                <w:szCs w:val="24"/>
              </w:rPr>
            </w:pPr>
          </w:p>
        </w:tc>
        <w:tc>
          <w:tcPr>
            <w:tcW w:w="1701" w:type="dxa"/>
            <w:gridSpan w:val="2"/>
            <w:vAlign w:val="center"/>
          </w:tcPr>
          <w:p w:rsidR="003E21C5" w:rsidRPr="005560BD" w:rsidRDefault="003E21C5" w:rsidP="00C25EAB">
            <w:pPr>
              <w:jc w:val="center"/>
              <w:rPr>
                <w:sz w:val="24"/>
                <w:szCs w:val="24"/>
              </w:rPr>
            </w:pPr>
          </w:p>
        </w:tc>
        <w:tc>
          <w:tcPr>
            <w:tcW w:w="1559" w:type="dxa"/>
            <w:gridSpan w:val="2"/>
            <w:vAlign w:val="center"/>
          </w:tcPr>
          <w:p w:rsidR="003E21C5" w:rsidRPr="005560BD" w:rsidRDefault="003E21C5" w:rsidP="00C25EAB">
            <w:pPr>
              <w:jc w:val="center"/>
              <w:rPr>
                <w:sz w:val="24"/>
                <w:szCs w:val="24"/>
              </w:rPr>
            </w:pPr>
          </w:p>
        </w:tc>
        <w:tc>
          <w:tcPr>
            <w:tcW w:w="3499" w:type="dxa"/>
          </w:tcPr>
          <w:p w:rsidR="003E21C5" w:rsidRPr="005560BD" w:rsidRDefault="003E21C5" w:rsidP="00C25EAB">
            <w:pPr>
              <w:jc w:val="center"/>
              <w:rPr>
                <w:sz w:val="24"/>
                <w:szCs w:val="24"/>
              </w:rPr>
            </w:pPr>
          </w:p>
        </w:tc>
        <w:tc>
          <w:tcPr>
            <w:tcW w:w="2476" w:type="dxa"/>
          </w:tcPr>
          <w:p w:rsidR="003E21C5" w:rsidRPr="005560BD" w:rsidRDefault="003E21C5" w:rsidP="00C25EAB">
            <w:pPr>
              <w:jc w:val="center"/>
              <w:rPr>
                <w:sz w:val="24"/>
                <w:szCs w:val="24"/>
              </w:rPr>
            </w:pPr>
          </w:p>
        </w:tc>
      </w:tr>
      <w:tr w:rsidR="00E911B9" w:rsidRPr="005560BD" w:rsidTr="00C25EAB">
        <w:tc>
          <w:tcPr>
            <w:tcW w:w="16024" w:type="dxa"/>
            <w:gridSpan w:val="9"/>
          </w:tcPr>
          <w:p w:rsidR="00E911B9" w:rsidRPr="005560BD" w:rsidRDefault="00E911B9" w:rsidP="00EC22CA">
            <w:pPr>
              <w:ind w:left="-124" w:right="-86"/>
              <w:jc w:val="center"/>
              <w:rPr>
                <w:b/>
                <w:sz w:val="24"/>
                <w:szCs w:val="24"/>
              </w:rPr>
            </w:pPr>
            <w:r w:rsidRPr="005560BD">
              <w:rPr>
                <w:b/>
                <w:sz w:val="24"/>
                <w:szCs w:val="24"/>
              </w:rPr>
              <w:t>4. Оказание содействия в жилищном обустройстве</w:t>
            </w:r>
          </w:p>
        </w:tc>
      </w:tr>
      <w:tr w:rsidR="00E911B9" w:rsidRPr="005560BD" w:rsidTr="00EC22CA">
        <w:tc>
          <w:tcPr>
            <w:tcW w:w="707" w:type="dxa"/>
          </w:tcPr>
          <w:p w:rsidR="00E911B9" w:rsidRPr="005560BD" w:rsidRDefault="00E911B9" w:rsidP="00C25EAB">
            <w:pPr>
              <w:rPr>
                <w:sz w:val="24"/>
                <w:szCs w:val="24"/>
              </w:rPr>
            </w:pPr>
            <w:r w:rsidRPr="005560BD">
              <w:rPr>
                <w:sz w:val="24"/>
                <w:szCs w:val="24"/>
              </w:rPr>
              <w:t>4.1</w:t>
            </w:r>
          </w:p>
        </w:tc>
        <w:tc>
          <w:tcPr>
            <w:tcW w:w="3955" w:type="dxa"/>
          </w:tcPr>
          <w:p w:rsidR="00E911B9" w:rsidRPr="005560BD" w:rsidRDefault="00E911B9" w:rsidP="00C25EAB">
            <w:pPr>
              <w:rPr>
                <w:sz w:val="24"/>
                <w:szCs w:val="24"/>
              </w:rPr>
            </w:pPr>
            <w:r w:rsidRPr="005560BD">
              <w:rPr>
                <w:sz w:val="24"/>
                <w:szCs w:val="24"/>
              </w:rPr>
              <w:t>Вовлечение участников Программы в программы ипотечного жилищного кредитования</w:t>
            </w:r>
          </w:p>
        </w:tc>
        <w:tc>
          <w:tcPr>
            <w:tcW w:w="2127" w:type="dxa"/>
          </w:tcPr>
          <w:p w:rsidR="00E911B9" w:rsidRPr="005560BD" w:rsidRDefault="00E911B9" w:rsidP="003E21C5">
            <w:pPr>
              <w:jc w:val="center"/>
              <w:rPr>
                <w:sz w:val="24"/>
                <w:szCs w:val="24"/>
              </w:rPr>
            </w:pPr>
            <w:r w:rsidRPr="005560BD">
              <w:rPr>
                <w:sz w:val="24"/>
                <w:szCs w:val="24"/>
              </w:rPr>
              <w:t>Министерство экономического развития Республики Карелия</w:t>
            </w:r>
          </w:p>
        </w:tc>
        <w:tc>
          <w:tcPr>
            <w:tcW w:w="1690" w:type="dxa"/>
          </w:tcPr>
          <w:p w:rsidR="00E911B9" w:rsidRPr="005560BD" w:rsidRDefault="00E911B9" w:rsidP="003E21C5">
            <w:pPr>
              <w:jc w:val="center"/>
              <w:rPr>
                <w:sz w:val="24"/>
                <w:szCs w:val="24"/>
              </w:rPr>
            </w:pPr>
            <w:r w:rsidRPr="005560BD">
              <w:rPr>
                <w:sz w:val="24"/>
                <w:szCs w:val="24"/>
              </w:rPr>
              <w:t>2013</w:t>
            </w:r>
          </w:p>
        </w:tc>
        <w:tc>
          <w:tcPr>
            <w:tcW w:w="1561" w:type="dxa"/>
            <w:gridSpan w:val="2"/>
          </w:tcPr>
          <w:p w:rsidR="00E911B9" w:rsidRPr="005560BD" w:rsidRDefault="00E911B9" w:rsidP="003E21C5">
            <w:pPr>
              <w:jc w:val="center"/>
              <w:rPr>
                <w:sz w:val="24"/>
                <w:szCs w:val="24"/>
              </w:rPr>
            </w:pPr>
            <w:r w:rsidRPr="005560BD">
              <w:rPr>
                <w:sz w:val="24"/>
                <w:szCs w:val="24"/>
              </w:rPr>
              <w:t>2018</w:t>
            </w:r>
          </w:p>
        </w:tc>
        <w:tc>
          <w:tcPr>
            <w:tcW w:w="3508" w:type="dxa"/>
            <w:gridSpan w:val="2"/>
          </w:tcPr>
          <w:p w:rsidR="00E911B9" w:rsidRPr="005560BD" w:rsidRDefault="003E21C5" w:rsidP="003E21C5">
            <w:pPr>
              <w:rPr>
                <w:sz w:val="24"/>
                <w:szCs w:val="24"/>
              </w:rPr>
            </w:pPr>
            <w:r>
              <w:rPr>
                <w:sz w:val="24"/>
                <w:szCs w:val="24"/>
              </w:rPr>
              <w:t>з</w:t>
            </w:r>
            <w:r w:rsidR="00E911B9" w:rsidRPr="005560BD">
              <w:rPr>
                <w:sz w:val="24"/>
                <w:szCs w:val="24"/>
              </w:rPr>
              <w:t>акрепление участников Программы на территории Республики Карелия, улучшение их жилищных условий</w:t>
            </w:r>
          </w:p>
        </w:tc>
        <w:tc>
          <w:tcPr>
            <w:tcW w:w="2476" w:type="dxa"/>
          </w:tcPr>
          <w:p w:rsidR="00E911B9" w:rsidRPr="005560BD" w:rsidRDefault="003E21C5" w:rsidP="003E21C5">
            <w:pPr>
              <w:rPr>
                <w:sz w:val="24"/>
                <w:szCs w:val="24"/>
              </w:rPr>
            </w:pPr>
            <w:r>
              <w:rPr>
                <w:sz w:val="24"/>
                <w:szCs w:val="24"/>
              </w:rPr>
              <w:t>с</w:t>
            </w:r>
            <w:r w:rsidR="00E911B9" w:rsidRPr="005560BD">
              <w:rPr>
                <w:sz w:val="24"/>
                <w:szCs w:val="24"/>
              </w:rPr>
              <w:t xml:space="preserve">нижение уровня обеспеченности участников </w:t>
            </w:r>
            <w:proofErr w:type="spellStart"/>
            <w:proofErr w:type="gramStart"/>
            <w:r w:rsidR="00E911B9" w:rsidRPr="005560BD">
              <w:rPr>
                <w:sz w:val="24"/>
                <w:szCs w:val="24"/>
              </w:rPr>
              <w:t>Програм</w:t>
            </w:r>
            <w:r>
              <w:rPr>
                <w:sz w:val="24"/>
                <w:szCs w:val="24"/>
              </w:rPr>
              <w:t>-</w:t>
            </w:r>
            <w:r w:rsidR="00E911B9" w:rsidRPr="005560BD">
              <w:rPr>
                <w:sz w:val="24"/>
                <w:szCs w:val="24"/>
              </w:rPr>
              <w:t>мы</w:t>
            </w:r>
            <w:proofErr w:type="spellEnd"/>
            <w:proofErr w:type="gramEnd"/>
            <w:r w:rsidR="00E911B9" w:rsidRPr="005560BD">
              <w:rPr>
                <w:sz w:val="24"/>
                <w:szCs w:val="24"/>
              </w:rPr>
              <w:t xml:space="preserve"> собственным жиль</w:t>
            </w:r>
            <w:r w:rsidR="00AE36BE">
              <w:rPr>
                <w:sz w:val="24"/>
                <w:szCs w:val="24"/>
              </w:rPr>
              <w:t>е</w:t>
            </w:r>
            <w:r w:rsidR="00E911B9" w:rsidRPr="005560BD">
              <w:rPr>
                <w:sz w:val="24"/>
                <w:szCs w:val="24"/>
              </w:rPr>
              <w:t xml:space="preserve">м и повышение вероятности выхода из Программы отдельных </w:t>
            </w:r>
            <w:proofErr w:type="spellStart"/>
            <w:r w:rsidR="00E911B9" w:rsidRPr="005560BD">
              <w:rPr>
                <w:sz w:val="24"/>
                <w:szCs w:val="24"/>
              </w:rPr>
              <w:t>соотечест</w:t>
            </w:r>
            <w:r>
              <w:rPr>
                <w:sz w:val="24"/>
                <w:szCs w:val="24"/>
              </w:rPr>
              <w:t>-</w:t>
            </w:r>
            <w:r w:rsidR="00E911B9" w:rsidRPr="005560BD">
              <w:rPr>
                <w:sz w:val="24"/>
                <w:szCs w:val="24"/>
              </w:rPr>
              <w:t>венников</w:t>
            </w:r>
            <w:proofErr w:type="spellEnd"/>
          </w:p>
        </w:tc>
      </w:tr>
      <w:tr w:rsidR="00E911B9" w:rsidRPr="005560BD" w:rsidTr="00EC22CA">
        <w:tc>
          <w:tcPr>
            <w:tcW w:w="707" w:type="dxa"/>
          </w:tcPr>
          <w:p w:rsidR="00E911B9" w:rsidRPr="005560BD" w:rsidRDefault="00E911B9" w:rsidP="00C25EAB">
            <w:pPr>
              <w:rPr>
                <w:sz w:val="24"/>
                <w:szCs w:val="24"/>
              </w:rPr>
            </w:pPr>
            <w:r w:rsidRPr="005560BD">
              <w:rPr>
                <w:sz w:val="24"/>
                <w:szCs w:val="24"/>
              </w:rPr>
              <w:t>4.2</w:t>
            </w:r>
          </w:p>
        </w:tc>
        <w:tc>
          <w:tcPr>
            <w:tcW w:w="3955" w:type="dxa"/>
          </w:tcPr>
          <w:p w:rsidR="00E911B9" w:rsidRPr="005560BD" w:rsidRDefault="00E911B9" w:rsidP="003E21C5">
            <w:pPr>
              <w:rPr>
                <w:sz w:val="24"/>
                <w:szCs w:val="24"/>
              </w:rPr>
            </w:pPr>
            <w:r w:rsidRPr="005560BD">
              <w:rPr>
                <w:sz w:val="24"/>
                <w:szCs w:val="24"/>
              </w:rPr>
              <w:t>Компенсация части затрат на проживание в Центре временного размещения в г. Петрозаводске</w:t>
            </w:r>
          </w:p>
        </w:tc>
        <w:tc>
          <w:tcPr>
            <w:tcW w:w="2127" w:type="dxa"/>
          </w:tcPr>
          <w:p w:rsidR="00E911B9" w:rsidRPr="005560BD" w:rsidRDefault="00E911B9" w:rsidP="003E21C5">
            <w:pPr>
              <w:jc w:val="center"/>
              <w:rPr>
                <w:sz w:val="24"/>
                <w:szCs w:val="24"/>
              </w:rPr>
            </w:pPr>
            <w:r w:rsidRPr="005560BD">
              <w:rPr>
                <w:sz w:val="24"/>
                <w:szCs w:val="24"/>
              </w:rPr>
              <w:t>Министерство труда и занятости Республики Карелия</w:t>
            </w:r>
          </w:p>
        </w:tc>
        <w:tc>
          <w:tcPr>
            <w:tcW w:w="1690" w:type="dxa"/>
          </w:tcPr>
          <w:p w:rsidR="00E911B9" w:rsidRPr="005560BD" w:rsidRDefault="00E911B9" w:rsidP="003E21C5">
            <w:pPr>
              <w:jc w:val="center"/>
              <w:rPr>
                <w:sz w:val="24"/>
                <w:szCs w:val="24"/>
              </w:rPr>
            </w:pPr>
            <w:r w:rsidRPr="005560BD">
              <w:rPr>
                <w:sz w:val="24"/>
                <w:szCs w:val="24"/>
              </w:rPr>
              <w:t>2013</w:t>
            </w:r>
          </w:p>
        </w:tc>
        <w:tc>
          <w:tcPr>
            <w:tcW w:w="1561" w:type="dxa"/>
            <w:gridSpan w:val="2"/>
          </w:tcPr>
          <w:p w:rsidR="00E911B9" w:rsidRPr="005560BD" w:rsidRDefault="00E911B9" w:rsidP="003E21C5">
            <w:pPr>
              <w:jc w:val="center"/>
              <w:rPr>
                <w:sz w:val="24"/>
                <w:szCs w:val="24"/>
              </w:rPr>
            </w:pPr>
            <w:r w:rsidRPr="005560BD">
              <w:rPr>
                <w:sz w:val="24"/>
                <w:szCs w:val="24"/>
              </w:rPr>
              <w:t>2018</w:t>
            </w:r>
          </w:p>
        </w:tc>
        <w:tc>
          <w:tcPr>
            <w:tcW w:w="3508" w:type="dxa"/>
            <w:gridSpan w:val="2"/>
          </w:tcPr>
          <w:p w:rsidR="00E911B9" w:rsidRDefault="003E21C5" w:rsidP="003E21C5">
            <w:pPr>
              <w:rPr>
                <w:sz w:val="24"/>
                <w:szCs w:val="24"/>
              </w:rPr>
            </w:pPr>
            <w:r>
              <w:rPr>
                <w:sz w:val="24"/>
                <w:szCs w:val="24"/>
              </w:rPr>
              <w:t>р</w:t>
            </w:r>
            <w:r w:rsidR="00E911B9" w:rsidRPr="005560BD">
              <w:rPr>
                <w:sz w:val="24"/>
                <w:szCs w:val="24"/>
              </w:rPr>
              <w:t xml:space="preserve">ешение вопроса временного проживания участников </w:t>
            </w:r>
            <w:proofErr w:type="spellStart"/>
            <w:proofErr w:type="gramStart"/>
            <w:r w:rsidR="00E911B9" w:rsidRPr="005560BD">
              <w:rPr>
                <w:sz w:val="24"/>
                <w:szCs w:val="24"/>
              </w:rPr>
              <w:t>Про</w:t>
            </w:r>
            <w:r>
              <w:rPr>
                <w:sz w:val="24"/>
                <w:szCs w:val="24"/>
              </w:rPr>
              <w:t>-</w:t>
            </w:r>
            <w:r w:rsidR="00E911B9" w:rsidRPr="005560BD">
              <w:rPr>
                <w:sz w:val="24"/>
                <w:szCs w:val="24"/>
              </w:rPr>
              <w:t>граммы</w:t>
            </w:r>
            <w:proofErr w:type="spellEnd"/>
            <w:proofErr w:type="gramEnd"/>
            <w:r w:rsidR="00E911B9" w:rsidRPr="005560BD">
              <w:rPr>
                <w:sz w:val="24"/>
                <w:szCs w:val="24"/>
              </w:rPr>
              <w:t xml:space="preserve"> на период </w:t>
            </w:r>
            <w:proofErr w:type="spellStart"/>
            <w:r w:rsidR="00E911B9" w:rsidRPr="005560BD">
              <w:rPr>
                <w:sz w:val="24"/>
                <w:szCs w:val="24"/>
              </w:rPr>
              <w:t>прохожде</w:t>
            </w:r>
            <w:r>
              <w:rPr>
                <w:sz w:val="24"/>
                <w:szCs w:val="24"/>
              </w:rPr>
              <w:t>-</w:t>
            </w:r>
            <w:r w:rsidR="00E911B9" w:rsidRPr="005560BD">
              <w:rPr>
                <w:sz w:val="24"/>
                <w:szCs w:val="24"/>
              </w:rPr>
              <w:t>ния</w:t>
            </w:r>
            <w:proofErr w:type="spellEnd"/>
            <w:r w:rsidR="00E911B9" w:rsidRPr="005560BD">
              <w:rPr>
                <w:sz w:val="24"/>
                <w:szCs w:val="24"/>
              </w:rPr>
              <w:t xml:space="preserve"> первичного медицинского освидетельствования  </w:t>
            </w:r>
          </w:p>
          <w:p w:rsidR="00E41D50" w:rsidRPr="005560BD" w:rsidRDefault="00E41D50" w:rsidP="003E21C5">
            <w:pPr>
              <w:rPr>
                <w:sz w:val="24"/>
                <w:szCs w:val="24"/>
              </w:rPr>
            </w:pPr>
          </w:p>
        </w:tc>
        <w:tc>
          <w:tcPr>
            <w:tcW w:w="2476" w:type="dxa"/>
          </w:tcPr>
          <w:p w:rsidR="00E911B9" w:rsidRPr="005560BD" w:rsidRDefault="00E911B9" w:rsidP="003E21C5">
            <w:pPr>
              <w:rPr>
                <w:sz w:val="24"/>
                <w:szCs w:val="24"/>
              </w:rPr>
            </w:pPr>
          </w:p>
        </w:tc>
      </w:tr>
      <w:tr w:rsidR="00E911B9" w:rsidRPr="005560BD" w:rsidTr="00C25EAB">
        <w:tc>
          <w:tcPr>
            <w:tcW w:w="16024" w:type="dxa"/>
            <w:gridSpan w:val="9"/>
          </w:tcPr>
          <w:p w:rsidR="00E911B9" w:rsidRPr="005560BD" w:rsidRDefault="00E911B9" w:rsidP="00EC22CA">
            <w:pPr>
              <w:ind w:right="-86"/>
              <w:jc w:val="center"/>
              <w:rPr>
                <w:b/>
                <w:sz w:val="24"/>
                <w:szCs w:val="24"/>
              </w:rPr>
            </w:pPr>
            <w:r w:rsidRPr="005560BD">
              <w:rPr>
                <w:b/>
                <w:sz w:val="24"/>
                <w:szCs w:val="24"/>
              </w:rPr>
              <w:t>5. Оказание содействия в трудоустройстве участников Программы и членов их семей</w:t>
            </w:r>
          </w:p>
        </w:tc>
      </w:tr>
      <w:tr w:rsidR="00E911B9" w:rsidRPr="005560BD" w:rsidTr="00EC22CA">
        <w:tc>
          <w:tcPr>
            <w:tcW w:w="707" w:type="dxa"/>
          </w:tcPr>
          <w:p w:rsidR="00E911B9" w:rsidRPr="005560BD" w:rsidRDefault="00E911B9" w:rsidP="00C25EAB">
            <w:pPr>
              <w:rPr>
                <w:sz w:val="24"/>
                <w:szCs w:val="24"/>
              </w:rPr>
            </w:pPr>
            <w:r w:rsidRPr="005560BD">
              <w:rPr>
                <w:sz w:val="24"/>
                <w:szCs w:val="24"/>
              </w:rPr>
              <w:t>5.1</w:t>
            </w:r>
          </w:p>
        </w:tc>
        <w:tc>
          <w:tcPr>
            <w:tcW w:w="3955" w:type="dxa"/>
          </w:tcPr>
          <w:p w:rsidR="00E911B9" w:rsidRPr="005560BD" w:rsidRDefault="00E911B9" w:rsidP="00C25EAB">
            <w:pPr>
              <w:rPr>
                <w:sz w:val="24"/>
                <w:szCs w:val="24"/>
              </w:rPr>
            </w:pPr>
            <w:r w:rsidRPr="005560BD">
              <w:rPr>
                <w:sz w:val="24"/>
                <w:szCs w:val="24"/>
              </w:rPr>
              <w:t xml:space="preserve">Анализ рынка труда и </w:t>
            </w:r>
            <w:proofErr w:type="spellStart"/>
            <w:proofErr w:type="gramStart"/>
            <w:r w:rsidRPr="005560BD">
              <w:rPr>
                <w:sz w:val="24"/>
                <w:szCs w:val="24"/>
              </w:rPr>
              <w:t>предоставле</w:t>
            </w:r>
            <w:r w:rsidR="003E21C5">
              <w:rPr>
                <w:sz w:val="24"/>
                <w:szCs w:val="24"/>
              </w:rPr>
              <w:t>-</w:t>
            </w:r>
            <w:r w:rsidRPr="005560BD">
              <w:rPr>
                <w:sz w:val="24"/>
                <w:szCs w:val="24"/>
              </w:rPr>
              <w:t>ние</w:t>
            </w:r>
            <w:proofErr w:type="spellEnd"/>
            <w:proofErr w:type="gramEnd"/>
            <w:r w:rsidRPr="005560BD">
              <w:rPr>
                <w:sz w:val="24"/>
                <w:szCs w:val="24"/>
              </w:rPr>
              <w:t xml:space="preserve">  информации о состоянии банка вакансий и вновь создаваемых рабочих мест </w:t>
            </w:r>
          </w:p>
        </w:tc>
        <w:tc>
          <w:tcPr>
            <w:tcW w:w="2127" w:type="dxa"/>
          </w:tcPr>
          <w:p w:rsidR="00E911B9" w:rsidRPr="005560BD" w:rsidRDefault="00E911B9" w:rsidP="003E21C5">
            <w:pPr>
              <w:jc w:val="center"/>
              <w:rPr>
                <w:sz w:val="24"/>
                <w:szCs w:val="24"/>
              </w:rPr>
            </w:pPr>
            <w:r w:rsidRPr="005560BD">
              <w:rPr>
                <w:sz w:val="24"/>
                <w:szCs w:val="24"/>
              </w:rPr>
              <w:t>Министерство труда и занятости Республики Карелия</w:t>
            </w:r>
          </w:p>
        </w:tc>
        <w:tc>
          <w:tcPr>
            <w:tcW w:w="1701" w:type="dxa"/>
            <w:gridSpan w:val="2"/>
          </w:tcPr>
          <w:p w:rsidR="00E911B9" w:rsidRPr="005560BD" w:rsidRDefault="00E911B9" w:rsidP="003E21C5">
            <w:pPr>
              <w:jc w:val="center"/>
              <w:rPr>
                <w:sz w:val="24"/>
                <w:szCs w:val="24"/>
              </w:rPr>
            </w:pPr>
            <w:r w:rsidRPr="005560BD">
              <w:rPr>
                <w:sz w:val="24"/>
                <w:szCs w:val="24"/>
              </w:rPr>
              <w:t>2013</w:t>
            </w:r>
          </w:p>
        </w:tc>
        <w:tc>
          <w:tcPr>
            <w:tcW w:w="1550" w:type="dxa"/>
          </w:tcPr>
          <w:p w:rsidR="00E911B9" w:rsidRPr="005560BD" w:rsidRDefault="00E911B9" w:rsidP="003E21C5">
            <w:pPr>
              <w:jc w:val="center"/>
              <w:rPr>
                <w:sz w:val="24"/>
                <w:szCs w:val="24"/>
              </w:rPr>
            </w:pPr>
            <w:r w:rsidRPr="005560BD">
              <w:rPr>
                <w:sz w:val="24"/>
                <w:szCs w:val="24"/>
              </w:rPr>
              <w:t>2018</w:t>
            </w:r>
          </w:p>
        </w:tc>
        <w:tc>
          <w:tcPr>
            <w:tcW w:w="3508" w:type="dxa"/>
            <w:gridSpan w:val="2"/>
          </w:tcPr>
          <w:p w:rsidR="00E911B9" w:rsidRPr="005560BD" w:rsidRDefault="003E21C5" w:rsidP="003E21C5">
            <w:pPr>
              <w:rPr>
                <w:sz w:val="24"/>
                <w:szCs w:val="24"/>
              </w:rPr>
            </w:pPr>
            <w:r>
              <w:rPr>
                <w:sz w:val="24"/>
                <w:szCs w:val="24"/>
              </w:rPr>
              <w:t>п</w:t>
            </w:r>
            <w:r w:rsidR="00E911B9" w:rsidRPr="005560BD">
              <w:rPr>
                <w:sz w:val="24"/>
                <w:szCs w:val="24"/>
              </w:rPr>
              <w:t xml:space="preserve">овышение </w:t>
            </w:r>
            <w:proofErr w:type="spellStart"/>
            <w:proofErr w:type="gramStart"/>
            <w:r w:rsidR="00E911B9" w:rsidRPr="005560BD">
              <w:rPr>
                <w:sz w:val="24"/>
                <w:szCs w:val="24"/>
              </w:rPr>
              <w:t>информирован</w:t>
            </w:r>
            <w:r>
              <w:rPr>
                <w:sz w:val="24"/>
                <w:szCs w:val="24"/>
              </w:rPr>
              <w:t>-</w:t>
            </w:r>
            <w:r w:rsidR="00E911B9" w:rsidRPr="005560BD">
              <w:rPr>
                <w:sz w:val="24"/>
                <w:szCs w:val="24"/>
              </w:rPr>
              <w:t>ности</w:t>
            </w:r>
            <w:proofErr w:type="spellEnd"/>
            <w:proofErr w:type="gramEnd"/>
            <w:r w:rsidR="00E911B9" w:rsidRPr="005560BD">
              <w:rPr>
                <w:sz w:val="24"/>
                <w:szCs w:val="24"/>
              </w:rPr>
              <w:t xml:space="preserve"> участников Программы о наличии вакансий</w:t>
            </w:r>
          </w:p>
        </w:tc>
        <w:tc>
          <w:tcPr>
            <w:tcW w:w="2476" w:type="dxa"/>
          </w:tcPr>
          <w:p w:rsidR="00E911B9" w:rsidRPr="005560BD" w:rsidRDefault="00E911B9" w:rsidP="003E21C5">
            <w:pPr>
              <w:rPr>
                <w:sz w:val="24"/>
                <w:szCs w:val="24"/>
              </w:rPr>
            </w:pPr>
          </w:p>
        </w:tc>
      </w:tr>
      <w:tr w:rsidR="00E911B9" w:rsidRPr="005560BD" w:rsidTr="00EC22CA">
        <w:tc>
          <w:tcPr>
            <w:tcW w:w="707" w:type="dxa"/>
          </w:tcPr>
          <w:p w:rsidR="00E911B9" w:rsidRPr="005560BD" w:rsidRDefault="00E911B9" w:rsidP="00C25EAB">
            <w:pPr>
              <w:ind w:right="-113"/>
              <w:rPr>
                <w:sz w:val="24"/>
                <w:szCs w:val="24"/>
              </w:rPr>
            </w:pPr>
            <w:r w:rsidRPr="005560BD">
              <w:rPr>
                <w:sz w:val="24"/>
                <w:szCs w:val="24"/>
              </w:rPr>
              <w:t>5.2</w:t>
            </w:r>
          </w:p>
        </w:tc>
        <w:tc>
          <w:tcPr>
            <w:tcW w:w="3955" w:type="dxa"/>
          </w:tcPr>
          <w:p w:rsidR="00E911B9" w:rsidRPr="005560BD" w:rsidRDefault="00E911B9" w:rsidP="00C25EAB">
            <w:pPr>
              <w:ind w:right="-113"/>
              <w:rPr>
                <w:sz w:val="24"/>
                <w:szCs w:val="24"/>
              </w:rPr>
            </w:pPr>
            <w:r w:rsidRPr="005560BD">
              <w:rPr>
                <w:sz w:val="24"/>
                <w:szCs w:val="24"/>
              </w:rPr>
              <w:t>Размещение банка вакантных и вновь создаваемых рабочих мест на сайтах Мин</w:t>
            </w:r>
            <w:r w:rsidR="00E41D50">
              <w:rPr>
                <w:sz w:val="24"/>
                <w:szCs w:val="24"/>
              </w:rPr>
              <w:t xml:space="preserve">истерства </w:t>
            </w:r>
            <w:r w:rsidRPr="005560BD">
              <w:rPr>
                <w:sz w:val="24"/>
                <w:szCs w:val="24"/>
              </w:rPr>
              <w:t xml:space="preserve">труда </w:t>
            </w:r>
            <w:r w:rsidR="00E41D50">
              <w:rPr>
                <w:sz w:val="24"/>
                <w:szCs w:val="24"/>
              </w:rPr>
              <w:t xml:space="preserve">и занятости Республики Карелия </w:t>
            </w:r>
          </w:p>
        </w:tc>
        <w:tc>
          <w:tcPr>
            <w:tcW w:w="2127" w:type="dxa"/>
          </w:tcPr>
          <w:p w:rsidR="00E911B9" w:rsidRPr="005560BD" w:rsidRDefault="00E911B9" w:rsidP="003E21C5">
            <w:pPr>
              <w:jc w:val="center"/>
              <w:rPr>
                <w:sz w:val="24"/>
                <w:szCs w:val="24"/>
              </w:rPr>
            </w:pPr>
            <w:r w:rsidRPr="005560BD">
              <w:rPr>
                <w:sz w:val="24"/>
                <w:szCs w:val="24"/>
              </w:rPr>
              <w:t>Министерство труда и занятости Республики Карелия</w:t>
            </w:r>
          </w:p>
        </w:tc>
        <w:tc>
          <w:tcPr>
            <w:tcW w:w="1701" w:type="dxa"/>
            <w:gridSpan w:val="2"/>
          </w:tcPr>
          <w:p w:rsidR="00E911B9" w:rsidRPr="005560BD" w:rsidRDefault="00E911B9" w:rsidP="003E21C5">
            <w:pPr>
              <w:jc w:val="center"/>
              <w:rPr>
                <w:sz w:val="24"/>
                <w:szCs w:val="24"/>
              </w:rPr>
            </w:pPr>
            <w:r w:rsidRPr="005560BD">
              <w:rPr>
                <w:sz w:val="24"/>
                <w:szCs w:val="24"/>
              </w:rPr>
              <w:t>2013</w:t>
            </w:r>
          </w:p>
        </w:tc>
        <w:tc>
          <w:tcPr>
            <w:tcW w:w="1550" w:type="dxa"/>
          </w:tcPr>
          <w:p w:rsidR="00E911B9" w:rsidRPr="005560BD" w:rsidRDefault="00E911B9" w:rsidP="003E21C5">
            <w:pPr>
              <w:jc w:val="center"/>
              <w:rPr>
                <w:sz w:val="24"/>
                <w:szCs w:val="24"/>
              </w:rPr>
            </w:pPr>
            <w:r w:rsidRPr="005560BD">
              <w:rPr>
                <w:sz w:val="24"/>
                <w:szCs w:val="24"/>
              </w:rPr>
              <w:t>2018</w:t>
            </w:r>
          </w:p>
        </w:tc>
        <w:tc>
          <w:tcPr>
            <w:tcW w:w="3508" w:type="dxa"/>
            <w:gridSpan w:val="2"/>
          </w:tcPr>
          <w:p w:rsidR="00E911B9" w:rsidRDefault="003E21C5" w:rsidP="003E21C5">
            <w:pPr>
              <w:rPr>
                <w:sz w:val="24"/>
                <w:szCs w:val="24"/>
              </w:rPr>
            </w:pPr>
            <w:r>
              <w:rPr>
                <w:sz w:val="24"/>
                <w:szCs w:val="24"/>
              </w:rPr>
              <w:t>с</w:t>
            </w:r>
            <w:r w:rsidR="00E911B9" w:rsidRPr="005560BD">
              <w:rPr>
                <w:sz w:val="24"/>
                <w:szCs w:val="24"/>
              </w:rPr>
              <w:t>оздание возможности для соотечественников оценить свой потенциал для трудоустройства на рынке труда Республики Карелия</w:t>
            </w:r>
          </w:p>
          <w:p w:rsidR="00E41D50" w:rsidRPr="005560BD" w:rsidRDefault="00E41D50" w:rsidP="003E21C5">
            <w:pPr>
              <w:rPr>
                <w:sz w:val="24"/>
                <w:szCs w:val="24"/>
              </w:rPr>
            </w:pPr>
          </w:p>
        </w:tc>
        <w:tc>
          <w:tcPr>
            <w:tcW w:w="2476" w:type="dxa"/>
          </w:tcPr>
          <w:p w:rsidR="00E911B9" w:rsidRPr="005560BD" w:rsidRDefault="003E21C5" w:rsidP="003E21C5">
            <w:pPr>
              <w:rPr>
                <w:sz w:val="24"/>
                <w:szCs w:val="24"/>
              </w:rPr>
            </w:pPr>
            <w:r>
              <w:rPr>
                <w:sz w:val="24"/>
                <w:szCs w:val="24"/>
              </w:rPr>
              <w:t>у</w:t>
            </w:r>
            <w:r w:rsidR="00E911B9" w:rsidRPr="005560BD">
              <w:rPr>
                <w:sz w:val="24"/>
                <w:szCs w:val="24"/>
              </w:rPr>
              <w:t xml:space="preserve">величение </w:t>
            </w:r>
            <w:proofErr w:type="spellStart"/>
            <w:proofErr w:type="gramStart"/>
            <w:r w:rsidR="00E911B9" w:rsidRPr="005560BD">
              <w:rPr>
                <w:sz w:val="24"/>
                <w:szCs w:val="24"/>
              </w:rPr>
              <w:t>количе</w:t>
            </w:r>
            <w:r>
              <w:rPr>
                <w:sz w:val="24"/>
                <w:szCs w:val="24"/>
              </w:rPr>
              <w:t>-</w:t>
            </w:r>
            <w:r w:rsidR="00E911B9" w:rsidRPr="005560BD">
              <w:rPr>
                <w:sz w:val="24"/>
                <w:szCs w:val="24"/>
              </w:rPr>
              <w:t>ства</w:t>
            </w:r>
            <w:proofErr w:type="spellEnd"/>
            <w:proofErr w:type="gramEnd"/>
            <w:r w:rsidR="00E911B9" w:rsidRPr="005560BD">
              <w:rPr>
                <w:sz w:val="24"/>
                <w:szCs w:val="24"/>
              </w:rPr>
              <w:t xml:space="preserve"> </w:t>
            </w:r>
            <w:proofErr w:type="spellStart"/>
            <w:r w:rsidR="00E911B9" w:rsidRPr="005560BD">
              <w:rPr>
                <w:sz w:val="24"/>
                <w:szCs w:val="24"/>
              </w:rPr>
              <w:t>нетрудоустроен</w:t>
            </w:r>
            <w:r>
              <w:rPr>
                <w:sz w:val="24"/>
                <w:szCs w:val="24"/>
              </w:rPr>
              <w:t>-</w:t>
            </w:r>
            <w:r w:rsidR="00E911B9" w:rsidRPr="005560BD">
              <w:rPr>
                <w:sz w:val="24"/>
                <w:szCs w:val="24"/>
              </w:rPr>
              <w:t>ных</w:t>
            </w:r>
            <w:proofErr w:type="spellEnd"/>
            <w:r w:rsidR="00E911B9" w:rsidRPr="005560BD">
              <w:rPr>
                <w:sz w:val="24"/>
                <w:szCs w:val="24"/>
              </w:rPr>
              <w:t xml:space="preserve"> </w:t>
            </w:r>
            <w:proofErr w:type="spellStart"/>
            <w:r w:rsidR="00E911B9" w:rsidRPr="005560BD">
              <w:rPr>
                <w:sz w:val="24"/>
                <w:szCs w:val="24"/>
              </w:rPr>
              <w:t>соотечественни</w:t>
            </w:r>
            <w:r>
              <w:rPr>
                <w:sz w:val="24"/>
                <w:szCs w:val="24"/>
              </w:rPr>
              <w:t>-</w:t>
            </w:r>
            <w:r w:rsidR="00E911B9" w:rsidRPr="005560BD">
              <w:rPr>
                <w:sz w:val="24"/>
                <w:szCs w:val="24"/>
              </w:rPr>
              <w:t>ков</w:t>
            </w:r>
            <w:proofErr w:type="spellEnd"/>
          </w:p>
        </w:tc>
      </w:tr>
    </w:tbl>
    <w:p w:rsidR="00E41D50" w:rsidRDefault="00E41D50"/>
    <w:tbl>
      <w:tblPr>
        <w:tblW w:w="1602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707"/>
        <w:gridCol w:w="3955"/>
        <w:gridCol w:w="2127"/>
        <w:gridCol w:w="1701"/>
        <w:gridCol w:w="1559"/>
        <w:gridCol w:w="3499"/>
        <w:gridCol w:w="2476"/>
      </w:tblGrid>
      <w:tr w:rsidR="00E41D50" w:rsidRPr="005560BD" w:rsidTr="00EC22CA">
        <w:tc>
          <w:tcPr>
            <w:tcW w:w="707" w:type="dxa"/>
          </w:tcPr>
          <w:p w:rsidR="00E41D50" w:rsidRPr="005560BD" w:rsidRDefault="00E41D50" w:rsidP="00C25EAB">
            <w:pPr>
              <w:jc w:val="center"/>
              <w:rPr>
                <w:sz w:val="24"/>
                <w:szCs w:val="24"/>
              </w:rPr>
            </w:pPr>
            <w:r>
              <w:rPr>
                <w:sz w:val="24"/>
                <w:szCs w:val="24"/>
              </w:rPr>
              <w:lastRenderedPageBreak/>
              <w:t>1</w:t>
            </w:r>
          </w:p>
        </w:tc>
        <w:tc>
          <w:tcPr>
            <w:tcW w:w="3955" w:type="dxa"/>
          </w:tcPr>
          <w:p w:rsidR="00E41D50" w:rsidRPr="005560BD" w:rsidRDefault="00E41D50" w:rsidP="00C25EAB">
            <w:pPr>
              <w:jc w:val="center"/>
              <w:rPr>
                <w:sz w:val="24"/>
                <w:szCs w:val="24"/>
              </w:rPr>
            </w:pPr>
            <w:r>
              <w:rPr>
                <w:sz w:val="24"/>
                <w:szCs w:val="24"/>
              </w:rPr>
              <w:t>2</w:t>
            </w:r>
          </w:p>
        </w:tc>
        <w:tc>
          <w:tcPr>
            <w:tcW w:w="2127" w:type="dxa"/>
          </w:tcPr>
          <w:p w:rsidR="00E41D50" w:rsidRPr="005560BD" w:rsidRDefault="00E41D50" w:rsidP="00C25EAB">
            <w:pPr>
              <w:jc w:val="center"/>
              <w:rPr>
                <w:sz w:val="24"/>
                <w:szCs w:val="24"/>
              </w:rPr>
            </w:pPr>
            <w:r>
              <w:rPr>
                <w:sz w:val="24"/>
                <w:szCs w:val="24"/>
              </w:rPr>
              <w:t>3</w:t>
            </w:r>
          </w:p>
        </w:tc>
        <w:tc>
          <w:tcPr>
            <w:tcW w:w="1701" w:type="dxa"/>
            <w:vAlign w:val="center"/>
          </w:tcPr>
          <w:p w:rsidR="00E41D50" w:rsidRPr="005560BD" w:rsidRDefault="00E41D50" w:rsidP="00C25EAB">
            <w:pPr>
              <w:jc w:val="center"/>
              <w:rPr>
                <w:sz w:val="24"/>
                <w:szCs w:val="24"/>
              </w:rPr>
            </w:pPr>
            <w:r>
              <w:rPr>
                <w:sz w:val="24"/>
                <w:szCs w:val="24"/>
              </w:rPr>
              <w:t>4</w:t>
            </w:r>
          </w:p>
        </w:tc>
        <w:tc>
          <w:tcPr>
            <w:tcW w:w="1559" w:type="dxa"/>
            <w:vAlign w:val="center"/>
          </w:tcPr>
          <w:p w:rsidR="00E41D50" w:rsidRPr="005560BD" w:rsidRDefault="00E41D50" w:rsidP="00C25EAB">
            <w:pPr>
              <w:jc w:val="center"/>
              <w:rPr>
                <w:sz w:val="24"/>
                <w:szCs w:val="24"/>
              </w:rPr>
            </w:pPr>
            <w:r>
              <w:rPr>
                <w:sz w:val="24"/>
                <w:szCs w:val="24"/>
              </w:rPr>
              <w:t>5</w:t>
            </w:r>
          </w:p>
        </w:tc>
        <w:tc>
          <w:tcPr>
            <w:tcW w:w="3499" w:type="dxa"/>
          </w:tcPr>
          <w:p w:rsidR="00E41D50" w:rsidRPr="005560BD" w:rsidRDefault="00E41D50" w:rsidP="00C25EAB">
            <w:pPr>
              <w:jc w:val="center"/>
              <w:rPr>
                <w:sz w:val="24"/>
                <w:szCs w:val="24"/>
              </w:rPr>
            </w:pPr>
            <w:r>
              <w:rPr>
                <w:sz w:val="24"/>
                <w:szCs w:val="24"/>
              </w:rPr>
              <w:t>6</w:t>
            </w:r>
          </w:p>
        </w:tc>
        <w:tc>
          <w:tcPr>
            <w:tcW w:w="2476" w:type="dxa"/>
          </w:tcPr>
          <w:p w:rsidR="00E41D50" w:rsidRPr="005560BD" w:rsidRDefault="00E41D50" w:rsidP="00C25EAB">
            <w:pPr>
              <w:jc w:val="center"/>
              <w:rPr>
                <w:sz w:val="24"/>
                <w:szCs w:val="24"/>
              </w:rPr>
            </w:pPr>
            <w:r>
              <w:rPr>
                <w:sz w:val="24"/>
                <w:szCs w:val="24"/>
              </w:rPr>
              <w:t>7</w:t>
            </w:r>
          </w:p>
        </w:tc>
      </w:tr>
      <w:tr w:rsidR="00E911B9" w:rsidRPr="005560BD" w:rsidTr="00EC22CA">
        <w:tc>
          <w:tcPr>
            <w:tcW w:w="707" w:type="dxa"/>
          </w:tcPr>
          <w:p w:rsidR="00E911B9" w:rsidRPr="005560BD" w:rsidRDefault="00E911B9" w:rsidP="00C25EAB">
            <w:pPr>
              <w:rPr>
                <w:sz w:val="24"/>
                <w:szCs w:val="24"/>
              </w:rPr>
            </w:pPr>
            <w:r w:rsidRPr="005560BD">
              <w:rPr>
                <w:sz w:val="24"/>
                <w:szCs w:val="24"/>
              </w:rPr>
              <w:t>5.3</w:t>
            </w:r>
          </w:p>
        </w:tc>
        <w:tc>
          <w:tcPr>
            <w:tcW w:w="3955" w:type="dxa"/>
          </w:tcPr>
          <w:p w:rsidR="00E911B9" w:rsidRPr="005560BD" w:rsidRDefault="00E911B9" w:rsidP="00C25EAB">
            <w:pPr>
              <w:rPr>
                <w:sz w:val="24"/>
                <w:szCs w:val="24"/>
              </w:rPr>
            </w:pPr>
            <w:r w:rsidRPr="005560BD">
              <w:rPr>
                <w:sz w:val="24"/>
                <w:szCs w:val="24"/>
              </w:rPr>
              <w:t xml:space="preserve">Организация взаимодействия </w:t>
            </w:r>
            <w:proofErr w:type="spellStart"/>
            <w:proofErr w:type="gramStart"/>
            <w:r w:rsidRPr="005560BD">
              <w:rPr>
                <w:sz w:val="24"/>
                <w:szCs w:val="24"/>
              </w:rPr>
              <w:t>рабо</w:t>
            </w:r>
            <w:r w:rsidR="00E41D50">
              <w:rPr>
                <w:sz w:val="24"/>
                <w:szCs w:val="24"/>
              </w:rPr>
              <w:t>-</w:t>
            </w:r>
            <w:r w:rsidRPr="005560BD">
              <w:rPr>
                <w:sz w:val="24"/>
                <w:szCs w:val="24"/>
              </w:rPr>
              <w:t>тодателей</w:t>
            </w:r>
            <w:proofErr w:type="spellEnd"/>
            <w:proofErr w:type="gramEnd"/>
            <w:r w:rsidRPr="005560BD">
              <w:rPr>
                <w:sz w:val="24"/>
                <w:szCs w:val="24"/>
              </w:rPr>
              <w:t xml:space="preserve"> и соотечественников, проживающих за рубежом, на этапе подготовки к переселению на выбранную территорию</w:t>
            </w:r>
          </w:p>
        </w:tc>
        <w:tc>
          <w:tcPr>
            <w:tcW w:w="2127" w:type="dxa"/>
          </w:tcPr>
          <w:p w:rsidR="00E911B9" w:rsidRPr="005560BD" w:rsidRDefault="00E911B9" w:rsidP="00E41D50">
            <w:pPr>
              <w:jc w:val="center"/>
              <w:rPr>
                <w:sz w:val="24"/>
                <w:szCs w:val="24"/>
              </w:rPr>
            </w:pPr>
            <w:r w:rsidRPr="005560BD">
              <w:rPr>
                <w:sz w:val="24"/>
                <w:szCs w:val="24"/>
              </w:rPr>
              <w:t>Министерство труда и занятости Республики Карелия</w:t>
            </w:r>
          </w:p>
        </w:tc>
        <w:tc>
          <w:tcPr>
            <w:tcW w:w="1701" w:type="dxa"/>
          </w:tcPr>
          <w:p w:rsidR="00E911B9" w:rsidRPr="005560BD" w:rsidRDefault="00E911B9" w:rsidP="00E41D50">
            <w:pPr>
              <w:jc w:val="center"/>
              <w:rPr>
                <w:sz w:val="24"/>
                <w:szCs w:val="24"/>
              </w:rPr>
            </w:pPr>
            <w:r w:rsidRPr="005560BD">
              <w:rPr>
                <w:sz w:val="24"/>
                <w:szCs w:val="24"/>
              </w:rPr>
              <w:t>2013</w:t>
            </w:r>
          </w:p>
        </w:tc>
        <w:tc>
          <w:tcPr>
            <w:tcW w:w="1559" w:type="dxa"/>
          </w:tcPr>
          <w:p w:rsidR="00E911B9" w:rsidRPr="005560BD" w:rsidRDefault="00E911B9" w:rsidP="00E41D50">
            <w:pPr>
              <w:jc w:val="center"/>
              <w:rPr>
                <w:sz w:val="24"/>
                <w:szCs w:val="24"/>
              </w:rPr>
            </w:pPr>
            <w:r w:rsidRPr="005560BD">
              <w:rPr>
                <w:sz w:val="24"/>
                <w:szCs w:val="24"/>
              </w:rPr>
              <w:t>2018</w:t>
            </w:r>
          </w:p>
        </w:tc>
        <w:tc>
          <w:tcPr>
            <w:tcW w:w="3499" w:type="dxa"/>
          </w:tcPr>
          <w:p w:rsidR="00E911B9" w:rsidRPr="005560BD" w:rsidRDefault="003E21C5" w:rsidP="00E41D50">
            <w:pPr>
              <w:rPr>
                <w:sz w:val="24"/>
                <w:szCs w:val="24"/>
              </w:rPr>
            </w:pPr>
            <w:r>
              <w:rPr>
                <w:sz w:val="24"/>
                <w:szCs w:val="24"/>
              </w:rPr>
              <w:t>п</w:t>
            </w:r>
            <w:r w:rsidR="00E911B9" w:rsidRPr="005560BD">
              <w:rPr>
                <w:sz w:val="24"/>
                <w:szCs w:val="24"/>
              </w:rPr>
              <w:t>редоставление информации об условиях трудоустройства у конкретного работодателя и заключения предварительного договора о трудоустройстве, оформление гарантийных писем</w:t>
            </w:r>
          </w:p>
        </w:tc>
        <w:tc>
          <w:tcPr>
            <w:tcW w:w="2476" w:type="dxa"/>
          </w:tcPr>
          <w:p w:rsidR="00E911B9" w:rsidRPr="005560BD" w:rsidRDefault="003E21C5" w:rsidP="00E41D50">
            <w:pPr>
              <w:rPr>
                <w:sz w:val="24"/>
                <w:szCs w:val="24"/>
              </w:rPr>
            </w:pPr>
            <w:r>
              <w:rPr>
                <w:sz w:val="24"/>
                <w:szCs w:val="24"/>
              </w:rPr>
              <w:t>у</w:t>
            </w:r>
            <w:r w:rsidR="00E911B9" w:rsidRPr="005560BD">
              <w:rPr>
                <w:sz w:val="24"/>
                <w:szCs w:val="24"/>
              </w:rPr>
              <w:t xml:space="preserve">величение </w:t>
            </w:r>
            <w:proofErr w:type="spellStart"/>
            <w:proofErr w:type="gramStart"/>
            <w:r w:rsidR="00E911B9" w:rsidRPr="005560BD">
              <w:rPr>
                <w:sz w:val="24"/>
                <w:szCs w:val="24"/>
              </w:rPr>
              <w:t>количе</w:t>
            </w:r>
            <w:r>
              <w:rPr>
                <w:sz w:val="24"/>
                <w:szCs w:val="24"/>
              </w:rPr>
              <w:t>-</w:t>
            </w:r>
            <w:r w:rsidR="00E911B9" w:rsidRPr="005560BD">
              <w:rPr>
                <w:sz w:val="24"/>
                <w:szCs w:val="24"/>
              </w:rPr>
              <w:t>ства</w:t>
            </w:r>
            <w:proofErr w:type="spellEnd"/>
            <w:proofErr w:type="gramEnd"/>
            <w:r w:rsidR="00E911B9" w:rsidRPr="005560BD">
              <w:rPr>
                <w:sz w:val="24"/>
                <w:szCs w:val="24"/>
              </w:rPr>
              <w:t xml:space="preserve"> </w:t>
            </w:r>
            <w:proofErr w:type="spellStart"/>
            <w:r w:rsidR="00E911B9" w:rsidRPr="005560BD">
              <w:rPr>
                <w:sz w:val="24"/>
                <w:szCs w:val="24"/>
              </w:rPr>
              <w:t>нетрудоустроен</w:t>
            </w:r>
            <w:r>
              <w:rPr>
                <w:sz w:val="24"/>
                <w:szCs w:val="24"/>
              </w:rPr>
              <w:t>-</w:t>
            </w:r>
            <w:r w:rsidR="00E911B9" w:rsidRPr="005560BD">
              <w:rPr>
                <w:sz w:val="24"/>
                <w:szCs w:val="24"/>
              </w:rPr>
              <w:t>ных</w:t>
            </w:r>
            <w:proofErr w:type="spellEnd"/>
            <w:r w:rsidR="00E911B9" w:rsidRPr="005560BD">
              <w:rPr>
                <w:sz w:val="24"/>
                <w:szCs w:val="24"/>
              </w:rPr>
              <w:t xml:space="preserve"> </w:t>
            </w:r>
            <w:proofErr w:type="spellStart"/>
            <w:r w:rsidR="00E911B9" w:rsidRPr="005560BD">
              <w:rPr>
                <w:sz w:val="24"/>
                <w:szCs w:val="24"/>
              </w:rPr>
              <w:t>соотечественни</w:t>
            </w:r>
            <w:r>
              <w:rPr>
                <w:sz w:val="24"/>
                <w:szCs w:val="24"/>
              </w:rPr>
              <w:t>-</w:t>
            </w:r>
            <w:r w:rsidR="00E911B9" w:rsidRPr="005560BD">
              <w:rPr>
                <w:sz w:val="24"/>
                <w:szCs w:val="24"/>
              </w:rPr>
              <w:t>ков</w:t>
            </w:r>
            <w:proofErr w:type="spellEnd"/>
          </w:p>
        </w:tc>
      </w:tr>
      <w:tr w:rsidR="00E911B9" w:rsidRPr="005560BD" w:rsidTr="00EC22CA">
        <w:tc>
          <w:tcPr>
            <w:tcW w:w="707" w:type="dxa"/>
          </w:tcPr>
          <w:p w:rsidR="00E911B9" w:rsidRPr="005560BD" w:rsidRDefault="00E911B9" w:rsidP="00C25EAB">
            <w:pPr>
              <w:rPr>
                <w:sz w:val="24"/>
                <w:szCs w:val="24"/>
              </w:rPr>
            </w:pPr>
            <w:r w:rsidRPr="005560BD">
              <w:rPr>
                <w:sz w:val="24"/>
                <w:szCs w:val="24"/>
              </w:rPr>
              <w:t>5.4</w:t>
            </w:r>
          </w:p>
        </w:tc>
        <w:tc>
          <w:tcPr>
            <w:tcW w:w="3955" w:type="dxa"/>
          </w:tcPr>
          <w:p w:rsidR="00E911B9" w:rsidRDefault="00E911B9" w:rsidP="00C25EAB">
            <w:pPr>
              <w:rPr>
                <w:sz w:val="24"/>
                <w:szCs w:val="24"/>
              </w:rPr>
            </w:pPr>
            <w:r w:rsidRPr="005560BD">
              <w:rPr>
                <w:sz w:val="24"/>
                <w:szCs w:val="24"/>
              </w:rPr>
              <w:t xml:space="preserve">Осуществление мероприятий по профессиональной подготовке, переподготовке и повышению квалификации участников Программы и членов их семей (для граждан, признанных в </w:t>
            </w:r>
            <w:proofErr w:type="spellStart"/>
            <w:proofErr w:type="gramStart"/>
            <w:r w:rsidRPr="005560BD">
              <w:rPr>
                <w:sz w:val="24"/>
                <w:szCs w:val="24"/>
              </w:rPr>
              <w:t>установлен</w:t>
            </w:r>
            <w:r w:rsidR="00E41D50">
              <w:rPr>
                <w:sz w:val="24"/>
                <w:szCs w:val="24"/>
              </w:rPr>
              <w:t>-</w:t>
            </w:r>
            <w:r w:rsidRPr="005560BD">
              <w:rPr>
                <w:sz w:val="24"/>
                <w:szCs w:val="24"/>
              </w:rPr>
              <w:t>ном</w:t>
            </w:r>
            <w:proofErr w:type="spellEnd"/>
            <w:proofErr w:type="gramEnd"/>
            <w:r w:rsidRPr="005560BD">
              <w:rPr>
                <w:sz w:val="24"/>
                <w:szCs w:val="24"/>
              </w:rPr>
              <w:t xml:space="preserve"> порядке безработными)</w:t>
            </w:r>
          </w:p>
          <w:p w:rsidR="00E41D50" w:rsidRPr="005560BD" w:rsidRDefault="00E41D50" w:rsidP="00C25EAB">
            <w:pPr>
              <w:rPr>
                <w:sz w:val="24"/>
                <w:szCs w:val="24"/>
              </w:rPr>
            </w:pPr>
          </w:p>
        </w:tc>
        <w:tc>
          <w:tcPr>
            <w:tcW w:w="2127" w:type="dxa"/>
          </w:tcPr>
          <w:p w:rsidR="00E911B9" w:rsidRPr="005560BD" w:rsidRDefault="00E41D50" w:rsidP="00E41D50">
            <w:pPr>
              <w:jc w:val="center"/>
              <w:rPr>
                <w:sz w:val="24"/>
                <w:szCs w:val="24"/>
              </w:rPr>
            </w:pPr>
            <w:r>
              <w:rPr>
                <w:sz w:val="24"/>
                <w:szCs w:val="24"/>
              </w:rPr>
              <w:t>ц</w:t>
            </w:r>
            <w:r w:rsidR="00E911B9" w:rsidRPr="005560BD">
              <w:rPr>
                <w:sz w:val="24"/>
                <w:szCs w:val="24"/>
              </w:rPr>
              <w:t>ентры занятости населения</w:t>
            </w:r>
          </w:p>
        </w:tc>
        <w:tc>
          <w:tcPr>
            <w:tcW w:w="1701" w:type="dxa"/>
          </w:tcPr>
          <w:p w:rsidR="00E911B9" w:rsidRPr="005560BD" w:rsidRDefault="00E911B9" w:rsidP="00E41D50">
            <w:pPr>
              <w:jc w:val="center"/>
              <w:rPr>
                <w:sz w:val="24"/>
                <w:szCs w:val="24"/>
              </w:rPr>
            </w:pPr>
            <w:r w:rsidRPr="005560BD">
              <w:rPr>
                <w:sz w:val="24"/>
                <w:szCs w:val="24"/>
              </w:rPr>
              <w:t>2013</w:t>
            </w:r>
          </w:p>
        </w:tc>
        <w:tc>
          <w:tcPr>
            <w:tcW w:w="1559" w:type="dxa"/>
          </w:tcPr>
          <w:p w:rsidR="00E911B9" w:rsidRPr="005560BD" w:rsidRDefault="00E911B9" w:rsidP="00E41D50">
            <w:pPr>
              <w:jc w:val="center"/>
              <w:rPr>
                <w:sz w:val="24"/>
                <w:szCs w:val="24"/>
              </w:rPr>
            </w:pPr>
            <w:r w:rsidRPr="005560BD">
              <w:rPr>
                <w:sz w:val="24"/>
                <w:szCs w:val="24"/>
              </w:rPr>
              <w:t>2018</w:t>
            </w:r>
          </w:p>
        </w:tc>
        <w:tc>
          <w:tcPr>
            <w:tcW w:w="3499" w:type="dxa"/>
          </w:tcPr>
          <w:p w:rsidR="00E911B9" w:rsidRPr="005560BD" w:rsidRDefault="00E41D50" w:rsidP="00E41D50">
            <w:pPr>
              <w:rPr>
                <w:sz w:val="24"/>
                <w:szCs w:val="24"/>
              </w:rPr>
            </w:pPr>
            <w:r>
              <w:rPr>
                <w:sz w:val="24"/>
                <w:szCs w:val="24"/>
              </w:rPr>
              <w:t>т</w:t>
            </w:r>
            <w:r w:rsidR="00E911B9" w:rsidRPr="005560BD">
              <w:rPr>
                <w:sz w:val="24"/>
                <w:szCs w:val="24"/>
              </w:rPr>
              <w:t>рудоустройство участников Программы</w:t>
            </w:r>
          </w:p>
        </w:tc>
        <w:tc>
          <w:tcPr>
            <w:tcW w:w="2476" w:type="dxa"/>
          </w:tcPr>
          <w:p w:rsidR="00E911B9" w:rsidRPr="005560BD" w:rsidRDefault="00E41D50" w:rsidP="00E41D50">
            <w:pPr>
              <w:rPr>
                <w:sz w:val="24"/>
                <w:szCs w:val="24"/>
              </w:rPr>
            </w:pPr>
            <w:r>
              <w:rPr>
                <w:sz w:val="24"/>
                <w:szCs w:val="24"/>
              </w:rPr>
              <w:t>н</w:t>
            </w:r>
            <w:r w:rsidR="00E911B9" w:rsidRPr="005560BD">
              <w:rPr>
                <w:sz w:val="24"/>
                <w:szCs w:val="24"/>
              </w:rPr>
              <w:t xml:space="preserve">есоответствие квалификации участника </w:t>
            </w:r>
            <w:proofErr w:type="spellStart"/>
            <w:proofErr w:type="gramStart"/>
            <w:r w:rsidR="00E911B9" w:rsidRPr="005560BD">
              <w:rPr>
                <w:sz w:val="24"/>
                <w:szCs w:val="24"/>
              </w:rPr>
              <w:t>Програм</w:t>
            </w:r>
            <w:r>
              <w:rPr>
                <w:sz w:val="24"/>
                <w:szCs w:val="24"/>
              </w:rPr>
              <w:t>-</w:t>
            </w:r>
            <w:r w:rsidR="00E911B9" w:rsidRPr="005560BD">
              <w:rPr>
                <w:sz w:val="24"/>
                <w:szCs w:val="24"/>
              </w:rPr>
              <w:t>мы</w:t>
            </w:r>
            <w:proofErr w:type="spellEnd"/>
            <w:proofErr w:type="gramEnd"/>
            <w:r w:rsidR="00E911B9" w:rsidRPr="005560BD">
              <w:rPr>
                <w:sz w:val="24"/>
                <w:szCs w:val="24"/>
              </w:rPr>
              <w:t xml:space="preserve"> требованиям вакантного рабочего места</w:t>
            </w:r>
          </w:p>
        </w:tc>
      </w:tr>
      <w:tr w:rsidR="00E911B9" w:rsidRPr="005560BD" w:rsidTr="00EC22CA">
        <w:tc>
          <w:tcPr>
            <w:tcW w:w="707" w:type="dxa"/>
          </w:tcPr>
          <w:p w:rsidR="00E911B9" w:rsidRPr="005560BD" w:rsidRDefault="00E911B9" w:rsidP="00C25EAB">
            <w:pPr>
              <w:rPr>
                <w:sz w:val="24"/>
                <w:szCs w:val="24"/>
              </w:rPr>
            </w:pPr>
            <w:r w:rsidRPr="005560BD">
              <w:rPr>
                <w:sz w:val="24"/>
                <w:szCs w:val="24"/>
              </w:rPr>
              <w:t>5.5</w:t>
            </w:r>
          </w:p>
        </w:tc>
        <w:tc>
          <w:tcPr>
            <w:tcW w:w="3955" w:type="dxa"/>
          </w:tcPr>
          <w:p w:rsidR="00E911B9" w:rsidRDefault="00E911B9" w:rsidP="00C25EAB">
            <w:pPr>
              <w:rPr>
                <w:sz w:val="24"/>
                <w:szCs w:val="24"/>
              </w:rPr>
            </w:pPr>
            <w:r w:rsidRPr="005560BD">
              <w:rPr>
                <w:sz w:val="24"/>
                <w:szCs w:val="24"/>
              </w:rPr>
              <w:t xml:space="preserve">Организация содействия </w:t>
            </w:r>
            <w:proofErr w:type="spellStart"/>
            <w:r w:rsidRPr="005560BD">
              <w:rPr>
                <w:sz w:val="24"/>
                <w:szCs w:val="24"/>
              </w:rPr>
              <w:t>самозаня</w:t>
            </w:r>
            <w:r w:rsidR="00E41D50">
              <w:rPr>
                <w:sz w:val="24"/>
                <w:szCs w:val="24"/>
              </w:rPr>
              <w:t>-</w:t>
            </w:r>
            <w:r w:rsidRPr="005560BD">
              <w:rPr>
                <w:sz w:val="24"/>
                <w:szCs w:val="24"/>
              </w:rPr>
              <w:t>тости</w:t>
            </w:r>
            <w:proofErr w:type="spellEnd"/>
            <w:r w:rsidRPr="005560BD">
              <w:rPr>
                <w:sz w:val="24"/>
                <w:szCs w:val="24"/>
              </w:rPr>
              <w:t xml:space="preserve"> участников Программы и членов их семей (для граждан, признанных в установленном порядке безработными)</w:t>
            </w:r>
          </w:p>
          <w:p w:rsidR="00E41D50" w:rsidRPr="005560BD" w:rsidRDefault="00E41D50" w:rsidP="00C25EAB">
            <w:pPr>
              <w:rPr>
                <w:sz w:val="24"/>
                <w:szCs w:val="24"/>
              </w:rPr>
            </w:pPr>
          </w:p>
        </w:tc>
        <w:tc>
          <w:tcPr>
            <w:tcW w:w="2127" w:type="dxa"/>
          </w:tcPr>
          <w:p w:rsidR="00E911B9" w:rsidRPr="005560BD" w:rsidRDefault="00E41D50" w:rsidP="00E41D50">
            <w:pPr>
              <w:jc w:val="center"/>
              <w:rPr>
                <w:sz w:val="24"/>
                <w:szCs w:val="24"/>
              </w:rPr>
            </w:pPr>
            <w:r>
              <w:rPr>
                <w:sz w:val="24"/>
                <w:szCs w:val="24"/>
              </w:rPr>
              <w:t>ц</w:t>
            </w:r>
            <w:r w:rsidR="00E911B9" w:rsidRPr="005560BD">
              <w:rPr>
                <w:sz w:val="24"/>
                <w:szCs w:val="24"/>
              </w:rPr>
              <w:t>ентры занятости населения</w:t>
            </w:r>
          </w:p>
        </w:tc>
        <w:tc>
          <w:tcPr>
            <w:tcW w:w="1701" w:type="dxa"/>
          </w:tcPr>
          <w:p w:rsidR="00E911B9" w:rsidRPr="005560BD" w:rsidRDefault="00E911B9" w:rsidP="00E41D50">
            <w:pPr>
              <w:jc w:val="center"/>
              <w:rPr>
                <w:sz w:val="24"/>
                <w:szCs w:val="24"/>
              </w:rPr>
            </w:pPr>
            <w:r w:rsidRPr="005560BD">
              <w:rPr>
                <w:sz w:val="24"/>
                <w:szCs w:val="24"/>
              </w:rPr>
              <w:t>2013</w:t>
            </w:r>
          </w:p>
        </w:tc>
        <w:tc>
          <w:tcPr>
            <w:tcW w:w="1559" w:type="dxa"/>
          </w:tcPr>
          <w:p w:rsidR="00E911B9" w:rsidRPr="005560BD" w:rsidRDefault="00E911B9" w:rsidP="00E41D50">
            <w:pPr>
              <w:jc w:val="center"/>
              <w:rPr>
                <w:sz w:val="24"/>
                <w:szCs w:val="24"/>
              </w:rPr>
            </w:pPr>
            <w:r w:rsidRPr="005560BD">
              <w:rPr>
                <w:sz w:val="24"/>
                <w:szCs w:val="24"/>
              </w:rPr>
              <w:t>2018</w:t>
            </w:r>
          </w:p>
        </w:tc>
        <w:tc>
          <w:tcPr>
            <w:tcW w:w="3499" w:type="dxa"/>
          </w:tcPr>
          <w:p w:rsidR="00E911B9" w:rsidRPr="005560BD" w:rsidRDefault="00E41D50" w:rsidP="00E41D50">
            <w:pPr>
              <w:rPr>
                <w:sz w:val="24"/>
                <w:szCs w:val="24"/>
              </w:rPr>
            </w:pPr>
            <w:r>
              <w:rPr>
                <w:sz w:val="24"/>
                <w:szCs w:val="24"/>
              </w:rPr>
              <w:t>о</w:t>
            </w:r>
            <w:r w:rsidR="00E911B9" w:rsidRPr="005560BD">
              <w:rPr>
                <w:sz w:val="24"/>
                <w:szCs w:val="24"/>
              </w:rPr>
              <w:t>ткрытие на территории Республики Карелия новых предприятий</w:t>
            </w:r>
          </w:p>
        </w:tc>
        <w:tc>
          <w:tcPr>
            <w:tcW w:w="2476" w:type="dxa"/>
          </w:tcPr>
          <w:p w:rsidR="00E911B9" w:rsidRPr="005560BD" w:rsidRDefault="00E911B9" w:rsidP="00E41D50">
            <w:pPr>
              <w:rPr>
                <w:sz w:val="24"/>
                <w:szCs w:val="24"/>
              </w:rPr>
            </w:pPr>
          </w:p>
        </w:tc>
      </w:tr>
    </w:tbl>
    <w:p w:rsidR="00C05074" w:rsidRDefault="00C05074" w:rsidP="00E911B9">
      <w:pPr>
        <w:jc w:val="right"/>
        <w:rPr>
          <w:color w:val="0F243E"/>
          <w:sz w:val="24"/>
          <w:szCs w:val="24"/>
        </w:rPr>
        <w:sectPr w:rsidR="00C05074" w:rsidSect="00C25EAB">
          <w:footnotePr>
            <w:pos w:val="beneathText"/>
          </w:footnotePr>
          <w:pgSz w:w="16838" w:h="11906" w:orient="landscape" w:code="9"/>
          <w:pgMar w:top="1134" w:right="851" w:bottom="1134" w:left="1701" w:header="567" w:footer="567" w:gutter="0"/>
          <w:pgNumType w:start="36"/>
          <w:cols w:space="708"/>
          <w:docGrid w:linePitch="381"/>
        </w:sectPr>
      </w:pPr>
    </w:p>
    <w:p w:rsidR="00E911B9" w:rsidRPr="00FE4150" w:rsidRDefault="00E911B9" w:rsidP="00E911B9">
      <w:pPr>
        <w:jc w:val="right"/>
        <w:rPr>
          <w:sz w:val="26"/>
          <w:szCs w:val="26"/>
        </w:rPr>
      </w:pPr>
      <w:r w:rsidRPr="00FE4150">
        <w:rPr>
          <w:sz w:val="26"/>
          <w:szCs w:val="26"/>
        </w:rPr>
        <w:lastRenderedPageBreak/>
        <w:t>Приложение № 3</w:t>
      </w:r>
      <w:r w:rsidR="00E41D50" w:rsidRPr="00FE4150">
        <w:rPr>
          <w:sz w:val="26"/>
          <w:szCs w:val="26"/>
        </w:rPr>
        <w:t xml:space="preserve"> к Программе</w:t>
      </w:r>
    </w:p>
    <w:p w:rsidR="00E41D50" w:rsidRPr="00FE4150" w:rsidRDefault="00E41D50" w:rsidP="009F429C">
      <w:pPr>
        <w:pStyle w:val="38"/>
      </w:pPr>
    </w:p>
    <w:p w:rsidR="001358E0" w:rsidRPr="00FE4150" w:rsidRDefault="001358E0" w:rsidP="009F429C">
      <w:pPr>
        <w:pStyle w:val="38"/>
      </w:pPr>
    </w:p>
    <w:p w:rsidR="001358E0" w:rsidRPr="00FE4150" w:rsidRDefault="001358E0" w:rsidP="009F429C">
      <w:pPr>
        <w:pStyle w:val="38"/>
      </w:pPr>
    </w:p>
    <w:p w:rsidR="00E911B9" w:rsidRPr="00FE4150" w:rsidRDefault="00E911B9" w:rsidP="009F429C">
      <w:pPr>
        <w:pStyle w:val="38"/>
      </w:pPr>
      <w:r w:rsidRPr="00FE4150">
        <w:t>ПЕРЕЧЕНЬ</w:t>
      </w:r>
    </w:p>
    <w:p w:rsidR="00E911B9" w:rsidRPr="00FE4150" w:rsidRDefault="00E911B9" w:rsidP="009F429C">
      <w:pPr>
        <w:pStyle w:val="38"/>
      </w:pPr>
      <w:r w:rsidRPr="00FE4150">
        <w:t xml:space="preserve">нормативных правовых актов, принимаемых  в целях реализации </w:t>
      </w:r>
      <w:r w:rsidRPr="00FE4150">
        <w:rPr>
          <w:color w:val="000000"/>
        </w:rPr>
        <w:t>д</w:t>
      </w:r>
      <w:r w:rsidRPr="00FE4150">
        <w:t>олгосрочной целевой программы</w:t>
      </w:r>
    </w:p>
    <w:p w:rsidR="00E911B9" w:rsidRPr="00FE4150" w:rsidRDefault="00E911B9" w:rsidP="009F429C">
      <w:pPr>
        <w:pStyle w:val="38"/>
      </w:pPr>
      <w:r w:rsidRPr="00FE4150">
        <w:t>«Оказание содействия  добровольному переселению в Республику Карелия</w:t>
      </w:r>
    </w:p>
    <w:p w:rsidR="00E911B9" w:rsidRPr="00FE4150" w:rsidRDefault="00E911B9" w:rsidP="00FE4150">
      <w:pPr>
        <w:spacing w:after="360"/>
        <w:jc w:val="center"/>
        <w:rPr>
          <w:sz w:val="26"/>
          <w:szCs w:val="26"/>
        </w:rPr>
      </w:pPr>
      <w:r w:rsidRPr="00FE4150">
        <w:rPr>
          <w:sz w:val="26"/>
          <w:szCs w:val="26"/>
        </w:rPr>
        <w:t>соотечественников, проживающих за рубежом, на 2013-2018 годы»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6450"/>
        <w:gridCol w:w="1984"/>
        <w:gridCol w:w="2552"/>
      </w:tblGrid>
      <w:tr w:rsidR="00EC22CA" w:rsidRPr="005560BD" w:rsidTr="00EC22CA">
        <w:tc>
          <w:tcPr>
            <w:tcW w:w="3473" w:type="dxa"/>
            <w:shd w:val="clear" w:color="auto" w:fill="auto"/>
          </w:tcPr>
          <w:p w:rsidR="00EC22CA" w:rsidRPr="005560BD" w:rsidRDefault="00EC22CA" w:rsidP="001358E0">
            <w:pPr>
              <w:jc w:val="center"/>
              <w:rPr>
                <w:sz w:val="24"/>
                <w:szCs w:val="24"/>
              </w:rPr>
            </w:pPr>
            <w:r w:rsidRPr="005560BD">
              <w:rPr>
                <w:sz w:val="24"/>
                <w:szCs w:val="24"/>
              </w:rPr>
              <w:t>Вид нормативного правового акта</w:t>
            </w:r>
          </w:p>
        </w:tc>
        <w:tc>
          <w:tcPr>
            <w:tcW w:w="6450" w:type="dxa"/>
            <w:shd w:val="clear" w:color="auto" w:fill="auto"/>
          </w:tcPr>
          <w:p w:rsidR="00EC22CA" w:rsidRPr="005560BD" w:rsidRDefault="00EC22CA" w:rsidP="00EC22CA">
            <w:pPr>
              <w:ind w:left="-37" w:right="-108"/>
              <w:jc w:val="center"/>
              <w:rPr>
                <w:sz w:val="24"/>
                <w:szCs w:val="24"/>
              </w:rPr>
            </w:pPr>
            <w:r w:rsidRPr="005560BD">
              <w:rPr>
                <w:sz w:val="24"/>
                <w:szCs w:val="24"/>
              </w:rPr>
              <w:t>Основные положения нормативного правового</w:t>
            </w:r>
            <w:r>
              <w:rPr>
                <w:sz w:val="24"/>
                <w:szCs w:val="24"/>
              </w:rPr>
              <w:t xml:space="preserve"> </w:t>
            </w:r>
            <w:r w:rsidRPr="005560BD">
              <w:rPr>
                <w:sz w:val="24"/>
                <w:szCs w:val="24"/>
              </w:rPr>
              <w:t>акта</w:t>
            </w:r>
          </w:p>
        </w:tc>
        <w:tc>
          <w:tcPr>
            <w:tcW w:w="1984" w:type="dxa"/>
            <w:shd w:val="clear" w:color="auto" w:fill="auto"/>
          </w:tcPr>
          <w:p w:rsidR="00EC22CA" w:rsidRPr="005560BD" w:rsidRDefault="00EC22CA" w:rsidP="001358E0">
            <w:pPr>
              <w:jc w:val="center"/>
              <w:rPr>
                <w:sz w:val="24"/>
                <w:szCs w:val="24"/>
              </w:rPr>
            </w:pPr>
            <w:r w:rsidRPr="005560BD">
              <w:rPr>
                <w:sz w:val="24"/>
                <w:szCs w:val="24"/>
              </w:rPr>
              <w:t>Исполнители</w:t>
            </w:r>
          </w:p>
        </w:tc>
        <w:tc>
          <w:tcPr>
            <w:tcW w:w="2552" w:type="dxa"/>
            <w:shd w:val="clear" w:color="auto" w:fill="auto"/>
          </w:tcPr>
          <w:p w:rsidR="00EC22CA" w:rsidRPr="005560BD" w:rsidRDefault="00EC22CA" w:rsidP="001358E0">
            <w:pPr>
              <w:jc w:val="center"/>
              <w:rPr>
                <w:sz w:val="24"/>
                <w:szCs w:val="24"/>
              </w:rPr>
            </w:pPr>
            <w:r w:rsidRPr="005560BD">
              <w:rPr>
                <w:sz w:val="24"/>
                <w:szCs w:val="24"/>
              </w:rPr>
              <w:t>Ожидаемые сроки принятия</w:t>
            </w:r>
          </w:p>
        </w:tc>
      </w:tr>
      <w:tr w:rsidR="00EC22CA" w:rsidRPr="005560BD" w:rsidTr="00FE4150">
        <w:trPr>
          <w:trHeight w:val="1637"/>
        </w:trPr>
        <w:tc>
          <w:tcPr>
            <w:tcW w:w="3473" w:type="dxa"/>
            <w:shd w:val="clear" w:color="auto" w:fill="auto"/>
          </w:tcPr>
          <w:p w:rsidR="00EC22CA" w:rsidRPr="005560BD" w:rsidRDefault="00EC22CA" w:rsidP="00C25EAB">
            <w:pPr>
              <w:rPr>
                <w:sz w:val="24"/>
                <w:szCs w:val="24"/>
              </w:rPr>
            </w:pPr>
            <w:r w:rsidRPr="005560BD">
              <w:rPr>
                <w:sz w:val="24"/>
                <w:szCs w:val="24"/>
              </w:rPr>
              <w:t xml:space="preserve">Постановление </w:t>
            </w:r>
            <w:r w:rsidRPr="005560BD">
              <w:rPr>
                <w:sz w:val="24"/>
                <w:szCs w:val="24"/>
              </w:rPr>
              <w:br/>
              <w:t>Правительства</w:t>
            </w:r>
            <w:r w:rsidRPr="005560BD">
              <w:rPr>
                <w:sz w:val="24"/>
                <w:szCs w:val="24"/>
              </w:rPr>
              <w:br/>
              <w:t>Республики Карелия</w:t>
            </w:r>
          </w:p>
        </w:tc>
        <w:tc>
          <w:tcPr>
            <w:tcW w:w="6450" w:type="dxa"/>
            <w:shd w:val="clear" w:color="auto" w:fill="auto"/>
          </w:tcPr>
          <w:p w:rsidR="00EC22CA" w:rsidRPr="002A720A" w:rsidRDefault="00EC22CA" w:rsidP="009F429C">
            <w:pPr>
              <w:pStyle w:val="38"/>
            </w:pPr>
            <w:r w:rsidRPr="002A720A">
              <w:t>о реализации дополнительных  мер социальной поддержки участникам долгосрочной целевой программы «Оказание содействия  добровольному переселению в Республику Карелия соотечественников, проживающих за рубежом, на 2013-2018 годы»</w:t>
            </w:r>
          </w:p>
          <w:p w:rsidR="00EC22CA" w:rsidRPr="005560BD" w:rsidRDefault="00EC22CA" w:rsidP="00FE4150">
            <w:pPr>
              <w:rPr>
                <w:sz w:val="24"/>
                <w:szCs w:val="24"/>
              </w:rPr>
            </w:pPr>
          </w:p>
        </w:tc>
        <w:tc>
          <w:tcPr>
            <w:tcW w:w="1984" w:type="dxa"/>
            <w:shd w:val="clear" w:color="auto" w:fill="auto"/>
          </w:tcPr>
          <w:p w:rsidR="00EC22CA" w:rsidRPr="005560BD" w:rsidRDefault="00EC22CA" w:rsidP="005D01FA">
            <w:pPr>
              <w:jc w:val="center"/>
              <w:rPr>
                <w:sz w:val="24"/>
                <w:szCs w:val="24"/>
              </w:rPr>
            </w:pPr>
            <w:r w:rsidRPr="005560BD">
              <w:rPr>
                <w:sz w:val="24"/>
                <w:szCs w:val="24"/>
              </w:rPr>
              <w:t>Министерство труда и занятости Республики Карелия</w:t>
            </w:r>
          </w:p>
        </w:tc>
        <w:tc>
          <w:tcPr>
            <w:tcW w:w="2552" w:type="dxa"/>
            <w:shd w:val="clear" w:color="auto" w:fill="auto"/>
          </w:tcPr>
          <w:p w:rsidR="00EC22CA" w:rsidRPr="005560BD" w:rsidRDefault="00EC22CA" w:rsidP="005D01FA">
            <w:pPr>
              <w:jc w:val="center"/>
              <w:rPr>
                <w:sz w:val="24"/>
                <w:szCs w:val="24"/>
              </w:rPr>
            </w:pPr>
            <w:r w:rsidRPr="005560BD">
              <w:rPr>
                <w:sz w:val="24"/>
                <w:szCs w:val="24"/>
              </w:rPr>
              <w:t>октябрь</w:t>
            </w:r>
          </w:p>
          <w:p w:rsidR="00EC22CA" w:rsidRPr="005560BD" w:rsidRDefault="00EC22CA" w:rsidP="005D01FA">
            <w:pPr>
              <w:jc w:val="center"/>
              <w:rPr>
                <w:sz w:val="24"/>
                <w:szCs w:val="24"/>
              </w:rPr>
            </w:pPr>
            <w:r w:rsidRPr="005560BD">
              <w:rPr>
                <w:sz w:val="24"/>
                <w:szCs w:val="24"/>
              </w:rPr>
              <w:t>2013 года</w:t>
            </w:r>
          </w:p>
        </w:tc>
      </w:tr>
    </w:tbl>
    <w:p w:rsidR="00E911B9" w:rsidRPr="005560BD" w:rsidRDefault="00E911B9" w:rsidP="009F429C">
      <w:pPr>
        <w:pStyle w:val="38"/>
      </w:pPr>
    </w:p>
    <w:p w:rsidR="00535059" w:rsidRDefault="00535059" w:rsidP="009F429C">
      <w:pPr>
        <w:pStyle w:val="38"/>
        <w:sectPr w:rsidR="00535059" w:rsidSect="00C25EAB">
          <w:footnotePr>
            <w:pos w:val="beneathText"/>
          </w:footnotePr>
          <w:pgSz w:w="16838" w:h="11906" w:orient="landscape" w:code="9"/>
          <w:pgMar w:top="1134" w:right="851" w:bottom="1134" w:left="1701" w:header="567" w:footer="567" w:gutter="0"/>
          <w:cols w:space="708"/>
          <w:docGrid w:linePitch="360"/>
        </w:sectPr>
      </w:pPr>
    </w:p>
    <w:p w:rsidR="00E911B9" w:rsidRPr="00C06A82" w:rsidRDefault="00E911B9" w:rsidP="009F429C">
      <w:pPr>
        <w:pStyle w:val="38"/>
      </w:pPr>
      <w:r w:rsidRPr="00C06A82">
        <w:lastRenderedPageBreak/>
        <w:t>Приложение № 4</w:t>
      </w:r>
      <w:r w:rsidR="00D10759" w:rsidRPr="00C06A82">
        <w:t xml:space="preserve"> к Программе</w:t>
      </w:r>
    </w:p>
    <w:p w:rsidR="00D10759" w:rsidRPr="00C06A82" w:rsidRDefault="00D10759" w:rsidP="009F429C">
      <w:pPr>
        <w:pStyle w:val="38"/>
      </w:pPr>
    </w:p>
    <w:p w:rsidR="00E911B9" w:rsidRPr="00C06A82" w:rsidRDefault="00E911B9" w:rsidP="009F429C">
      <w:pPr>
        <w:pStyle w:val="38"/>
      </w:pPr>
      <w:r w:rsidRPr="00C06A82">
        <w:t>ОБЪЕМЫ</w:t>
      </w:r>
    </w:p>
    <w:p w:rsidR="00E911B9" w:rsidRPr="00C06A82" w:rsidRDefault="00E911B9" w:rsidP="009F429C">
      <w:pPr>
        <w:pStyle w:val="38"/>
      </w:pPr>
      <w:r w:rsidRPr="00C06A82">
        <w:t>финансовых ресурсов на реализацию мероприятий долгосрочной целевой программы</w:t>
      </w:r>
    </w:p>
    <w:p w:rsidR="00141D2D" w:rsidRPr="00C06A82" w:rsidRDefault="00E911B9" w:rsidP="009F429C">
      <w:pPr>
        <w:pStyle w:val="38"/>
      </w:pPr>
      <w:r w:rsidRPr="00C06A82">
        <w:t>«Оказание содействия  добровольному переселению в Республику Карелия соотечестве</w:t>
      </w:r>
      <w:r w:rsidR="00141D2D" w:rsidRPr="00C06A82">
        <w:t>нников,</w:t>
      </w:r>
    </w:p>
    <w:p w:rsidR="00E911B9" w:rsidRPr="00C06A82" w:rsidRDefault="00141D2D" w:rsidP="009F429C">
      <w:pPr>
        <w:pStyle w:val="38"/>
      </w:pPr>
      <w:proofErr w:type="gramStart"/>
      <w:r w:rsidRPr="00C06A82">
        <w:t>проживающих</w:t>
      </w:r>
      <w:proofErr w:type="gramEnd"/>
      <w:r w:rsidRPr="00C06A82">
        <w:t xml:space="preserve"> за рубежом, </w:t>
      </w:r>
      <w:r w:rsidR="00E911B9" w:rsidRPr="00C06A82">
        <w:t>на 2013</w:t>
      </w:r>
      <w:r w:rsidR="00D10759" w:rsidRPr="00C06A82">
        <w:t>-</w:t>
      </w:r>
      <w:r w:rsidR="00E911B9" w:rsidRPr="00C06A82">
        <w:t>2018 годы»</w:t>
      </w:r>
    </w:p>
    <w:p w:rsidR="00D10759" w:rsidRPr="00D10759" w:rsidRDefault="00D10759" w:rsidP="009F429C">
      <w:pPr>
        <w:pStyle w:val="38"/>
      </w:pPr>
    </w:p>
    <w:tbl>
      <w:tblPr>
        <w:tblW w:w="1587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449"/>
        <w:gridCol w:w="2774"/>
        <w:gridCol w:w="936"/>
        <w:gridCol w:w="1048"/>
        <w:gridCol w:w="993"/>
        <w:gridCol w:w="992"/>
        <w:gridCol w:w="993"/>
        <w:gridCol w:w="994"/>
        <w:gridCol w:w="992"/>
      </w:tblGrid>
      <w:tr w:rsidR="00E911B9" w:rsidRPr="005560BD" w:rsidTr="00F94BB8">
        <w:tc>
          <w:tcPr>
            <w:tcW w:w="708" w:type="dxa"/>
            <w:vMerge w:val="restart"/>
          </w:tcPr>
          <w:p w:rsidR="00E911B9" w:rsidRPr="005560BD" w:rsidRDefault="00E911B9" w:rsidP="00C06A82">
            <w:pPr>
              <w:ind w:right="-44"/>
              <w:jc w:val="center"/>
              <w:rPr>
                <w:sz w:val="24"/>
                <w:szCs w:val="24"/>
              </w:rPr>
            </w:pPr>
            <w:r w:rsidRPr="005560BD">
              <w:rPr>
                <w:sz w:val="24"/>
                <w:szCs w:val="24"/>
              </w:rPr>
              <w:t>№</w:t>
            </w:r>
          </w:p>
          <w:p w:rsidR="00E911B9" w:rsidRPr="005560BD" w:rsidRDefault="00E911B9" w:rsidP="009F429C">
            <w:pPr>
              <w:pStyle w:val="38"/>
            </w:pPr>
            <w:proofErr w:type="spellStart"/>
            <w:proofErr w:type="gramStart"/>
            <w:r w:rsidRPr="005560BD">
              <w:t>п</w:t>
            </w:r>
            <w:proofErr w:type="spellEnd"/>
            <w:proofErr w:type="gramEnd"/>
            <w:r w:rsidRPr="005560BD">
              <w:t>/</w:t>
            </w:r>
            <w:proofErr w:type="spellStart"/>
            <w:r w:rsidRPr="005560BD">
              <w:t>п</w:t>
            </w:r>
            <w:proofErr w:type="spellEnd"/>
          </w:p>
        </w:tc>
        <w:tc>
          <w:tcPr>
            <w:tcW w:w="5449" w:type="dxa"/>
            <w:vMerge w:val="restart"/>
          </w:tcPr>
          <w:p w:rsidR="00E911B9" w:rsidRPr="005560BD" w:rsidRDefault="00E911B9" w:rsidP="009F429C">
            <w:pPr>
              <w:pStyle w:val="38"/>
            </w:pPr>
            <w:r w:rsidRPr="005560BD">
              <w:t>Наименование мероприятия</w:t>
            </w:r>
          </w:p>
        </w:tc>
        <w:tc>
          <w:tcPr>
            <w:tcW w:w="2774" w:type="dxa"/>
            <w:vMerge w:val="restart"/>
          </w:tcPr>
          <w:p w:rsidR="00E911B9" w:rsidRPr="005560BD" w:rsidRDefault="00E911B9" w:rsidP="009F429C">
            <w:pPr>
              <w:pStyle w:val="38"/>
            </w:pPr>
            <w:r w:rsidRPr="005560BD">
              <w:t>Исполнитель</w:t>
            </w:r>
          </w:p>
        </w:tc>
        <w:tc>
          <w:tcPr>
            <w:tcW w:w="6948" w:type="dxa"/>
            <w:gridSpan w:val="7"/>
          </w:tcPr>
          <w:p w:rsidR="00E911B9" w:rsidRPr="005560BD" w:rsidRDefault="00E911B9" w:rsidP="009F429C">
            <w:pPr>
              <w:pStyle w:val="38"/>
            </w:pPr>
            <w:r w:rsidRPr="005560BD">
              <w:t>Ресурсное обеспечение (млн. рублей), годы</w:t>
            </w:r>
          </w:p>
        </w:tc>
      </w:tr>
      <w:tr w:rsidR="00E911B9" w:rsidRPr="005560BD" w:rsidTr="00F94BB8">
        <w:tc>
          <w:tcPr>
            <w:tcW w:w="708" w:type="dxa"/>
            <w:vMerge/>
          </w:tcPr>
          <w:p w:rsidR="00E911B9" w:rsidRPr="005560BD" w:rsidRDefault="00E911B9" w:rsidP="009F429C">
            <w:pPr>
              <w:pStyle w:val="38"/>
            </w:pPr>
          </w:p>
        </w:tc>
        <w:tc>
          <w:tcPr>
            <w:tcW w:w="5449" w:type="dxa"/>
            <w:vMerge/>
          </w:tcPr>
          <w:p w:rsidR="00E911B9" w:rsidRPr="005560BD" w:rsidRDefault="00E911B9" w:rsidP="009F429C">
            <w:pPr>
              <w:pStyle w:val="38"/>
            </w:pPr>
          </w:p>
        </w:tc>
        <w:tc>
          <w:tcPr>
            <w:tcW w:w="2774" w:type="dxa"/>
            <w:vMerge/>
          </w:tcPr>
          <w:p w:rsidR="00E911B9" w:rsidRPr="005560BD" w:rsidRDefault="00E911B9" w:rsidP="009F429C">
            <w:pPr>
              <w:pStyle w:val="38"/>
            </w:pPr>
          </w:p>
        </w:tc>
        <w:tc>
          <w:tcPr>
            <w:tcW w:w="936" w:type="dxa"/>
          </w:tcPr>
          <w:p w:rsidR="00EC22CA" w:rsidRDefault="00EC22CA" w:rsidP="009F429C">
            <w:pPr>
              <w:pStyle w:val="38"/>
            </w:pPr>
            <w:r>
              <w:t>2013</w:t>
            </w:r>
          </w:p>
          <w:p w:rsidR="00E911B9" w:rsidRPr="005560BD" w:rsidRDefault="00E911B9" w:rsidP="009F429C">
            <w:pPr>
              <w:pStyle w:val="38"/>
            </w:pPr>
            <w:r w:rsidRPr="005560BD">
              <w:t>год</w:t>
            </w:r>
          </w:p>
        </w:tc>
        <w:tc>
          <w:tcPr>
            <w:tcW w:w="1048" w:type="dxa"/>
          </w:tcPr>
          <w:p w:rsidR="00C06A82" w:rsidRDefault="00C06A82" w:rsidP="009F429C">
            <w:pPr>
              <w:pStyle w:val="38"/>
            </w:pPr>
            <w:r>
              <w:t>2014</w:t>
            </w:r>
          </w:p>
          <w:p w:rsidR="00E911B9" w:rsidRPr="005560BD" w:rsidRDefault="00E911B9" w:rsidP="009F429C">
            <w:pPr>
              <w:pStyle w:val="38"/>
            </w:pPr>
            <w:r w:rsidRPr="005560BD">
              <w:t>год</w:t>
            </w:r>
          </w:p>
        </w:tc>
        <w:tc>
          <w:tcPr>
            <w:tcW w:w="993" w:type="dxa"/>
          </w:tcPr>
          <w:p w:rsidR="00EC22CA" w:rsidRDefault="00EC22CA" w:rsidP="009F429C">
            <w:pPr>
              <w:pStyle w:val="38"/>
            </w:pPr>
            <w:r>
              <w:t>2015</w:t>
            </w:r>
          </w:p>
          <w:p w:rsidR="00E911B9" w:rsidRPr="005560BD" w:rsidRDefault="00E911B9" w:rsidP="009F429C">
            <w:pPr>
              <w:pStyle w:val="38"/>
            </w:pPr>
            <w:r w:rsidRPr="005560BD">
              <w:t>год</w:t>
            </w:r>
          </w:p>
          <w:p w:rsidR="00E911B9" w:rsidRPr="005560BD" w:rsidRDefault="00E911B9" w:rsidP="009F429C">
            <w:pPr>
              <w:pStyle w:val="38"/>
            </w:pPr>
          </w:p>
        </w:tc>
        <w:tc>
          <w:tcPr>
            <w:tcW w:w="992" w:type="dxa"/>
          </w:tcPr>
          <w:p w:rsidR="00EC22CA" w:rsidRDefault="00EC22CA" w:rsidP="009F429C">
            <w:pPr>
              <w:pStyle w:val="38"/>
            </w:pPr>
            <w:r>
              <w:t>2016</w:t>
            </w:r>
          </w:p>
          <w:p w:rsidR="00E911B9" w:rsidRPr="005560BD" w:rsidRDefault="00E911B9" w:rsidP="009F429C">
            <w:pPr>
              <w:pStyle w:val="38"/>
            </w:pPr>
            <w:r w:rsidRPr="005560BD">
              <w:t>год</w:t>
            </w:r>
          </w:p>
          <w:p w:rsidR="00E911B9" w:rsidRPr="005560BD" w:rsidRDefault="00E911B9" w:rsidP="009F429C">
            <w:pPr>
              <w:pStyle w:val="38"/>
            </w:pPr>
          </w:p>
        </w:tc>
        <w:tc>
          <w:tcPr>
            <w:tcW w:w="993" w:type="dxa"/>
          </w:tcPr>
          <w:p w:rsidR="00C06A82" w:rsidRDefault="00C06A82" w:rsidP="009F429C">
            <w:pPr>
              <w:pStyle w:val="38"/>
            </w:pPr>
            <w:r>
              <w:t>2017</w:t>
            </w:r>
          </w:p>
          <w:p w:rsidR="00E911B9" w:rsidRPr="005560BD" w:rsidRDefault="00E911B9" w:rsidP="009F429C">
            <w:pPr>
              <w:pStyle w:val="38"/>
            </w:pPr>
            <w:r w:rsidRPr="005560BD">
              <w:t>год</w:t>
            </w:r>
          </w:p>
          <w:p w:rsidR="00E911B9" w:rsidRPr="005560BD" w:rsidRDefault="00E911B9" w:rsidP="009F429C">
            <w:pPr>
              <w:pStyle w:val="38"/>
            </w:pPr>
          </w:p>
        </w:tc>
        <w:tc>
          <w:tcPr>
            <w:tcW w:w="994" w:type="dxa"/>
          </w:tcPr>
          <w:p w:rsidR="00C06A82" w:rsidRDefault="00C06A82" w:rsidP="009F429C">
            <w:pPr>
              <w:pStyle w:val="38"/>
            </w:pPr>
            <w:r>
              <w:t>2018</w:t>
            </w:r>
          </w:p>
          <w:p w:rsidR="00E911B9" w:rsidRPr="005560BD" w:rsidRDefault="00E911B9" w:rsidP="009F429C">
            <w:pPr>
              <w:pStyle w:val="38"/>
            </w:pPr>
            <w:r w:rsidRPr="005560BD">
              <w:t>год</w:t>
            </w:r>
          </w:p>
        </w:tc>
        <w:tc>
          <w:tcPr>
            <w:tcW w:w="992" w:type="dxa"/>
          </w:tcPr>
          <w:p w:rsidR="00E911B9" w:rsidRPr="005560BD" w:rsidRDefault="00E911B9" w:rsidP="009F429C">
            <w:pPr>
              <w:pStyle w:val="38"/>
            </w:pPr>
            <w:r w:rsidRPr="005560BD">
              <w:t>2013</w:t>
            </w:r>
            <w:r w:rsidR="00914284">
              <w:t>-</w:t>
            </w:r>
            <w:r w:rsidRPr="005560BD">
              <w:t xml:space="preserve"> 2018 годы</w:t>
            </w:r>
          </w:p>
        </w:tc>
      </w:tr>
      <w:tr w:rsidR="00EC22CA" w:rsidRPr="005560BD" w:rsidTr="00F94BB8">
        <w:tc>
          <w:tcPr>
            <w:tcW w:w="708" w:type="dxa"/>
          </w:tcPr>
          <w:p w:rsidR="00EC22CA" w:rsidRPr="005560BD" w:rsidRDefault="009A2F50" w:rsidP="009F429C">
            <w:pPr>
              <w:pStyle w:val="38"/>
            </w:pPr>
            <w:r>
              <w:t>1</w:t>
            </w:r>
          </w:p>
        </w:tc>
        <w:tc>
          <w:tcPr>
            <w:tcW w:w="5449" w:type="dxa"/>
          </w:tcPr>
          <w:p w:rsidR="00EC22CA" w:rsidRPr="005560BD" w:rsidRDefault="009A2F50" w:rsidP="009F429C">
            <w:pPr>
              <w:pStyle w:val="38"/>
            </w:pPr>
            <w:r>
              <w:t>2</w:t>
            </w:r>
          </w:p>
        </w:tc>
        <w:tc>
          <w:tcPr>
            <w:tcW w:w="2774" w:type="dxa"/>
          </w:tcPr>
          <w:p w:rsidR="00EC22CA" w:rsidRPr="005560BD" w:rsidRDefault="009A2F50" w:rsidP="009F429C">
            <w:pPr>
              <w:pStyle w:val="38"/>
            </w:pPr>
            <w:r>
              <w:t>3</w:t>
            </w:r>
          </w:p>
        </w:tc>
        <w:tc>
          <w:tcPr>
            <w:tcW w:w="936" w:type="dxa"/>
          </w:tcPr>
          <w:p w:rsidR="00EC22CA" w:rsidRPr="005560BD" w:rsidRDefault="009A2F50" w:rsidP="009F429C">
            <w:pPr>
              <w:pStyle w:val="38"/>
            </w:pPr>
            <w:r>
              <w:t>4</w:t>
            </w:r>
          </w:p>
        </w:tc>
        <w:tc>
          <w:tcPr>
            <w:tcW w:w="1048" w:type="dxa"/>
          </w:tcPr>
          <w:p w:rsidR="00EC22CA" w:rsidRPr="005560BD" w:rsidRDefault="009A2F50" w:rsidP="009F429C">
            <w:pPr>
              <w:pStyle w:val="38"/>
            </w:pPr>
            <w:r>
              <w:t>5</w:t>
            </w:r>
          </w:p>
        </w:tc>
        <w:tc>
          <w:tcPr>
            <w:tcW w:w="993" w:type="dxa"/>
          </w:tcPr>
          <w:p w:rsidR="00EC22CA" w:rsidRPr="005560BD" w:rsidRDefault="009A2F50" w:rsidP="009F429C">
            <w:pPr>
              <w:pStyle w:val="38"/>
            </w:pPr>
            <w:r>
              <w:t>6</w:t>
            </w:r>
          </w:p>
        </w:tc>
        <w:tc>
          <w:tcPr>
            <w:tcW w:w="992" w:type="dxa"/>
          </w:tcPr>
          <w:p w:rsidR="00EC22CA" w:rsidRPr="005560BD" w:rsidRDefault="009A2F50" w:rsidP="009F429C">
            <w:pPr>
              <w:pStyle w:val="38"/>
            </w:pPr>
            <w:r>
              <w:t>7</w:t>
            </w:r>
          </w:p>
        </w:tc>
        <w:tc>
          <w:tcPr>
            <w:tcW w:w="993" w:type="dxa"/>
          </w:tcPr>
          <w:p w:rsidR="00EC22CA" w:rsidRPr="005560BD" w:rsidRDefault="009A2F50" w:rsidP="009F429C">
            <w:pPr>
              <w:pStyle w:val="38"/>
            </w:pPr>
            <w:r>
              <w:t>8</w:t>
            </w:r>
          </w:p>
        </w:tc>
        <w:tc>
          <w:tcPr>
            <w:tcW w:w="994" w:type="dxa"/>
          </w:tcPr>
          <w:p w:rsidR="00EC22CA" w:rsidRPr="005560BD" w:rsidRDefault="009A2F50" w:rsidP="009F429C">
            <w:pPr>
              <w:pStyle w:val="38"/>
            </w:pPr>
            <w:r>
              <w:t>9</w:t>
            </w:r>
          </w:p>
        </w:tc>
        <w:tc>
          <w:tcPr>
            <w:tcW w:w="992" w:type="dxa"/>
          </w:tcPr>
          <w:p w:rsidR="00EC22CA" w:rsidRPr="005560BD" w:rsidRDefault="009A2F50" w:rsidP="009F429C">
            <w:pPr>
              <w:pStyle w:val="38"/>
            </w:pPr>
            <w:r>
              <w:t>10</w:t>
            </w:r>
          </w:p>
        </w:tc>
      </w:tr>
      <w:tr w:rsidR="00E911B9" w:rsidRPr="005560BD" w:rsidTr="00F94BB8">
        <w:tc>
          <w:tcPr>
            <w:tcW w:w="15879" w:type="dxa"/>
            <w:gridSpan w:val="10"/>
          </w:tcPr>
          <w:p w:rsidR="00E911B9" w:rsidRPr="005560BD" w:rsidRDefault="00E911B9" w:rsidP="009F429C">
            <w:pPr>
              <w:pStyle w:val="38"/>
            </w:pPr>
            <w:r w:rsidRPr="005560BD">
              <w:t>1. Нормативно-правовое обеспечение реализации Программы</w:t>
            </w:r>
          </w:p>
        </w:tc>
      </w:tr>
      <w:tr w:rsidR="00E911B9" w:rsidRPr="005560BD" w:rsidTr="00F94BB8">
        <w:tc>
          <w:tcPr>
            <w:tcW w:w="708" w:type="dxa"/>
          </w:tcPr>
          <w:p w:rsidR="00E911B9" w:rsidRPr="005560BD" w:rsidRDefault="00E911B9" w:rsidP="00C06A82">
            <w:pPr>
              <w:ind w:left="-108" w:right="-107"/>
              <w:jc w:val="center"/>
              <w:rPr>
                <w:sz w:val="24"/>
                <w:szCs w:val="24"/>
              </w:rPr>
            </w:pPr>
            <w:r w:rsidRPr="005560BD">
              <w:rPr>
                <w:sz w:val="24"/>
                <w:szCs w:val="24"/>
              </w:rPr>
              <w:t>1.1</w:t>
            </w:r>
            <w:r w:rsidR="00C06A82">
              <w:rPr>
                <w:sz w:val="24"/>
                <w:szCs w:val="24"/>
              </w:rPr>
              <w:t>.</w:t>
            </w:r>
          </w:p>
        </w:tc>
        <w:tc>
          <w:tcPr>
            <w:tcW w:w="5449" w:type="dxa"/>
          </w:tcPr>
          <w:p w:rsidR="00E911B9" w:rsidRPr="005560BD" w:rsidRDefault="00E911B9" w:rsidP="00C06A82">
            <w:pPr>
              <w:ind w:left="33" w:right="-44"/>
              <w:rPr>
                <w:sz w:val="24"/>
                <w:szCs w:val="24"/>
              </w:rPr>
            </w:pPr>
            <w:r w:rsidRPr="005560BD">
              <w:rPr>
                <w:sz w:val="24"/>
                <w:szCs w:val="24"/>
              </w:rPr>
              <w:t>Разработка проектов нормативных правовых актов</w:t>
            </w:r>
          </w:p>
        </w:tc>
        <w:tc>
          <w:tcPr>
            <w:tcW w:w="2774" w:type="dxa"/>
          </w:tcPr>
          <w:p w:rsidR="00E911B9" w:rsidRPr="005560BD" w:rsidRDefault="00E911B9" w:rsidP="009F429C">
            <w:pPr>
              <w:pStyle w:val="38"/>
            </w:pPr>
            <w:r w:rsidRPr="005560BD">
              <w:t>Министерство труда и занятости Республики Карелия</w:t>
            </w:r>
          </w:p>
        </w:tc>
        <w:tc>
          <w:tcPr>
            <w:tcW w:w="6948" w:type="dxa"/>
            <w:gridSpan w:val="7"/>
          </w:tcPr>
          <w:p w:rsidR="00E911B9" w:rsidRPr="005560BD" w:rsidRDefault="00914284" w:rsidP="009F429C">
            <w:pPr>
              <w:pStyle w:val="38"/>
            </w:pPr>
            <w:r>
              <w:t>б</w:t>
            </w:r>
            <w:r w:rsidR="00E911B9" w:rsidRPr="005560BD">
              <w:t>ез дополнительных затрат</w:t>
            </w:r>
          </w:p>
        </w:tc>
      </w:tr>
      <w:tr w:rsidR="00E911B9" w:rsidRPr="005560BD" w:rsidTr="00F94BB8">
        <w:tc>
          <w:tcPr>
            <w:tcW w:w="15879" w:type="dxa"/>
            <w:gridSpan w:val="10"/>
          </w:tcPr>
          <w:p w:rsidR="00E911B9" w:rsidRPr="005560BD" w:rsidRDefault="00E911B9" w:rsidP="009F429C">
            <w:pPr>
              <w:pStyle w:val="38"/>
            </w:pPr>
            <w:r w:rsidRPr="005560BD">
              <w:t>2. Информационное обеспечение реализации Программы</w:t>
            </w:r>
          </w:p>
        </w:tc>
      </w:tr>
      <w:tr w:rsidR="00E911B9" w:rsidRPr="005560BD" w:rsidTr="00F94BB8">
        <w:tc>
          <w:tcPr>
            <w:tcW w:w="708" w:type="dxa"/>
          </w:tcPr>
          <w:p w:rsidR="00E911B9" w:rsidRPr="005560BD" w:rsidRDefault="00E911B9" w:rsidP="00C06A82">
            <w:pPr>
              <w:ind w:left="-108" w:right="-107"/>
              <w:jc w:val="center"/>
              <w:rPr>
                <w:sz w:val="24"/>
                <w:szCs w:val="24"/>
              </w:rPr>
            </w:pPr>
            <w:r w:rsidRPr="005560BD">
              <w:rPr>
                <w:sz w:val="24"/>
                <w:szCs w:val="24"/>
              </w:rPr>
              <w:t>2.1</w:t>
            </w:r>
            <w:r w:rsidR="009A2F50">
              <w:rPr>
                <w:sz w:val="24"/>
                <w:szCs w:val="24"/>
              </w:rPr>
              <w:t>.</w:t>
            </w:r>
          </w:p>
        </w:tc>
        <w:tc>
          <w:tcPr>
            <w:tcW w:w="5449" w:type="dxa"/>
          </w:tcPr>
          <w:p w:rsidR="00E911B9" w:rsidRPr="005560BD" w:rsidRDefault="00E911B9" w:rsidP="00C06A82">
            <w:pPr>
              <w:ind w:right="-44"/>
              <w:rPr>
                <w:sz w:val="24"/>
                <w:szCs w:val="24"/>
              </w:rPr>
            </w:pPr>
            <w:r w:rsidRPr="005560BD">
              <w:rPr>
                <w:sz w:val="24"/>
                <w:szCs w:val="24"/>
              </w:rPr>
              <w:t>Обеспечение взаимодействия с дипломатическими представительствами, консульскими учреждениями Российской Федерации и представительствами Федеральной миграционной службы России за рубежом в части обновления информационного пакета о возможностях приема, трудоустройства и условиях проживания в Республике Карелия</w:t>
            </w:r>
          </w:p>
        </w:tc>
        <w:tc>
          <w:tcPr>
            <w:tcW w:w="2774" w:type="dxa"/>
          </w:tcPr>
          <w:p w:rsidR="00E911B9" w:rsidRPr="005560BD" w:rsidRDefault="00E911B9" w:rsidP="009F429C">
            <w:pPr>
              <w:pStyle w:val="38"/>
            </w:pPr>
            <w:r w:rsidRPr="005560BD">
              <w:t xml:space="preserve">Министерство труда и занятости Республики Карелия </w:t>
            </w:r>
          </w:p>
        </w:tc>
        <w:tc>
          <w:tcPr>
            <w:tcW w:w="6948" w:type="dxa"/>
            <w:gridSpan w:val="7"/>
          </w:tcPr>
          <w:p w:rsidR="00E911B9" w:rsidRPr="005560BD" w:rsidRDefault="00914284" w:rsidP="009F429C">
            <w:pPr>
              <w:pStyle w:val="38"/>
            </w:pPr>
            <w:r>
              <w:t>б</w:t>
            </w:r>
            <w:r w:rsidR="00E911B9" w:rsidRPr="005560BD">
              <w:t>ез дополнительных затрат</w:t>
            </w:r>
          </w:p>
        </w:tc>
      </w:tr>
      <w:tr w:rsidR="00E911B9" w:rsidRPr="005560BD" w:rsidTr="00F94BB8">
        <w:tc>
          <w:tcPr>
            <w:tcW w:w="708" w:type="dxa"/>
          </w:tcPr>
          <w:p w:rsidR="00E911B9" w:rsidRPr="005560BD" w:rsidRDefault="00E911B9" w:rsidP="00C06A82">
            <w:pPr>
              <w:ind w:left="-108" w:right="-107"/>
              <w:jc w:val="center"/>
              <w:rPr>
                <w:sz w:val="24"/>
                <w:szCs w:val="24"/>
              </w:rPr>
            </w:pPr>
            <w:r w:rsidRPr="005560BD">
              <w:rPr>
                <w:sz w:val="24"/>
                <w:szCs w:val="24"/>
              </w:rPr>
              <w:t>2.2</w:t>
            </w:r>
            <w:r w:rsidR="009A2F50">
              <w:rPr>
                <w:sz w:val="24"/>
                <w:szCs w:val="24"/>
              </w:rPr>
              <w:t>.</w:t>
            </w:r>
          </w:p>
        </w:tc>
        <w:tc>
          <w:tcPr>
            <w:tcW w:w="5449" w:type="dxa"/>
          </w:tcPr>
          <w:p w:rsidR="00E911B9" w:rsidRPr="005560BD" w:rsidRDefault="00E911B9" w:rsidP="00C06A82">
            <w:pPr>
              <w:ind w:right="-44"/>
              <w:rPr>
                <w:sz w:val="24"/>
                <w:szCs w:val="24"/>
              </w:rPr>
            </w:pPr>
            <w:r w:rsidRPr="005560BD">
              <w:rPr>
                <w:sz w:val="24"/>
                <w:szCs w:val="24"/>
              </w:rPr>
              <w:t>Доведение перечня образовательных учреждений, находящихся в Республике Карелия, до дипломатических представительств, консульских учреждений Российской Федерации и представительств Федеральной миграционной службы России за рубежом</w:t>
            </w:r>
          </w:p>
        </w:tc>
        <w:tc>
          <w:tcPr>
            <w:tcW w:w="2774" w:type="dxa"/>
          </w:tcPr>
          <w:p w:rsidR="00E911B9" w:rsidRPr="005560BD" w:rsidRDefault="00E911B9" w:rsidP="009F429C">
            <w:pPr>
              <w:pStyle w:val="38"/>
            </w:pPr>
            <w:r w:rsidRPr="005560BD">
              <w:t xml:space="preserve">Министерство труда и занятости Республики Карелия </w:t>
            </w:r>
          </w:p>
        </w:tc>
        <w:tc>
          <w:tcPr>
            <w:tcW w:w="6948" w:type="dxa"/>
            <w:gridSpan w:val="7"/>
          </w:tcPr>
          <w:p w:rsidR="00E911B9" w:rsidRPr="005560BD" w:rsidRDefault="00914284" w:rsidP="009F429C">
            <w:pPr>
              <w:pStyle w:val="38"/>
            </w:pPr>
            <w:r>
              <w:t>б</w:t>
            </w:r>
            <w:r w:rsidR="00E911B9" w:rsidRPr="005560BD">
              <w:t>ез дополнительных затрат</w:t>
            </w:r>
          </w:p>
        </w:tc>
      </w:tr>
    </w:tbl>
    <w:p w:rsidR="009A2F50" w:rsidRDefault="009A2F50"/>
    <w:p w:rsidR="009A2F50" w:rsidRDefault="009A2F50"/>
    <w:tbl>
      <w:tblPr>
        <w:tblW w:w="158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9"/>
        <w:gridCol w:w="5382"/>
        <w:gridCol w:w="1246"/>
        <w:gridCol w:w="1609"/>
        <w:gridCol w:w="907"/>
        <w:gridCol w:w="40"/>
        <w:gridCol w:w="45"/>
        <w:gridCol w:w="916"/>
        <w:gridCol w:w="44"/>
        <w:gridCol w:w="33"/>
        <w:gridCol w:w="923"/>
        <w:gridCol w:w="40"/>
        <w:gridCol w:w="29"/>
        <w:gridCol w:w="956"/>
        <w:gridCol w:w="19"/>
        <w:gridCol w:w="18"/>
        <w:gridCol w:w="961"/>
        <w:gridCol w:w="24"/>
        <w:gridCol w:w="7"/>
        <w:gridCol w:w="993"/>
        <w:gridCol w:w="995"/>
      </w:tblGrid>
      <w:tr w:rsidR="00334724" w:rsidRPr="005560BD" w:rsidTr="00334724">
        <w:trPr>
          <w:tblHeader/>
        </w:trPr>
        <w:tc>
          <w:tcPr>
            <w:tcW w:w="681" w:type="dxa"/>
          </w:tcPr>
          <w:p w:rsidR="009A2F50" w:rsidRPr="005560BD" w:rsidRDefault="009A2F50" w:rsidP="009F429C">
            <w:pPr>
              <w:pStyle w:val="38"/>
            </w:pPr>
            <w:r>
              <w:t>1</w:t>
            </w:r>
          </w:p>
        </w:tc>
        <w:tc>
          <w:tcPr>
            <w:tcW w:w="5391" w:type="dxa"/>
            <w:gridSpan w:val="2"/>
          </w:tcPr>
          <w:p w:rsidR="009A2F50" w:rsidRPr="005560BD" w:rsidRDefault="009A2F50" w:rsidP="009F429C">
            <w:pPr>
              <w:pStyle w:val="38"/>
            </w:pPr>
            <w:r>
              <w:t>2</w:t>
            </w:r>
          </w:p>
        </w:tc>
        <w:tc>
          <w:tcPr>
            <w:tcW w:w="2855" w:type="dxa"/>
            <w:gridSpan w:val="2"/>
          </w:tcPr>
          <w:p w:rsidR="009A2F50" w:rsidRPr="005560BD" w:rsidRDefault="009A2F50" w:rsidP="009F429C">
            <w:pPr>
              <w:pStyle w:val="38"/>
            </w:pPr>
            <w:r>
              <w:t>3</w:t>
            </w:r>
          </w:p>
        </w:tc>
        <w:tc>
          <w:tcPr>
            <w:tcW w:w="907" w:type="dxa"/>
          </w:tcPr>
          <w:p w:rsidR="009A2F50" w:rsidRPr="005560BD" w:rsidRDefault="009A2F50" w:rsidP="009F429C">
            <w:pPr>
              <w:pStyle w:val="38"/>
            </w:pPr>
            <w:r>
              <w:t>4</w:t>
            </w:r>
          </w:p>
        </w:tc>
        <w:tc>
          <w:tcPr>
            <w:tcW w:w="1001" w:type="dxa"/>
            <w:gridSpan w:val="3"/>
          </w:tcPr>
          <w:p w:rsidR="009A2F50" w:rsidRPr="005560BD" w:rsidRDefault="009A2F50" w:rsidP="009F429C">
            <w:pPr>
              <w:pStyle w:val="38"/>
            </w:pPr>
            <w:r>
              <w:t>5</w:t>
            </w:r>
          </w:p>
        </w:tc>
        <w:tc>
          <w:tcPr>
            <w:tcW w:w="1000" w:type="dxa"/>
            <w:gridSpan w:val="3"/>
          </w:tcPr>
          <w:p w:rsidR="009A2F50" w:rsidRPr="005560BD" w:rsidRDefault="009A2F50" w:rsidP="009F429C">
            <w:pPr>
              <w:pStyle w:val="38"/>
            </w:pPr>
            <w:r>
              <w:t>6</w:t>
            </w:r>
          </w:p>
        </w:tc>
        <w:tc>
          <w:tcPr>
            <w:tcW w:w="1025" w:type="dxa"/>
            <w:gridSpan w:val="3"/>
          </w:tcPr>
          <w:p w:rsidR="009A2F50" w:rsidRPr="005560BD" w:rsidRDefault="009A2F50" w:rsidP="009F429C">
            <w:pPr>
              <w:pStyle w:val="38"/>
            </w:pPr>
            <w:r>
              <w:t>7</w:t>
            </w:r>
          </w:p>
        </w:tc>
        <w:tc>
          <w:tcPr>
            <w:tcW w:w="998" w:type="dxa"/>
            <w:gridSpan w:val="3"/>
          </w:tcPr>
          <w:p w:rsidR="009A2F50" w:rsidRPr="005560BD" w:rsidRDefault="009A2F50" w:rsidP="009F429C">
            <w:pPr>
              <w:pStyle w:val="38"/>
            </w:pPr>
            <w:r>
              <w:t>8</w:t>
            </w:r>
          </w:p>
        </w:tc>
        <w:tc>
          <w:tcPr>
            <w:tcW w:w="1024" w:type="dxa"/>
            <w:gridSpan w:val="3"/>
          </w:tcPr>
          <w:p w:rsidR="009A2F50" w:rsidRPr="005560BD" w:rsidRDefault="009A2F50" w:rsidP="009F429C">
            <w:pPr>
              <w:pStyle w:val="38"/>
            </w:pPr>
            <w:r>
              <w:t>9</w:t>
            </w:r>
          </w:p>
        </w:tc>
        <w:tc>
          <w:tcPr>
            <w:tcW w:w="995" w:type="dxa"/>
          </w:tcPr>
          <w:p w:rsidR="009A2F50" w:rsidRPr="005560BD" w:rsidRDefault="009A2F50" w:rsidP="009F429C">
            <w:pPr>
              <w:pStyle w:val="38"/>
            </w:pPr>
            <w:r>
              <w:t>10</w:t>
            </w:r>
          </w:p>
        </w:tc>
      </w:tr>
      <w:tr w:rsidR="00334724" w:rsidRPr="005560BD" w:rsidTr="00334724">
        <w:trPr>
          <w:trHeight w:val="1057"/>
        </w:trPr>
        <w:tc>
          <w:tcPr>
            <w:tcW w:w="681" w:type="dxa"/>
          </w:tcPr>
          <w:p w:rsidR="009A2F50" w:rsidRPr="005560BD" w:rsidRDefault="009A2F50" w:rsidP="00C06A82">
            <w:pPr>
              <w:ind w:left="-108" w:right="-107"/>
              <w:jc w:val="center"/>
              <w:rPr>
                <w:sz w:val="24"/>
                <w:szCs w:val="24"/>
              </w:rPr>
            </w:pPr>
            <w:r w:rsidRPr="005560BD">
              <w:rPr>
                <w:sz w:val="24"/>
                <w:szCs w:val="24"/>
              </w:rPr>
              <w:t>2.3</w:t>
            </w:r>
            <w:r>
              <w:rPr>
                <w:sz w:val="24"/>
                <w:szCs w:val="24"/>
              </w:rPr>
              <w:t>.</w:t>
            </w:r>
          </w:p>
        </w:tc>
        <w:tc>
          <w:tcPr>
            <w:tcW w:w="5391" w:type="dxa"/>
            <w:gridSpan w:val="2"/>
          </w:tcPr>
          <w:p w:rsidR="009A2F50" w:rsidRPr="005560BD" w:rsidRDefault="009A2F50" w:rsidP="00C06A82">
            <w:pPr>
              <w:ind w:right="-44"/>
              <w:rPr>
                <w:sz w:val="24"/>
                <w:szCs w:val="24"/>
              </w:rPr>
            </w:pPr>
            <w:r w:rsidRPr="005560BD">
              <w:rPr>
                <w:sz w:val="24"/>
                <w:szCs w:val="24"/>
              </w:rPr>
              <w:t>Освещение вопросов добровольного переселения в Республику Карелия  соотечественников, проживающих за рубежом, в средствах массовой информации</w:t>
            </w:r>
          </w:p>
        </w:tc>
        <w:tc>
          <w:tcPr>
            <w:tcW w:w="2855" w:type="dxa"/>
            <w:gridSpan w:val="2"/>
          </w:tcPr>
          <w:p w:rsidR="009A2F50" w:rsidRPr="005560BD" w:rsidRDefault="009A2F50" w:rsidP="009F429C">
            <w:pPr>
              <w:pStyle w:val="38"/>
            </w:pPr>
            <w:r w:rsidRPr="005560BD">
              <w:t xml:space="preserve">Министерство труда и занятости Республики Карелия </w:t>
            </w:r>
          </w:p>
        </w:tc>
        <w:tc>
          <w:tcPr>
            <w:tcW w:w="907" w:type="dxa"/>
          </w:tcPr>
          <w:p w:rsidR="009A2F50" w:rsidRPr="005560BD" w:rsidRDefault="009A2F50" w:rsidP="009F429C">
            <w:pPr>
              <w:pStyle w:val="38"/>
            </w:pPr>
            <w:r w:rsidRPr="005560BD">
              <w:t>0,124</w:t>
            </w:r>
          </w:p>
        </w:tc>
        <w:tc>
          <w:tcPr>
            <w:tcW w:w="1001" w:type="dxa"/>
            <w:gridSpan w:val="3"/>
          </w:tcPr>
          <w:p w:rsidR="009A2F50" w:rsidRPr="005560BD" w:rsidRDefault="009A2F50" w:rsidP="009F429C">
            <w:pPr>
              <w:pStyle w:val="38"/>
            </w:pPr>
            <w:r w:rsidRPr="005560BD">
              <w:t>0,143</w:t>
            </w:r>
          </w:p>
        </w:tc>
        <w:tc>
          <w:tcPr>
            <w:tcW w:w="1000" w:type="dxa"/>
            <w:gridSpan w:val="3"/>
          </w:tcPr>
          <w:p w:rsidR="009A2F50" w:rsidRPr="005560BD" w:rsidRDefault="009A2F50" w:rsidP="009F429C">
            <w:pPr>
              <w:pStyle w:val="38"/>
            </w:pPr>
            <w:r w:rsidRPr="005560BD">
              <w:t>0,143</w:t>
            </w:r>
          </w:p>
        </w:tc>
        <w:tc>
          <w:tcPr>
            <w:tcW w:w="1025" w:type="dxa"/>
            <w:gridSpan w:val="3"/>
          </w:tcPr>
          <w:p w:rsidR="009A2F50" w:rsidRPr="005560BD" w:rsidRDefault="009A2F50" w:rsidP="009F429C">
            <w:pPr>
              <w:pStyle w:val="38"/>
            </w:pPr>
            <w:r w:rsidRPr="005560BD">
              <w:t>0,147</w:t>
            </w:r>
          </w:p>
        </w:tc>
        <w:tc>
          <w:tcPr>
            <w:tcW w:w="998" w:type="dxa"/>
            <w:gridSpan w:val="3"/>
          </w:tcPr>
          <w:p w:rsidR="009A2F50" w:rsidRPr="005560BD" w:rsidRDefault="009A2F50" w:rsidP="009F429C">
            <w:pPr>
              <w:pStyle w:val="38"/>
            </w:pPr>
            <w:r w:rsidRPr="005560BD">
              <w:t>0,152</w:t>
            </w:r>
          </w:p>
        </w:tc>
        <w:tc>
          <w:tcPr>
            <w:tcW w:w="1024" w:type="dxa"/>
            <w:gridSpan w:val="3"/>
          </w:tcPr>
          <w:p w:rsidR="009A2F50" w:rsidRPr="005560BD" w:rsidRDefault="009A2F50" w:rsidP="009F429C">
            <w:pPr>
              <w:pStyle w:val="38"/>
            </w:pPr>
            <w:r w:rsidRPr="005560BD">
              <w:t>0,157</w:t>
            </w:r>
          </w:p>
        </w:tc>
        <w:tc>
          <w:tcPr>
            <w:tcW w:w="995" w:type="dxa"/>
          </w:tcPr>
          <w:p w:rsidR="009A2F50" w:rsidRPr="005560BD" w:rsidRDefault="009A2F50" w:rsidP="009F429C">
            <w:pPr>
              <w:pStyle w:val="38"/>
            </w:pPr>
            <w:r w:rsidRPr="005560BD">
              <w:t>0,865</w:t>
            </w:r>
          </w:p>
        </w:tc>
      </w:tr>
      <w:tr w:rsidR="00334724" w:rsidRPr="005560BD" w:rsidTr="00334724">
        <w:trPr>
          <w:trHeight w:val="1483"/>
        </w:trPr>
        <w:tc>
          <w:tcPr>
            <w:tcW w:w="681" w:type="dxa"/>
          </w:tcPr>
          <w:p w:rsidR="009A2F50" w:rsidRPr="005560BD" w:rsidRDefault="009A2F50" w:rsidP="00C06A82">
            <w:pPr>
              <w:ind w:right="-44"/>
              <w:jc w:val="center"/>
              <w:rPr>
                <w:sz w:val="24"/>
                <w:szCs w:val="24"/>
              </w:rPr>
            </w:pPr>
            <w:r w:rsidRPr="005560BD">
              <w:rPr>
                <w:sz w:val="24"/>
                <w:szCs w:val="24"/>
              </w:rPr>
              <w:t>2.4</w:t>
            </w:r>
            <w:r>
              <w:rPr>
                <w:sz w:val="24"/>
                <w:szCs w:val="24"/>
              </w:rPr>
              <w:t>.</w:t>
            </w:r>
          </w:p>
        </w:tc>
        <w:tc>
          <w:tcPr>
            <w:tcW w:w="5391" w:type="dxa"/>
            <w:gridSpan w:val="2"/>
          </w:tcPr>
          <w:p w:rsidR="009A2F50" w:rsidRPr="005560BD" w:rsidRDefault="009A2F50" w:rsidP="00C06A82">
            <w:pPr>
              <w:ind w:right="-44"/>
              <w:rPr>
                <w:sz w:val="24"/>
                <w:szCs w:val="24"/>
              </w:rPr>
            </w:pPr>
            <w:r w:rsidRPr="005560BD">
              <w:rPr>
                <w:sz w:val="24"/>
                <w:szCs w:val="24"/>
              </w:rPr>
              <w:t>Подготовка и издание информационного буклета участника Программы по оказанию содействия добровольному переселению в Республику Карелия соотечественников, проживающих за рубежом</w:t>
            </w:r>
          </w:p>
        </w:tc>
        <w:tc>
          <w:tcPr>
            <w:tcW w:w="2855" w:type="dxa"/>
            <w:gridSpan w:val="2"/>
          </w:tcPr>
          <w:p w:rsidR="009A2F50" w:rsidRPr="005560BD" w:rsidRDefault="009A2F50" w:rsidP="009F429C">
            <w:pPr>
              <w:pStyle w:val="38"/>
            </w:pPr>
            <w:r w:rsidRPr="005560BD">
              <w:t xml:space="preserve">Министерство труда и занятости Республики Карелия </w:t>
            </w:r>
          </w:p>
        </w:tc>
        <w:tc>
          <w:tcPr>
            <w:tcW w:w="907" w:type="dxa"/>
          </w:tcPr>
          <w:p w:rsidR="009A2F50" w:rsidRPr="005560BD" w:rsidRDefault="009A2F50" w:rsidP="009F429C">
            <w:pPr>
              <w:pStyle w:val="38"/>
            </w:pPr>
            <w:r w:rsidRPr="005560BD">
              <w:t>0,124</w:t>
            </w:r>
          </w:p>
        </w:tc>
        <w:tc>
          <w:tcPr>
            <w:tcW w:w="1001" w:type="dxa"/>
            <w:gridSpan w:val="3"/>
          </w:tcPr>
          <w:p w:rsidR="009A2F50" w:rsidRPr="005560BD" w:rsidRDefault="009A2F50" w:rsidP="009F429C">
            <w:pPr>
              <w:pStyle w:val="38"/>
            </w:pPr>
            <w:r w:rsidRPr="005560BD">
              <w:t>0,143</w:t>
            </w:r>
          </w:p>
        </w:tc>
        <w:tc>
          <w:tcPr>
            <w:tcW w:w="1000" w:type="dxa"/>
            <w:gridSpan w:val="3"/>
          </w:tcPr>
          <w:p w:rsidR="009A2F50" w:rsidRPr="005560BD" w:rsidRDefault="009A2F50" w:rsidP="009F429C">
            <w:pPr>
              <w:pStyle w:val="38"/>
            </w:pPr>
            <w:r w:rsidRPr="005560BD">
              <w:t>0,143</w:t>
            </w:r>
          </w:p>
        </w:tc>
        <w:tc>
          <w:tcPr>
            <w:tcW w:w="1025" w:type="dxa"/>
            <w:gridSpan w:val="3"/>
          </w:tcPr>
          <w:p w:rsidR="009A2F50" w:rsidRPr="005560BD" w:rsidRDefault="009A2F50" w:rsidP="009F429C">
            <w:pPr>
              <w:pStyle w:val="38"/>
            </w:pPr>
            <w:r w:rsidRPr="005560BD">
              <w:t>0,147</w:t>
            </w:r>
          </w:p>
        </w:tc>
        <w:tc>
          <w:tcPr>
            <w:tcW w:w="998" w:type="dxa"/>
            <w:gridSpan w:val="3"/>
          </w:tcPr>
          <w:p w:rsidR="009A2F50" w:rsidRPr="005560BD" w:rsidRDefault="009A2F50" w:rsidP="009F429C">
            <w:pPr>
              <w:pStyle w:val="38"/>
            </w:pPr>
            <w:r w:rsidRPr="005560BD">
              <w:t>0,152</w:t>
            </w:r>
          </w:p>
        </w:tc>
        <w:tc>
          <w:tcPr>
            <w:tcW w:w="1024" w:type="dxa"/>
            <w:gridSpan w:val="3"/>
          </w:tcPr>
          <w:p w:rsidR="009A2F50" w:rsidRPr="005560BD" w:rsidRDefault="009A2F50" w:rsidP="009F429C">
            <w:pPr>
              <w:pStyle w:val="38"/>
            </w:pPr>
            <w:r w:rsidRPr="005560BD">
              <w:t>0,157</w:t>
            </w:r>
          </w:p>
        </w:tc>
        <w:tc>
          <w:tcPr>
            <w:tcW w:w="995" w:type="dxa"/>
          </w:tcPr>
          <w:p w:rsidR="009A2F50" w:rsidRPr="005560BD" w:rsidRDefault="009A2F50" w:rsidP="009F429C">
            <w:pPr>
              <w:pStyle w:val="38"/>
            </w:pPr>
            <w:r w:rsidRPr="005560BD">
              <w:t>0,865</w:t>
            </w:r>
          </w:p>
        </w:tc>
      </w:tr>
      <w:tr w:rsidR="00E911B9" w:rsidRPr="005560BD" w:rsidTr="00334724">
        <w:trPr>
          <w:trHeight w:val="1234"/>
        </w:trPr>
        <w:tc>
          <w:tcPr>
            <w:tcW w:w="681" w:type="dxa"/>
          </w:tcPr>
          <w:p w:rsidR="00E911B9" w:rsidRPr="005560BD" w:rsidRDefault="00E911B9" w:rsidP="00C06A82">
            <w:pPr>
              <w:ind w:right="-44"/>
              <w:jc w:val="center"/>
              <w:rPr>
                <w:sz w:val="24"/>
                <w:szCs w:val="24"/>
              </w:rPr>
            </w:pPr>
            <w:r w:rsidRPr="005560BD">
              <w:rPr>
                <w:sz w:val="24"/>
                <w:szCs w:val="24"/>
              </w:rPr>
              <w:t>2.5</w:t>
            </w:r>
            <w:r w:rsidR="009A2F50">
              <w:rPr>
                <w:sz w:val="24"/>
                <w:szCs w:val="24"/>
              </w:rPr>
              <w:t>.</w:t>
            </w:r>
          </w:p>
        </w:tc>
        <w:tc>
          <w:tcPr>
            <w:tcW w:w="5391" w:type="dxa"/>
            <w:gridSpan w:val="2"/>
          </w:tcPr>
          <w:p w:rsidR="00E911B9" w:rsidRPr="005560BD" w:rsidRDefault="00E911B9" w:rsidP="00C06A82">
            <w:pPr>
              <w:ind w:right="-44"/>
              <w:rPr>
                <w:sz w:val="24"/>
                <w:szCs w:val="24"/>
              </w:rPr>
            </w:pPr>
            <w:r w:rsidRPr="005560BD">
              <w:rPr>
                <w:sz w:val="24"/>
                <w:szCs w:val="24"/>
              </w:rPr>
              <w:t>Подготовка и проведение презентаций Программы в режиме видеоконференции</w:t>
            </w:r>
          </w:p>
        </w:tc>
        <w:tc>
          <w:tcPr>
            <w:tcW w:w="2855" w:type="dxa"/>
            <w:gridSpan w:val="2"/>
          </w:tcPr>
          <w:p w:rsidR="00E911B9" w:rsidRPr="005560BD" w:rsidRDefault="00E911B9" w:rsidP="009F429C">
            <w:pPr>
              <w:pStyle w:val="38"/>
            </w:pPr>
            <w:r w:rsidRPr="005560BD">
              <w:t>Министерство труда и занятости Республики Карелия, УФМС</w:t>
            </w:r>
            <w:r w:rsidR="009A2F50">
              <w:t xml:space="preserve"> России</w:t>
            </w:r>
            <w:r w:rsidRPr="005560BD">
              <w:t xml:space="preserve"> по </w:t>
            </w:r>
            <w:r w:rsidR="009A2F50">
              <w:t xml:space="preserve">Республике Карелия </w:t>
            </w:r>
          </w:p>
        </w:tc>
        <w:tc>
          <w:tcPr>
            <w:tcW w:w="6950" w:type="dxa"/>
            <w:gridSpan w:val="17"/>
          </w:tcPr>
          <w:p w:rsidR="00E911B9" w:rsidRPr="005560BD" w:rsidRDefault="00001016" w:rsidP="009F429C">
            <w:pPr>
              <w:pStyle w:val="38"/>
            </w:pPr>
            <w:r>
              <w:t>б</w:t>
            </w:r>
            <w:r w:rsidR="00E911B9" w:rsidRPr="005560BD">
              <w:t>ез дополнительных затрат</w:t>
            </w:r>
          </w:p>
        </w:tc>
      </w:tr>
      <w:tr w:rsidR="00E911B9" w:rsidRPr="005560BD" w:rsidTr="00334724">
        <w:tc>
          <w:tcPr>
            <w:tcW w:w="681" w:type="dxa"/>
          </w:tcPr>
          <w:p w:rsidR="00E911B9" w:rsidRPr="005560BD" w:rsidRDefault="00E911B9" w:rsidP="00C06A82">
            <w:pPr>
              <w:ind w:right="-44"/>
              <w:jc w:val="center"/>
              <w:rPr>
                <w:sz w:val="24"/>
                <w:szCs w:val="24"/>
              </w:rPr>
            </w:pPr>
            <w:r w:rsidRPr="005560BD">
              <w:rPr>
                <w:sz w:val="24"/>
                <w:szCs w:val="24"/>
              </w:rPr>
              <w:t>2.6</w:t>
            </w:r>
            <w:r w:rsidR="009A2F50">
              <w:rPr>
                <w:sz w:val="24"/>
                <w:szCs w:val="24"/>
              </w:rPr>
              <w:t>.</w:t>
            </w:r>
          </w:p>
        </w:tc>
        <w:tc>
          <w:tcPr>
            <w:tcW w:w="5391" w:type="dxa"/>
            <w:gridSpan w:val="2"/>
          </w:tcPr>
          <w:p w:rsidR="00E911B9" w:rsidRPr="005560BD" w:rsidRDefault="00E911B9" w:rsidP="00C06A82">
            <w:pPr>
              <w:ind w:right="-44"/>
              <w:rPr>
                <w:sz w:val="24"/>
                <w:szCs w:val="24"/>
              </w:rPr>
            </w:pPr>
            <w:r w:rsidRPr="005560BD">
              <w:rPr>
                <w:sz w:val="24"/>
                <w:szCs w:val="24"/>
              </w:rPr>
              <w:t>Мониторинг и размещение в информационно</w:t>
            </w:r>
            <w:r w:rsidR="009A2F50">
              <w:rPr>
                <w:sz w:val="24"/>
                <w:szCs w:val="24"/>
              </w:rPr>
              <w:t>-</w:t>
            </w:r>
            <w:r w:rsidRPr="005560BD">
              <w:rPr>
                <w:sz w:val="24"/>
                <w:szCs w:val="24"/>
              </w:rPr>
              <w:t>телекоммуникационной сети «Интернет», в том числе в системе АИС «Соотечественник» информации:</w:t>
            </w:r>
          </w:p>
          <w:p w:rsidR="00E911B9" w:rsidRPr="005560BD" w:rsidRDefault="00E911B9" w:rsidP="00C06A82">
            <w:pPr>
              <w:ind w:right="-44"/>
              <w:rPr>
                <w:sz w:val="24"/>
                <w:szCs w:val="24"/>
              </w:rPr>
            </w:pPr>
            <w:r w:rsidRPr="005560BD">
              <w:rPr>
                <w:sz w:val="24"/>
                <w:szCs w:val="24"/>
              </w:rPr>
              <w:t>- об уровне обеспеченности трудовыми ресурсами отдельных территорий Республики Карелия;</w:t>
            </w:r>
          </w:p>
          <w:p w:rsidR="00E911B9" w:rsidRPr="005560BD" w:rsidRDefault="00E911B9" w:rsidP="00C06A82">
            <w:pPr>
              <w:ind w:right="-44"/>
              <w:rPr>
                <w:sz w:val="24"/>
                <w:szCs w:val="24"/>
              </w:rPr>
            </w:pPr>
            <w:r w:rsidRPr="005560BD">
              <w:rPr>
                <w:sz w:val="24"/>
                <w:szCs w:val="24"/>
              </w:rPr>
              <w:t>- о возможности трудоустройства участников Программы и членов их семей на территории Республики Карелия, включая занятия предпринимательской, сельскохозяйственной деятельностью или агропромышленным производством;</w:t>
            </w:r>
          </w:p>
          <w:p w:rsidR="00E911B9" w:rsidRPr="005560BD" w:rsidRDefault="00E911B9" w:rsidP="00C06A82">
            <w:pPr>
              <w:ind w:right="-44"/>
              <w:rPr>
                <w:sz w:val="24"/>
                <w:szCs w:val="24"/>
              </w:rPr>
            </w:pPr>
            <w:r w:rsidRPr="005560BD">
              <w:rPr>
                <w:sz w:val="24"/>
                <w:szCs w:val="24"/>
              </w:rPr>
              <w:t>- о возможности получения профессионального образования, в том числе послевузовского и дополнительного образования;</w:t>
            </w:r>
          </w:p>
          <w:p w:rsidR="00E911B9" w:rsidRPr="005560BD" w:rsidRDefault="00E911B9" w:rsidP="00C06A82">
            <w:pPr>
              <w:ind w:right="-44"/>
              <w:rPr>
                <w:sz w:val="24"/>
                <w:szCs w:val="24"/>
              </w:rPr>
            </w:pPr>
            <w:r w:rsidRPr="005560BD">
              <w:rPr>
                <w:sz w:val="24"/>
                <w:szCs w:val="24"/>
              </w:rPr>
              <w:lastRenderedPageBreak/>
              <w:t>- о возможности оказания социальной поддержки, временного и постоянного жилищного обустройства участников Программы и членов их семей</w:t>
            </w:r>
          </w:p>
        </w:tc>
        <w:tc>
          <w:tcPr>
            <w:tcW w:w="2855" w:type="dxa"/>
            <w:gridSpan w:val="2"/>
          </w:tcPr>
          <w:p w:rsidR="00E911B9" w:rsidRPr="005560BD" w:rsidRDefault="00E911B9" w:rsidP="009F429C">
            <w:pPr>
              <w:pStyle w:val="38"/>
            </w:pPr>
            <w:r w:rsidRPr="005560BD">
              <w:lastRenderedPageBreak/>
              <w:t xml:space="preserve">Министерство труда и занятости Республики Карелия </w:t>
            </w:r>
          </w:p>
        </w:tc>
        <w:tc>
          <w:tcPr>
            <w:tcW w:w="6950" w:type="dxa"/>
            <w:gridSpan w:val="17"/>
          </w:tcPr>
          <w:p w:rsidR="00E911B9" w:rsidRPr="005560BD" w:rsidRDefault="00001016" w:rsidP="009F429C">
            <w:pPr>
              <w:pStyle w:val="38"/>
            </w:pPr>
            <w:r>
              <w:t>б</w:t>
            </w:r>
            <w:r w:rsidR="00E911B9" w:rsidRPr="005560BD">
              <w:t>ез дополнительных затрат</w:t>
            </w:r>
          </w:p>
        </w:tc>
      </w:tr>
      <w:tr w:rsidR="00E911B9" w:rsidRPr="005560BD" w:rsidTr="00F94BB8">
        <w:tc>
          <w:tcPr>
            <w:tcW w:w="15877" w:type="dxa"/>
            <w:gridSpan w:val="22"/>
          </w:tcPr>
          <w:p w:rsidR="00E911B9" w:rsidRPr="005560BD" w:rsidRDefault="00E911B9" w:rsidP="009F429C">
            <w:pPr>
              <w:pStyle w:val="38"/>
            </w:pPr>
            <w:r w:rsidRPr="005560BD">
              <w:lastRenderedPageBreak/>
              <w:t>3. Содействие социальному обустройству участников Программы и членов их семей</w:t>
            </w:r>
          </w:p>
        </w:tc>
      </w:tr>
      <w:tr w:rsidR="00334724" w:rsidRPr="005560BD" w:rsidTr="00334724">
        <w:trPr>
          <w:trHeight w:val="1048"/>
        </w:trPr>
        <w:tc>
          <w:tcPr>
            <w:tcW w:w="681" w:type="dxa"/>
          </w:tcPr>
          <w:p w:rsidR="007D40F2" w:rsidRPr="005560BD" w:rsidRDefault="007D40F2" w:rsidP="00C06A82">
            <w:pPr>
              <w:ind w:right="-44"/>
              <w:jc w:val="center"/>
              <w:rPr>
                <w:sz w:val="24"/>
                <w:szCs w:val="24"/>
              </w:rPr>
            </w:pPr>
            <w:r w:rsidRPr="005560BD">
              <w:rPr>
                <w:sz w:val="24"/>
                <w:szCs w:val="24"/>
              </w:rPr>
              <w:t>3.1</w:t>
            </w:r>
            <w:r>
              <w:rPr>
                <w:sz w:val="24"/>
                <w:szCs w:val="24"/>
              </w:rPr>
              <w:t>.</w:t>
            </w:r>
          </w:p>
        </w:tc>
        <w:tc>
          <w:tcPr>
            <w:tcW w:w="5391" w:type="dxa"/>
            <w:gridSpan w:val="2"/>
          </w:tcPr>
          <w:p w:rsidR="007D40F2" w:rsidRPr="005560BD" w:rsidRDefault="007D40F2" w:rsidP="007D40F2">
            <w:pPr>
              <w:ind w:right="-44"/>
              <w:rPr>
                <w:sz w:val="24"/>
                <w:szCs w:val="24"/>
              </w:rPr>
            </w:pPr>
            <w:r w:rsidRPr="005560BD">
              <w:rPr>
                <w:sz w:val="24"/>
                <w:szCs w:val="24"/>
              </w:rPr>
              <w:t>Предоставление участникам Программы и членам их семей социальных гарантий, выплата социальных пособий, выплат, предусмотренных законодательством</w:t>
            </w:r>
          </w:p>
        </w:tc>
        <w:tc>
          <w:tcPr>
            <w:tcW w:w="2855" w:type="dxa"/>
            <w:gridSpan w:val="2"/>
          </w:tcPr>
          <w:p w:rsidR="007D40F2" w:rsidRPr="005560BD" w:rsidRDefault="007D40F2" w:rsidP="009F429C">
            <w:pPr>
              <w:pStyle w:val="38"/>
            </w:pPr>
            <w:r w:rsidRPr="005560BD">
              <w:t>Министерство здравоохранения и социального развития Республики Карелия</w:t>
            </w:r>
          </w:p>
        </w:tc>
        <w:tc>
          <w:tcPr>
            <w:tcW w:w="947" w:type="dxa"/>
            <w:gridSpan w:val="2"/>
          </w:tcPr>
          <w:p w:rsidR="007D40F2" w:rsidRPr="005560BD" w:rsidRDefault="007D40F2" w:rsidP="009F429C">
            <w:pPr>
              <w:pStyle w:val="38"/>
            </w:pPr>
            <w:r w:rsidRPr="005560BD">
              <w:t>1,93</w:t>
            </w:r>
          </w:p>
        </w:tc>
        <w:tc>
          <w:tcPr>
            <w:tcW w:w="1005" w:type="dxa"/>
            <w:gridSpan w:val="3"/>
          </w:tcPr>
          <w:p w:rsidR="007D40F2" w:rsidRPr="005560BD" w:rsidRDefault="007D40F2" w:rsidP="009F429C">
            <w:pPr>
              <w:pStyle w:val="38"/>
            </w:pPr>
            <w:r w:rsidRPr="005560BD">
              <w:t>2,18</w:t>
            </w:r>
          </w:p>
        </w:tc>
        <w:tc>
          <w:tcPr>
            <w:tcW w:w="996" w:type="dxa"/>
            <w:gridSpan w:val="3"/>
          </w:tcPr>
          <w:p w:rsidR="007D40F2" w:rsidRPr="005560BD" w:rsidRDefault="007D40F2" w:rsidP="009F429C">
            <w:pPr>
              <w:pStyle w:val="38"/>
            </w:pPr>
            <w:r w:rsidRPr="005560BD">
              <w:t>2,17</w:t>
            </w:r>
          </w:p>
        </w:tc>
        <w:tc>
          <w:tcPr>
            <w:tcW w:w="985" w:type="dxa"/>
            <w:gridSpan w:val="2"/>
          </w:tcPr>
          <w:p w:rsidR="007D40F2" w:rsidRPr="005560BD" w:rsidRDefault="007D40F2" w:rsidP="009F429C">
            <w:pPr>
              <w:pStyle w:val="38"/>
            </w:pPr>
            <w:r w:rsidRPr="005560BD">
              <w:t>2,3</w:t>
            </w:r>
          </w:p>
        </w:tc>
        <w:tc>
          <w:tcPr>
            <w:tcW w:w="1022" w:type="dxa"/>
            <w:gridSpan w:val="4"/>
          </w:tcPr>
          <w:p w:rsidR="007D40F2" w:rsidRPr="005560BD" w:rsidRDefault="007D40F2" w:rsidP="009F429C">
            <w:pPr>
              <w:pStyle w:val="38"/>
            </w:pPr>
            <w:r w:rsidRPr="005560BD">
              <w:t>2,44</w:t>
            </w:r>
          </w:p>
        </w:tc>
        <w:tc>
          <w:tcPr>
            <w:tcW w:w="1000" w:type="dxa"/>
            <w:gridSpan w:val="2"/>
          </w:tcPr>
          <w:p w:rsidR="007D40F2" w:rsidRPr="005560BD" w:rsidRDefault="007D40F2" w:rsidP="009F429C">
            <w:pPr>
              <w:pStyle w:val="38"/>
            </w:pPr>
            <w:r w:rsidRPr="005560BD">
              <w:t>2,58</w:t>
            </w:r>
          </w:p>
        </w:tc>
        <w:tc>
          <w:tcPr>
            <w:tcW w:w="995" w:type="dxa"/>
          </w:tcPr>
          <w:p w:rsidR="007D40F2" w:rsidRPr="005560BD" w:rsidRDefault="007D40F2" w:rsidP="009F429C">
            <w:pPr>
              <w:pStyle w:val="38"/>
            </w:pPr>
            <w:r w:rsidRPr="005560BD">
              <w:t>13,6</w:t>
            </w:r>
          </w:p>
        </w:tc>
      </w:tr>
      <w:tr w:rsidR="00334724" w:rsidRPr="005560BD" w:rsidTr="00334724">
        <w:trPr>
          <w:trHeight w:val="779"/>
        </w:trPr>
        <w:tc>
          <w:tcPr>
            <w:tcW w:w="681" w:type="dxa"/>
            <w:vMerge w:val="restart"/>
          </w:tcPr>
          <w:p w:rsidR="007D40F2" w:rsidRPr="005560BD" w:rsidRDefault="007D40F2" w:rsidP="00C06A82">
            <w:pPr>
              <w:ind w:right="-44"/>
              <w:jc w:val="center"/>
              <w:rPr>
                <w:sz w:val="24"/>
                <w:szCs w:val="24"/>
              </w:rPr>
            </w:pPr>
            <w:r w:rsidRPr="005560BD">
              <w:rPr>
                <w:sz w:val="24"/>
                <w:szCs w:val="24"/>
              </w:rPr>
              <w:t>3.2</w:t>
            </w:r>
            <w:r>
              <w:rPr>
                <w:sz w:val="24"/>
                <w:szCs w:val="24"/>
              </w:rPr>
              <w:t>.</w:t>
            </w:r>
          </w:p>
        </w:tc>
        <w:tc>
          <w:tcPr>
            <w:tcW w:w="5391" w:type="dxa"/>
            <w:gridSpan w:val="2"/>
            <w:vMerge w:val="restart"/>
          </w:tcPr>
          <w:p w:rsidR="007D40F2" w:rsidRPr="005560BD" w:rsidRDefault="007D40F2" w:rsidP="007D40F2">
            <w:pPr>
              <w:ind w:right="-44"/>
              <w:rPr>
                <w:sz w:val="24"/>
                <w:szCs w:val="24"/>
              </w:rPr>
            </w:pPr>
            <w:r w:rsidRPr="005560BD">
              <w:rPr>
                <w:sz w:val="24"/>
                <w:szCs w:val="24"/>
              </w:rPr>
              <w:t>Обеспечение медицинской помощью в соответствии с программой государственных гарантий оказания гражданам Российской Федерации, проживающим на территории Республики Карелия, бесплатной медицинской помощи в учреждениях здр</w:t>
            </w:r>
            <w:r>
              <w:rPr>
                <w:sz w:val="24"/>
                <w:szCs w:val="24"/>
              </w:rPr>
              <w:t>авоохранения Республики Карелия</w:t>
            </w:r>
            <w:r w:rsidRPr="005560BD">
              <w:rPr>
                <w:sz w:val="24"/>
                <w:szCs w:val="24"/>
              </w:rPr>
              <w:t xml:space="preserve"> участников Программы и членов их семей</w:t>
            </w:r>
          </w:p>
        </w:tc>
        <w:tc>
          <w:tcPr>
            <w:tcW w:w="1246" w:type="dxa"/>
            <w:vMerge w:val="restart"/>
          </w:tcPr>
          <w:p w:rsidR="007D40F2" w:rsidRPr="005560BD" w:rsidRDefault="007D40F2" w:rsidP="009F429C">
            <w:pPr>
              <w:pStyle w:val="38"/>
            </w:pPr>
            <w:proofErr w:type="spellStart"/>
            <w:proofErr w:type="gramStart"/>
            <w:r w:rsidRPr="005560BD">
              <w:t>Мини</w:t>
            </w:r>
            <w:r w:rsidR="00F94BB8">
              <w:t>-</w:t>
            </w:r>
            <w:r w:rsidRPr="005560BD">
              <w:t>стерство</w:t>
            </w:r>
            <w:proofErr w:type="spellEnd"/>
            <w:proofErr w:type="gramEnd"/>
            <w:r w:rsidRPr="005560BD">
              <w:t xml:space="preserve"> </w:t>
            </w:r>
            <w:proofErr w:type="spellStart"/>
            <w:r w:rsidRPr="005560BD">
              <w:t>здраво</w:t>
            </w:r>
            <w:r>
              <w:t>-</w:t>
            </w:r>
            <w:r w:rsidRPr="005560BD">
              <w:t>охранения</w:t>
            </w:r>
            <w:proofErr w:type="spellEnd"/>
            <w:r w:rsidRPr="005560BD">
              <w:t xml:space="preserve"> </w:t>
            </w:r>
            <w:r w:rsidR="00F94BB8">
              <w:t xml:space="preserve"> </w:t>
            </w:r>
            <w:r w:rsidRPr="005560BD">
              <w:t xml:space="preserve">и </w:t>
            </w:r>
            <w:proofErr w:type="spellStart"/>
            <w:r w:rsidRPr="005560BD">
              <w:t>социаль</w:t>
            </w:r>
            <w:r w:rsidR="00F94BB8">
              <w:t>-</w:t>
            </w:r>
            <w:r w:rsidRPr="005560BD">
              <w:t>ного</w:t>
            </w:r>
            <w:proofErr w:type="spellEnd"/>
            <w:r w:rsidRPr="005560BD">
              <w:t xml:space="preserve"> развития Республики Карелия </w:t>
            </w:r>
          </w:p>
        </w:tc>
        <w:tc>
          <w:tcPr>
            <w:tcW w:w="1609" w:type="dxa"/>
            <w:shd w:val="clear" w:color="auto" w:fill="auto"/>
          </w:tcPr>
          <w:p w:rsidR="007D40F2" w:rsidRPr="005560BD" w:rsidRDefault="007D40F2" w:rsidP="009F429C">
            <w:pPr>
              <w:pStyle w:val="38"/>
            </w:pPr>
            <w:r>
              <w:t>б</w:t>
            </w:r>
            <w:r w:rsidRPr="005560BD">
              <w:t>юджет Республики Карелия</w:t>
            </w:r>
          </w:p>
        </w:tc>
        <w:tc>
          <w:tcPr>
            <w:tcW w:w="947" w:type="dxa"/>
            <w:gridSpan w:val="2"/>
          </w:tcPr>
          <w:p w:rsidR="007D40F2" w:rsidRPr="005560BD" w:rsidRDefault="007D40F2" w:rsidP="009F429C">
            <w:pPr>
              <w:pStyle w:val="38"/>
            </w:pPr>
            <w:r w:rsidRPr="005560BD">
              <w:t>0,39</w:t>
            </w:r>
          </w:p>
        </w:tc>
        <w:tc>
          <w:tcPr>
            <w:tcW w:w="1005" w:type="dxa"/>
            <w:gridSpan w:val="3"/>
            <w:shd w:val="clear" w:color="auto" w:fill="auto"/>
          </w:tcPr>
          <w:p w:rsidR="007D40F2" w:rsidRPr="005560BD" w:rsidRDefault="007D40F2" w:rsidP="009F429C">
            <w:pPr>
              <w:pStyle w:val="38"/>
            </w:pPr>
            <w:r w:rsidRPr="005560BD">
              <w:t>0,43</w:t>
            </w:r>
          </w:p>
        </w:tc>
        <w:tc>
          <w:tcPr>
            <w:tcW w:w="996" w:type="dxa"/>
            <w:gridSpan w:val="3"/>
            <w:shd w:val="clear" w:color="auto" w:fill="auto"/>
          </w:tcPr>
          <w:p w:rsidR="007D40F2" w:rsidRPr="005560BD" w:rsidRDefault="007D40F2" w:rsidP="009F429C">
            <w:pPr>
              <w:pStyle w:val="38"/>
            </w:pPr>
            <w:r w:rsidRPr="005560BD">
              <w:t>0,48</w:t>
            </w:r>
          </w:p>
        </w:tc>
        <w:tc>
          <w:tcPr>
            <w:tcW w:w="985" w:type="dxa"/>
            <w:gridSpan w:val="2"/>
            <w:shd w:val="clear" w:color="auto" w:fill="auto"/>
          </w:tcPr>
          <w:p w:rsidR="007D40F2" w:rsidRPr="005560BD" w:rsidRDefault="007D40F2" w:rsidP="009F429C">
            <w:pPr>
              <w:pStyle w:val="38"/>
            </w:pPr>
            <w:r w:rsidRPr="005560BD">
              <w:t>0,51</w:t>
            </w:r>
          </w:p>
        </w:tc>
        <w:tc>
          <w:tcPr>
            <w:tcW w:w="1022" w:type="dxa"/>
            <w:gridSpan w:val="4"/>
            <w:shd w:val="clear" w:color="auto" w:fill="auto"/>
          </w:tcPr>
          <w:p w:rsidR="007D40F2" w:rsidRPr="005560BD" w:rsidRDefault="007D40F2" w:rsidP="009F429C">
            <w:pPr>
              <w:pStyle w:val="38"/>
            </w:pPr>
            <w:r w:rsidRPr="005560BD">
              <w:t>0,53</w:t>
            </w:r>
          </w:p>
        </w:tc>
        <w:tc>
          <w:tcPr>
            <w:tcW w:w="1000" w:type="dxa"/>
            <w:gridSpan w:val="2"/>
            <w:shd w:val="clear" w:color="auto" w:fill="auto"/>
          </w:tcPr>
          <w:p w:rsidR="007D40F2" w:rsidRPr="005560BD" w:rsidRDefault="007D40F2" w:rsidP="009F429C">
            <w:pPr>
              <w:pStyle w:val="38"/>
            </w:pPr>
            <w:r w:rsidRPr="005560BD">
              <w:t>0,56</w:t>
            </w:r>
          </w:p>
        </w:tc>
        <w:tc>
          <w:tcPr>
            <w:tcW w:w="995" w:type="dxa"/>
            <w:shd w:val="clear" w:color="auto" w:fill="auto"/>
          </w:tcPr>
          <w:p w:rsidR="007D40F2" w:rsidRPr="005560BD" w:rsidRDefault="007D40F2" w:rsidP="009F429C">
            <w:pPr>
              <w:pStyle w:val="38"/>
            </w:pPr>
            <w:r w:rsidRPr="005560BD">
              <w:t>2,90</w:t>
            </w:r>
          </w:p>
        </w:tc>
      </w:tr>
      <w:tr w:rsidR="00334724" w:rsidRPr="005560BD" w:rsidTr="00334724">
        <w:trPr>
          <w:trHeight w:val="1450"/>
        </w:trPr>
        <w:tc>
          <w:tcPr>
            <w:tcW w:w="681" w:type="dxa"/>
            <w:vMerge/>
          </w:tcPr>
          <w:p w:rsidR="00E911B9" w:rsidRPr="005560BD" w:rsidRDefault="00E911B9" w:rsidP="00C06A82">
            <w:pPr>
              <w:ind w:right="-44"/>
              <w:jc w:val="center"/>
              <w:rPr>
                <w:sz w:val="24"/>
                <w:szCs w:val="24"/>
              </w:rPr>
            </w:pPr>
          </w:p>
        </w:tc>
        <w:tc>
          <w:tcPr>
            <w:tcW w:w="5391" w:type="dxa"/>
            <w:gridSpan w:val="2"/>
            <w:vMerge/>
          </w:tcPr>
          <w:p w:rsidR="00E911B9" w:rsidRPr="005560BD" w:rsidRDefault="00E911B9" w:rsidP="007D40F2">
            <w:pPr>
              <w:ind w:right="-44"/>
              <w:rPr>
                <w:sz w:val="24"/>
                <w:szCs w:val="24"/>
              </w:rPr>
            </w:pPr>
          </w:p>
        </w:tc>
        <w:tc>
          <w:tcPr>
            <w:tcW w:w="1246" w:type="dxa"/>
            <w:vMerge/>
          </w:tcPr>
          <w:p w:rsidR="00E911B9" w:rsidRPr="005560BD" w:rsidRDefault="00E911B9" w:rsidP="009F429C">
            <w:pPr>
              <w:pStyle w:val="38"/>
            </w:pPr>
          </w:p>
        </w:tc>
        <w:tc>
          <w:tcPr>
            <w:tcW w:w="1609" w:type="dxa"/>
            <w:shd w:val="clear" w:color="auto" w:fill="auto"/>
          </w:tcPr>
          <w:p w:rsidR="00E911B9" w:rsidRPr="005560BD" w:rsidRDefault="007D40F2" w:rsidP="009F429C">
            <w:pPr>
              <w:pStyle w:val="38"/>
            </w:pPr>
            <w:r>
              <w:t>б</w:t>
            </w:r>
            <w:r w:rsidR="00E911B9" w:rsidRPr="005560BD">
              <w:t xml:space="preserve">юджет </w:t>
            </w:r>
            <w:proofErr w:type="spellStart"/>
            <w:proofErr w:type="gramStart"/>
            <w:r w:rsidR="00E911B9" w:rsidRPr="005560BD">
              <w:t>Территориаль</w:t>
            </w:r>
            <w:r w:rsidR="00F94BB8">
              <w:t>-</w:t>
            </w:r>
            <w:r w:rsidR="00E911B9" w:rsidRPr="005560BD">
              <w:t>ного</w:t>
            </w:r>
            <w:proofErr w:type="spellEnd"/>
            <w:proofErr w:type="gramEnd"/>
            <w:r w:rsidR="00E911B9" w:rsidRPr="005560BD">
              <w:t xml:space="preserve"> фонда обязательного медицинского страхования Республики Карелия</w:t>
            </w:r>
          </w:p>
        </w:tc>
        <w:tc>
          <w:tcPr>
            <w:tcW w:w="947" w:type="dxa"/>
            <w:gridSpan w:val="2"/>
          </w:tcPr>
          <w:p w:rsidR="00E911B9" w:rsidRPr="005560BD" w:rsidRDefault="00E911B9" w:rsidP="009F429C">
            <w:pPr>
              <w:pStyle w:val="38"/>
            </w:pPr>
            <w:r w:rsidRPr="005560BD">
              <w:t>1,47</w:t>
            </w:r>
          </w:p>
        </w:tc>
        <w:tc>
          <w:tcPr>
            <w:tcW w:w="1005" w:type="dxa"/>
            <w:gridSpan w:val="3"/>
          </w:tcPr>
          <w:p w:rsidR="00E911B9" w:rsidRPr="005560BD" w:rsidRDefault="00E911B9" w:rsidP="009F429C">
            <w:pPr>
              <w:pStyle w:val="38"/>
            </w:pPr>
            <w:r w:rsidRPr="005560BD">
              <w:t>1,63</w:t>
            </w:r>
          </w:p>
        </w:tc>
        <w:tc>
          <w:tcPr>
            <w:tcW w:w="996" w:type="dxa"/>
            <w:gridSpan w:val="3"/>
          </w:tcPr>
          <w:p w:rsidR="00E911B9" w:rsidRPr="005560BD" w:rsidRDefault="00E911B9" w:rsidP="009F429C">
            <w:pPr>
              <w:pStyle w:val="38"/>
            </w:pPr>
            <w:r w:rsidRPr="005560BD">
              <w:t>1,80</w:t>
            </w:r>
          </w:p>
        </w:tc>
        <w:tc>
          <w:tcPr>
            <w:tcW w:w="985" w:type="dxa"/>
            <w:gridSpan w:val="2"/>
          </w:tcPr>
          <w:p w:rsidR="00E911B9" w:rsidRPr="005560BD" w:rsidRDefault="00E911B9" w:rsidP="009F429C">
            <w:pPr>
              <w:pStyle w:val="38"/>
            </w:pPr>
            <w:r w:rsidRPr="005560BD">
              <w:t>1,90</w:t>
            </w:r>
          </w:p>
        </w:tc>
        <w:tc>
          <w:tcPr>
            <w:tcW w:w="1022" w:type="dxa"/>
            <w:gridSpan w:val="4"/>
          </w:tcPr>
          <w:p w:rsidR="00E911B9" w:rsidRPr="005560BD" w:rsidRDefault="00E911B9" w:rsidP="009F429C">
            <w:pPr>
              <w:pStyle w:val="38"/>
            </w:pPr>
            <w:r w:rsidRPr="005560BD">
              <w:t>2,01</w:t>
            </w:r>
          </w:p>
        </w:tc>
        <w:tc>
          <w:tcPr>
            <w:tcW w:w="1000" w:type="dxa"/>
            <w:gridSpan w:val="2"/>
          </w:tcPr>
          <w:p w:rsidR="00E911B9" w:rsidRPr="005560BD" w:rsidRDefault="00E911B9" w:rsidP="009F429C">
            <w:pPr>
              <w:pStyle w:val="38"/>
            </w:pPr>
            <w:r w:rsidRPr="005560BD">
              <w:t>2,13</w:t>
            </w:r>
          </w:p>
        </w:tc>
        <w:tc>
          <w:tcPr>
            <w:tcW w:w="995" w:type="dxa"/>
          </w:tcPr>
          <w:p w:rsidR="00E911B9" w:rsidRPr="005560BD" w:rsidRDefault="00E911B9" w:rsidP="009F429C">
            <w:pPr>
              <w:pStyle w:val="38"/>
            </w:pPr>
            <w:r w:rsidRPr="005560BD">
              <w:t>10,94</w:t>
            </w:r>
          </w:p>
        </w:tc>
      </w:tr>
      <w:tr w:rsidR="00334724" w:rsidRPr="005560BD" w:rsidTr="00334724">
        <w:trPr>
          <w:trHeight w:val="1270"/>
        </w:trPr>
        <w:tc>
          <w:tcPr>
            <w:tcW w:w="681" w:type="dxa"/>
          </w:tcPr>
          <w:p w:rsidR="007D40F2" w:rsidRPr="005560BD" w:rsidRDefault="007D40F2" w:rsidP="00C06A82">
            <w:pPr>
              <w:ind w:right="-44"/>
              <w:jc w:val="center"/>
              <w:rPr>
                <w:sz w:val="24"/>
                <w:szCs w:val="24"/>
              </w:rPr>
            </w:pPr>
            <w:r w:rsidRPr="005560BD">
              <w:rPr>
                <w:sz w:val="24"/>
                <w:szCs w:val="24"/>
              </w:rPr>
              <w:t>3.3</w:t>
            </w:r>
            <w:r>
              <w:rPr>
                <w:sz w:val="24"/>
                <w:szCs w:val="24"/>
              </w:rPr>
              <w:t>.</w:t>
            </w:r>
          </w:p>
        </w:tc>
        <w:tc>
          <w:tcPr>
            <w:tcW w:w="5391" w:type="dxa"/>
            <w:gridSpan w:val="2"/>
          </w:tcPr>
          <w:p w:rsidR="007D40F2" w:rsidRPr="005560BD" w:rsidRDefault="007D40F2" w:rsidP="007D40F2">
            <w:pPr>
              <w:ind w:right="-44"/>
              <w:rPr>
                <w:sz w:val="24"/>
                <w:szCs w:val="24"/>
              </w:rPr>
            </w:pPr>
            <w:r w:rsidRPr="005560BD">
              <w:rPr>
                <w:sz w:val="24"/>
                <w:szCs w:val="24"/>
              </w:rPr>
              <w:t xml:space="preserve">Выплата компенсаций расходов </w:t>
            </w:r>
            <w:proofErr w:type="spellStart"/>
            <w:proofErr w:type="gramStart"/>
            <w:r w:rsidRPr="005560BD">
              <w:rPr>
                <w:sz w:val="24"/>
                <w:szCs w:val="24"/>
              </w:rPr>
              <w:t>соотечествен</w:t>
            </w:r>
            <w:r w:rsidR="00F94BB8">
              <w:rPr>
                <w:sz w:val="24"/>
                <w:szCs w:val="24"/>
              </w:rPr>
              <w:t>-</w:t>
            </w:r>
            <w:r w:rsidRPr="005560BD">
              <w:rPr>
                <w:sz w:val="24"/>
                <w:szCs w:val="24"/>
              </w:rPr>
              <w:t>ников</w:t>
            </w:r>
            <w:proofErr w:type="spellEnd"/>
            <w:proofErr w:type="gramEnd"/>
            <w:r w:rsidRPr="005560BD">
              <w:rPr>
                <w:sz w:val="24"/>
                <w:szCs w:val="24"/>
              </w:rPr>
              <w:t xml:space="preserve"> на прохождение первичного медицинского освидетельствования на инфекционные заболевания, представляющие опасность для окружающих, в соответствии с законодательством</w:t>
            </w:r>
          </w:p>
        </w:tc>
        <w:tc>
          <w:tcPr>
            <w:tcW w:w="2855" w:type="dxa"/>
            <w:gridSpan w:val="2"/>
          </w:tcPr>
          <w:p w:rsidR="007D40F2" w:rsidRPr="005560BD" w:rsidRDefault="007D40F2" w:rsidP="009F429C">
            <w:pPr>
              <w:pStyle w:val="38"/>
            </w:pPr>
            <w:r w:rsidRPr="005560BD">
              <w:t xml:space="preserve">Министерство труда и занятости Республики Карелия </w:t>
            </w:r>
          </w:p>
        </w:tc>
        <w:tc>
          <w:tcPr>
            <w:tcW w:w="947" w:type="dxa"/>
            <w:gridSpan w:val="2"/>
          </w:tcPr>
          <w:p w:rsidR="007D40F2" w:rsidRPr="005560BD" w:rsidRDefault="007D40F2" w:rsidP="009F429C">
            <w:pPr>
              <w:pStyle w:val="38"/>
            </w:pPr>
            <w:r w:rsidRPr="005560BD">
              <w:t>1,31</w:t>
            </w:r>
          </w:p>
          <w:p w:rsidR="007D40F2" w:rsidRPr="005560BD" w:rsidRDefault="007D40F2" w:rsidP="009F429C">
            <w:pPr>
              <w:pStyle w:val="38"/>
            </w:pPr>
          </w:p>
        </w:tc>
        <w:tc>
          <w:tcPr>
            <w:tcW w:w="1005" w:type="dxa"/>
            <w:gridSpan w:val="3"/>
          </w:tcPr>
          <w:p w:rsidR="007D40F2" w:rsidRPr="005560BD" w:rsidRDefault="007D40F2" w:rsidP="009F429C">
            <w:pPr>
              <w:pStyle w:val="38"/>
            </w:pPr>
            <w:r w:rsidRPr="005560BD">
              <w:t>1,48</w:t>
            </w:r>
          </w:p>
          <w:p w:rsidR="007D40F2" w:rsidRPr="005560BD" w:rsidRDefault="007D40F2" w:rsidP="009F429C">
            <w:pPr>
              <w:pStyle w:val="38"/>
            </w:pPr>
          </w:p>
        </w:tc>
        <w:tc>
          <w:tcPr>
            <w:tcW w:w="996" w:type="dxa"/>
            <w:gridSpan w:val="3"/>
          </w:tcPr>
          <w:p w:rsidR="007D40F2" w:rsidRPr="005560BD" w:rsidRDefault="007D40F2" w:rsidP="009F429C">
            <w:pPr>
              <w:pStyle w:val="38"/>
            </w:pPr>
            <w:r w:rsidRPr="005560BD">
              <w:t>1,47</w:t>
            </w:r>
          </w:p>
          <w:p w:rsidR="007D40F2" w:rsidRPr="005560BD" w:rsidRDefault="007D40F2" w:rsidP="009F429C">
            <w:pPr>
              <w:pStyle w:val="38"/>
            </w:pPr>
          </w:p>
        </w:tc>
        <w:tc>
          <w:tcPr>
            <w:tcW w:w="985" w:type="dxa"/>
            <w:gridSpan w:val="2"/>
          </w:tcPr>
          <w:p w:rsidR="007D40F2" w:rsidRPr="005560BD" w:rsidRDefault="007D40F2" w:rsidP="009F429C">
            <w:pPr>
              <w:pStyle w:val="38"/>
            </w:pPr>
            <w:r w:rsidRPr="005560BD">
              <w:t>1,56</w:t>
            </w:r>
          </w:p>
          <w:p w:rsidR="007D40F2" w:rsidRPr="005560BD" w:rsidRDefault="007D40F2" w:rsidP="009F429C">
            <w:pPr>
              <w:pStyle w:val="38"/>
            </w:pPr>
          </w:p>
        </w:tc>
        <w:tc>
          <w:tcPr>
            <w:tcW w:w="1022" w:type="dxa"/>
            <w:gridSpan w:val="4"/>
          </w:tcPr>
          <w:p w:rsidR="007D40F2" w:rsidRPr="005560BD" w:rsidRDefault="007D40F2" w:rsidP="009F429C">
            <w:pPr>
              <w:pStyle w:val="38"/>
            </w:pPr>
            <w:r w:rsidRPr="005560BD">
              <w:t>1,65</w:t>
            </w:r>
          </w:p>
          <w:p w:rsidR="007D40F2" w:rsidRPr="005560BD" w:rsidRDefault="007D40F2" w:rsidP="009F429C">
            <w:pPr>
              <w:pStyle w:val="38"/>
            </w:pPr>
          </w:p>
        </w:tc>
        <w:tc>
          <w:tcPr>
            <w:tcW w:w="1000" w:type="dxa"/>
            <w:gridSpan w:val="2"/>
          </w:tcPr>
          <w:p w:rsidR="007D40F2" w:rsidRPr="005560BD" w:rsidRDefault="007D40F2" w:rsidP="009F429C">
            <w:pPr>
              <w:pStyle w:val="38"/>
            </w:pPr>
            <w:r w:rsidRPr="005560BD">
              <w:t>1,75</w:t>
            </w:r>
          </w:p>
          <w:p w:rsidR="007D40F2" w:rsidRPr="005560BD" w:rsidRDefault="007D40F2" w:rsidP="009F429C">
            <w:pPr>
              <w:pStyle w:val="38"/>
            </w:pPr>
          </w:p>
        </w:tc>
        <w:tc>
          <w:tcPr>
            <w:tcW w:w="995" w:type="dxa"/>
          </w:tcPr>
          <w:p w:rsidR="007D40F2" w:rsidRPr="005560BD" w:rsidRDefault="007D40F2" w:rsidP="009F429C">
            <w:pPr>
              <w:pStyle w:val="38"/>
            </w:pPr>
            <w:r w:rsidRPr="005560BD">
              <w:t>9,22</w:t>
            </w:r>
          </w:p>
          <w:p w:rsidR="007D40F2" w:rsidRPr="005560BD" w:rsidRDefault="007D40F2" w:rsidP="009F429C">
            <w:pPr>
              <w:pStyle w:val="38"/>
            </w:pPr>
          </w:p>
        </w:tc>
      </w:tr>
      <w:tr w:rsidR="00334724" w:rsidRPr="005560BD" w:rsidTr="00334724">
        <w:trPr>
          <w:trHeight w:val="774"/>
        </w:trPr>
        <w:tc>
          <w:tcPr>
            <w:tcW w:w="681" w:type="dxa"/>
          </w:tcPr>
          <w:p w:rsidR="007D40F2" w:rsidRPr="005560BD" w:rsidRDefault="007D40F2" w:rsidP="00C06A82">
            <w:pPr>
              <w:ind w:right="-44"/>
              <w:jc w:val="center"/>
              <w:rPr>
                <w:sz w:val="24"/>
                <w:szCs w:val="24"/>
              </w:rPr>
            </w:pPr>
            <w:r w:rsidRPr="005560BD">
              <w:rPr>
                <w:sz w:val="24"/>
                <w:szCs w:val="24"/>
              </w:rPr>
              <w:lastRenderedPageBreak/>
              <w:t>3.4</w:t>
            </w:r>
            <w:r>
              <w:rPr>
                <w:sz w:val="24"/>
                <w:szCs w:val="24"/>
              </w:rPr>
              <w:t>.</w:t>
            </w:r>
          </w:p>
        </w:tc>
        <w:tc>
          <w:tcPr>
            <w:tcW w:w="5391" w:type="dxa"/>
            <w:gridSpan w:val="2"/>
          </w:tcPr>
          <w:p w:rsidR="007D40F2" w:rsidRPr="005560BD" w:rsidRDefault="007D40F2" w:rsidP="007D40F2">
            <w:pPr>
              <w:ind w:right="-44"/>
              <w:rPr>
                <w:sz w:val="24"/>
                <w:szCs w:val="24"/>
              </w:rPr>
            </w:pPr>
            <w:r w:rsidRPr="005560BD">
              <w:rPr>
                <w:sz w:val="24"/>
                <w:szCs w:val="24"/>
              </w:rPr>
              <w:t>Предоставление услуг в сфере образования в соответствии с законодательством</w:t>
            </w:r>
          </w:p>
        </w:tc>
        <w:tc>
          <w:tcPr>
            <w:tcW w:w="2855" w:type="dxa"/>
            <w:gridSpan w:val="2"/>
          </w:tcPr>
          <w:p w:rsidR="007D40F2" w:rsidRPr="005560BD" w:rsidRDefault="007D40F2" w:rsidP="009F429C">
            <w:pPr>
              <w:pStyle w:val="38"/>
            </w:pPr>
            <w:r w:rsidRPr="005560BD">
              <w:t>Министерство образования Республики Карелия</w:t>
            </w:r>
          </w:p>
        </w:tc>
        <w:tc>
          <w:tcPr>
            <w:tcW w:w="947" w:type="dxa"/>
            <w:gridSpan w:val="2"/>
          </w:tcPr>
          <w:p w:rsidR="007D40F2" w:rsidRPr="005560BD" w:rsidRDefault="007D40F2" w:rsidP="009F429C">
            <w:pPr>
              <w:pStyle w:val="38"/>
            </w:pPr>
            <w:r w:rsidRPr="005560BD">
              <w:t>2,3</w:t>
            </w:r>
          </w:p>
        </w:tc>
        <w:tc>
          <w:tcPr>
            <w:tcW w:w="1005" w:type="dxa"/>
            <w:gridSpan w:val="3"/>
          </w:tcPr>
          <w:p w:rsidR="007D40F2" w:rsidRPr="005560BD" w:rsidRDefault="007D40F2" w:rsidP="009F429C">
            <w:pPr>
              <w:pStyle w:val="38"/>
            </w:pPr>
            <w:r w:rsidRPr="005560BD">
              <w:t>2,7</w:t>
            </w:r>
          </w:p>
        </w:tc>
        <w:tc>
          <w:tcPr>
            <w:tcW w:w="996" w:type="dxa"/>
            <w:gridSpan w:val="3"/>
          </w:tcPr>
          <w:p w:rsidR="007D40F2" w:rsidRPr="005560BD" w:rsidRDefault="007D40F2" w:rsidP="009F429C">
            <w:pPr>
              <w:pStyle w:val="38"/>
            </w:pPr>
            <w:r w:rsidRPr="005560BD">
              <w:t>2,6</w:t>
            </w:r>
          </w:p>
        </w:tc>
        <w:tc>
          <w:tcPr>
            <w:tcW w:w="985" w:type="dxa"/>
            <w:gridSpan w:val="2"/>
          </w:tcPr>
          <w:p w:rsidR="007D40F2" w:rsidRPr="005560BD" w:rsidRDefault="007D40F2" w:rsidP="009F429C">
            <w:pPr>
              <w:pStyle w:val="38"/>
            </w:pPr>
            <w:r w:rsidRPr="005560BD">
              <w:t>2,7</w:t>
            </w:r>
          </w:p>
        </w:tc>
        <w:tc>
          <w:tcPr>
            <w:tcW w:w="1022" w:type="dxa"/>
            <w:gridSpan w:val="4"/>
          </w:tcPr>
          <w:p w:rsidR="007D40F2" w:rsidRPr="005560BD" w:rsidRDefault="007D40F2" w:rsidP="009F429C">
            <w:pPr>
              <w:pStyle w:val="38"/>
            </w:pPr>
            <w:r w:rsidRPr="005560BD">
              <w:t>2,8</w:t>
            </w:r>
          </w:p>
        </w:tc>
        <w:tc>
          <w:tcPr>
            <w:tcW w:w="1000" w:type="dxa"/>
            <w:gridSpan w:val="2"/>
          </w:tcPr>
          <w:p w:rsidR="007D40F2" w:rsidRPr="005560BD" w:rsidRDefault="007D40F2" w:rsidP="009F429C">
            <w:pPr>
              <w:pStyle w:val="38"/>
            </w:pPr>
            <w:r w:rsidRPr="005560BD">
              <w:t>3,0</w:t>
            </w:r>
          </w:p>
        </w:tc>
        <w:tc>
          <w:tcPr>
            <w:tcW w:w="995" w:type="dxa"/>
          </w:tcPr>
          <w:p w:rsidR="007D40F2" w:rsidRPr="005560BD" w:rsidRDefault="007D40F2" w:rsidP="009F429C">
            <w:pPr>
              <w:pStyle w:val="38"/>
            </w:pPr>
            <w:r w:rsidRPr="005560BD">
              <w:t>16,1</w:t>
            </w:r>
          </w:p>
        </w:tc>
      </w:tr>
      <w:tr w:rsidR="00E911B9" w:rsidRPr="005560BD" w:rsidTr="00334724">
        <w:tc>
          <w:tcPr>
            <w:tcW w:w="681" w:type="dxa"/>
          </w:tcPr>
          <w:p w:rsidR="00E911B9" w:rsidRPr="005560BD" w:rsidRDefault="00E911B9" w:rsidP="00C06A82">
            <w:pPr>
              <w:ind w:right="-44"/>
              <w:jc w:val="center"/>
              <w:rPr>
                <w:sz w:val="24"/>
                <w:szCs w:val="24"/>
              </w:rPr>
            </w:pPr>
            <w:r w:rsidRPr="005560BD">
              <w:rPr>
                <w:sz w:val="24"/>
                <w:szCs w:val="24"/>
              </w:rPr>
              <w:t>3.5</w:t>
            </w:r>
            <w:r w:rsidR="009A2F50">
              <w:rPr>
                <w:sz w:val="24"/>
                <w:szCs w:val="24"/>
              </w:rPr>
              <w:t>.</w:t>
            </w:r>
          </w:p>
        </w:tc>
        <w:tc>
          <w:tcPr>
            <w:tcW w:w="5391" w:type="dxa"/>
            <w:gridSpan w:val="2"/>
          </w:tcPr>
          <w:p w:rsidR="00E911B9" w:rsidRPr="005560BD" w:rsidRDefault="00E911B9" w:rsidP="0031485C">
            <w:pPr>
              <w:ind w:right="-44"/>
              <w:rPr>
                <w:sz w:val="24"/>
                <w:szCs w:val="24"/>
              </w:rPr>
            </w:pPr>
            <w:r w:rsidRPr="005560BD">
              <w:rPr>
                <w:sz w:val="24"/>
                <w:szCs w:val="24"/>
              </w:rPr>
              <w:t>Реализация мероприятий, направленных на стимулирование культурной адаптации и интеграции участников Программы и членов их семей в принимающее сообщество</w:t>
            </w:r>
          </w:p>
        </w:tc>
        <w:tc>
          <w:tcPr>
            <w:tcW w:w="2855" w:type="dxa"/>
            <w:gridSpan w:val="2"/>
          </w:tcPr>
          <w:p w:rsidR="00E911B9" w:rsidRPr="005560BD" w:rsidRDefault="00E911B9" w:rsidP="009F429C">
            <w:pPr>
              <w:pStyle w:val="38"/>
            </w:pPr>
            <w:r w:rsidRPr="005560BD">
              <w:t>Министерство</w:t>
            </w:r>
            <w:r w:rsidR="0031485C">
              <w:t xml:space="preserve"> Республики Карелия </w:t>
            </w:r>
            <w:r w:rsidRPr="005560BD">
              <w:t xml:space="preserve"> по вопросам национальной политики, связям с общественн</w:t>
            </w:r>
            <w:r w:rsidR="0031485C">
              <w:t>ыми</w:t>
            </w:r>
            <w:r w:rsidRPr="005560BD">
              <w:t>, религиозными объединениями и средствами массовой информации</w:t>
            </w:r>
          </w:p>
        </w:tc>
        <w:tc>
          <w:tcPr>
            <w:tcW w:w="6950" w:type="dxa"/>
            <w:gridSpan w:val="17"/>
          </w:tcPr>
          <w:p w:rsidR="00E911B9" w:rsidRPr="005560BD" w:rsidRDefault="0031485C" w:rsidP="009F429C">
            <w:pPr>
              <w:pStyle w:val="38"/>
            </w:pPr>
            <w:r>
              <w:t>б</w:t>
            </w:r>
            <w:r w:rsidR="00E911B9" w:rsidRPr="005560BD">
              <w:t>ез дополнительных затрат</w:t>
            </w:r>
          </w:p>
        </w:tc>
      </w:tr>
      <w:tr w:rsidR="00E911B9" w:rsidRPr="005560BD" w:rsidTr="00334724">
        <w:tc>
          <w:tcPr>
            <w:tcW w:w="681" w:type="dxa"/>
            <w:vMerge w:val="restart"/>
          </w:tcPr>
          <w:p w:rsidR="00E911B9" w:rsidRPr="005560BD" w:rsidRDefault="00E911B9" w:rsidP="00C06A82">
            <w:pPr>
              <w:ind w:right="-44"/>
              <w:jc w:val="center"/>
              <w:rPr>
                <w:sz w:val="24"/>
                <w:szCs w:val="24"/>
              </w:rPr>
            </w:pPr>
            <w:r w:rsidRPr="005560BD">
              <w:rPr>
                <w:sz w:val="24"/>
                <w:szCs w:val="24"/>
              </w:rPr>
              <w:t>3.6</w:t>
            </w:r>
            <w:r w:rsidR="009A2F50">
              <w:rPr>
                <w:sz w:val="24"/>
                <w:szCs w:val="24"/>
              </w:rPr>
              <w:t>.</w:t>
            </w:r>
          </w:p>
        </w:tc>
        <w:tc>
          <w:tcPr>
            <w:tcW w:w="5391" w:type="dxa"/>
            <w:gridSpan w:val="2"/>
            <w:vMerge w:val="restart"/>
          </w:tcPr>
          <w:p w:rsidR="00E911B9" w:rsidRPr="005560BD" w:rsidRDefault="00E911B9" w:rsidP="00F94BB8">
            <w:pPr>
              <w:ind w:right="-44"/>
              <w:rPr>
                <w:sz w:val="24"/>
                <w:szCs w:val="24"/>
              </w:rPr>
            </w:pPr>
            <w:r w:rsidRPr="005560BD">
              <w:rPr>
                <w:sz w:val="24"/>
                <w:szCs w:val="24"/>
              </w:rPr>
              <w:t xml:space="preserve">Предоставление единовременной выплаты участникам </w:t>
            </w:r>
            <w:r w:rsidR="00F94BB8">
              <w:rPr>
                <w:sz w:val="24"/>
                <w:szCs w:val="24"/>
              </w:rPr>
              <w:t>П</w:t>
            </w:r>
            <w:r w:rsidRPr="005560BD">
              <w:rPr>
                <w:sz w:val="24"/>
                <w:szCs w:val="24"/>
              </w:rPr>
              <w:t>рограммы – медицинским работникам, переселяющимся на постоянное место жительства в муниципальные районы Республики К</w:t>
            </w:r>
            <w:r w:rsidR="00F94BB8">
              <w:rPr>
                <w:sz w:val="24"/>
                <w:szCs w:val="24"/>
              </w:rPr>
              <w:t>арелия, в размере 50,0 тыс. рублей</w:t>
            </w:r>
            <w:r w:rsidRPr="005560BD">
              <w:rPr>
                <w:sz w:val="24"/>
                <w:szCs w:val="24"/>
              </w:rPr>
              <w:t xml:space="preserve"> специалистам с выс</w:t>
            </w:r>
            <w:r w:rsidR="00F94BB8">
              <w:rPr>
                <w:sz w:val="24"/>
                <w:szCs w:val="24"/>
              </w:rPr>
              <w:t>шим образованием, 30,0 тыс. рублей</w:t>
            </w:r>
            <w:r w:rsidRPr="005560BD">
              <w:rPr>
                <w:sz w:val="24"/>
                <w:szCs w:val="24"/>
              </w:rPr>
              <w:t xml:space="preserve"> – со средним</w:t>
            </w:r>
            <w:r w:rsidR="00F94BB8">
              <w:rPr>
                <w:sz w:val="24"/>
                <w:szCs w:val="24"/>
              </w:rPr>
              <w:t xml:space="preserve"> профессиональным</w:t>
            </w:r>
            <w:r w:rsidRPr="005560BD">
              <w:rPr>
                <w:sz w:val="24"/>
                <w:szCs w:val="24"/>
              </w:rPr>
              <w:t xml:space="preserve"> образованием</w:t>
            </w:r>
          </w:p>
        </w:tc>
        <w:tc>
          <w:tcPr>
            <w:tcW w:w="2855" w:type="dxa"/>
            <w:gridSpan w:val="2"/>
            <w:vMerge w:val="restart"/>
          </w:tcPr>
          <w:p w:rsidR="00E911B9" w:rsidRPr="005560BD" w:rsidRDefault="00E911B9" w:rsidP="009F429C">
            <w:pPr>
              <w:pStyle w:val="38"/>
            </w:pPr>
            <w:r w:rsidRPr="005560BD">
              <w:t xml:space="preserve">Министерство труда и занятости Республики Карелия </w:t>
            </w:r>
          </w:p>
        </w:tc>
        <w:tc>
          <w:tcPr>
            <w:tcW w:w="6950" w:type="dxa"/>
            <w:gridSpan w:val="17"/>
          </w:tcPr>
          <w:p w:rsidR="00E911B9" w:rsidRPr="005560BD" w:rsidRDefault="00E911B9" w:rsidP="009F429C">
            <w:pPr>
              <w:pStyle w:val="38"/>
            </w:pPr>
          </w:p>
        </w:tc>
      </w:tr>
      <w:tr w:rsidR="00334724" w:rsidRPr="005560BD" w:rsidTr="00334724">
        <w:trPr>
          <w:trHeight w:val="1273"/>
        </w:trPr>
        <w:tc>
          <w:tcPr>
            <w:tcW w:w="681" w:type="dxa"/>
            <w:vMerge/>
          </w:tcPr>
          <w:p w:rsidR="00F94BB8" w:rsidRPr="005560BD" w:rsidRDefault="00F94BB8" w:rsidP="00C06A82">
            <w:pPr>
              <w:ind w:right="-44"/>
              <w:jc w:val="center"/>
              <w:rPr>
                <w:sz w:val="24"/>
                <w:szCs w:val="24"/>
              </w:rPr>
            </w:pPr>
          </w:p>
        </w:tc>
        <w:tc>
          <w:tcPr>
            <w:tcW w:w="5391" w:type="dxa"/>
            <w:gridSpan w:val="2"/>
            <w:vMerge/>
          </w:tcPr>
          <w:p w:rsidR="00F94BB8" w:rsidRPr="005560BD" w:rsidRDefault="00F94BB8" w:rsidP="00C06A82">
            <w:pPr>
              <w:ind w:left="-555" w:right="-44"/>
              <w:rPr>
                <w:sz w:val="24"/>
                <w:szCs w:val="24"/>
              </w:rPr>
            </w:pPr>
          </w:p>
        </w:tc>
        <w:tc>
          <w:tcPr>
            <w:tcW w:w="2855" w:type="dxa"/>
            <w:gridSpan w:val="2"/>
            <w:vMerge/>
          </w:tcPr>
          <w:p w:rsidR="00F94BB8" w:rsidRPr="005560BD" w:rsidRDefault="00F94BB8" w:rsidP="009F429C">
            <w:pPr>
              <w:pStyle w:val="38"/>
            </w:pPr>
          </w:p>
        </w:tc>
        <w:tc>
          <w:tcPr>
            <w:tcW w:w="947" w:type="dxa"/>
            <w:gridSpan w:val="2"/>
          </w:tcPr>
          <w:p w:rsidR="00F94BB8" w:rsidRPr="005560BD" w:rsidRDefault="00F94BB8" w:rsidP="009F429C">
            <w:pPr>
              <w:pStyle w:val="38"/>
            </w:pPr>
            <w:r w:rsidRPr="005560BD">
              <w:t>0,8</w:t>
            </w:r>
          </w:p>
          <w:p w:rsidR="00F94BB8" w:rsidRPr="005560BD" w:rsidRDefault="00F94BB8" w:rsidP="009F429C">
            <w:pPr>
              <w:pStyle w:val="38"/>
            </w:pPr>
          </w:p>
          <w:p w:rsidR="00F94BB8" w:rsidRPr="005560BD" w:rsidRDefault="00F94BB8" w:rsidP="009F429C">
            <w:pPr>
              <w:pStyle w:val="38"/>
            </w:pPr>
          </w:p>
        </w:tc>
        <w:tc>
          <w:tcPr>
            <w:tcW w:w="1005" w:type="dxa"/>
            <w:gridSpan w:val="3"/>
          </w:tcPr>
          <w:p w:rsidR="00F94BB8" w:rsidRPr="005560BD" w:rsidRDefault="00F94BB8" w:rsidP="009F429C">
            <w:pPr>
              <w:pStyle w:val="38"/>
            </w:pPr>
            <w:r w:rsidRPr="005560BD">
              <w:t>0,8</w:t>
            </w:r>
          </w:p>
          <w:p w:rsidR="00F94BB8" w:rsidRPr="005560BD" w:rsidRDefault="00F94BB8" w:rsidP="009F429C">
            <w:pPr>
              <w:pStyle w:val="38"/>
            </w:pPr>
          </w:p>
          <w:p w:rsidR="00F94BB8" w:rsidRPr="005560BD" w:rsidRDefault="00F94BB8" w:rsidP="009F429C">
            <w:pPr>
              <w:pStyle w:val="38"/>
            </w:pPr>
          </w:p>
        </w:tc>
        <w:tc>
          <w:tcPr>
            <w:tcW w:w="996" w:type="dxa"/>
            <w:gridSpan w:val="3"/>
          </w:tcPr>
          <w:p w:rsidR="00F94BB8" w:rsidRPr="005560BD" w:rsidRDefault="00F94BB8" w:rsidP="009F429C">
            <w:pPr>
              <w:pStyle w:val="38"/>
            </w:pPr>
            <w:r w:rsidRPr="005560BD">
              <w:t>0,8</w:t>
            </w:r>
          </w:p>
          <w:p w:rsidR="00F94BB8" w:rsidRPr="005560BD" w:rsidRDefault="00F94BB8" w:rsidP="009F429C">
            <w:pPr>
              <w:pStyle w:val="38"/>
            </w:pPr>
          </w:p>
          <w:p w:rsidR="00F94BB8" w:rsidRPr="005560BD" w:rsidRDefault="00F94BB8" w:rsidP="009F429C">
            <w:pPr>
              <w:pStyle w:val="38"/>
            </w:pPr>
          </w:p>
        </w:tc>
        <w:tc>
          <w:tcPr>
            <w:tcW w:w="1004" w:type="dxa"/>
            <w:gridSpan w:val="3"/>
          </w:tcPr>
          <w:p w:rsidR="00F94BB8" w:rsidRPr="005560BD" w:rsidRDefault="00F94BB8" w:rsidP="009F429C">
            <w:pPr>
              <w:pStyle w:val="38"/>
            </w:pPr>
            <w:r w:rsidRPr="005560BD">
              <w:t>0,8</w:t>
            </w:r>
          </w:p>
          <w:p w:rsidR="00F94BB8" w:rsidRPr="005560BD" w:rsidRDefault="00F94BB8" w:rsidP="009F429C">
            <w:pPr>
              <w:pStyle w:val="38"/>
            </w:pPr>
          </w:p>
          <w:p w:rsidR="00F94BB8" w:rsidRPr="005560BD" w:rsidRDefault="00F94BB8" w:rsidP="009F429C">
            <w:pPr>
              <w:pStyle w:val="38"/>
            </w:pPr>
          </w:p>
        </w:tc>
        <w:tc>
          <w:tcPr>
            <w:tcW w:w="1003" w:type="dxa"/>
            <w:gridSpan w:val="3"/>
          </w:tcPr>
          <w:p w:rsidR="00F94BB8" w:rsidRPr="005560BD" w:rsidRDefault="00F94BB8" w:rsidP="009F429C">
            <w:pPr>
              <w:pStyle w:val="38"/>
            </w:pPr>
            <w:r w:rsidRPr="005560BD">
              <w:t>0,8</w:t>
            </w:r>
          </w:p>
          <w:p w:rsidR="00F94BB8" w:rsidRPr="005560BD" w:rsidRDefault="00F94BB8" w:rsidP="009F429C">
            <w:pPr>
              <w:pStyle w:val="38"/>
            </w:pPr>
          </w:p>
          <w:p w:rsidR="00F94BB8" w:rsidRPr="005560BD" w:rsidRDefault="00F94BB8" w:rsidP="009F429C">
            <w:pPr>
              <w:pStyle w:val="38"/>
            </w:pPr>
          </w:p>
        </w:tc>
        <w:tc>
          <w:tcPr>
            <w:tcW w:w="1000" w:type="dxa"/>
            <w:gridSpan w:val="2"/>
          </w:tcPr>
          <w:p w:rsidR="00F94BB8" w:rsidRPr="005560BD" w:rsidRDefault="00F94BB8" w:rsidP="009F429C">
            <w:pPr>
              <w:pStyle w:val="38"/>
            </w:pPr>
            <w:r w:rsidRPr="005560BD">
              <w:t>0,8</w:t>
            </w:r>
          </w:p>
          <w:p w:rsidR="00F94BB8" w:rsidRPr="005560BD" w:rsidRDefault="00F94BB8" w:rsidP="009F429C">
            <w:pPr>
              <w:pStyle w:val="38"/>
            </w:pPr>
          </w:p>
          <w:p w:rsidR="00F94BB8" w:rsidRPr="005560BD" w:rsidRDefault="00F94BB8" w:rsidP="009F429C">
            <w:pPr>
              <w:pStyle w:val="38"/>
            </w:pPr>
          </w:p>
        </w:tc>
        <w:tc>
          <w:tcPr>
            <w:tcW w:w="995" w:type="dxa"/>
          </w:tcPr>
          <w:p w:rsidR="00F94BB8" w:rsidRPr="005560BD" w:rsidRDefault="00F94BB8" w:rsidP="009F429C">
            <w:pPr>
              <w:pStyle w:val="38"/>
            </w:pPr>
            <w:r w:rsidRPr="005560BD">
              <w:t>4,8</w:t>
            </w:r>
          </w:p>
          <w:p w:rsidR="00F94BB8" w:rsidRPr="005560BD" w:rsidRDefault="00F94BB8" w:rsidP="009F429C">
            <w:pPr>
              <w:pStyle w:val="38"/>
            </w:pPr>
          </w:p>
          <w:p w:rsidR="00F94BB8" w:rsidRPr="005560BD" w:rsidRDefault="00F94BB8" w:rsidP="009F429C">
            <w:pPr>
              <w:pStyle w:val="38"/>
            </w:pPr>
          </w:p>
        </w:tc>
      </w:tr>
      <w:tr w:rsidR="00E911B9" w:rsidRPr="005560BD" w:rsidTr="00F94BB8">
        <w:tc>
          <w:tcPr>
            <w:tcW w:w="15877" w:type="dxa"/>
            <w:gridSpan w:val="22"/>
          </w:tcPr>
          <w:p w:rsidR="00E911B9" w:rsidRPr="005560BD" w:rsidRDefault="00E911B9" w:rsidP="009F429C">
            <w:pPr>
              <w:pStyle w:val="38"/>
            </w:pPr>
            <w:r w:rsidRPr="005560BD">
              <w:t>4. Оказание содействия в жилищном обустройстве</w:t>
            </w:r>
          </w:p>
        </w:tc>
      </w:tr>
      <w:tr w:rsidR="00E911B9" w:rsidRPr="005560BD" w:rsidTr="00334724">
        <w:trPr>
          <w:trHeight w:val="951"/>
        </w:trPr>
        <w:tc>
          <w:tcPr>
            <w:tcW w:w="690" w:type="dxa"/>
            <w:gridSpan w:val="2"/>
          </w:tcPr>
          <w:p w:rsidR="00E911B9" w:rsidRPr="005560BD" w:rsidRDefault="00E911B9" w:rsidP="00C06A82">
            <w:pPr>
              <w:ind w:right="-44"/>
              <w:jc w:val="center"/>
              <w:rPr>
                <w:sz w:val="24"/>
                <w:szCs w:val="24"/>
              </w:rPr>
            </w:pPr>
            <w:r w:rsidRPr="005560BD">
              <w:rPr>
                <w:sz w:val="24"/>
                <w:szCs w:val="24"/>
              </w:rPr>
              <w:t>4.1</w:t>
            </w:r>
            <w:r w:rsidR="009A2F50">
              <w:rPr>
                <w:sz w:val="24"/>
                <w:szCs w:val="24"/>
              </w:rPr>
              <w:t>.</w:t>
            </w:r>
          </w:p>
        </w:tc>
        <w:tc>
          <w:tcPr>
            <w:tcW w:w="5382" w:type="dxa"/>
          </w:tcPr>
          <w:p w:rsidR="00E911B9" w:rsidRPr="005560BD" w:rsidRDefault="00E911B9" w:rsidP="00F94BB8">
            <w:pPr>
              <w:ind w:left="-22" w:right="-44"/>
              <w:rPr>
                <w:sz w:val="24"/>
                <w:szCs w:val="24"/>
              </w:rPr>
            </w:pPr>
            <w:r w:rsidRPr="005560BD">
              <w:rPr>
                <w:sz w:val="24"/>
                <w:szCs w:val="24"/>
              </w:rPr>
              <w:t>Вовлечение участников Программы в программы ипотечного жилищного кредитования</w:t>
            </w:r>
          </w:p>
        </w:tc>
        <w:tc>
          <w:tcPr>
            <w:tcW w:w="2855" w:type="dxa"/>
            <w:gridSpan w:val="2"/>
          </w:tcPr>
          <w:p w:rsidR="00E911B9" w:rsidRPr="005560BD" w:rsidRDefault="00E911B9" w:rsidP="00F94BB8">
            <w:pPr>
              <w:tabs>
                <w:tab w:val="left" w:pos="1260"/>
              </w:tabs>
              <w:ind w:left="-134" w:right="-108"/>
              <w:jc w:val="center"/>
            </w:pPr>
            <w:r w:rsidRPr="005560BD">
              <w:rPr>
                <w:bCs/>
                <w:sz w:val="24"/>
                <w:szCs w:val="24"/>
              </w:rPr>
              <w:t xml:space="preserve">Министерство строительства, жилищно-коммунального хозяйства </w:t>
            </w:r>
            <w:r w:rsidR="00F94BB8">
              <w:rPr>
                <w:bCs/>
                <w:sz w:val="24"/>
                <w:szCs w:val="24"/>
              </w:rPr>
              <w:t>и энергетики Республики Карелия</w:t>
            </w:r>
          </w:p>
        </w:tc>
        <w:tc>
          <w:tcPr>
            <w:tcW w:w="6950" w:type="dxa"/>
            <w:gridSpan w:val="17"/>
          </w:tcPr>
          <w:p w:rsidR="00E911B9" w:rsidRPr="005560BD" w:rsidRDefault="00F94BB8" w:rsidP="009F429C">
            <w:pPr>
              <w:pStyle w:val="38"/>
            </w:pPr>
            <w:r>
              <w:t>б</w:t>
            </w:r>
            <w:r w:rsidR="00E911B9" w:rsidRPr="005560BD">
              <w:t>ез дополнительных затрат</w:t>
            </w:r>
          </w:p>
        </w:tc>
      </w:tr>
      <w:tr w:rsidR="00334724" w:rsidRPr="005560BD" w:rsidTr="00334724">
        <w:trPr>
          <w:trHeight w:val="1119"/>
        </w:trPr>
        <w:tc>
          <w:tcPr>
            <w:tcW w:w="690" w:type="dxa"/>
            <w:gridSpan w:val="2"/>
          </w:tcPr>
          <w:p w:rsidR="00334724" w:rsidRPr="005560BD" w:rsidRDefault="00334724" w:rsidP="00C06A82">
            <w:pPr>
              <w:ind w:right="-44"/>
              <w:jc w:val="center"/>
              <w:rPr>
                <w:sz w:val="24"/>
                <w:szCs w:val="24"/>
              </w:rPr>
            </w:pPr>
            <w:r w:rsidRPr="005560BD">
              <w:rPr>
                <w:sz w:val="24"/>
                <w:szCs w:val="24"/>
              </w:rPr>
              <w:lastRenderedPageBreak/>
              <w:t>4.2.</w:t>
            </w:r>
          </w:p>
        </w:tc>
        <w:tc>
          <w:tcPr>
            <w:tcW w:w="5382" w:type="dxa"/>
          </w:tcPr>
          <w:p w:rsidR="00334724" w:rsidRPr="005560BD" w:rsidRDefault="00334724" w:rsidP="00F94BB8">
            <w:pPr>
              <w:ind w:left="-22" w:right="-44"/>
              <w:rPr>
                <w:sz w:val="24"/>
                <w:szCs w:val="24"/>
              </w:rPr>
            </w:pPr>
            <w:r w:rsidRPr="005560BD">
              <w:rPr>
                <w:sz w:val="24"/>
                <w:szCs w:val="24"/>
              </w:rPr>
              <w:t xml:space="preserve">Компенсация затрат участников Программы и членов их семей на проживание в Центре временного размещения  в </w:t>
            </w:r>
            <w:proofErr w:type="gramStart"/>
            <w:r w:rsidRPr="005560BD">
              <w:rPr>
                <w:sz w:val="24"/>
                <w:szCs w:val="24"/>
              </w:rPr>
              <w:t>г</w:t>
            </w:r>
            <w:proofErr w:type="gramEnd"/>
            <w:r w:rsidRPr="005560BD">
              <w:rPr>
                <w:sz w:val="24"/>
                <w:szCs w:val="24"/>
              </w:rPr>
              <w:t>. Петрозаводске в размере 150 руб</w:t>
            </w:r>
            <w:r>
              <w:rPr>
                <w:sz w:val="24"/>
                <w:szCs w:val="24"/>
              </w:rPr>
              <w:t>.</w:t>
            </w:r>
            <w:r w:rsidRPr="005560BD">
              <w:rPr>
                <w:sz w:val="24"/>
                <w:szCs w:val="24"/>
              </w:rPr>
              <w:t>/</w:t>
            </w:r>
            <w:proofErr w:type="spellStart"/>
            <w:r w:rsidRPr="005560BD">
              <w:rPr>
                <w:sz w:val="24"/>
                <w:szCs w:val="24"/>
              </w:rPr>
              <w:t>с</w:t>
            </w:r>
            <w:r>
              <w:rPr>
                <w:sz w:val="24"/>
                <w:szCs w:val="24"/>
              </w:rPr>
              <w:t>ут</w:t>
            </w:r>
            <w:proofErr w:type="spellEnd"/>
            <w:r>
              <w:rPr>
                <w:sz w:val="24"/>
                <w:szCs w:val="24"/>
              </w:rPr>
              <w:t>. на 1 проживающего</w:t>
            </w:r>
          </w:p>
        </w:tc>
        <w:tc>
          <w:tcPr>
            <w:tcW w:w="2855" w:type="dxa"/>
            <w:gridSpan w:val="2"/>
          </w:tcPr>
          <w:p w:rsidR="00334724" w:rsidRPr="005560BD" w:rsidRDefault="00334724" w:rsidP="009F429C">
            <w:pPr>
              <w:pStyle w:val="38"/>
            </w:pPr>
            <w:r w:rsidRPr="005560BD">
              <w:t xml:space="preserve">Министерство труда и занятости Республики Карелия </w:t>
            </w:r>
          </w:p>
        </w:tc>
        <w:tc>
          <w:tcPr>
            <w:tcW w:w="947" w:type="dxa"/>
            <w:gridSpan w:val="2"/>
          </w:tcPr>
          <w:p w:rsidR="00334724" w:rsidRPr="005560BD" w:rsidRDefault="00334724" w:rsidP="009F429C">
            <w:pPr>
              <w:pStyle w:val="38"/>
            </w:pPr>
            <w:r w:rsidRPr="005560BD">
              <w:t>0,22</w:t>
            </w:r>
          </w:p>
          <w:p w:rsidR="00334724" w:rsidRPr="005560BD" w:rsidRDefault="00334724" w:rsidP="009F429C">
            <w:pPr>
              <w:pStyle w:val="38"/>
            </w:pPr>
          </w:p>
        </w:tc>
        <w:tc>
          <w:tcPr>
            <w:tcW w:w="1005" w:type="dxa"/>
            <w:gridSpan w:val="3"/>
          </w:tcPr>
          <w:p w:rsidR="00334724" w:rsidRPr="005560BD" w:rsidRDefault="00334724" w:rsidP="009F429C">
            <w:pPr>
              <w:pStyle w:val="38"/>
            </w:pPr>
            <w:r w:rsidRPr="005560BD">
              <w:t>0,44</w:t>
            </w:r>
          </w:p>
          <w:p w:rsidR="00334724" w:rsidRPr="005560BD" w:rsidRDefault="00334724" w:rsidP="009F429C">
            <w:pPr>
              <w:pStyle w:val="38"/>
            </w:pPr>
          </w:p>
        </w:tc>
        <w:tc>
          <w:tcPr>
            <w:tcW w:w="996" w:type="dxa"/>
            <w:gridSpan w:val="3"/>
          </w:tcPr>
          <w:p w:rsidR="00334724" w:rsidRPr="005560BD" w:rsidRDefault="00334724" w:rsidP="009F429C">
            <w:pPr>
              <w:pStyle w:val="38"/>
            </w:pPr>
            <w:r w:rsidRPr="005560BD">
              <w:t>0,44</w:t>
            </w:r>
          </w:p>
          <w:p w:rsidR="00334724" w:rsidRPr="005560BD" w:rsidRDefault="00334724" w:rsidP="009F429C">
            <w:pPr>
              <w:pStyle w:val="38"/>
            </w:pPr>
          </w:p>
        </w:tc>
        <w:tc>
          <w:tcPr>
            <w:tcW w:w="1004" w:type="dxa"/>
            <w:gridSpan w:val="3"/>
          </w:tcPr>
          <w:p w:rsidR="00334724" w:rsidRPr="005560BD" w:rsidRDefault="00334724" w:rsidP="009F429C">
            <w:pPr>
              <w:pStyle w:val="38"/>
            </w:pPr>
            <w:r w:rsidRPr="005560BD">
              <w:t>0,44</w:t>
            </w:r>
          </w:p>
          <w:p w:rsidR="00334724" w:rsidRPr="005560BD" w:rsidRDefault="00334724" w:rsidP="009F429C">
            <w:pPr>
              <w:pStyle w:val="38"/>
            </w:pPr>
          </w:p>
        </w:tc>
        <w:tc>
          <w:tcPr>
            <w:tcW w:w="1003" w:type="dxa"/>
            <w:gridSpan w:val="3"/>
          </w:tcPr>
          <w:p w:rsidR="00334724" w:rsidRPr="005560BD" w:rsidRDefault="00334724" w:rsidP="009F429C">
            <w:pPr>
              <w:pStyle w:val="38"/>
            </w:pPr>
            <w:r w:rsidRPr="005560BD">
              <w:t>0,44</w:t>
            </w:r>
          </w:p>
          <w:p w:rsidR="00334724" w:rsidRPr="005560BD" w:rsidRDefault="00334724" w:rsidP="009F429C">
            <w:pPr>
              <w:pStyle w:val="38"/>
            </w:pPr>
          </w:p>
        </w:tc>
        <w:tc>
          <w:tcPr>
            <w:tcW w:w="1000" w:type="dxa"/>
            <w:gridSpan w:val="2"/>
          </w:tcPr>
          <w:p w:rsidR="00334724" w:rsidRPr="005560BD" w:rsidRDefault="00334724" w:rsidP="009F429C">
            <w:pPr>
              <w:pStyle w:val="38"/>
            </w:pPr>
            <w:r w:rsidRPr="005560BD">
              <w:t>0,44</w:t>
            </w:r>
          </w:p>
          <w:p w:rsidR="00334724" w:rsidRPr="005560BD" w:rsidRDefault="00334724" w:rsidP="009F429C">
            <w:pPr>
              <w:pStyle w:val="38"/>
            </w:pPr>
          </w:p>
        </w:tc>
        <w:tc>
          <w:tcPr>
            <w:tcW w:w="995" w:type="dxa"/>
          </w:tcPr>
          <w:p w:rsidR="00334724" w:rsidRPr="005560BD" w:rsidRDefault="00334724" w:rsidP="009F429C">
            <w:pPr>
              <w:pStyle w:val="38"/>
            </w:pPr>
            <w:r w:rsidRPr="005560BD">
              <w:t>2,42</w:t>
            </w:r>
          </w:p>
          <w:p w:rsidR="00334724" w:rsidRPr="005560BD" w:rsidRDefault="00334724" w:rsidP="009F429C">
            <w:pPr>
              <w:pStyle w:val="38"/>
            </w:pPr>
          </w:p>
        </w:tc>
      </w:tr>
      <w:tr w:rsidR="00E911B9" w:rsidRPr="005560BD" w:rsidTr="00F94BB8">
        <w:tc>
          <w:tcPr>
            <w:tcW w:w="15877" w:type="dxa"/>
            <w:gridSpan w:val="22"/>
          </w:tcPr>
          <w:p w:rsidR="00E911B9" w:rsidRPr="005560BD" w:rsidRDefault="00E911B9" w:rsidP="009F429C">
            <w:pPr>
              <w:pStyle w:val="38"/>
            </w:pPr>
            <w:r w:rsidRPr="005560BD">
              <w:t>5. Оказание содействия в трудоустройстве участников Программы и членов их семей</w:t>
            </w:r>
          </w:p>
        </w:tc>
      </w:tr>
      <w:tr w:rsidR="00334724" w:rsidRPr="005560BD" w:rsidTr="00334724">
        <w:tc>
          <w:tcPr>
            <w:tcW w:w="690" w:type="dxa"/>
            <w:gridSpan w:val="2"/>
          </w:tcPr>
          <w:p w:rsidR="00E911B9" w:rsidRPr="005560BD" w:rsidRDefault="00E911B9" w:rsidP="00C06A82">
            <w:pPr>
              <w:ind w:right="-44"/>
              <w:jc w:val="center"/>
              <w:rPr>
                <w:sz w:val="24"/>
                <w:szCs w:val="24"/>
              </w:rPr>
            </w:pPr>
            <w:r w:rsidRPr="005560BD">
              <w:rPr>
                <w:sz w:val="24"/>
                <w:szCs w:val="24"/>
              </w:rPr>
              <w:t>5.1</w:t>
            </w:r>
            <w:r w:rsidR="009A2F50">
              <w:rPr>
                <w:sz w:val="24"/>
                <w:szCs w:val="24"/>
              </w:rPr>
              <w:t>.</w:t>
            </w:r>
          </w:p>
        </w:tc>
        <w:tc>
          <w:tcPr>
            <w:tcW w:w="5382" w:type="dxa"/>
          </w:tcPr>
          <w:p w:rsidR="00E911B9" w:rsidRPr="005560BD" w:rsidRDefault="00E911B9" w:rsidP="00F94BB8">
            <w:pPr>
              <w:ind w:left="-22" w:right="-44"/>
              <w:rPr>
                <w:sz w:val="24"/>
                <w:szCs w:val="24"/>
              </w:rPr>
            </w:pPr>
            <w:r w:rsidRPr="005560BD">
              <w:rPr>
                <w:sz w:val="24"/>
                <w:szCs w:val="24"/>
              </w:rPr>
              <w:t>Анализ рынка труда и предоставление  информации о состоянии банка вакансий и вновь создаваемых рабочих мест</w:t>
            </w:r>
          </w:p>
        </w:tc>
        <w:tc>
          <w:tcPr>
            <w:tcW w:w="2855" w:type="dxa"/>
            <w:gridSpan w:val="2"/>
          </w:tcPr>
          <w:p w:rsidR="00E911B9" w:rsidRPr="005560BD" w:rsidRDefault="00E911B9" w:rsidP="009F429C">
            <w:pPr>
              <w:pStyle w:val="38"/>
            </w:pPr>
            <w:r w:rsidRPr="005560BD">
              <w:t xml:space="preserve">Министерство труда и занятости Республики Карелия </w:t>
            </w:r>
          </w:p>
        </w:tc>
        <w:tc>
          <w:tcPr>
            <w:tcW w:w="6950" w:type="dxa"/>
            <w:gridSpan w:val="17"/>
          </w:tcPr>
          <w:p w:rsidR="00E911B9" w:rsidRPr="005560BD" w:rsidRDefault="00F94BB8" w:rsidP="009F429C">
            <w:pPr>
              <w:pStyle w:val="38"/>
            </w:pPr>
            <w:r w:rsidRPr="005560BD">
              <w:t>без дополнительных затрат</w:t>
            </w:r>
          </w:p>
        </w:tc>
      </w:tr>
      <w:tr w:rsidR="00334724" w:rsidRPr="005560BD" w:rsidTr="00334724">
        <w:tc>
          <w:tcPr>
            <w:tcW w:w="690" w:type="dxa"/>
            <w:gridSpan w:val="2"/>
          </w:tcPr>
          <w:p w:rsidR="00E911B9" w:rsidRPr="005560BD" w:rsidRDefault="00E911B9" w:rsidP="00C06A82">
            <w:pPr>
              <w:ind w:right="-44"/>
              <w:jc w:val="center"/>
              <w:rPr>
                <w:sz w:val="24"/>
                <w:szCs w:val="24"/>
              </w:rPr>
            </w:pPr>
            <w:r w:rsidRPr="005560BD">
              <w:rPr>
                <w:sz w:val="24"/>
                <w:szCs w:val="24"/>
              </w:rPr>
              <w:t>5.2</w:t>
            </w:r>
            <w:r w:rsidR="009A2F50">
              <w:rPr>
                <w:sz w:val="24"/>
                <w:szCs w:val="24"/>
              </w:rPr>
              <w:t>.</w:t>
            </w:r>
          </w:p>
        </w:tc>
        <w:tc>
          <w:tcPr>
            <w:tcW w:w="5382" w:type="dxa"/>
          </w:tcPr>
          <w:p w:rsidR="00E911B9" w:rsidRPr="005560BD" w:rsidRDefault="00E911B9" w:rsidP="00F94BB8">
            <w:pPr>
              <w:ind w:left="-22" w:right="-44"/>
              <w:rPr>
                <w:sz w:val="24"/>
                <w:szCs w:val="24"/>
              </w:rPr>
            </w:pPr>
            <w:r w:rsidRPr="005560BD">
              <w:rPr>
                <w:sz w:val="24"/>
                <w:szCs w:val="24"/>
              </w:rPr>
              <w:t>Размещение банка вакансий и вновь создаваемых рабочих мест на сайте Министерства труда и занятости Республики Карелия</w:t>
            </w:r>
          </w:p>
        </w:tc>
        <w:tc>
          <w:tcPr>
            <w:tcW w:w="2855" w:type="dxa"/>
            <w:gridSpan w:val="2"/>
          </w:tcPr>
          <w:p w:rsidR="00E911B9" w:rsidRPr="005560BD" w:rsidRDefault="00E911B9" w:rsidP="009F429C">
            <w:pPr>
              <w:pStyle w:val="38"/>
            </w:pPr>
            <w:r w:rsidRPr="005560BD">
              <w:t xml:space="preserve">Министерство труда и занятости Республики Карелия </w:t>
            </w:r>
          </w:p>
        </w:tc>
        <w:tc>
          <w:tcPr>
            <w:tcW w:w="6950" w:type="dxa"/>
            <w:gridSpan w:val="17"/>
          </w:tcPr>
          <w:p w:rsidR="00E911B9" w:rsidRPr="005560BD" w:rsidRDefault="00F94BB8" w:rsidP="009F429C">
            <w:pPr>
              <w:pStyle w:val="38"/>
            </w:pPr>
            <w:r w:rsidRPr="005560BD">
              <w:t>без дополнительных затрат</w:t>
            </w:r>
          </w:p>
        </w:tc>
      </w:tr>
      <w:tr w:rsidR="00334724" w:rsidRPr="005560BD" w:rsidTr="00334724">
        <w:tc>
          <w:tcPr>
            <w:tcW w:w="690" w:type="dxa"/>
            <w:gridSpan w:val="2"/>
          </w:tcPr>
          <w:p w:rsidR="00E911B9" w:rsidRPr="005560BD" w:rsidRDefault="00E911B9" w:rsidP="00C06A82">
            <w:pPr>
              <w:ind w:right="-44"/>
              <w:jc w:val="center"/>
              <w:rPr>
                <w:sz w:val="24"/>
                <w:szCs w:val="24"/>
              </w:rPr>
            </w:pPr>
            <w:r w:rsidRPr="005560BD">
              <w:rPr>
                <w:sz w:val="24"/>
                <w:szCs w:val="24"/>
              </w:rPr>
              <w:t>5.3</w:t>
            </w:r>
            <w:r w:rsidR="009A2F50">
              <w:rPr>
                <w:sz w:val="24"/>
                <w:szCs w:val="24"/>
              </w:rPr>
              <w:t>.</w:t>
            </w:r>
          </w:p>
        </w:tc>
        <w:tc>
          <w:tcPr>
            <w:tcW w:w="5382" w:type="dxa"/>
          </w:tcPr>
          <w:p w:rsidR="00E911B9" w:rsidRPr="005560BD" w:rsidRDefault="00E911B9" w:rsidP="00F94BB8">
            <w:pPr>
              <w:ind w:left="-22" w:right="-44"/>
              <w:rPr>
                <w:sz w:val="24"/>
                <w:szCs w:val="24"/>
              </w:rPr>
            </w:pPr>
            <w:r w:rsidRPr="005560BD">
              <w:rPr>
                <w:sz w:val="24"/>
                <w:szCs w:val="24"/>
              </w:rPr>
              <w:t>Организация взаимодействия работодателей и соотечественников, проживающих за рубежом, на этапе подготовки к переселению на выбранную территорию</w:t>
            </w:r>
          </w:p>
        </w:tc>
        <w:tc>
          <w:tcPr>
            <w:tcW w:w="2855" w:type="dxa"/>
            <w:gridSpan w:val="2"/>
          </w:tcPr>
          <w:p w:rsidR="00E911B9" w:rsidRPr="005560BD" w:rsidRDefault="00E911B9" w:rsidP="009F429C">
            <w:pPr>
              <w:pStyle w:val="38"/>
            </w:pPr>
            <w:r w:rsidRPr="005560BD">
              <w:t xml:space="preserve">Министерство труда и занятости Республики Карелия </w:t>
            </w:r>
          </w:p>
        </w:tc>
        <w:tc>
          <w:tcPr>
            <w:tcW w:w="6950" w:type="dxa"/>
            <w:gridSpan w:val="17"/>
          </w:tcPr>
          <w:p w:rsidR="00E911B9" w:rsidRPr="005560BD" w:rsidRDefault="00F94BB8" w:rsidP="009F429C">
            <w:pPr>
              <w:pStyle w:val="38"/>
            </w:pPr>
            <w:r w:rsidRPr="005560BD">
              <w:t>без дополнительных затрат</w:t>
            </w:r>
          </w:p>
        </w:tc>
      </w:tr>
      <w:tr w:rsidR="00334724" w:rsidRPr="005560BD" w:rsidTr="00334724">
        <w:tc>
          <w:tcPr>
            <w:tcW w:w="690" w:type="dxa"/>
            <w:gridSpan w:val="2"/>
          </w:tcPr>
          <w:p w:rsidR="00E911B9" w:rsidRPr="005560BD" w:rsidRDefault="00E911B9" w:rsidP="00C06A82">
            <w:pPr>
              <w:ind w:right="-44"/>
              <w:jc w:val="center"/>
              <w:rPr>
                <w:sz w:val="24"/>
                <w:szCs w:val="24"/>
              </w:rPr>
            </w:pPr>
            <w:r w:rsidRPr="005560BD">
              <w:rPr>
                <w:sz w:val="24"/>
                <w:szCs w:val="24"/>
              </w:rPr>
              <w:t>5.4</w:t>
            </w:r>
            <w:r w:rsidR="009A2F50">
              <w:rPr>
                <w:sz w:val="24"/>
                <w:szCs w:val="24"/>
              </w:rPr>
              <w:t>.</w:t>
            </w:r>
          </w:p>
        </w:tc>
        <w:tc>
          <w:tcPr>
            <w:tcW w:w="5382" w:type="dxa"/>
          </w:tcPr>
          <w:p w:rsidR="00E911B9" w:rsidRPr="005560BD" w:rsidRDefault="00E911B9" w:rsidP="00F94BB8">
            <w:pPr>
              <w:ind w:left="-22" w:right="-44"/>
              <w:rPr>
                <w:sz w:val="24"/>
                <w:szCs w:val="24"/>
              </w:rPr>
            </w:pPr>
            <w:r w:rsidRPr="005560BD">
              <w:rPr>
                <w:sz w:val="24"/>
                <w:szCs w:val="24"/>
              </w:rPr>
              <w:t>Оказание государственных услуг, предоставляемых гражданам, признанным в установленном порядке безработными</w:t>
            </w:r>
          </w:p>
        </w:tc>
        <w:tc>
          <w:tcPr>
            <w:tcW w:w="2855" w:type="dxa"/>
            <w:gridSpan w:val="2"/>
          </w:tcPr>
          <w:p w:rsidR="00E911B9" w:rsidRPr="005560BD" w:rsidRDefault="00E911B9" w:rsidP="009F429C">
            <w:pPr>
              <w:pStyle w:val="38"/>
            </w:pPr>
            <w:r w:rsidRPr="005560BD">
              <w:t>Министерство труда и занятости Республики Карелия</w:t>
            </w:r>
          </w:p>
        </w:tc>
        <w:tc>
          <w:tcPr>
            <w:tcW w:w="6950" w:type="dxa"/>
            <w:gridSpan w:val="17"/>
          </w:tcPr>
          <w:p w:rsidR="00E911B9" w:rsidRPr="005560BD" w:rsidRDefault="00F94BB8" w:rsidP="009F429C">
            <w:pPr>
              <w:pStyle w:val="38"/>
            </w:pPr>
            <w:r w:rsidRPr="005560BD">
              <w:t>без дополнительных затрат</w:t>
            </w:r>
          </w:p>
        </w:tc>
      </w:tr>
      <w:tr w:rsidR="00334724" w:rsidRPr="005560BD" w:rsidTr="00334724">
        <w:trPr>
          <w:trHeight w:val="915"/>
        </w:trPr>
        <w:tc>
          <w:tcPr>
            <w:tcW w:w="690" w:type="dxa"/>
            <w:gridSpan w:val="2"/>
          </w:tcPr>
          <w:p w:rsidR="00E911B9" w:rsidRPr="005560BD" w:rsidRDefault="00E911B9" w:rsidP="00C06A82">
            <w:pPr>
              <w:ind w:right="-44"/>
              <w:jc w:val="center"/>
              <w:rPr>
                <w:sz w:val="24"/>
                <w:szCs w:val="24"/>
              </w:rPr>
            </w:pPr>
            <w:r w:rsidRPr="005560BD">
              <w:rPr>
                <w:sz w:val="24"/>
                <w:szCs w:val="24"/>
              </w:rPr>
              <w:t>5.5</w:t>
            </w:r>
            <w:r w:rsidR="009A2F50">
              <w:rPr>
                <w:sz w:val="24"/>
                <w:szCs w:val="24"/>
              </w:rPr>
              <w:t>.</w:t>
            </w:r>
          </w:p>
        </w:tc>
        <w:tc>
          <w:tcPr>
            <w:tcW w:w="5382" w:type="dxa"/>
          </w:tcPr>
          <w:p w:rsidR="00E911B9" w:rsidRPr="005560BD" w:rsidRDefault="00E911B9" w:rsidP="00334724">
            <w:pPr>
              <w:ind w:right="-95"/>
              <w:rPr>
                <w:sz w:val="24"/>
                <w:szCs w:val="24"/>
              </w:rPr>
            </w:pPr>
            <w:r w:rsidRPr="005560BD">
              <w:rPr>
                <w:sz w:val="24"/>
                <w:szCs w:val="24"/>
              </w:rPr>
              <w:t>Организация и проведение групповых и индивидуальных занятий по профессиональной ориентации и психологической поддержке с участниками Программы и членами их семей</w:t>
            </w:r>
          </w:p>
        </w:tc>
        <w:tc>
          <w:tcPr>
            <w:tcW w:w="2855" w:type="dxa"/>
            <w:gridSpan w:val="2"/>
          </w:tcPr>
          <w:p w:rsidR="00E911B9" w:rsidRPr="005560BD" w:rsidRDefault="00E911B9" w:rsidP="009F429C">
            <w:pPr>
              <w:pStyle w:val="38"/>
            </w:pPr>
            <w:r w:rsidRPr="005560BD">
              <w:t>Министерство труда и занятости Республики Карелия</w:t>
            </w:r>
          </w:p>
        </w:tc>
        <w:tc>
          <w:tcPr>
            <w:tcW w:w="6950" w:type="dxa"/>
            <w:gridSpan w:val="17"/>
          </w:tcPr>
          <w:p w:rsidR="00E911B9" w:rsidRPr="005560BD" w:rsidRDefault="00334724" w:rsidP="009F429C">
            <w:pPr>
              <w:pStyle w:val="38"/>
            </w:pPr>
            <w:r>
              <w:t>б</w:t>
            </w:r>
            <w:r w:rsidR="00E911B9" w:rsidRPr="005560BD">
              <w:t>ез дополнительных затрат</w:t>
            </w:r>
          </w:p>
        </w:tc>
      </w:tr>
      <w:tr w:rsidR="00334724" w:rsidRPr="005560BD" w:rsidTr="00334724">
        <w:trPr>
          <w:trHeight w:val="1124"/>
        </w:trPr>
        <w:tc>
          <w:tcPr>
            <w:tcW w:w="690" w:type="dxa"/>
            <w:gridSpan w:val="2"/>
          </w:tcPr>
          <w:p w:rsidR="00334724" w:rsidRPr="005560BD" w:rsidRDefault="00334724" w:rsidP="00C06A82">
            <w:pPr>
              <w:ind w:right="-44"/>
              <w:jc w:val="center"/>
              <w:rPr>
                <w:sz w:val="24"/>
                <w:szCs w:val="24"/>
              </w:rPr>
            </w:pPr>
            <w:r w:rsidRPr="005560BD">
              <w:rPr>
                <w:sz w:val="24"/>
                <w:szCs w:val="24"/>
              </w:rPr>
              <w:t>5.6</w:t>
            </w:r>
            <w:r>
              <w:rPr>
                <w:sz w:val="24"/>
                <w:szCs w:val="24"/>
              </w:rPr>
              <w:t>.</w:t>
            </w:r>
          </w:p>
        </w:tc>
        <w:tc>
          <w:tcPr>
            <w:tcW w:w="5382" w:type="dxa"/>
          </w:tcPr>
          <w:p w:rsidR="00334724" w:rsidRPr="005560BD" w:rsidRDefault="00334724" w:rsidP="00334724">
            <w:pPr>
              <w:ind w:right="-95"/>
              <w:rPr>
                <w:sz w:val="24"/>
                <w:szCs w:val="24"/>
              </w:rPr>
            </w:pPr>
            <w:r w:rsidRPr="005560BD">
              <w:rPr>
                <w:sz w:val="24"/>
                <w:szCs w:val="24"/>
              </w:rPr>
              <w:t>Предоставление единовременной помощи в размере 10 тыс. рублей для подтверждения квалификации соотечественников по имеющейся специальности</w:t>
            </w:r>
          </w:p>
        </w:tc>
        <w:tc>
          <w:tcPr>
            <w:tcW w:w="2855" w:type="dxa"/>
            <w:gridSpan w:val="2"/>
          </w:tcPr>
          <w:p w:rsidR="00334724" w:rsidRPr="005560BD" w:rsidRDefault="00334724" w:rsidP="009F429C">
            <w:pPr>
              <w:pStyle w:val="38"/>
            </w:pPr>
            <w:r w:rsidRPr="005560BD">
              <w:t>Министерство труда и занятости Республики Карелия</w:t>
            </w:r>
          </w:p>
        </w:tc>
        <w:tc>
          <w:tcPr>
            <w:tcW w:w="992" w:type="dxa"/>
            <w:gridSpan w:val="3"/>
          </w:tcPr>
          <w:p w:rsidR="00334724" w:rsidRPr="005560BD" w:rsidRDefault="00334724" w:rsidP="009F429C">
            <w:pPr>
              <w:pStyle w:val="38"/>
            </w:pPr>
            <w:r w:rsidRPr="005560BD">
              <w:t>0,15</w:t>
            </w:r>
          </w:p>
          <w:p w:rsidR="00334724" w:rsidRPr="005560BD" w:rsidRDefault="00334724" w:rsidP="009F429C">
            <w:pPr>
              <w:pStyle w:val="38"/>
            </w:pPr>
          </w:p>
        </w:tc>
        <w:tc>
          <w:tcPr>
            <w:tcW w:w="993" w:type="dxa"/>
            <w:gridSpan w:val="3"/>
          </w:tcPr>
          <w:p w:rsidR="00334724" w:rsidRPr="005560BD" w:rsidRDefault="00334724" w:rsidP="009F429C">
            <w:pPr>
              <w:pStyle w:val="38"/>
            </w:pPr>
            <w:r w:rsidRPr="005560BD">
              <w:t>0,15</w:t>
            </w:r>
          </w:p>
          <w:p w:rsidR="00334724" w:rsidRPr="005560BD" w:rsidRDefault="00334724" w:rsidP="009F429C">
            <w:pPr>
              <w:pStyle w:val="38"/>
            </w:pPr>
          </w:p>
        </w:tc>
        <w:tc>
          <w:tcPr>
            <w:tcW w:w="992" w:type="dxa"/>
            <w:gridSpan w:val="3"/>
          </w:tcPr>
          <w:p w:rsidR="00334724" w:rsidRPr="005560BD" w:rsidRDefault="00334724" w:rsidP="009F429C">
            <w:pPr>
              <w:pStyle w:val="38"/>
            </w:pPr>
            <w:r w:rsidRPr="005560BD">
              <w:t>0,15</w:t>
            </w:r>
          </w:p>
          <w:p w:rsidR="00334724" w:rsidRPr="005560BD" w:rsidRDefault="00334724" w:rsidP="009F429C">
            <w:pPr>
              <w:pStyle w:val="38"/>
            </w:pPr>
          </w:p>
        </w:tc>
        <w:tc>
          <w:tcPr>
            <w:tcW w:w="993" w:type="dxa"/>
            <w:gridSpan w:val="3"/>
          </w:tcPr>
          <w:p w:rsidR="00334724" w:rsidRPr="005560BD" w:rsidRDefault="00334724" w:rsidP="009F429C">
            <w:pPr>
              <w:pStyle w:val="38"/>
            </w:pPr>
            <w:r w:rsidRPr="005560BD">
              <w:t>0,15</w:t>
            </w:r>
          </w:p>
          <w:p w:rsidR="00334724" w:rsidRPr="005560BD" w:rsidRDefault="00334724" w:rsidP="009F429C">
            <w:pPr>
              <w:pStyle w:val="38"/>
            </w:pPr>
          </w:p>
        </w:tc>
        <w:tc>
          <w:tcPr>
            <w:tcW w:w="985" w:type="dxa"/>
            <w:gridSpan w:val="2"/>
          </w:tcPr>
          <w:p w:rsidR="00334724" w:rsidRPr="005560BD" w:rsidRDefault="00334724" w:rsidP="009F429C">
            <w:pPr>
              <w:pStyle w:val="38"/>
            </w:pPr>
            <w:r w:rsidRPr="005560BD">
              <w:t>0,15</w:t>
            </w:r>
          </w:p>
          <w:p w:rsidR="00334724" w:rsidRPr="005560BD" w:rsidRDefault="00334724" w:rsidP="009F429C">
            <w:pPr>
              <w:pStyle w:val="38"/>
            </w:pPr>
          </w:p>
        </w:tc>
        <w:tc>
          <w:tcPr>
            <w:tcW w:w="1000" w:type="dxa"/>
            <w:gridSpan w:val="2"/>
          </w:tcPr>
          <w:p w:rsidR="00334724" w:rsidRPr="005560BD" w:rsidRDefault="00334724" w:rsidP="009F429C">
            <w:pPr>
              <w:pStyle w:val="38"/>
            </w:pPr>
            <w:r w:rsidRPr="005560BD">
              <w:t>0,15</w:t>
            </w:r>
          </w:p>
          <w:p w:rsidR="00334724" w:rsidRPr="005560BD" w:rsidRDefault="00334724" w:rsidP="009F429C">
            <w:pPr>
              <w:pStyle w:val="38"/>
            </w:pPr>
          </w:p>
        </w:tc>
        <w:tc>
          <w:tcPr>
            <w:tcW w:w="995" w:type="dxa"/>
          </w:tcPr>
          <w:p w:rsidR="00334724" w:rsidRPr="005560BD" w:rsidRDefault="00334724" w:rsidP="009F429C">
            <w:pPr>
              <w:pStyle w:val="38"/>
            </w:pPr>
            <w:r w:rsidRPr="005560BD">
              <w:t>0,9</w:t>
            </w:r>
          </w:p>
          <w:p w:rsidR="00334724" w:rsidRPr="005560BD" w:rsidRDefault="00334724" w:rsidP="009F429C">
            <w:pPr>
              <w:pStyle w:val="38"/>
            </w:pPr>
          </w:p>
        </w:tc>
      </w:tr>
      <w:tr w:rsidR="00334724" w:rsidRPr="005560BD" w:rsidTr="00334724">
        <w:trPr>
          <w:trHeight w:val="635"/>
        </w:trPr>
        <w:tc>
          <w:tcPr>
            <w:tcW w:w="6072" w:type="dxa"/>
            <w:gridSpan w:val="3"/>
            <w:shd w:val="clear" w:color="auto" w:fill="auto"/>
          </w:tcPr>
          <w:p w:rsidR="00334724" w:rsidRPr="005560BD" w:rsidRDefault="00334724" w:rsidP="009F429C">
            <w:pPr>
              <w:pStyle w:val="38"/>
            </w:pPr>
            <w:r w:rsidRPr="005560BD">
              <w:t>Объем финансирования дополнительных мероприятий по социальной поддержк</w:t>
            </w:r>
            <w:r>
              <w:t>е участников Программы</w:t>
            </w:r>
          </w:p>
        </w:tc>
        <w:tc>
          <w:tcPr>
            <w:tcW w:w="2855" w:type="dxa"/>
            <w:gridSpan w:val="2"/>
            <w:shd w:val="clear" w:color="auto" w:fill="auto"/>
          </w:tcPr>
          <w:p w:rsidR="00334724" w:rsidRPr="005560BD" w:rsidRDefault="00334724" w:rsidP="009F429C">
            <w:pPr>
              <w:pStyle w:val="38"/>
            </w:pPr>
          </w:p>
        </w:tc>
        <w:tc>
          <w:tcPr>
            <w:tcW w:w="992" w:type="dxa"/>
            <w:gridSpan w:val="3"/>
            <w:shd w:val="clear" w:color="auto" w:fill="auto"/>
          </w:tcPr>
          <w:p w:rsidR="00334724" w:rsidRPr="005560BD" w:rsidRDefault="00334724" w:rsidP="009F429C">
            <w:pPr>
              <w:pStyle w:val="38"/>
            </w:pPr>
            <w:r w:rsidRPr="005560BD">
              <w:t>2,48</w:t>
            </w:r>
          </w:p>
        </w:tc>
        <w:tc>
          <w:tcPr>
            <w:tcW w:w="993" w:type="dxa"/>
            <w:gridSpan w:val="3"/>
            <w:shd w:val="clear" w:color="auto" w:fill="auto"/>
          </w:tcPr>
          <w:p w:rsidR="00334724" w:rsidRPr="005560BD" w:rsidRDefault="00334724" w:rsidP="009F429C">
            <w:pPr>
              <w:pStyle w:val="38"/>
            </w:pPr>
            <w:r w:rsidRPr="005560BD">
              <w:t>2,87</w:t>
            </w:r>
          </w:p>
        </w:tc>
        <w:tc>
          <w:tcPr>
            <w:tcW w:w="992" w:type="dxa"/>
            <w:gridSpan w:val="3"/>
            <w:shd w:val="clear" w:color="auto" w:fill="auto"/>
          </w:tcPr>
          <w:p w:rsidR="00334724" w:rsidRPr="005560BD" w:rsidRDefault="00334724" w:rsidP="009F429C">
            <w:pPr>
              <w:pStyle w:val="38"/>
            </w:pPr>
            <w:r w:rsidRPr="005560BD">
              <w:t>2,86</w:t>
            </w:r>
          </w:p>
        </w:tc>
        <w:tc>
          <w:tcPr>
            <w:tcW w:w="993" w:type="dxa"/>
            <w:gridSpan w:val="3"/>
            <w:shd w:val="clear" w:color="auto" w:fill="auto"/>
          </w:tcPr>
          <w:p w:rsidR="00334724" w:rsidRPr="005560BD" w:rsidRDefault="00334724" w:rsidP="009F429C">
            <w:pPr>
              <w:pStyle w:val="38"/>
            </w:pPr>
            <w:r w:rsidRPr="005560BD">
              <w:t>2,95</w:t>
            </w:r>
          </w:p>
        </w:tc>
        <w:tc>
          <w:tcPr>
            <w:tcW w:w="992" w:type="dxa"/>
            <w:gridSpan w:val="3"/>
            <w:shd w:val="clear" w:color="auto" w:fill="auto"/>
          </w:tcPr>
          <w:p w:rsidR="00334724" w:rsidRPr="005560BD" w:rsidRDefault="00334724" w:rsidP="009F429C">
            <w:pPr>
              <w:pStyle w:val="38"/>
            </w:pPr>
            <w:r w:rsidRPr="005560BD">
              <w:t>3,04</w:t>
            </w:r>
          </w:p>
        </w:tc>
        <w:tc>
          <w:tcPr>
            <w:tcW w:w="993" w:type="dxa"/>
            <w:shd w:val="clear" w:color="auto" w:fill="auto"/>
          </w:tcPr>
          <w:p w:rsidR="00334724" w:rsidRPr="005560BD" w:rsidRDefault="00334724" w:rsidP="009F429C">
            <w:pPr>
              <w:pStyle w:val="38"/>
            </w:pPr>
            <w:r w:rsidRPr="005560BD">
              <w:t>3,14</w:t>
            </w:r>
          </w:p>
        </w:tc>
        <w:tc>
          <w:tcPr>
            <w:tcW w:w="995" w:type="dxa"/>
            <w:shd w:val="clear" w:color="auto" w:fill="auto"/>
          </w:tcPr>
          <w:p w:rsidR="00334724" w:rsidRPr="005560BD" w:rsidRDefault="00334724" w:rsidP="009F429C">
            <w:pPr>
              <w:pStyle w:val="38"/>
            </w:pPr>
            <w:r w:rsidRPr="005560BD">
              <w:t>17,34</w:t>
            </w:r>
          </w:p>
          <w:p w:rsidR="00334724" w:rsidRPr="005560BD" w:rsidRDefault="00334724" w:rsidP="009F429C">
            <w:pPr>
              <w:pStyle w:val="38"/>
            </w:pPr>
          </w:p>
        </w:tc>
      </w:tr>
      <w:tr w:rsidR="00334724" w:rsidRPr="005560BD" w:rsidTr="00334724">
        <w:trPr>
          <w:trHeight w:val="353"/>
        </w:trPr>
        <w:tc>
          <w:tcPr>
            <w:tcW w:w="6072" w:type="dxa"/>
            <w:gridSpan w:val="3"/>
            <w:shd w:val="clear" w:color="auto" w:fill="auto"/>
          </w:tcPr>
          <w:p w:rsidR="00E911B9" w:rsidRPr="005560BD" w:rsidRDefault="00E911B9" w:rsidP="009F429C">
            <w:pPr>
              <w:pStyle w:val="38"/>
            </w:pPr>
            <w:r w:rsidRPr="005560BD">
              <w:t xml:space="preserve">Освещение вопросов добровольного </w:t>
            </w:r>
            <w:r w:rsidRPr="005560BD">
              <w:lastRenderedPageBreak/>
              <w:t>переселения в Республику Карелия соотечественников, проживающих за рубежом, в средствах массовой информации, подготовка и издание информационно</w:t>
            </w:r>
            <w:r w:rsidR="00334724">
              <w:t>го буклета участника Программы</w:t>
            </w:r>
          </w:p>
        </w:tc>
        <w:tc>
          <w:tcPr>
            <w:tcW w:w="2855" w:type="dxa"/>
            <w:gridSpan w:val="2"/>
            <w:shd w:val="clear" w:color="auto" w:fill="auto"/>
          </w:tcPr>
          <w:p w:rsidR="00E911B9" w:rsidRPr="005560BD" w:rsidRDefault="00E911B9" w:rsidP="009F429C">
            <w:pPr>
              <w:pStyle w:val="38"/>
            </w:pPr>
          </w:p>
        </w:tc>
        <w:tc>
          <w:tcPr>
            <w:tcW w:w="992" w:type="dxa"/>
            <w:gridSpan w:val="3"/>
            <w:shd w:val="clear" w:color="auto" w:fill="auto"/>
          </w:tcPr>
          <w:p w:rsidR="00E911B9" w:rsidRPr="005560BD" w:rsidRDefault="00E911B9" w:rsidP="009F429C">
            <w:pPr>
              <w:pStyle w:val="38"/>
            </w:pPr>
            <w:r w:rsidRPr="005560BD">
              <w:t>0,25</w:t>
            </w:r>
          </w:p>
        </w:tc>
        <w:tc>
          <w:tcPr>
            <w:tcW w:w="993" w:type="dxa"/>
            <w:gridSpan w:val="3"/>
            <w:shd w:val="clear" w:color="auto" w:fill="auto"/>
          </w:tcPr>
          <w:p w:rsidR="00E911B9" w:rsidRPr="005560BD" w:rsidRDefault="00E911B9" w:rsidP="009F429C">
            <w:pPr>
              <w:pStyle w:val="38"/>
            </w:pPr>
            <w:r w:rsidRPr="005560BD">
              <w:t>0,29</w:t>
            </w:r>
          </w:p>
        </w:tc>
        <w:tc>
          <w:tcPr>
            <w:tcW w:w="992" w:type="dxa"/>
            <w:gridSpan w:val="3"/>
            <w:shd w:val="clear" w:color="auto" w:fill="auto"/>
          </w:tcPr>
          <w:p w:rsidR="00E911B9" w:rsidRPr="005560BD" w:rsidRDefault="00E911B9" w:rsidP="009F429C">
            <w:pPr>
              <w:pStyle w:val="38"/>
            </w:pPr>
            <w:r w:rsidRPr="005560BD">
              <w:t>0,29</w:t>
            </w:r>
          </w:p>
        </w:tc>
        <w:tc>
          <w:tcPr>
            <w:tcW w:w="993" w:type="dxa"/>
            <w:gridSpan w:val="3"/>
            <w:shd w:val="clear" w:color="auto" w:fill="auto"/>
          </w:tcPr>
          <w:p w:rsidR="00E911B9" w:rsidRPr="005560BD" w:rsidRDefault="00E911B9" w:rsidP="009F429C">
            <w:pPr>
              <w:pStyle w:val="38"/>
            </w:pPr>
            <w:r w:rsidRPr="005560BD">
              <w:t>0,29</w:t>
            </w:r>
          </w:p>
        </w:tc>
        <w:tc>
          <w:tcPr>
            <w:tcW w:w="992" w:type="dxa"/>
            <w:gridSpan w:val="3"/>
            <w:shd w:val="clear" w:color="auto" w:fill="auto"/>
          </w:tcPr>
          <w:p w:rsidR="00E911B9" w:rsidRPr="005560BD" w:rsidRDefault="00E911B9" w:rsidP="009F429C">
            <w:pPr>
              <w:pStyle w:val="38"/>
            </w:pPr>
            <w:r w:rsidRPr="005560BD">
              <w:t>0,30</w:t>
            </w:r>
          </w:p>
        </w:tc>
        <w:tc>
          <w:tcPr>
            <w:tcW w:w="993" w:type="dxa"/>
            <w:shd w:val="clear" w:color="auto" w:fill="auto"/>
          </w:tcPr>
          <w:p w:rsidR="00E911B9" w:rsidRPr="005560BD" w:rsidRDefault="00E911B9" w:rsidP="009F429C">
            <w:pPr>
              <w:pStyle w:val="38"/>
            </w:pPr>
            <w:r w:rsidRPr="005560BD">
              <w:t>0,31</w:t>
            </w:r>
          </w:p>
        </w:tc>
        <w:tc>
          <w:tcPr>
            <w:tcW w:w="995" w:type="dxa"/>
            <w:shd w:val="clear" w:color="auto" w:fill="auto"/>
          </w:tcPr>
          <w:p w:rsidR="00E911B9" w:rsidRPr="005560BD" w:rsidRDefault="00E911B9" w:rsidP="009F429C">
            <w:pPr>
              <w:pStyle w:val="38"/>
            </w:pPr>
            <w:r w:rsidRPr="005560BD">
              <w:t>1,73</w:t>
            </w:r>
          </w:p>
        </w:tc>
      </w:tr>
      <w:tr w:rsidR="00334724" w:rsidRPr="005560BD" w:rsidTr="007E59A6">
        <w:trPr>
          <w:trHeight w:val="735"/>
        </w:trPr>
        <w:tc>
          <w:tcPr>
            <w:tcW w:w="6072" w:type="dxa"/>
            <w:gridSpan w:val="3"/>
            <w:shd w:val="clear" w:color="auto" w:fill="auto"/>
          </w:tcPr>
          <w:p w:rsidR="00334724" w:rsidRPr="005560BD" w:rsidRDefault="00334724" w:rsidP="009F429C">
            <w:pPr>
              <w:pStyle w:val="38"/>
            </w:pPr>
            <w:r w:rsidRPr="005560BD">
              <w:lastRenderedPageBreak/>
              <w:t>Общий объем финансирования  мероприятий Программы по годам за сч</w:t>
            </w:r>
            <w:r>
              <w:t>е</w:t>
            </w:r>
            <w:r w:rsidRPr="005560BD">
              <w:t>т средств консолидированного бюджета Республики</w:t>
            </w:r>
            <w:r>
              <w:t xml:space="preserve"> Карелия</w:t>
            </w:r>
          </w:p>
        </w:tc>
        <w:tc>
          <w:tcPr>
            <w:tcW w:w="2855" w:type="dxa"/>
            <w:gridSpan w:val="2"/>
          </w:tcPr>
          <w:p w:rsidR="00334724" w:rsidRPr="005560BD" w:rsidRDefault="00334724" w:rsidP="009F429C">
            <w:pPr>
              <w:pStyle w:val="38"/>
            </w:pPr>
            <w:r w:rsidRPr="005560BD">
              <w:t xml:space="preserve"> </w:t>
            </w:r>
          </w:p>
        </w:tc>
        <w:tc>
          <w:tcPr>
            <w:tcW w:w="992" w:type="dxa"/>
            <w:gridSpan w:val="3"/>
          </w:tcPr>
          <w:p w:rsidR="00334724" w:rsidRPr="005560BD" w:rsidRDefault="00334724" w:rsidP="009F429C">
            <w:pPr>
              <w:pStyle w:val="38"/>
            </w:pPr>
            <w:r w:rsidRPr="005560BD">
              <w:t>2,73</w:t>
            </w:r>
          </w:p>
        </w:tc>
        <w:tc>
          <w:tcPr>
            <w:tcW w:w="993" w:type="dxa"/>
            <w:gridSpan w:val="3"/>
          </w:tcPr>
          <w:p w:rsidR="00334724" w:rsidRPr="005560BD" w:rsidRDefault="00334724" w:rsidP="009F429C">
            <w:pPr>
              <w:pStyle w:val="38"/>
            </w:pPr>
            <w:r w:rsidRPr="005560BD">
              <w:t>3,16</w:t>
            </w:r>
          </w:p>
        </w:tc>
        <w:tc>
          <w:tcPr>
            <w:tcW w:w="992" w:type="dxa"/>
            <w:gridSpan w:val="3"/>
          </w:tcPr>
          <w:p w:rsidR="00334724" w:rsidRPr="005560BD" w:rsidRDefault="00334724" w:rsidP="009F429C">
            <w:pPr>
              <w:pStyle w:val="38"/>
            </w:pPr>
            <w:r w:rsidRPr="005560BD">
              <w:t>3,15</w:t>
            </w:r>
          </w:p>
        </w:tc>
        <w:tc>
          <w:tcPr>
            <w:tcW w:w="993" w:type="dxa"/>
            <w:gridSpan w:val="3"/>
          </w:tcPr>
          <w:p w:rsidR="00334724" w:rsidRPr="005560BD" w:rsidRDefault="00334724" w:rsidP="009F429C">
            <w:pPr>
              <w:pStyle w:val="38"/>
            </w:pPr>
            <w:r w:rsidRPr="005560BD">
              <w:t>3,24</w:t>
            </w:r>
          </w:p>
        </w:tc>
        <w:tc>
          <w:tcPr>
            <w:tcW w:w="992" w:type="dxa"/>
            <w:gridSpan w:val="3"/>
          </w:tcPr>
          <w:p w:rsidR="00334724" w:rsidRPr="005560BD" w:rsidRDefault="00334724" w:rsidP="009F429C">
            <w:pPr>
              <w:pStyle w:val="38"/>
            </w:pPr>
            <w:r w:rsidRPr="005560BD">
              <w:t>3,34</w:t>
            </w:r>
          </w:p>
        </w:tc>
        <w:tc>
          <w:tcPr>
            <w:tcW w:w="993" w:type="dxa"/>
          </w:tcPr>
          <w:p w:rsidR="00334724" w:rsidRPr="005560BD" w:rsidRDefault="00334724" w:rsidP="009F429C">
            <w:pPr>
              <w:pStyle w:val="38"/>
            </w:pPr>
            <w:r w:rsidRPr="005560BD">
              <w:t>3,45</w:t>
            </w:r>
          </w:p>
        </w:tc>
        <w:tc>
          <w:tcPr>
            <w:tcW w:w="995" w:type="dxa"/>
          </w:tcPr>
          <w:p w:rsidR="00334724" w:rsidRPr="005560BD" w:rsidRDefault="00334724" w:rsidP="009F429C">
            <w:pPr>
              <w:pStyle w:val="38"/>
            </w:pPr>
            <w:r w:rsidRPr="005560BD">
              <w:t>19,07</w:t>
            </w:r>
          </w:p>
        </w:tc>
      </w:tr>
    </w:tbl>
    <w:p w:rsidR="00E911B9" w:rsidRDefault="00E911B9" w:rsidP="009F429C">
      <w:pPr>
        <w:pStyle w:val="38"/>
        <w:sectPr w:rsidR="00E911B9" w:rsidSect="00C25EAB">
          <w:footnotePr>
            <w:pos w:val="beneathText"/>
          </w:footnotePr>
          <w:pgSz w:w="16838" w:h="11906" w:orient="landscape" w:code="9"/>
          <w:pgMar w:top="1134" w:right="851" w:bottom="1134" w:left="1701" w:header="567" w:footer="567" w:gutter="0"/>
          <w:cols w:space="708"/>
          <w:docGrid w:linePitch="360"/>
        </w:sectPr>
      </w:pPr>
    </w:p>
    <w:p w:rsidR="00E911B9" w:rsidRPr="007E59A6" w:rsidRDefault="00E911B9" w:rsidP="009F429C">
      <w:pPr>
        <w:pStyle w:val="38"/>
      </w:pPr>
      <w:r w:rsidRPr="007E59A6">
        <w:lastRenderedPageBreak/>
        <w:t>Приложение № 5</w:t>
      </w:r>
      <w:r w:rsidR="008C7CDE" w:rsidRPr="007E59A6">
        <w:t xml:space="preserve"> к Программе</w:t>
      </w:r>
    </w:p>
    <w:p w:rsidR="008C7CDE" w:rsidRPr="008C7CDE" w:rsidRDefault="008C7CDE" w:rsidP="00E911B9">
      <w:pPr>
        <w:ind w:firstLine="709"/>
        <w:jc w:val="center"/>
        <w:rPr>
          <w:b/>
          <w:sz w:val="26"/>
          <w:szCs w:val="26"/>
        </w:rPr>
      </w:pPr>
    </w:p>
    <w:p w:rsidR="008C7CDE" w:rsidRPr="008C7CDE" w:rsidRDefault="008C7CDE" w:rsidP="00E911B9">
      <w:pPr>
        <w:ind w:firstLine="709"/>
        <w:jc w:val="center"/>
        <w:rPr>
          <w:b/>
          <w:sz w:val="26"/>
          <w:szCs w:val="26"/>
        </w:rPr>
      </w:pPr>
    </w:p>
    <w:p w:rsidR="00E911B9" w:rsidRPr="007E59A6" w:rsidRDefault="00E911B9" w:rsidP="00A53C56">
      <w:pPr>
        <w:jc w:val="center"/>
        <w:rPr>
          <w:b/>
          <w:sz w:val="26"/>
          <w:szCs w:val="26"/>
        </w:rPr>
      </w:pPr>
      <w:r w:rsidRPr="007E59A6">
        <w:rPr>
          <w:b/>
          <w:sz w:val="26"/>
          <w:szCs w:val="26"/>
        </w:rPr>
        <w:t xml:space="preserve">Описание </w:t>
      </w:r>
    </w:p>
    <w:p w:rsidR="00E911B9" w:rsidRPr="007E59A6" w:rsidRDefault="00E911B9" w:rsidP="00A53C56">
      <w:pPr>
        <w:jc w:val="center"/>
        <w:rPr>
          <w:b/>
          <w:sz w:val="26"/>
          <w:szCs w:val="26"/>
        </w:rPr>
      </w:pPr>
      <w:r w:rsidRPr="007E59A6">
        <w:rPr>
          <w:b/>
          <w:sz w:val="26"/>
          <w:szCs w:val="26"/>
        </w:rPr>
        <w:t xml:space="preserve">территории Республики Карелия, на которой будет </w:t>
      </w:r>
    </w:p>
    <w:p w:rsidR="00E911B9" w:rsidRPr="007E59A6" w:rsidRDefault="00E911B9" w:rsidP="00A53C56">
      <w:pPr>
        <w:jc w:val="center"/>
        <w:rPr>
          <w:b/>
          <w:sz w:val="26"/>
          <w:szCs w:val="26"/>
        </w:rPr>
      </w:pPr>
      <w:r w:rsidRPr="007E59A6">
        <w:rPr>
          <w:b/>
          <w:sz w:val="26"/>
          <w:szCs w:val="26"/>
        </w:rPr>
        <w:t>реализовываться долгосрочная целевая программа «Оказание содействия добровольному переселению</w:t>
      </w:r>
      <w:r w:rsidR="00A53C56">
        <w:rPr>
          <w:b/>
          <w:sz w:val="26"/>
          <w:szCs w:val="26"/>
        </w:rPr>
        <w:t xml:space="preserve"> </w:t>
      </w:r>
      <w:r w:rsidRPr="007E59A6">
        <w:rPr>
          <w:b/>
          <w:sz w:val="26"/>
          <w:szCs w:val="26"/>
        </w:rPr>
        <w:t>в Р</w:t>
      </w:r>
      <w:r w:rsidR="001039BF">
        <w:rPr>
          <w:b/>
          <w:sz w:val="26"/>
          <w:szCs w:val="26"/>
        </w:rPr>
        <w:t>еспублике Карелия</w:t>
      </w:r>
      <w:r w:rsidRPr="007E59A6">
        <w:rPr>
          <w:b/>
          <w:sz w:val="26"/>
          <w:szCs w:val="26"/>
        </w:rPr>
        <w:t xml:space="preserve"> соотечественников, </w:t>
      </w:r>
    </w:p>
    <w:p w:rsidR="00E911B9" w:rsidRPr="007E59A6" w:rsidRDefault="00E911B9" w:rsidP="00A53C56">
      <w:pPr>
        <w:spacing w:after="360"/>
        <w:jc w:val="center"/>
        <w:rPr>
          <w:b/>
          <w:sz w:val="26"/>
          <w:szCs w:val="26"/>
        </w:rPr>
      </w:pPr>
      <w:proofErr w:type="gramStart"/>
      <w:r w:rsidRPr="007E59A6">
        <w:rPr>
          <w:b/>
          <w:sz w:val="26"/>
          <w:szCs w:val="26"/>
        </w:rPr>
        <w:t>пр</w:t>
      </w:r>
      <w:r w:rsidR="00A53C56">
        <w:rPr>
          <w:b/>
          <w:sz w:val="26"/>
          <w:szCs w:val="26"/>
        </w:rPr>
        <w:t>оживающих</w:t>
      </w:r>
      <w:proofErr w:type="gramEnd"/>
      <w:r w:rsidR="00A53C56">
        <w:rPr>
          <w:b/>
          <w:sz w:val="26"/>
          <w:szCs w:val="26"/>
        </w:rPr>
        <w:t xml:space="preserve"> за рубежом, на 2013-</w:t>
      </w:r>
      <w:r w:rsidRPr="007E59A6">
        <w:rPr>
          <w:b/>
          <w:sz w:val="26"/>
          <w:szCs w:val="26"/>
        </w:rPr>
        <w:t>2018 годы</w:t>
      </w:r>
    </w:p>
    <w:p w:rsidR="00A53C56" w:rsidRPr="00A53C56" w:rsidRDefault="00A53C56" w:rsidP="008C7CDE">
      <w:pPr>
        <w:ind w:firstLine="567"/>
        <w:jc w:val="both"/>
        <w:rPr>
          <w:b/>
          <w:color w:val="000000"/>
          <w:sz w:val="26"/>
          <w:szCs w:val="26"/>
        </w:rPr>
      </w:pPr>
      <w:r w:rsidRPr="00A53C56">
        <w:rPr>
          <w:b/>
          <w:color w:val="000000"/>
          <w:sz w:val="26"/>
          <w:szCs w:val="26"/>
        </w:rPr>
        <w:t>Географическое положение, климатические условия</w:t>
      </w:r>
      <w:r w:rsidR="001039BF">
        <w:rPr>
          <w:b/>
          <w:color w:val="000000"/>
          <w:sz w:val="26"/>
          <w:szCs w:val="26"/>
        </w:rPr>
        <w:t xml:space="preserve"> Республики Карелия</w:t>
      </w:r>
    </w:p>
    <w:p w:rsidR="00E911B9" w:rsidRPr="007E59A6" w:rsidRDefault="00E911B9" w:rsidP="008C7CDE">
      <w:pPr>
        <w:ind w:firstLine="567"/>
        <w:jc w:val="both"/>
        <w:rPr>
          <w:color w:val="000000"/>
          <w:sz w:val="26"/>
          <w:szCs w:val="26"/>
        </w:rPr>
      </w:pPr>
      <w:r w:rsidRPr="007E59A6">
        <w:rPr>
          <w:color w:val="000000"/>
          <w:sz w:val="26"/>
          <w:szCs w:val="26"/>
        </w:rPr>
        <w:t>Республика Карелия входит в состав Северо-Западного федерального округа Российской Федерации, который является промышленно развитым регионом страны и обладает многообразным природно-ресурсным потенциалом. Территория Республики Карелия составляет 180,5 тыс. кв.</w:t>
      </w:r>
      <w:r w:rsidRPr="007E59A6">
        <w:rPr>
          <w:color w:val="000000"/>
          <w:spacing w:val="-20"/>
          <w:kern w:val="18"/>
          <w:sz w:val="26"/>
          <w:szCs w:val="26"/>
        </w:rPr>
        <w:t xml:space="preserve"> км</w:t>
      </w:r>
      <w:r w:rsidRPr="007E59A6">
        <w:rPr>
          <w:color w:val="000000"/>
          <w:sz w:val="26"/>
          <w:szCs w:val="26"/>
        </w:rPr>
        <w:t xml:space="preserve">  (1% территории Российской Федерации).</w:t>
      </w:r>
      <w:r w:rsidRPr="007E59A6">
        <w:rPr>
          <w:color w:val="000000"/>
          <w:spacing w:val="-20"/>
          <w:kern w:val="18"/>
          <w:sz w:val="26"/>
          <w:szCs w:val="26"/>
        </w:rPr>
        <w:t xml:space="preserve"> Ч</w:t>
      </w:r>
      <w:r w:rsidRPr="007E59A6">
        <w:rPr>
          <w:color w:val="000000"/>
          <w:sz w:val="26"/>
          <w:szCs w:val="26"/>
        </w:rPr>
        <w:t>исленность</w:t>
      </w:r>
      <w:r w:rsidRPr="007E59A6">
        <w:rPr>
          <w:color w:val="000000"/>
          <w:spacing w:val="-20"/>
          <w:kern w:val="18"/>
          <w:sz w:val="26"/>
          <w:szCs w:val="26"/>
        </w:rPr>
        <w:t xml:space="preserve"> </w:t>
      </w:r>
      <w:r w:rsidRPr="007E59A6">
        <w:rPr>
          <w:color w:val="000000"/>
          <w:sz w:val="26"/>
          <w:szCs w:val="26"/>
        </w:rPr>
        <w:t xml:space="preserve">населения </w:t>
      </w:r>
      <w:r w:rsidRPr="007E59A6">
        <w:rPr>
          <w:color w:val="000000"/>
          <w:spacing w:val="-20"/>
          <w:kern w:val="18"/>
          <w:sz w:val="26"/>
          <w:szCs w:val="26"/>
        </w:rPr>
        <w:t xml:space="preserve">Республики  </w:t>
      </w:r>
      <w:r w:rsidRPr="007E59A6">
        <w:rPr>
          <w:color w:val="000000"/>
          <w:sz w:val="26"/>
          <w:szCs w:val="26"/>
        </w:rPr>
        <w:t xml:space="preserve">Карелия на </w:t>
      </w:r>
      <w:r w:rsidRPr="007E59A6">
        <w:rPr>
          <w:sz w:val="26"/>
          <w:szCs w:val="26"/>
        </w:rPr>
        <w:t xml:space="preserve">1 января </w:t>
      </w:r>
      <w:smartTag w:uri="urn:schemas-microsoft-com:office:smarttags" w:element="metricconverter">
        <w:smartTagPr>
          <w:attr w:name="ProductID" w:val="2012 г"/>
        </w:smartTagPr>
        <w:r w:rsidRPr="007E59A6">
          <w:rPr>
            <w:sz w:val="26"/>
            <w:szCs w:val="26"/>
          </w:rPr>
          <w:t>2012 г</w:t>
        </w:r>
        <w:r w:rsidR="00A53C56">
          <w:rPr>
            <w:sz w:val="26"/>
            <w:szCs w:val="26"/>
          </w:rPr>
          <w:t>ода</w:t>
        </w:r>
      </w:smartTag>
      <w:r w:rsidRPr="007E59A6">
        <w:rPr>
          <w:sz w:val="26"/>
          <w:szCs w:val="26"/>
        </w:rPr>
        <w:t xml:space="preserve"> – 639,7 тыс. человек</w:t>
      </w:r>
      <w:r w:rsidRPr="007E59A6">
        <w:rPr>
          <w:color w:val="000000"/>
          <w:sz w:val="26"/>
          <w:szCs w:val="26"/>
        </w:rPr>
        <w:t>. Средняя плотность населения –  3,5 человека на 1 кв. км, удельный вес городского населения в общей численности составляет 78,4%.</w:t>
      </w:r>
    </w:p>
    <w:p w:rsidR="00E911B9" w:rsidRPr="007E59A6" w:rsidRDefault="00E911B9" w:rsidP="008C7CDE">
      <w:pPr>
        <w:ind w:firstLine="567"/>
        <w:jc w:val="both"/>
        <w:rPr>
          <w:sz w:val="26"/>
          <w:szCs w:val="26"/>
        </w:rPr>
      </w:pPr>
      <w:r w:rsidRPr="007E59A6">
        <w:rPr>
          <w:color w:val="000000"/>
          <w:sz w:val="26"/>
          <w:szCs w:val="26"/>
        </w:rPr>
        <w:t>В состав Республики Карелия входят 127 муниципальных образований, в том числе 16 муниципальных районов, 2 городских округа, 109 поселений. Столица Республики Карелия – город Петрозаводск</w:t>
      </w:r>
      <w:r w:rsidRPr="007E59A6">
        <w:rPr>
          <w:sz w:val="26"/>
          <w:szCs w:val="26"/>
        </w:rPr>
        <w:t xml:space="preserve">. </w:t>
      </w:r>
      <w:r w:rsidRPr="007E59A6">
        <w:rPr>
          <w:color w:val="000000"/>
          <w:sz w:val="26"/>
          <w:szCs w:val="26"/>
        </w:rPr>
        <w:t xml:space="preserve">Численность населения на </w:t>
      </w:r>
      <w:r w:rsidRPr="007E59A6">
        <w:rPr>
          <w:sz w:val="26"/>
          <w:szCs w:val="26"/>
        </w:rPr>
        <w:t xml:space="preserve">1 января 2012 года  составила 265,3 </w:t>
      </w:r>
      <w:r w:rsidRPr="007E59A6">
        <w:rPr>
          <w:color w:val="000000"/>
          <w:sz w:val="26"/>
          <w:szCs w:val="26"/>
        </w:rPr>
        <w:t>тыс. человек</w:t>
      </w:r>
      <w:r w:rsidRPr="007E59A6">
        <w:rPr>
          <w:sz w:val="26"/>
          <w:szCs w:val="26"/>
        </w:rPr>
        <w:t>.</w:t>
      </w:r>
    </w:p>
    <w:p w:rsidR="00E911B9" w:rsidRPr="007E59A6" w:rsidRDefault="00E911B9" w:rsidP="008C7CDE">
      <w:pPr>
        <w:ind w:firstLine="567"/>
        <w:jc w:val="both"/>
        <w:rPr>
          <w:sz w:val="26"/>
          <w:szCs w:val="26"/>
        </w:rPr>
      </w:pPr>
      <w:r w:rsidRPr="007E59A6">
        <w:rPr>
          <w:sz w:val="26"/>
          <w:szCs w:val="26"/>
        </w:rPr>
        <w:t xml:space="preserve">Республика Карелия граничит с Мурманской, Архангельской, Вологодской и Ленинградской областями Российской Федерации, по ее территории проходит наиболее протяженная (более </w:t>
      </w:r>
      <w:smartTag w:uri="urn:schemas-microsoft-com:office:smarttags" w:element="metricconverter">
        <w:smartTagPr>
          <w:attr w:name="ProductID" w:val="700 километров"/>
        </w:smartTagPr>
        <w:r w:rsidRPr="007E59A6">
          <w:rPr>
            <w:sz w:val="26"/>
            <w:szCs w:val="26"/>
          </w:rPr>
          <w:t>700 километров</w:t>
        </w:r>
      </w:smartTag>
      <w:r w:rsidR="00A53C56">
        <w:rPr>
          <w:sz w:val="26"/>
          <w:szCs w:val="26"/>
        </w:rPr>
        <w:t>)</w:t>
      </w:r>
      <w:r w:rsidRPr="007E59A6">
        <w:rPr>
          <w:sz w:val="26"/>
          <w:szCs w:val="26"/>
        </w:rPr>
        <w:t xml:space="preserve"> сухопутная граница России с Финляндией, членом Европейского союза.</w:t>
      </w:r>
    </w:p>
    <w:p w:rsidR="00E911B9" w:rsidRPr="007E59A6" w:rsidRDefault="00E911B9" w:rsidP="008C7CDE">
      <w:pPr>
        <w:ind w:firstLine="567"/>
        <w:jc w:val="both"/>
        <w:rPr>
          <w:sz w:val="26"/>
          <w:szCs w:val="26"/>
        </w:rPr>
      </w:pPr>
      <w:r w:rsidRPr="007E59A6">
        <w:rPr>
          <w:sz w:val="26"/>
          <w:szCs w:val="26"/>
        </w:rPr>
        <w:t xml:space="preserve">Республика Карелия расположена на важнейших транспортных магистралях, соединяющих индустриально развитые районы России с незамерзающим северным портом Мурманск и через Финляндию со странами европейского рынка. По территории Республики Карелия проходит </w:t>
      </w:r>
      <w:proofErr w:type="spellStart"/>
      <w:r w:rsidRPr="007E59A6">
        <w:rPr>
          <w:sz w:val="26"/>
          <w:szCs w:val="26"/>
        </w:rPr>
        <w:t>Беломоро-Балтийский</w:t>
      </w:r>
      <w:proofErr w:type="spellEnd"/>
      <w:r w:rsidRPr="007E59A6">
        <w:rPr>
          <w:sz w:val="26"/>
          <w:szCs w:val="26"/>
        </w:rPr>
        <w:t xml:space="preserve"> канал, соединяющий Балтийское и Белое моря.</w:t>
      </w:r>
    </w:p>
    <w:p w:rsidR="00E911B9" w:rsidRPr="007E59A6" w:rsidRDefault="00E911B9" w:rsidP="008C7CDE">
      <w:pPr>
        <w:ind w:firstLine="567"/>
        <w:jc w:val="both"/>
        <w:rPr>
          <w:sz w:val="26"/>
          <w:szCs w:val="26"/>
        </w:rPr>
      </w:pPr>
      <w:r w:rsidRPr="007E59A6">
        <w:rPr>
          <w:sz w:val="26"/>
          <w:szCs w:val="26"/>
        </w:rPr>
        <w:t>Наиболее важными в природно-ресурсном потенциале Республики Карелия являются лесные, минерально-сырьевые, водные, рекреационные ресурсы.</w:t>
      </w:r>
    </w:p>
    <w:p w:rsidR="00E911B9" w:rsidRPr="007E59A6" w:rsidRDefault="00E911B9" w:rsidP="008C7CDE">
      <w:pPr>
        <w:ind w:firstLine="567"/>
        <w:jc w:val="both"/>
        <w:rPr>
          <w:sz w:val="26"/>
          <w:szCs w:val="26"/>
        </w:rPr>
      </w:pPr>
      <w:r w:rsidRPr="007E59A6">
        <w:rPr>
          <w:sz w:val="26"/>
          <w:szCs w:val="26"/>
        </w:rPr>
        <w:t xml:space="preserve">Более 60% территории Республики Карелии покрыто лесом. Общие запасы лесных ресурсов составляют 943 млн. куб. метров. Почти 25% территории Республики Карелия составляет водная поверхность. В Республике Карелия более 61 тыс. озер, около 27 тыс. рек, 29 водохранилищ. Ресурсы недр Республики Карелия включают 312 разведанных месторождений. </w:t>
      </w:r>
      <w:proofErr w:type="gramStart"/>
      <w:r w:rsidRPr="007E59A6">
        <w:rPr>
          <w:sz w:val="26"/>
          <w:szCs w:val="26"/>
        </w:rPr>
        <w:t xml:space="preserve">Основные полезные ископаемые: железная руда, титан, ванадий, молибден, благородные металлы, слюда, строительные материалы, керамическое сырье, </w:t>
      </w:r>
      <w:proofErr w:type="spellStart"/>
      <w:r w:rsidRPr="007E59A6">
        <w:rPr>
          <w:sz w:val="26"/>
          <w:szCs w:val="26"/>
        </w:rPr>
        <w:t>аппатит-карбонатные</w:t>
      </w:r>
      <w:proofErr w:type="spellEnd"/>
      <w:r w:rsidRPr="007E59A6">
        <w:rPr>
          <w:sz w:val="26"/>
          <w:szCs w:val="26"/>
        </w:rPr>
        <w:t xml:space="preserve"> руды, щелочной </w:t>
      </w:r>
      <w:proofErr w:type="spellStart"/>
      <w:r w:rsidRPr="007E59A6">
        <w:rPr>
          <w:sz w:val="26"/>
          <w:szCs w:val="26"/>
        </w:rPr>
        <w:t>амфибол-асбест</w:t>
      </w:r>
      <w:proofErr w:type="spellEnd"/>
      <w:r w:rsidRPr="007E59A6">
        <w:rPr>
          <w:sz w:val="26"/>
          <w:szCs w:val="26"/>
        </w:rPr>
        <w:t>.</w:t>
      </w:r>
      <w:proofErr w:type="gramEnd"/>
    </w:p>
    <w:p w:rsidR="00E911B9" w:rsidRPr="007E59A6" w:rsidRDefault="00E911B9" w:rsidP="008C7CDE">
      <w:pPr>
        <w:ind w:firstLine="567"/>
        <w:jc w:val="both"/>
        <w:rPr>
          <w:sz w:val="26"/>
          <w:szCs w:val="26"/>
        </w:rPr>
      </w:pPr>
      <w:r w:rsidRPr="007E59A6">
        <w:rPr>
          <w:sz w:val="26"/>
          <w:szCs w:val="26"/>
        </w:rPr>
        <w:t>При доле численности населения 0,5% от населения России на долю Республики Карелия приходится 25,5% объемов российского производства железорудных окатышей, 25,2% – бумаги, в том числе газетной бумаги – 37,3%,  15,5% – технологической щепы, 4,5% – товарной целлюлозы, 61,6% – бумажных мешков, 5,5% вывозки древесины, 3,4 % – пиломатериалов. Две трети продукции промышленных предприятий поставляется на экспорт.</w:t>
      </w:r>
    </w:p>
    <w:p w:rsidR="00E911B9" w:rsidRPr="007E59A6" w:rsidRDefault="00E911B9" w:rsidP="008C7CDE">
      <w:pPr>
        <w:ind w:firstLine="567"/>
        <w:jc w:val="both"/>
        <w:rPr>
          <w:sz w:val="26"/>
          <w:szCs w:val="26"/>
        </w:rPr>
      </w:pPr>
      <w:r w:rsidRPr="007E59A6">
        <w:rPr>
          <w:sz w:val="26"/>
          <w:szCs w:val="26"/>
        </w:rPr>
        <w:t xml:space="preserve">Вместе с тем, являясь субъектом Российской Федерации, относящимся к районам Крайнего Севера и местностям, приравненным к ним, Республика Карелия </w:t>
      </w:r>
      <w:r w:rsidRPr="007E59A6">
        <w:rPr>
          <w:sz w:val="26"/>
          <w:szCs w:val="26"/>
        </w:rPr>
        <w:lastRenderedPageBreak/>
        <w:t>испытывает</w:t>
      </w:r>
      <w:r w:rsidR="00A53C56">
        <w:rPr>
          <w:sz w:val="26"/>
          <w:szCs w:val="26"/>
        </w:rPr>
        <w:t xml:space="preserve"> </w:t>
      </w:r>
      <w:r w:rsidRPr="007E59A6">
        <w:rPr>
          <w:sz w:val="26"/>
          <w:szCs w:val="26"/>
        </w:rPr>
        <w:t>дополнительное воздействие на экономику и социальную сферу специфических факторов, связанных с экстремальными природно-климатическими условиями, что ведет к повышенным издержкам производства и жизнеобеспечения населения северных районов.</w:t>
      </w:r>
    </w:p>
    <w:p w:rsidR="00E911B9" w:rsidRPr="007E59A6" w:rsidRDefault="00E911B9" w:rsidP="008C7CDE">
      <w:pPr>
        <w:ind w:firstLine="567"/>
        <w:jc w:val="both"/>
        <w:rPr>
          <w:sz w:val="26"/>
          <w:szCs w:val="26"/>
        </w:rPr>
      </w:pPr>
      <w:r w:rsidRPr="007E59A6">
        <w:rPr>
          <w:sz w:val="26"/>
          <w:szCs w:val="26"/>
        </w:rPr>
        <w:t>В Республике Карелия на государственном учете находится свыше четырех тысяч культурно-исторических памятников и объектов. Почти миллион гектаров земли составляют особо охраняемые природные территории: национальные парки «</w:t>
      </w:r>
      <w:proofErr w:type="spellStart"/>
      <w:r w:rsidRPr="007E59A6">
        <w:rPr>
          <w:sz w:val="26"/>
          <w:szCs w:val="26"/>
        </w:rPr>
        <w:t>Паанаярви</w:t>
      </w:r>
      <w:proofErr w:type="spellEnd"/>
      <w:r w:rsidRPr="007E59A6">
        <w:rPr>
          <w:sz w:val="26"/>
          <w:szCs w:val="26"/>
        </w:rPr>
        <w:t>»</w:t>
      </w:r>
      <w:r w:rsidR="00A53C56">
        <w:rPr>
          <w:sz w:val="26"/>
          <w:szCs w:val="26"/>
        </w:rPr>
        <w:t xml:space="preserve"> </w:t>
      </w:r>
      <w:r w:rsidRPr="007E59A6">
        <w:rPr>
          <w:sz w:val="26"/>
          <w:szCs w:val="26"/>
        </w:rPr>
        <w:t>и «</w:t>
      </w:r>
      <w:proofErr w:type="spellStart"/>
      <w:r w:rsidRPr="007E59A6">
        <w:rPr>
          <w:sz w:val="26"/>
          <w:szCs w:val="26"/>
        </w:rPr>
        <w:t>Водлозерский</w:t>
      </w:r>
      <w:proofErr w:type="spellEnd"/>
      <w:r w:rsidRPr="007E59A6">
        <w:rPr>
          <w:sz w:val="26"/>
          <w:szCs w:val="26"/>
        </w:rPr>
        <w:t>»</w:t>
      </w:r>
      <w:r w:rsidR="00A53C56">
        <w:rPr>
          <w:sz w:val="26"/>
          <w:szCs w:val="26"/>
        </w:rPr>
        <w:t>,</w:t>
      </w:r>
      <w:r w:rsidRPr="007E59A6">
        <w:rPr>
          <w:sz w:val="26"/>
          <w:szCs w:val="26"/>
        </w:rPr>
        <w:t xml:space="preserve"> природный парк «Валаамский архипелаг»</w:t>
      </w:r>
      <w:r w:rsidR="00A53C56">
        <w:rPr>
          <w:sz w:val="26"/>
          <w:szCs w:val="26"/>
        </w:rPr>
        <w:t>,</w:t>
      </w:r>
      <w:r w:rsidRPr="007E59A6">
        <w:rPr>
          <w:sz w:val="26"/>
          <w:szCs w:val="26"/>
        </w:rPr>
        <w:t xml:space="preserve"> заповедники «Кивач» и «</w:t>
      </w:r>
      <w:proofErr w:type="spellStart"/>
      <w:r w:rsidRPr="007E59A6">
        <w:rPr>
          <w:sz w:val="26"/>
          <w:szCs w:val="26"/>
        </w:rPr>
        <w:t>Костомукшский</w:t>
      </w:r>
      <w:proofErr w:type="spellEnd"/>
      <w:r w:rsidRPr="007E59A6">
        <w:rPr>
          <w:sz w:val="26"/>
          <w:szCs w:val="26"/>
        </w:rPr>
        <w:t>»</w:t>
      </w:r>
      <w:r w:rsidR="00A53C56">
        <w:rPr>
          <w:sz w:val="26"/>
          <w:szCs w:val="26"/>
        </w:rPr>
        <w:t>,</w:t>
      </w:r>
      <w:r w:rsidRPr="007E59A6">
        <w:rPr>
          <w:sz w:val="26"/>
          <w:szCs w:val="26"/>
        </w:rPr>
        <w:t xml:space="preserve"> 47 заказников</w:t>
      </w:r>
      <w:r w:rsidR="00A53C56">
        <w:rPr>
          <w:sz w:val="26"/>
          <w:szCs w:val="26"/>
        </w:rPr>
        <w:t>,</w:t>
      </w:r>
      <w:r w:rsidRPr="007E59A6">
        <w:rPr>
          <w:sz w:val="26"/>
          <w:szCs w:val="26"/>
        </w:rPr>
        <w:t xml:space="preserve"> 109</w:t>
      </w:r>
      <w:r w:rsidR="00A53C56">
        <w:rPr>
          <w:sz w:val="26"/>
          <w:szCs w:val="26"/>
        </w:rPr>
        <w:t xml:space="preserve"> </w:t>
      </w:r>
      <w:r w:rsidRPr="007E59A6">
        <w:rPr>
          <w:sz w:val="26"/>
          <w:szCs w:val="26"/>
        </w:rPr>
        <w:t>памятников природы.</w:t>
      </w:r>
    </w:p>
    <w:p w:rsidR="00E911B9" w:rsidRPr="007E59A6" w:rsidRDefault="00E911B9" w:rsidP="008C7CDE">
      <w:pPr>
        <w:ind w:firstLine="567"/>
        <w:jc w:val="both"/>
        <w:rPr>
          <w:color w:val="000000"/>
          <w:sz w:val="26"/>
          <w:szCs w:val="26"/>
        </w:rPr>
      </w:pPr>
      <w:r w:rsidRPr="007E59A6">
        <w:rPr>
          <w:color w:val="000000"/>
          <w:sz w:val="26"/>
          <w:szCs w:val="26"/>
        </w:rPr>
        <w:t>Население Карелии является многонациональным при значительном численном преобладании русских (73,67%). Из всего населения 9,17% – карелы, 5,</w:t>
      </w:r>
      <w:r w:rsidR="00A53C56">
        <w:rPr>
          <w:color w:val="000000"/>
          <w:spacing w:val="-20"/>
          <w:sz w:val="26"/>
          <w:szCs w:val="26"/>
        </w:rPr>
        <w:t>26</w:t>
      </w:r>
      <w:r w:rsidRPr="007E59A6">
        <w:rPr>
          <w:color w:val="000000"/>
          <w:spacing w:val="-20"/>
          <w:sz w:val="26"/>
          <w:szCs w:val="26"/>
        </w:rPr>
        <w:t>%</w:t>
      </w:r>
      <w:r w:rsidR="00A53C56">
        <w:rPr>
          <w:color w:val="000000"/>
          <w:sz w:val="26"/>
          <w:szCs w:val="26"/>
        </w:rPr>
        <w:t xml:space="preserve"> – белорусы, 2,69</w:t>
      </w:r>
      <w:r w:rsidRPr="007E59A6">
        <w:rPr>
          <w:color w:val="000000"/>
          <w:sz w:val="26"/>
          <w:szCs w:val="26"/>
        </w:rPr>
        <w:t>% – украинцы, 1,98% – финны, 0,68% – вепсы, 6,55% – другие национальности.</w:t>
      </w:r>
    </w:p>
    <w:p w:rsidR="00E911B9" w:rsidRPr="007E59A6" w:rsidRDefault="00E911B9" w:rsidP="008C7CDE">
      <w:pPr>
        <w:ind w:firstLine="567"/>
        <w:jc w:val="both"/>
        <w:rPr>
          <w:sz w:val="26"/>
          <w:szCs w:val="26"/>
        </w:rPr>
      </w:pPr>
      <w:r w:rsidRPr="007E59A6">
        <w:rPr>
          <w:sz w:val="26"/>
          <w:szCs w:val="26"/>
        </w:rPr>
        <w:t>На территории Республики Карелия активно работают 20 национально-культурных автономий и 22 национальных общественных объединения.</w:t>
      </w:r>
    </w:p>
    <w:p w:rsidR="00E911B9" w:rsidRPr="007E59A6" w:rsidRDefault="00E911B9" w:rsidP="008C7CDE">
      <w:pPr>
        <w:spacing w:before="240"/>
        <w:ind w:firstLine="567"/>
        <w:jc w:val="both"/>
        <w:textAlignment w:val="top"/>
        <w:rPr>
          <w:b/>
          <w:color w:val="000000"/>
          <w:sz w:val="26"/>
          <w:szCs w:val="26"/>
        </w:rPr>
      </w:pPr>
      <w:r w:rsidRPr="007E59A6">
        <w:rPr>
          <w:b/>
          <w:color w:val="000000"/>
          <w:sz w:val="26"/>
          <w:szCs w:val="26"/>
        </w:rPr>
        <w:t>Экономика</w:t>
      </w:r>
    </w:p>
    <w:p w:rsidR="00E911B9" w:rsidRPr="007E59A6" w:rsidRDefault="00E911B9" w:rsidP="008C7CDE">
      <w:pPr>
        <w:ind w:firstLine="567"/>
        <w:jc w:val="both"/>
        <w:textAlignment w:val="top"/>
        <w:rPr>
          <w:color w:val="000000"/>
          <w:sz w:val="26"/>
          <w:szCs w:val="26"/>
        </w:rPr>
      </w:pPr>
      <w:r w:rsidRPr="007E59A6">
        <w:rPr>
          <w:color w:val="000000"/>
          <w:sz w:val="26"/>
          <w:szCs w:val="26"/>
        </w:rPr>
        <w:t>Экономическая политика Правительства Республики Карелия определена принятым в республике основным документом стратегического планирования – Стратегией социально-экономического развития Республики Карелия до 2020 года.</w:t>
      </w:r>
    </w:p>
    <w:p w:rsidR="00E911B9" w:rsidRPr="007E59A6" w:rsidRDefault="00E911B9" w:rsidP="008C7CDE">
      <w:pPr>
        <w:ind w:firstLine="567"/>
        <w:jc w:val="both"/>
        <w:textAlignment w:val="top"/>
        <w:rPr>
          <w:color w:val="000000"/>
          <w:sz w:val="26"/>
          <w:szCs w:val="26"/>
        </w:rPr>
      </w:pPr>
      <w:r w:rsidRPr="007E59A6">
        <w:rPr>
          <w:color w:val="000000"/>
          <w:sz w:val="26"/>
          <w:szCs w:val="26"/>
        </w:rPr>
        <w:t>В соответствии с указанным документом приоритетными направлениями в экономической сфере республики являются: повышение эффективности и конкурентоспособности карельской экономики; диверсификация и модернизация производства;</w:t>
      </w:r>
      <w:r w:rsidR="00A53C56">
        <w:rPr>
          <w:color w:val="000000"/>
          <w:sz w:val="26"/>
          <w:szCs w:val="26"/>
        </w:rPr>
        <w:t xml:space="preserve"> </w:t>
      </w:r>
      <w:r w:rsidRPr="007E59A6">
        <w:rPr>
          <w:color w:val="000000"/>
          <w:sz w:val="26"/>
          <w:szCs w:val="26"/>
        </w:rPr>
        <w:t>инфраструктурное развитие; активизация инновационной деятельности; дальнейшее повышение уровня инвестиционной привлекательности региона; обеспечение эффективности государственных бюджетных инвестиций и рациональное использование природных ресурсов.</w:t>
      </w:r>
    </w:p>
    <w:p w:rsidR="00E911B9" w:rsidRPr="007E59A6" w:rsidRDefault="00E911B9" w:rsidP="008C7CDE">
      <w:pPr>
        <w:ind w:firstLine="567"/>
        <w:jc w:val="both"/>
        <w:textAlignment w:val="top"/>
        <w:rPr>
          <w:b/>
          <w:color w:val="000000"/>
          <w:sz w:val="26"/>
          <w:szCs w:val="26"/>
        </w:rPr>
      </w:pPr>
      <w:r w:rsidRPr="007E59A6">
        <w:rPr>
          <w:color w:val="000000"/>
          <w:sz w:val="26"/>
          <w:szCs w:val="26"/>
        </w:rPr>
        <w:t>Главная цель долгосрочного социально-экономического развития – повышение качества жизни населения республики на основе устойчивого сбалансированного развития экономики, формирования потенциала будущего развития и активного участия республики в системе международных и межрегиональных обменов.</w:t>
      </w:r>
    </w:p>
    <w:p w:rsidR="00E911B9" w:rsidRPr="007E59A6" w:rsidRDefault="00E911B9" w:rsidP="008C7CDE">
      <w:pPr>
        <w:ind w:firstLine="567"/>
        <w:jc w:val="both"/>
        <w:rPr>
          <w:color w:val="000000"/>
          <w:sz w:val="26"/>
          <w:szCs w:val="26"/>
        </w:rPr>
      </w:pPr>
      <w:r w:rsidRPr="007E59A6">
        <w:rPr>
          <w:color w:val="000000"/>
          <w:sz w:val="26"/>
          <w:szCs w:val="26"/>
        </w:rPr>
        <w:t>Основу экономики Республики Карелия составляет промышленность, которая формирует порядка 30% валового регионального продукта Карелии.</w:t>
      </w:r>
    </w:p>
    <w:p w:rsidR="00E911B9" w:rsidRPr="007E59A6" w:rsidRDefault="00E911B9" w:rsidP="008C7CDE">
      <w:pPr>
        <w:ind w:firstLine="567"/>
        <w:jc w:val="both"/>
        <w:rPr>
          <w:color w:val="000000"/>
          <w:sz w:val="26"/>
          <w:szCs w:val="26"/>
        </w:rPr>
      </w:pPr>
      <w:r w:rsidRPr="007E59A6">
        <w:rPr>
          <w:sz w:val="26"/>
          <w:szCs w:val="26"/>
        </w:rPr>
        <w:t>Лесопромышленный комплекс</w:t>
      </w:r>
      <w:r w:rsidRPr="007E59A6">
        <w:rPr>
          <w:color w:val="000000"/>
          <w:sz w:val="26"/>
          <w:szCs w:val="26"/>
        </w:rPr>
        <w:t xml:space="preserve"> является ведущим в республике и представлен полным комплексом видов экономической деятельности: лесозаготовки, деревообработка, производство мебели и целлюлозно-бумажное производство. Продукция лесопромышленного комплекса занимает значительное место на российском рынке и является доминирующей товарной группой в карельском экспорте.</w:t>
      </w:r>
    </w:p>
    <w:p w:rsidR="00E911B9" w:rsidRPr="007E59A6" w:rsidRDefault="00E911B9" w:rsidP="008C7CDE">
      <w:pPr>
        <w:ind w:firstLine="567"/>
        <w:jc w:val="both"/>
        <w:rPr>
          <w:color w:val="000000"/>
          <w:sz w:val="26"/>
          <w:szCs w:val="26"/>
        </w:rPr>
      </w:pPr>
      <w:r w:rsidRPr="007E59A6">
        <w:rPr>
          <w:color w:val="000000"/>
          <w:sz w:val="26"/>
          <w:szCs w:val="26"/>
        </w:rPr>
        <w:t>Перспективным и развивающимся сектором экономики республики является горнопромышленный комплекс, который объединяет предприятия черной и цветной металлургии, предприятия по производству строительных материалов.</w:t>
      </w:r>
    </w:p>
    <w:p w:rsidR="00E911B9" w:rsidRPr="007E59A6" w:rsidRDefault="00E911B9" w:rsidP="008C7CDE">
      <w:pPr>
        <w:ind w:firstLine="567"/>
        <w:jc w:val="both"/>
        <w:rPr>
          <w:color w:val="000000"/>
          <w:sz w:val="26"/>
          <w:szCs w:val="26"/>
        </w:rPr>
      </w:pPr>
      <w:r w:rsidRPr="007E59A6">
        <w:rPr>
          <w:color w:val="000000"/>
          <w:sz w:val="26"/>
          <w:szCs w:val="26"/>
        </w:rPr>
        <w:t xml:space="preserve">В настоящее время в Карелии насчитывается 220 </w:t>
      </w:r>
      <w:proofErr w:type="spellStart"/>
      <w:r w:rsidRPr="007E59A6">
        <w:rPr>
          <w:color w:val="000000"/>
          <w:sz w:val="26"/>
          <w:szCs w:val="26"/>
        </w:rPr>
        <w:t>недропользователей</w:t>
      </w:r>
      <w:proofErr w:type="spellEnd"/>
      <w:r w:rsidRPr="007E59A6">
        <w:rPr>
          <w:color w:val="000000"/>
          <w:sz w:val="26"/>
          <w:szCs w:val="26"/>
        </w:rPr>
        <w:t xml:space="preserve">, </w:t>
      </w:r>
      <w:proofErr w:type="gramStart"/>
      <w:r w:rsidRPr="007E59A6">
        <w:rPr>
          <w:color w:val="000000"/>
          <w:sz w:val="26"/>
          <w:szCs w:val="26"/>
        </w:rPr>
        <w:t>работающих</w:t>
      </w:r>
      <w:proofErr w:type="gramEnd"/>
      <w:r w:rsidRPr="007E59A6">
        <w:rPr>
          <w:color w:val="000000"/>
          <w:sz w:val="26"/>
          <w:szCs w:val="26"/>
        </w:rPr>
        <w:t xml:space="preserve"> по 586 лицензиям. Большая часть из них связана с добычей общераспространенных полезных ископаемых. Горнопромышленный комплекс </w:t>
      </w:r>
      <w:r w:rsidRPr="007E59A6">
        <w:rPr>
          <w:color w:val="000000"/>
          <w:sz w:val="26"/>
          <w:szCs w:val="26"/>
        </w:rPr>
        <w:lastRenderedPageBreak/>
        <w:t>Республики Карелия объединяет 43 действующих предприятия, примерно столько же находится в стадии становления.</w:t>
      </w:r>
    </w:p>
    <w:p w:rsidR="00E911B9" w:rsidRPr="007E59A6" w:rsidRDefault="00E911B9" w:rsidP="008C7CDE">
      <w:pPr>
        <w:ind w:firstLine="567"/>
        <w:jc w:val="both"/>
        <w:rPr>
          <w:color w:val="000000"/>
          <w:sz w:val="26"/>
          <w:szCs w:val="26"/>
        </w:rPr>
      </w:pPr>
      <w:r w:rsidRPr="007E59A6">
        <w:rPr>
          <w:color w:val="000000"/>
          <w:sz w:val="26"/>
          <w:szCs w:val="26"/>
        </w:rPr>
        <w:t>Добычу железной руды в Республике Карелия осуществляет одно предприятие – ОАО «Карельский окатыш». Предприятие входит в холдинговую компанию заводов «Северсталь».</w:t>
      </w:r>
    </w:p>
    <w:p w:rsidR="00E911B9" w:rsidRPr="007E59A6" w:rsidRDefault="00E911B9" w:rsidP="008C7CDE">
      <w:pPr>
        <w:ind w:firstLine="567"/>
        <w:jc w:val="both"/>
        <w:textAlignment w:val="top"/>
        <w:rPr>
          <w:color w:val="000000"/>
          <w:sz w:val="26"/>
          <w:szCs w:val="26"/>
        </w:rPr>
      </w:pPr>
      <w:r w:rsidRPr="007E59A6">
        <w:rPr>
          <w:color w:val="000000"/>
          <w:sz w:val="26"/>
          <w:szCs w:val="26"/>
        </w:rPr>
        <w:t>Машиностроение представлено в обрабатывающих производствах следующими видами деятельности: производство машин и оборудования; производство готовых металлических изделий; производство электрооборудования, электронного и оптического оборудования; производство транспортных средств и оборудования.</w:t>
      </w:r>
    </w:p>
    <w:p w:rsidR="00E911B9" w:rsidRPr="007E59A6" w:rsidRDefault="00E911B9" w:rsidP="008C7CDE">
      <w:pPr>
        <w:ind w:firstLine="567"/>
        <w:jc w:val="both"/>
        <w:rPr>
          <w:color w:val="000000"/>
          <w:sz w:val="26"/>
          <w:szCs w:val="26"/>
        </w:rPr>
      </w:pPr>
      <w:r w:rsidRPr="007E59A6">
        <w:rPr>
          <w:color w:val="000000"/>
          <w:sz w:val="26"/>
          <w:szCs w:val="26"/>
        </w:rPr>
        <w:t>Доля производства продукции агропромышленного комплекса в общем валовом региональном продукте Республики Карелия занимает 8,7%, в том числе сельс</w:t>
      </w:r>
      <w:r w:rsidR="00A53C56">
        <w:rPr>
          <w:color w:val="000000"/>
          <w:sz w:val="26"/>
          <w:szCs w:val="26"/>
        </w:rPr>
        <w:t>кохозяйственной продукции – 2,4</w:t>
      </w:r>
      <w:r w:rsidRPr="007E59A6">
        <w:rPr>
          <w:color w:val="000000"/>
          <w:sz w:val="26"/>
          <w:szCs w:val="26"/>
        </w:rPr>
        <w:t>%.</w:t>
      </w:r>
    </w:p>
    <w:p w:rsidR="00E911B9" w:rsidRPr="007E59A6" w:rsidRDefault="00E911B9" w:rsidP="008C7CDE">
      <w:pPr>
        <w:ind w:firstLine="567"/>
        <w:jc w:val="both"/>
        <w:rPr>
          <w:color w:val="000000"/>
          <w:sz w:val="26"/>
          <w:szCs w:val="26"/>
        </w:rPr>
      </w:pPr>
      <w:r w:rsidRPr="007E59A6">
        <w:rPr>
          <w:color w:val="000000"/>
          <w:sz w:val="26"/>
          <w:szCs w:val="26"/>
        </w:rPr>
        <w:t>На 1 января 2011 года в Республике Карелия зарегистрировано более 1000 крестьянских (фермерских) хозяйств и индивидуальных предпринимателей в сфере сельского хозяйства, более 40 тысяч личных подсобных хозяйств.</w:t>
      </w:r>
    </w:p>
    <w:p w:rsidR="00E911B9" w:rsidRPr="007E59A6" w:rsidRDefault="00E911B9" w:rsidP="008C7CDE">
      <w:pPr>
        <w:pStyle w:val="a5"/>
        <w:ind w:firstLine="567"/>
        <w:jc w:val="both"/>
        <w:rPr>
          <w:color w:val="000000"/>
          <w:sz w:val="26"/>
          <w:szCs w:val="26"/>
        </w:rPr>
      </w:pPr>
      <w:r w:rsidRPr="007E59A6">
        <w:rPr>
          <w:color w:val="000000"/>
          <w:sz w:val="26"/>
          <w:szCs w:val="26"/>
        </w:rPr>
        <w:t>На территории Республики Карелия функционирует 600 садоводческих, огороднических и дачных объединений граждан (10,4 тыс. г</w:t>
      </w:r>
      <w:r w:rsidR="00A53C56">
        <w:rPr>
          <w:color w:val="000000"/>
          <w:sz w:val="26"/>
          <w:szCs w:val="26"/>
        </w:rPr>
        <w:t>ектаров</w:t>
      </w:r>
      <w:r w:rsidRPr="007E59A6">
        <w:rPr>
          <w:color w:val="000000"/>
          <w:sz w:val="26"/>
          <w:szCs w:val="26"/>
        </w:rPr>
        <w:t xml:space="preserve"> земель). При этом следует учитывать, что территория  республики находится в зоне рискованного земледелия.</w:t>
      </w:r>
    </w:p>
    <w:p w:rsidR="00E911B9" w:rsidRPr="007E59A6" w:rsidRDefault="00E911B9" w:rsidP="008C7CDE">
      <w:pPr>
        <w:ind w:firstLine="567"/>
        <w:jc w:val="both"/>
        <w:rPr>
          <w:color w:val="000000"/>
          <w:sz w:val="26"/>
          <w:szCs w:val="26"/>
        </w:rPr>
      </w:pPr>
      <w:r w:rsidRPr="007E59A6">
        <w:rPr>
          <w:color w:val="000000"/>
          <w:sz w:val="26"/>
          <w:szCs w:val="26"/>
        </w:rPr>
        <w:t>Рыбная отрасль Республики Карелия включает в себя 70 предприятий, в том числе добывающие и перерабатывающие предприятия, рыболовецкие колхозы, рыбоводные предприятия, занимающиеся выращиванием товарной форели, сбытовые, а также более 300 частных предприятий и индивидуальных предпринимателей, осуществляющих промысел на внутренних водоемах республики, включая Белое море.</w:t>
      </w:r>
    </w:p>
    <w:p w:rsidR="00E911B9" w:rsidRPr="007E59A6" w:rsidRDefault="00E911B9" w:rsidP="008C7CDE">
      <w:pPr>
        <w:autoSpaceDE w:val="0"/>
        <w:autoSpaceDN w:val="0"/>
        <w:adjustRightInd w:val="0"/>
        <w:ind w:firstLine="567"/>
        <w:jc w:val="both"/>
        <w:rPr>
          <w:sz w:val="26"/>
          <w:szCs w:val="26"/>
        </w:rPr>
      </w:pPr>
      <w:r w:rsidRPr="007E59A6">
        <w:rPr>
          <w:sz w:val="26"/>
          <w:szCs w:val="26"/>
        </w:rPr>
        <w:t>2009 год характеризовался усилением кризисных процессов: неблагоприятной конъюнктурой рынка, ростом цен на энергоносители, высокой стоимостью и низкой доступностью кредитных ресурсов. Это привело к падению производства в промышленности, резкому ухудшению ситуации в экономике в целом.</w:t>
      </w:r>
    </w:p>
    <w:p w:rsidR="00E911B9" w:rsidRPr="007E59A6" w:rsidRDefault="00E911B9" w:rsidP="008C7CDE">
      <w:pPr>
        <w:autoSpaceDE w:val="0"/>
        <w:autoSpaceDN w:val="0"/>
        <w:adjustRightInd w:val="0"/>
        <w:ind w:firstLine="567"/>
        <w:jc w:val="both"/>
        <w:rPr>
          <w:sz w:val="26"/>
          <w:szCs w:val="26"/>
        </w:rPr>
      </w:pPr>
      <w:r w:rsidRPr="007E59A6">
        <w:rPr>
          <w:sz w:val="26"/>
          <w:szCs w:val="26"/>
        </w:rPr>
        <w:t xml:space="preserve">С целью стабилизации экономического положения в республике и создания условий для </w:t>
      </w:r>
      <w:proofErr w:type="spellStart"/>
      <w:r w:rsidRPr="007E59A6">
        <w:rPr>
          <w:sz w:val="26"/>
          <w:szCs w:val="26"/>
        </w:rPr>
        <w:t>посткризисного</w:t>
      </w:r>
      <w:proofErr w:type="spellEnd"/>
      <w:r w:rsidRPr="007E59A6">
        <w:rPr>
          <w:sz w:val="26"/>
          <w:szCs w:val="26"/>
        </w:rPr>
        <w:t xml:space="preserve"> развития, содействи</w:t>
      </w:r>
      <w:r w:rsidR="00A53C56">
        <w:rPr>
          <w:sz w:val="26"/>
          <w:szCs w:val="26"/>
        </w:rPr>
        <w:t>я</w:t>
      </w:r>
      <w:r w:rsidRPr="007E59A6">
        <w:rPr>
          <w:sz w:val="26"/>
          <w:szCs w:val="26"/>
        </w:rPr>
        <w:t xml:space="preserve"> занятости населения, сохранени</w:t>
      </w:r>
      <w:r w:rsidR="00A53C56">
        <w:rPr>
          <w:sz w:val="26"/>
          <w:szCs w:val="26"/>
        </w:rPr>
        <w:t>я</w:t>
      </w:r>
      <w:r w:rsidRPr="007E59A6">
        <w:rPr>
          <w:sz w:val="26"/>
          <w:szCs w:val="26"/>
        </w:rPr>
        <w:t xml:space="preserve"> и создани</w:t>
      </w:r>
      <w:r w:rsidR="00A53C56">
        <w:rPr>
          <w:sz w:val="26"/>
          <w:szCs w:val="26"/>
        </w:rPr>
        <w:t>я</w:t>
      </w:r>
      <w:r w:rsidRPr="007E59A6">
        <w:rPr>
          <w:sz w:val="26"/>
          <w:szCs w:val="26"/>
        </w:rPr>
        <w:t xml:space="preserve"> рабочих мест была разработана Программа антикризисных мер Правительства Республики Карелия на 2009 год.</w:t>
      </w:r>
    </w:p>
    <w:p w:rsidR="00E911B9" w:rsidRPr="007E59A6" w:rsidRDefault="00E911B9" w:rsidP="008C7CDE">
      <w:pPr>
        <w:autoSpaceDE w:val="0"/>
        <w:autoSpaceDN w:val="0"/>
        <w:adjustRightInd w:val="0"/>
        <w:ind w:firstLine="567"/>
        <w:jc w:val="both"/>
        <w:rPr>
          <w:sz w:val="26"/>
          <w:szCs w:val="26"/>
        </w:rPr>
      </w:pPr>
      <w:r w:rsidRPr="007E59A6">
        <w:rPr>
          <w:sz w:val="26"/>
          <w:szCs w:val="26"/>
        </w:rPr>
        <w:t>Анализируя итоги социально-экономического развития республики, следует отметить, что в условиях негативного влияния последствий мирового финансово-экономического кризиса на ситуацию в отраслях экономики Республики Карелия, благодаря принятым мерам, удалось обеспечить политическую стабильность, сохранить объемы промышленного производства в ведущих секторах экономики, выполнить обязательства по финансированию социальной сферы и оказанию мер социальной поддержки населению.</w:t>
      </w:r>
    </w:p>
    <w:p w:rsidR="00E911B9" w:rsidRPr="007E59A6" w:rsidRDefault="00E911B9" w:rsidP="008C7CDE">
      <w:pPr>
        <w:spacing w:before="240"/>
        <w:ind w:firstLine="567"/>
        <w:jc w:val="both"/>
        <w:textAlignment w:val="top"/>
        <w:rPr>
          <w:b/>
          <w:color w:val="000000"/>
          <w:sz w:val="26"/>
          <w:szCs w:val="26"/>
        </w:rPr>
      </w:pPr>
      <w:r w:rsidRPr="007E59A6">
        <w:rPr>
          <w:b/>
          <w:color w:val="000000"/>
          <w:sz w:val="26"/>
          <w:szCs w:val="26"/>
        </w:rPr>
        <w:t>Возможности региона по жилищному обустройству, общая обеспеченность жильем по Республике Карелия</w:t>
      </w:r>
    </w:p>
    <w:p w:rsidR="00E911B9" w:rsidRPr="007E59A6" w:rsidRDefault="00E911B9" w:rsidP="008C7CDE">
      <w:pPr>
        <w:autoSpaceDE w:val="0"/>
        <w:autoSpaceDN w:val="0"/>
        <w:adjustRightInd w:val="0"/>
        <w:ind w:firstLine="567"/>
        <w:jc w:val="both"/>
        <w:rPr>
          <w:sz w:val="26"/>
          <w:szCs w:val="26"/>
        </w:rPr>
      </w:pPr>
      <w:r w:rsidRPr="007E59A6">
        <w:rPr>
          <w:sz w:val="26"/>
          <w:szCs w:val="26"/>
        </w:rPr>
        <w:t xml:space="preserve">На основании данных </w:t>
      </w:r>
      <w:proofErr w:type="spellStart"/>
      <w:r w:rsidR="00A53C56">
        <w:rPr>
          <w:sz w:val="26"/>
          <w:szCs w:val="26"/>
        </w:rPr>
        <w:t>Карелиястата</w:t>
      </w:r>
      <w:proofErr w:type="spellEnd"/>
      <w:r w:rsidRPr="007E59A6">
        <w:rPr>
          <w:sz w:val="26"/>
          <w:szCs w:val="26"/>
        </w:rPr>
        <w:t xml:space="preserve"> по состоянию на 1 января 2011 года жилищный фонд республики составляет 16354,1 тыс. кв. метров общей площади </w:t>
      </w:r>
      <w:r w:rsidRPr="007E59A6">
        <w:rPr>
          <w:sz w:val="26"/>
          <w:szCs w:val="26"/>
        </w:rPr>
        <w:lastRenderedPageBreak/>
        <w:t>жилых помещений, из них 73% находится в городской местности и 27% – в сельской.</w:t>
      </w:r>
    </w:p>
    <w:p w:rsidR="00E911B9" w:rsidRPr="007E59A6" w:rsidRDefault="00E911B9" w:rsidP="008C7CDE">
      <w:pPr>
        <w:autoSpaceDE w:val="0"/>
        <w:autoSpaceDN w:val="0"/>
        <w:adjustRightInd w:val="0"/>
        <w:ind w:firstLine="567"/>
        <w:jc w:val="both"/>
        <w:rPr>
          <w:sz w:val="26"/>
          <w:szCs w:val="26"/>
        </w:rPr>
      </w:pPr>
      <w:r w:rsidRPr="007E59A6">
        <w:rPr>
          <w:sz w:val="26"/>
          <w:szCs w:val="26"/>
        </w:rPr>
        <w:t xml:space="preserve">В целом уровень обеспеченности населения республики жильем достаточно высокий и на 1 января 2011 года составлял </w:t>
      </w:r>
      <w:smartTag w:uri="urn:schemas-microsoft-com:office:smarttags" w:element="metricconverter">
        <w:smartTagPr>
          <w:attr w:name="ProductID" w:val="24,19 кв. метра"/>
        </w:smartTagPr>
        <w:r w:rsidRPr="007E59A6">
          <w:rPr>
            <w:sz w:val="26"/>
            <w:szCs w:val="26"/>
          </w:rPr>
          <w:t>24,19 кв. метра</w:t>
        </w:r>
      </w:smartTag>
      <w:r w:rsidRPr="007E59A6">
        <w:rPr>
          <w:sz w:val="26"/>
          <w:szCs w:val="26"/>
        </w:rPr>
        <w:t xml:space="preserve"> на одного жителя, что выше среднего значения по России на 12,6%. По Северо-Западному федеральному округу республика находится на </w:t>
      </w:r>
      <w:r w:rsidR="00A53C56">
        <w:rPr>
          <w:sz w:val="26"/>
          <w:szCs w:val="26"/>
        </w:rPr>
        <w:t>шестом</w:t>
      </w:r>
      <w:r w:rsidRPr="007E59A6">
        <w:rPr>
          <w:sz w:val="26"/>
          <w:szCs w:val="26"/>
        </w:rPr>
        <w:t xml:space="preserve"> месте.</w:t>
      </w:r>
    </w:p>
    <w:p w:rsidR="00E911B9" w:rsidRPr="007E59A6" w:rsidRDefault="00E911B9" w:rsidP="008C7CDE">
      <w:pPr>
        <w:autoSpaceDE w:val="0"/>
        <w:autoSpaceDN w:val="0"/>
        <w:adjustRightInd w:val="0"/>
        <w:ind w:firstLine="567"/>
        <w:jc w:val="both"/>
        <w:rPr>
          <w:sz w:val="26"/>
          <w:szCs w:val="26"/>
        </w:rPr>
      </w:pPr>
      <w:r w:rsidRPr="007E59A6">
        <w:rPr>
          <w:sz w:val="26"/>
          <w:szCs w:val="26"/>
        </w:rPr>
        <w:t>Однако не все существующее жилье удовлетворяет условиям качественного, комфортного жилья. Только 61,5% жилищного фонда в республик</w:t>
      </w:r>
      <w:r w:rsidR="00A53C56">
        <w:rPr>
          <w:sz w:val="26"/>
          <w:szCs w:val="26"/>
        </w:rPr>
        <w:t>е</w:t>
      </w:r>
      <w:r w:rsidRPr="007E59A6">
        <w:rPr>
          <w:sz w:val="26"/>
          <w:szCs w:val="26"/>
        </w:rPr>
        <w:t xml:space="preserve"> оборудовано водоснабжением, канализацией, отоплением, ваннами (душем). Следовательно, на одного жителя республики приходится только </w:t>
      </w:r>
      <w:smartTag w:uri="urn:schemas-microsoft-com:office:smarttags" w:element="metricconverter">
        <w:smartTagPr>
          <w:attr w:name="ProductID" w:val="14,5 кв. метра"/>
        </w:smartTagPr>
        <w:r w:rsidRPr="007E59A6">
          <w:rPr>
            <w:sz w:val="26"/>
            <w:szCs w:val="26"/>
          </w:rPr>
          <w:t>14,5 кв. метра</w:t>
        </w:r>
      </w:smartTag>
      <w:r w:rsidRPr="007E59A6">
        <w:rPr>
          <w:sz w:val="26"/>
          <w:szCs w:val="26"/>
        </w:rPr>
        <w:t xml:space="preserve"> благоустроенного жилья.</w:t>
      </w:r>
    </w:p>
    <w:p w:rsidR="00E911B9" w:rsidRPr="007E59A6" w:rsidRDefault="00E911B9" w:rsidP="008C7CDE">
      <w:pPr>
        <w:autoSpaceDE w:val="0"/>
        <w:autoSpaceDN w:val="0"/>
        <w:adjustRightInd w:val="0"/>
        <w:ind w:firstLine="567"/>
        <w:jc w:val="both"/>
        <w:rPr>
          <w:sz w:val="26"/>
          <w:szCs w:val="26"/>
        </w:rPr>
      </w:pPr>
      <w:r w:rsidRPr="007E59A6">
        <w:rPr>
          <w:sz w:val="26"/>
          <w:szCs w:val="26"/>
        </w:rPr>
        <w:t>Кроме того, 3,6% жилищного фонда в республике составляет ветхий и аварийный жилищный фонд, 8,1% жилищного фонда построено ранее 1946 года, 2,5% жилищного фонда имеет износ более 65%.</w:t>
      </w:r>
    </w:p>
    <w:p w:rsidR="00E911B9" w:rsidRPr="007E59A6" w:rsidRDefault="00E911B9" w:rsidP="008C7CDE">
      <w:pPr>
        <w:autoSpaceDE w:val="0"/>
        <w:autoSpaceDN w:val="0"/>
        <w:adjustRightInd w:val="0"/>
        <w:ind w:firstLine="567"/>
        <w:jc w:val="both"/>
        <w:rPr>
          <w:sz w:val="26"/>
          <w:szCs w:val="26"/>
        </w:rPr>
      </w:pPr>
      <w:r w:rsidRPr="007E59A6">
        <w:rPr>
          <w:sz w:val="26"/>
          <w:szCs w:val="26"/>
        </w:rPr>
        <w:t>Существующий жилищный фонд имеет тенденцию к износу, поэтому очевидно, что существующие темпы жилищного строительства не решают проблему улучшения жилищных условий широких слоев населения.</w:t>
      </w:r>
    </w:p>
    <w:p w:rsidR="00E911B9" w:rsidRPr="007E59A6" w:rsidRDefault="00E911B9" w:rsidP="008C7CDE">
      <w:pPr>
        <w:autoSpaceDE w:val="0"/>
        <w:autoSpaceDN w:val="0"/>
        <w:adjustRightInd w:val="0"/>
        <w:ind w:firstLine="567"/>
        <w:jc w:val="both"/>
        <w:rPr>
          <w:sz w:val="26"/>
          <w:szCs w:val="26"/>
        </w:rPr>
      </w:pPr>
      <w:r w:rsidRPr="007E59A6">
        <w:rPr>
          <w:sz w:val="26"/>
          <w:szCs w:val="26"/>
        </w:rPr>
        <w:t xml:space="preserve">По состоянию на 1 января 2011 года общая потребность населения, проживающего на территории Республики Карелия, в улучшении жилищных условий оценивается в размере 1037,0 тыс. </w:t>
      </w:r>
      <w:r w:rsidR="00A53C56">
        <w:rPr>
          <w:sz w:val="26"/>
          <w:szCs w:val="26"/>
        </w:rPr>
        <w:t>кв. метров</w:t>
      </w:r>
      <w:r w:rsidRPr="007E59A6">
        <w:rPr>
          <w:sz w:val="26"/>
          <w:szCs w:val="26"/>
        </w:rPr>
        <w:t xml:space="preserve"> общей площади жилья, в том числе:</w:t>
      </w:r>
    </w:p>
    <w:p w:rsidR="00E911B9" w:rsidRPr="007E59A6" w:rsidRDefault="00E911B9" w:rsidP="008C7CDE">
      <w:pPr>
        <w:autoSpaceDE w:val="0"/>
        <w:autoSpaceDN w:val="0"/>
        <w:adjustRightInd w:val="0"/>
        <w:ind w:firstLine="567"/>
        <w:jc w:val="both"/>
        <w:rPr>
          <w:sz w:val="26"/>
          <w:szCs w:val="26"/>
        </w:rPr>
      </w:pPr>
      <w:r w:rsidRPr="007E59A6">
        <w:rPr>
          <w:sz w:val="26"/>
          <w:szCs w:val="26"/>
        </w:rPr>
        <w:t>587,0 тыс. кв. метров – на расселение ветхого и аварийного жилищного фонда;</w:t>
      </w:r>
    </w:p>
    <w:p w:rsidR="00E911B9" w:rsidRPr="007E59A6" w:rsidRDefault="00E911B9" w:rsidP="008C7CDE">
      <w:pPr>
        <w:autoSpaceDE w:val="0"/>
        <w:autoSpaceDN w:val="0"/>
        <w:adjustRightInd w:val="0"/>
        <w:ind w:firstLine="567"/>
        <w:jc w:val="both"/>
        <w:rPr>
          <w:sz w:val="26"/>
          <w:szCs w:val="26"/>
        </w:rPr>
      </w:pPr>
      <w:r w:rsidRPr="007E59A6">
        <w:rPr>
          <w:sz w:val="26"/>
          <w:szCs w:val="26"/>
        </w:rPr>
        <w:t>450,0 тыс. кв. метров – на предоставление жилья гражданам, состоящим на учете в качестве нуждающи</w:t>
      </w:r>
      <w:r w:rsidR="00AE36BE">
        <w:rPr>
          <w:sz w:val="26"/>
          <w:szCs w:val="26"/>
        </w:rPr>
        <w:t>х</w:t>
      </w:r>
      <w:r w:rsidRPr="007E59A6">
        <w:rPr>
          <w:sz w:val="26"/>
          <w:szCs w:val="26"/>
        </w:rPr>
        <w:t xml:space="preserve">ся в улучшении жилищных условий, из расчета предоставления </w:t>
      </w:r>
      <w:smartTag w:uri="urn:schemas-microsoft-com:office:smarttags" w:element="metricconverter">
        <w:smartTagPr>
          <w:attr w:name="ProductID" w:val="18 кв. метров"/>
        </w:smartTagPr>
        <w:r w:rsidRPr="007E59A6">
          <w:rPr>
            <w:sz w:val="26"/>
            <w:szCs w:val="26"/>
          </w:rPr>
          <w:t>18 кв. метров</w:t>
        </w:r>
      </w:smartTag>
      <w:r w:rsidRPr="007E59A6">
        <w:rPr>
          <w:sz w:val="26"/>
          <w:szCs w:val="26"/>
        </w:rPr>
        <w:t xml:space="preserve"> общей площади жилья на каждого.</w:t>
      </w:r>
    </w:p>
    <w:p w:rsidR="00E911B9" w:rsidRPr="007E59A6" w:rsidRDefault="00E911B9" w:rsidP="008C7CDE">
      <w:pPr>
        <w:autoSpaceDE w:val="0"/>
        <w:autoSpaceDN w:val="0"/>
        <w:adjustRightInd w:val="0"/>
        <w:ind w:firstLine="567"/>
        <w:jc w:val="both"/>
        <w:rPr>
          <w:sz w:val="26"/>
          <w:szCs w:val="26"/>
        </w:rPr>
      </w:pPr>
      <w:r w:rsidRPr="007E59A6">
        <w:rPr>
          <w:sz w:val="26"/>
          <w:szCs w:val="26"/>
        </w:rPr>
        <w:t>Потребность в строительстве коммерческого жилья в республике составляет порядка 150,0 тыс. кв. метров общей площади жилья в год.</w:t>
      </w:r>
    </w:p>
    <w:p w:rsidR="00E911B9" w:rsidRPr="007E59A6" w:rsidRDefault="00E911B9" w:rsidP="008C7CDE">
      <w:pPr>
        <w:autoSpaceDE w:val="0"/>
        <w:autoSpaceDN w:val="0"/>
        <w:adjustRightInd w:val="0"/>
        <w:ind w:firstLine="567"/>
        <w:jc w:val="both"/>
        <w:rPr>
          <w:sz w:val="26"/>
          <w:szCs w:val="26"/>
        </w:rPr>
      </w:pPr>
      <w:r w:rsidRPr="007E59A6">
        <w:rPr>
          <w:sz w:val="26"/>
          <w:szCs w:val="26"/>
        </w:rPr>
        <w:t>Коэффициент доступности жилья в республике достаточно высок, и в 2010 году он составил 4,37 года. По Северо-Западному федеральному округу он выше только в Ленинградской области и Санкт-Петербурге.</w:t>
      </w:r>
    </w:p>
    <w:p w:rsidR="00E911B9" w:rsidRPr="007E59A6" w:rsidRDefault="00E911B9" w:rsidP="008C7CDE">
      <w:pPr>
        <w:autoSpaceDE w:val="0"/>
        <w:autoSpaceDN w:val="0"/>
        <w:adjustRightInd w:val="0"/>
        <w:ind w:firstLine="567"/>
        <w:jc w:val="both"/>
        <w:rPr>
          <w:sz w:val="26"/>
          <w:szCs w:val="26"/>
        </w:rPr>
      </w:pPr>
      <w:r w:rsidRPr="007E59A6">
        <w:rPr>
          <w:sz w:val="26"/>
          <w:szCs w:val="26"/>
        </w:rPr>
        <w:t>В Республике Карелия на протяжении последних лет наблюдается устойчивая тенденция роста показателей ввода жилья. Ежегодный прирост составлял не менее 10%, за исключением 2010 года, когда снижение объемов ввода жилья по отношению к 2009 году составило 13,5%.</w:t>
      </w:r>
    </w:p>
    <w:p w:rsidR="00E911B9" w:rsidRPr="007E59A6" w:rsidRDefault="00E911B9" w:rsidP="008C7CDE">
      <w:pPr>
        <w:autoSpaceDE w:val="0"/>
        <w:autoSpaceDN w:val="0"/>
        <w:adjustRightInd w:val="0"/>
        <w:ind w:firstLine="567"/>
        <w:jc w:val="both"/>
        <w:rPr>
          <w:sz w:val="26"/>
          <w:szCs w:val="26"/>
        </w:rPr>
      </w:pPr>
      <w:r w:rsidRPr="007E59A6">
        <w:rPr>
          <w:sz w:val="26"/>
          <w:szCs w:val="26"/>
        </w:rPr>
        <w:t>Это связано с экономической ситуацией 2008-2009 годов, которая повлияла на развитие строительной отрасли республики в части сокращения количества вновь начинаемых строительством объектов жилищного строительства.</w:t>
      </w:r>
    </w:p>
    <w:p w:rsidR="00E911B9" w:rsidRPr="007E59A6" w:rsidRDefault="00E911B9" w:rsidP="008C7CDE">
      <w:pPr>
        <w:autoSpaceDE w:val="0"/>
        <w:autoSpaceDN w:val="0"/>
        <w:adjustRightInd w:val="0"/>
        <w:ind w:firstLine="567"/>
        <w:jc w:val="both"/>
        <w:rPr>
          <w:sz w:val="26"/>
          <w:szCs w:val="26"/>
        </w:rPr>
      </w:pPr>
      <w:r w:rsidRPr="007E59A6">
        <w:rPr>
          <w:sz w:val="26"/>
          <w:szCs w:val="26"/>
        </w:rPr>
        <w:t>По итогам 2010 года ввод жилья в республике составил 142,55 тыс. кв. метров, что к запланированному вводу жилья (140,0 тыс. кв. м</w:t>
      </w:r>
      <w:r w:rsidR="00AE36BE">
        <w:rPr>
          <w:sz w:val="26"/>
          <w:szCs w:val="26"/>
        </w:rPr>
        <w:t>етров</w:t>
      </w:r>
      <w:r w:rsidRPr="007E59A6">
        <w:rPr>
          <w:sz w:val="26"/>
          <w:szCs w:val="26"/>
        </w:rPr>
        <w:t>) составило 101,8%. Из них индивидуальными застройщиками построено 44,14 тыс. кв. метров общей площади жилых домов. Удельный вес индивидуального жилищного строительства в общем объеме введенного в 2010 году жилья – 31%. К уровню 2009 года ввод жилья составил 86,6%. Несмотря на тенденцию роста объемов вводимого жилья, Республика Карелия отстает по масштабам жилищного строительства от других субъектов Северо-Западного федерального округа.</w:t>
      </w:r>
    </w:p>
    <w:p w:rsidR="00E911B9" w:rsidRPr="007E59A6" w:rsidRDefault="00E911B9" w:rsidP="008C7CDE">
      <w:pPr>
        <w:autoSpaceDE w:val="0"/>
        <w:autoSpaceDN w:val="0"/>
        <w:adjustRightInd w:val="0"/>
        <w:ind w:firstLine="567"/>
        <w:jc w:val="both"/>
        <w:rPr>
          <w:sz w:val="26"/>
          <w:szCs w:val="26"/>
        </w:rPr>
      </w:pPr>
      <w:r w:rsidRPr="007E59A6">
        <w:rPr>
          <w:sz w:val="26"/>
          <w:szCs w:val="26"/>
        </w:rPr>
        <w:t>Одно из приоритетных направлений массового жилищного строительства в республике – развитие малоэтажного домостроения.</w:t>
      </w:r>
    </w:p>
    <w:p w:rsidR="00E911B9" w:rsidRPr="007E59A6" w:rsidRDefault="00E911B9" w:rsidP="008C7CDE">
      <w:pPr>
        <w:autoSpaceDE w:val="0"/>
        <w:autoSpaceDN w:val="0"/>
        <w:adjustRightInd w:val="0"/>
        <w:ind w:firstLine="567"/>
        <w:jc w:val="both"/>
        <w:rPr>
          <w:sz w:val="26"/>
          <w:szCs w:val="26"/>
        </w:rPr>
      </w:pPr>
      <w:r w:rsidRPr="007E59A6">
        <w:rPr>
          <w:sz w:val="26"/>
          <w:szCs w:val="26"/>
        </w:rPr>
        <w:lastRenderedPageBreak/>
        <w:t>На 1 января 2011 года ввод индивидуального жилья в республике составляет более 30% от общего объема.</w:t>
      </w:r>
    </w:p>
    <w:p w:rsidR="00E911B9" w:rsidRPr="007E59A6" w:rsidRDefault="00E911B9" w:rsidP="008C7CDE">
      <w:pPr>
        <w:autoSpaceDE w:val="0"/>
        <w:autoSpaceDN w:val="0"/>
        <w:adjustRightInd w:val="0"/>
        <w:ind w:firstLine="567"/>
        <w:jc w:val="both"/>
        <w:rPr>
          <w:sz w:val="26"/>
          <w:szCs w:val="26"/>
        </w:rPr>
      </w:pPr>
      <w:r w:rsidRPr="007E59A6">
        <w:rPr>
          <w:sz w:val="26"/>
          <w:szCs w:val="26"/>
        </w:rPr>
        <w:t xml:space="preserve">Развитие малоэтажного строительства – это реальная возможность ускорить обеспечение граждан комфортным жильем по доступным ценам. Для этого необходимо обеспечить реализацию проектов по строительству новых районов малоэтажной застройки, ускоренное вовлечение в оборот новых земельных участков, их обустройство инженерной инфраструктурой, развитие индустрии быстровозводимого, </w:t>
      </w:r>
      <w:proofErr w:type="spellStart"/>
      <w:r w:rsidRPr="007E59A6">
        <w:rPr>
          <w:sz w:val="26"/>
          <w:szCs w:val="26"/>
        </w:rPr>
        <w:t>энергоэффективного</w:t>
      </w:r>
      <w:proofErr w:type="spellEnd"/>
      <w:r w:rsidRPr="007E59A6">
        <w:rPr>
          <w:sz w:val="26"/>
          <w:szCs w:val="26"/>
        </w:rPr>
        <w:t xml:space="preserve">, </w:t>
      </w:r>
      <w:proofErr w:type="spellStart"/>
      <w:r w:rsidRPr="007E59A6">
        <w:rPr>
          <w:sz w:val="26"/>
          <w:szCs w:val="26"/>
        </w:rPr>
        <w:t>экологичного</w:t>
      </w:r>
      <w:proofErr w:type="spellEnd"/>
      <w:r w:rsidRPr="007E59A6">
        <w:rPr>
          <w:sz w:val="26"/>
          <w:szCs w:val="26"/>
        </w:rPr>
        <w:t xml:space="preserve"> индивидуального жилья.</w:t>
      </w:r>
    </w:p>
    <w:p w:rsidR="00E911B9" w:rsidRPr="007E59A6" w:rsidRDefault="00E911B9" w:rsidP="008C7CDE">
      <w:pPr>
        <w:pStyle w:val="af5"/>
        <w:ind w:firstLine="567"/>
        <w:jc w:val="both"/>
        <w:rPr>
          <w:sz w:val="26"/>
          <w:szCs w:val="26"/>
        </w:rPr>
      </w:pPr>
      <w:r w:rsidRPr="007E59A6">
        <w:rPr>
          <w:sz w:val="26"/>
          <w:szCs w:val="26"/>
        </w:rPr>
        <w:t>Стоимость  квадратного метра на вторичном рынке республики в 2010 году  составила 41,7 тыс. рублей,  новые квартиры предлагают в среднем по 44 тыс. рублей за квадратный метр. Подобные расценки не позволяют увеличить спрос жителей республики на жилье, хотя потребность есть, а новые квартиры месяцами стоят нереализованными.</w:t>
      </w:r>
    </w:p>
    <w:p w:rsidR="00E911B9" w:rsidRPr="007E59A6" w:rsidRDefault="00E911B9" w:rsidP="008C7CDE">
      <w:pPr>
        <w:pStyle w:val="af5"/>
        <w:ind w:firstLine="567"/>
        <w:jc w:val="both"/>
        <w:rPr>
          <w:sz w:val="26"/>
          <w:szCs w:val="26"/>
        </w:rPr>
      </w:pPr>
      <w:r w:rsidRPr="007E59A6">
        <w:rPr>
          <w:sz w:val="26"/>
          <w:szCs w:val="26"/>
        </w:rPr>
        <w:t>По расчетам Минэкономразвития России экономически обоснованная стоимость квадратного метра с учетом рентабельности в 5-8% для Карелии составляет 33,8 тыс. рублей.</w:t>
      </w:r>
      <w:r w:rsidR="00AE36BE">
        <w:rPr>
          <w:sz w:val="26"/>
          <w:szCs w:val="26"/>
        </w:rPr>
        <w:t xml:space="preserve"> </w:t>
      </w:r>
      <w:r w:rsidRPr="007E59A6">
        <w:rPr>
          <w:sz w:val="26"/>
          <w:szCs w:val="26"/>
        </w:rPr>
        <w:t xml:space="preserve">Крупные фирмы Карелии договорились с </w:t>
      </w:r>
      <w:r w:rsidR="00AE36BE">
        <w:rPr>
          <w:sz w:val="26"/>
          <w:szCs w:val="26"/>
        </w:rPr>
        <w:t>П</w:t>
      </w:r>
      <w:r w:rsidRPr="007E59A6">
        <w:rPr>
          <w:sz w:val="26"/>
          <w:szCs w:val="26"/>
        </w:rPr>
        <w:t xml:space="preserve">равительством </w:t>
      </w:r>
      <w:r w:rsidR="00AE36BE">
        <w:rPr>
          <w:sz w:val="26"/>
          <w:szCs w:val="26"/>
        </w:rPr>
        <w:t>Р</w:t>
      </w:r>
      <w:r w:rsidRPr="007E59A6">
        <w:rPr>
          <w:sz w:val="26"/>
          <w:szCs w:val="26"/>
        </w:rPr>
        <w:t>еспублики</w:t>
      </w:r>
      <w:r w:rsidR="00AE36BE">
        <w:rPr>
          <w:sz w:val="26"/>
          <w:szCs w:val="26"/>
        </w:rPr>
        <w:t xml:space="preserve"> Карелия</w:t>
      </w:r>
      <w:r w:rsidRPr="007E59A6">
        <w:rPr>
          <w:sz w:val="26"/>
          <w:szCs w:val="26"/>
        </w:rPr>
        <w:t xml:space="preserve"> и планируют снизить стоимость одного квадратного метра жилья до 32 тысяч</w:t>
      </w:r>
      <w:r w:rsidR="00AE36BE">
        <w:rPr>
          <w:sz w:val="26"/>
          <w:szCs w:val="26"/>
        </w:rPr>
        <w:t xml:space="preserve"> рублей</w:t>
      </w:r>
      <w:r w:rsidRPr="007E59A6">
        <w:rPr>
          <w:sz w:val="26"/>
          <w:szCs w:val="26"/>
        </w:rPr>
        <w:t>.</w:t>
      </w:r>
    </w:p>
    <w:p w:rsidR="00E911B9" w:rsidRPr="007E59A6" w:rsidRDefault="00E911B9" w:rsidP="008C7CDE">
      <w:pPr>
        <w:pStyle w:val="af5"/>
        <w:ind w:firstLine="567"/>
        <w:jc w:val="both"/>
        <w:rPr>
          <w:sz w:val="26"/>
          <w:szCs w:val="26"/>
        </w:rPr>
      </w:pPr>
      <w:r w:rsidRPr="007E59A6">
        <w:rPr>
          <w:sz w:val="26"/>
          <w:szCs w:val="26"/>
        </w:rPr>
        <w:t xml:space="preserve">С целью обеспечения доступности жилья для всех категорий граждан республики  была разработана и одобрена Правительством Республики Карелия </w:t>
      </w:r>
      <w:r w:rsidR="00AE36BE">
        <w:rPr>
          <w:sz w:val="26"/>
          <w:szCs w:val="26"/>
        </w:rPr>
        <w:t>Р</w:t>
      </w:r>
      <w:r w:rsidRPr="007E59A6">
        <w:rPr>
          <w:sz w:val="26"/>
          <w:szCs w:val="26"/>
        </w:rPr>
        <w:t>егиональная целевая программа</w:t>
      </w:r>
      <w:r w:rsidR="00AE36BE">
        <w:rPr>
          <w:sz w:val="26"/>
          <w:szCs w:val="26"/>
        </w:rPr>
        <w:t xml:space="preserve"> </w:t>
      </w:r>
      <w:r w:rsidRPr="007E59A6">
        <w:rPr>
          <w:sz w:val="26"/>
          <w:szCs w:val="26"/>
        </w:rPr>
        <w:t>стимулирования развития жилищного строительства в Республике Карелия на 2011-2015 годы.</w:t>
      </w:r>
    </w:p>
    <w:p w:rsidR="00E911B9" w:rsidRPr="007E59A6" w:rsidRDefault="00E911B9" w:rsidP="008C7CDE">
      <w:pPr>
        <w:pStyle w:val="af5"/>
        <w:ind w:firstLine="567"/>
        <w:jc w:val="both"/>
        <w:rPr>
          <w:sz w:val="26"/>
          <w:szCs w:val="26"/>
        </w:rPr>
      </w:pPr>
      <w:r w:rsidRPr="007E59A6">
        <w:rPr>
          <w:sz w:val="26"/>
          <w:szCs w:val="26"/>
        </w:rPr>
        <w:t>Главные ее задачи – это увеличение объ</w:t>
      </w:r>
      <w:r w:rsidR="00AE36BE">
        <w:rPr>
          <w:sz w:val="26"/>
          <w:szCs w:val="26"/>
        </w:rPr>
        <w:t>е</w:t>
      </w:r>
      <w:r w:rsidRPr="007E59A6">
        <w:rPr>
          <w:sz w:val="26"/>
          <w:szCs w:val="26"/>
        </w:rPr>
        <w:t>мов строительства качественного и д</w:t>
      </w:r>
      <w:r w:rsidR="00AE36BE">
        <w:rPr>
          <w:sz w:val="26"/>
          <w:szCs w:val="26"/>
        </w:rPr>
        <w:t xml:space="preserve">оступного жилья, а также </w:t>
      </w:r>
      <w:proofErr w:type="spellStart"/>
      <w:r w:rsidR="00AE36BE">
        <w:rPr>
          <w:sz w:val="26"/>
          <w:szCs w:val="26"/>
        </w:rPr>
        <w:t>эконом</w:t>
      </w:r>
      <w:r w:rsidRPr="007E59A6">
        <w:rPr>
          <w:sz w:val="26"/>
          <w:szCs w:val="26"/>
        </w:rPr>
        <w:t>класса</w:t>
      </w:r>
      <w:proofErr w:type="spellEnd"/>
      <w:r w:rsidRPr="007E59A6">
        <w:rPr>
          <w:sz w:val="26"/>
          <w:szCs w:val="26"/>
        </w:rPr>
        <w:t>, развитие ипотеки и других инструментов, обеспечение земельных участков, предназначенных под жилищное строительство</w:t>
      </w:r>
      <w:r w:rsidR="00AE36BE">
        <w:rPr>
          <w:sz w:val="26"/>
          <w:szCs w:val="26"/>
        </w:rPr>
        <w:t>,</w:t>
      </w:r>
      <w:r w:rsidRPr="007E59A6">
        <w:rPr>
          <w:sz w:val="26"/>
          <w:szCs w:val="26"/>
        </w:rPr>
        <w:t xml:space="preserve"> инженерной, транспортной и социальной инфраструктурой, сокращение аварийного жилищного фонда.</w:t>
      </w:r>
    </w:p>
    <w:p w:rsidR="00E911B9" w:rsidRPr="007E59A6" w:rsidRDefault="00E911B9" w:rsidP="008C7CDE">
      <w:pPr>
        <w:pStyle w:val="af5"/>
        <w:ind w:firstLine="567"/>
        <w:jc w:val="both"/>
        <w:rPr>
          <w:color w:val="000000"/>
          <w:sz w:val="26"/>
          <w:szCs w:val="26"/>
        </w:rPr>
      </w:pPr>
      <w:r w:rsidRPr="007E59A6">
        <w:rPr>
          <w:color w:val="000000"/>
          <w:sz w:val="26"/>
          <w:szCs w:val="26"/>
        </w:rPr>
        <w:t xml:space="preserve">В результате реализации программы к 2015 году в республике годовой объем ввода жилья должен составить 350 тыс. </w:t>
      </w:r>
      <w:r w:rsidR="00AE36BE">
        <w:rPr>
          <w:color w:val="000000"/>
          <w:sz w:val="26"/>
          <w:szCs w:val="26"/>
        </w:rPr>
        <w:t>кв.</w:t>
      </w:r>
      <w:r w:rsidRPr="007E59A6">
        <w:rPr>
          <w:color w:val="000000"/>
          <w:sz w:val="26"/>
          <w:szCs w:val="26"/>
        </w:rPr>
        <w:t xml:space="preserve"> метров, доля ежегодно вводимого в эксплуатацию жилья, соо</w:t>
      </w:r>
      <w:r w:rsidR="00AE36BE">
        <w:rPr>
          <w:color w:val="000000"/>
          <w:sz w:val="26"/>
          <w:szCs w:val="26"/>
        </w:rPr>
        <w:t xml:space="preserve">тветствующего стандартам </w:t>
      </w:r>
      <w:proofErr w:type="spellStart"/>
      <w:r w:rsidR="00AE36BE">
        <w:rPr>
          <w:color w:val="000000"/>
          <w:sz w:val="26"/>
          <w:szCs w:val="26"/>
        </w:rPr>
        <w:t>эконом</w:t>
      </w:r>
      <w:r w:rsidRPr="007E59A6">
        <w:rPr>
          <w:color w:val="000000"/>
          <w:sz w:val="26"/>
          <w:szCs w:val="26"/>
        </w:rPr>
        <w:t>класса</w:t>
      </w:r>
      <w:proofErr w:type="spellEnd"/>
      <w:r w:rsidRPr="007E59A6">
        <w:rPr>
          <w:color w:val="000000"/>
          <w:sz w:val="26"/>
          <w:szCs w:val="26"/>
        </w:rPr>
        <w:t>, за пять лет увеличится до 30%.</w:t>
      </w:r>
    </w:p>
    <w:p w:rsidR="00E911B9" w:rsidRPr="007E59A6" w:rsidRDefault="00E911B9" w:rsidP="008C7CDE">
      <w:pPr>
        <w:pStyle w:val="af5"/>
        <w:ind w:firstLine="567"/>
        <w:jc w:val="both"/>
        <w:rPr>
          <w:sz w:val="26"/>
          <w:szCs w:val="26"/>
        </w:rPr>
      </w:pPr>
      <w:r w:rsidRPr="007E59A6">
        <w:rPr>
          <w:sz w:val="26"/>
          <w:szCs w:val="26"/>
        </w:rPr>
        <w:t>Число семей, которые приобретут квартиру с помощью</w:t>
      </w:r>
      <w:r w:rsidR="00AE36BE">
        <w:rPr>
          <w:sz w:val="26"/>
          <w:szCs w:val="26"/>
        </w:rPr>
        <w:t xml:space="preserve"> ипотечного</w:t>
      </w:r>
      <w:r w:rsidRPr="007E59A6">
        <w:rPr>
          <w:sz w:val="26"/>
          <w:szCs w:val="26"/>
        </w:rPr>
        <w:t xml:space="preserve"> жилищного кредитования и получат государственную поддержку, возрастет до 1715 человек в год,  средняя обеспеченность жильем по республике достигнет 26,06 кв. м</w:t>
      </w:r>
      <w:r w:rsidR="00AE36BE">
        <w:rPr>
          <w:sz w:val="26"/>
          <w:szCs w:val="26"/>
        </w:rPr>
        <w:t>етра</w:t>
      </w:r>
      <w:r w:rsidRPr="007E59A6">
        <w:rPr>
          <w:sz w:val="26"/>
          <w:szCs w:val="26"/>
        </w:rPr>
        <w:t xml:space="preserve"> на человека. </w:t>
      </w:r>
    </w:p>
    <w:p w:rsidR="00E911B9" w:rsidRPr="007E59A6" w:rsidRDefault="00E911B9" w:rsidP="008C7CDE">
      <w:pPr>
        <w:pStyle w:val="af5"/>
        <w:ind w:firstLine="567"/>
        <w:jc w:val="both"/>
        <w:rPr>
          <w:b/>
          <w:sz w:val="26"/>
          <w:szCs w:val="26"/>
        </w:rPr>
        <w:sectPr w:rsidR="00E911B9" w:rsidRPr="007E59A6" w:rsidSect="00C25EAB">
          <w:footnotePr>
            <w:pos w:val="beneathText"/>
          </w:footnotePr>
          <w:pgSz w:w="11906" w:h="16838" w:code="9"/>
          <w:pgMar w:top="1134" w:right="851" w:bottom="1134" w:left="1701" w:header="567" w:footer="567" w:gutter="0"/>
          <w:cols w:space="708"/>
          <w:docGrid w:linePitch="360"/>
        </w:sectPr>
      </w:pPr>
    </w:p>
    <w:p w:rsidR="00E911B9" w:rsidRPr="007E59A6" w:rsidRDefault="00E911B9" w:rsidP="009F429C">
      <w:pPr>
        <w:pStyle w:val="38"/>
      </w:pPr>
      <w:r w:rsidRPr="007E59A6">
        <w:lastRenderedPageBreak/>
        <w:t xml:space="preserve">                                                                                      Приложение № 6</w:t>
      </w:r>
      <w:r w:rsidR="00813122" w:rsidRPr="007E59A6">
        <w:t xml:space="preserve"> к Программе</w:t>
      </w:r>
    </w:p>
    <w:p w:rsidR="00813122" w:rsidRPr="007E59A6" w:rsidRDefault="00813122" w:rsidP="00E911B9">
      <w:pPr>
        <w:pStyle w:val="af5"/>
        <w:ind w:firstLine="708"/>
        <w:jc w:val="center"/>
        <w:rPr>
          <w:b/>
          <w:sz w:val="26"/>
          <w:szCs w:val="26"/>
        </w:rPr>
      </w:pPr>
    </w:p>
    <w:p w:rsidR="00E911B9" w:rsidRPr="007E59A6" w:rsidRDefault="00E911B9" w:rsidP="00E911B9">
      <w:pPr>
        <w:pStyle w:val="af5"/>
        <w:ind w:firstLine="708"/>
        <w:jc w:val="center"/>
        <w:rPr>
          <w:b/>
          <w:sz w:val="26"/>
          <w:szCs w:val="26"/>
        </w:rPr>
      </w:pPr>
      <w:r w:rsidRPr="007E59A6">
        <w:rPr>
          <w:b/>
          <w:sz w:val="26"/>
          <w:szCs w:val="26"/>
        </w:rPr>
        <w:t xml:space="preserve">Регламент </w:t>
      </w:r>
      <w:bookmarkStart w:id="2" w:name="_Toc172107166"/>
      <w:r w:rsidRPr="007E59A6">
        <w:rPr>
          <w:b/>
          <w:sz w:val="26"/>
          <w:szCs w:val="26"/>
        </w:rPr>
        <w:t xml:space="preserve">приема участника </w:t>
      </w:r>
      <w:r w:rsidR="00AE36BE">
        <w:rPr>
          <w:b/>
          <w:sz w:val="26"/>
          <w:szCs w:val="26"/>
        </w:rPr>
        <w:t>долгосрочной целевой</w:t>
      </w:r>
      <w:r w:rsidRPr="007E59A6">
        <w:rPr>
          <w:b/>
          <w:sz w:val="26"/>
          <w:szCs w:val="26"/>
        </w:rPr>
        <w:t xml:space="preserve"> </w:t>
      </w:r>
      <w:r w:rsidR="00AE36BE">
        <w:rPr>
          <w:b/>
          <w:sz w:val="26"/>
          <w:szCs w:val="26"/>
        </w:rPr>
        <w:t>п</w:t>
      </w:r>
      <w:r w:rsidRPr="007E59A6">
        <w:rPr>
          <w:b/>
          <w:sz w:val="26"/>
          <w:szCs w:val="26"/>
        </w:rPr>
        <w:t>рограммы</w:t>
      </w:r>
      <w:r w:rsidR="00AE36BE">
        <w:rPr>
          <w:b/>
          <w:sz w:val="26"/>
          <w:szCs w:val="26"/>
        </w:rPr>
        <w:t xml:space="preserve"> </w:t>
      </w:r>
    </w:p>
    <w:p w:rsidR="00E911B9" w:rsidRPr="007E59A6" w:rsidRDefault="00AE36BE" w:rsidP="002C6E69">
      <w:pPr>
        <w:jc w:val="center"/>
        <w:rPr>
          <w:b/>
          <w:sz w:val="26"/>
          <w:szCs w:val="26"/>
        </w:rPr>
      </w:pPr>
      <w:r w:rsidRPr="007E59A6">
        <w:rPr>
          <w:b/>
          <w:sz w:val="26"/>
          <w:szCs w:val="26"/>
        </w:rPr>
        <w:t>«Оказание содействия добровольному переселению</w:t>
      </w:r>
      <w:r>
        <w:rPr>
          <w:b/>
          <w:sz w:val="26"/>
          <w:szCs w:val="26"/>
        </w:rPr>
        <w:t xml:space="preserve"> </w:t>
      </w:r>
      <w:r w:rsidRPr="007E59A6">
        <w:rPr>
          <w:b/>
          <w:sz w:val="26"/>
          <w:szCs w:val="26"/>
        </w:rPr>
        <w:t>в Р</w:t>
      </w:r>
      <w:r w:rsidR="001039BF">
        <w:rPr>
          <w:b/>
          <w:sz w:val="26"/>
          <w:szCs w:val="26"/>
        </w:rPr>
        <w:t xml:space="preserve">еспублике Карелия </w:t>
      </w:r>
      <w:r w:rsidRPr="007E59A6">
        <w:rPr>
          <w:b/>
          <w:sz w:val="26"/>
          <w:szCs w:val="26"/>
        </w:rPr>
        <w:t>соотечественников,</w:t>
      </w:r>
      <w:r>
        <w:rPr>
          <w:b/>
          <w:sz w:val="26"/>
          <w:szCs w:val="26"/>
        </w:rPr>
        <w:t xml:space="preserve"> </w:t>
      </w:r>
      <w:r w:rsidRPr="007E59A6">
        <w:rPr>
          <w:b/>
          <w:sz w:val="26"/>
          <w:szCs w:val="26"/>
        </w:rPr>
        <w:t>пр</w:t>
      </w:r>
      <w:r>
        <w:rPr>
          <w:b/>
          <w:sz w:val="26"/>
          <w:szCs w:val="26"/>
        </w:rPr>
        <w:t>оживающих за рубежом, на 2013-</w:t>
      </w:r>
      <w:r w:rsidRPr="007E59A6">
        <w:rPr>
          <w:b/>
          <w:sz w:val="26"/>
          <w:szCs w:val="26"/>
        </w:rPr>
        <w:t>2018 годы</w:t>
      </w:r>
      <w:r>
        <w:rPr>
          <w:b/>
          <w:sz w:val="26"/>
          <w:szCs w:val="26"/>
        </w:rPr>
        <w:t xml:space="preserve">» </w:t>
      </w:r>
      <w:r w:rsidR="00E911B9" w:rsidRPr="007E59A6">
        <w:rPr>
          <w:b/>
          <w:sz w:val="26"/>
          <w:szCs w:val="26"/>
        </w:rPr>
        <w:t>и членов его семьи, их временного размещения,</w:t>
      </w:r>
      <w:r w:rsidR="002C6E69">
        <w:rPr>
          <w:b/>
          <w:sz w:val="26"/>
          <w:szCs w:val="26"/>
        </w:rPr>
        <w:t xml:space="preserve"> </w:t>
      </w:r>
      <w:r w:rsidR="00E911B9" w:rsidRPr="007E59A6">
        <w:rPr>
          <w:b/>
          <w:sz w:val="26"/>
          <w:szCs w:val="26"/>
        </w:rPr>
        <w:t>предоставления правового статуса и обустройства на территории вселения</w:t>
      </w:r>
      <w:bookmarkEnd w:id="2"/>
    </w:p>
    <w:p w:rsidR="002C6E69" w:rsidRDefault="002C6E69" w:rsidP="00E911B9">
      <w:pPr>
        <w:pStyle w:val="23"/>
        <w:widowControl w:val="0"/>
        <w:spacing w:line="240" w:lineRule="auto"/>
        <w:ind w:left="0"/>
        <w:jc w:val="center"/>
        <w:rPr>
          <w:b/>
          <w:sz w:val="26"/>
          <w:szCs w:val="26"/>
        </w:rPr>
      </w:pPr>
      <w:bookmarkStart w:id="3" w:name="_Toc172109452"/>
    </w:p>
    <w:p w:rsidR="00E911B9" w:rsidRPr="007E59A6" w:rsidRDefault="00E911B9" w:rsidP="00E911B9">
      <w:pPr>
        <w:pStyle w:val="23"/>
        <w:widowControl w:val="0"/>
        <w:spacing w:line="240" w:lineRule="auto"/>
        <w:ind w:left="0"/>
        <w:jc w:val="center"/>
        <w:rPr>
          <w:b/>
          <w:sz w:val="26"/>
          <w:szCs w:val="26"/>
        </w:rPr>
      </w:pPr>
      <w:r w:rsidRPr="007E59A6">
        <w:rPr>
          <w:b/>
          <w:sz w:val="26"/>
          <w:szCs w:val="26"/>
        </w:rPr>
        <w:t>1. Общие положения</w:t>
      </w:r>
    </w:p>
    <w:p w:rsidR="00E911B9" w:rsidRPr="007E59A6" w:rsidRDefault="00E911B9" w:rsidP="002C6E69">
      <w:pPr>
        <w:pStyle w:val="af5"/>
        <w:ind w:firstLine="567"/>
        <w:jc w:val="both"/>
        <w:rPr>
          <w:sz w:val="26"/>
          <w:szCs w:val="26"/>
        </w:rPr>
      </w:pPr>
      <w:r w:rsidRPr="007E59A6">
        <w:rPr>
          <w:sz w:val="26"/>
          <w:szCs w:val="26"/>
        </w:rPr>
        <w:t>Уполномоченным органом, ответственным за реализацию на территории Республики Карелия Программы, определено Министерство труда и занятости Республики Карелия.</w:t>
      </w:r>
    </w:p>
    <w:p w:rsidR="00E911B9" w:rsidRPr="007E59A6" w:rsidRDefault="00E911B9" w:rsidP="002C6E69">
      <w:pPr>
        <w:pStyle w:val="af5"/>
        <w:ind w:firstLine="567"/>
        <w:jc w:val="both"/>
        <w:rPr>
          <w:sz w:val="26"/>
          <w:szCs w:val="26"/>
        </w:rPr>
      </w:pPr>
      <w:r w:rsidRPr="007E59A6">
        <w:rPr>
          <w:sz w:val="26"/>
          <w:szCs w:val="26"/>
        </w:rPr>
        <w:t>Министерство труда и занятости Республики Карелия организует работу по реализации Программы, проводит анализ выполнения мероприятий Программы, координирует деятельность органов исполнительной власти Республики Карелия и территориальных органов федеральных органов исполнительной власти в Республике Карелия в указанной сфере.</w:t>
      </w:r>
    </w:p>
    <w:p w:rsidR="00E911B9" w:rsidRPr="007E59A6" w:rsidRDefault="00E911B9" w:rsidP="002C6E69">
      <w:pPr>
        <w:pStyle w:val="af5"/>
        <w:ind w:firstLine="567"/>
        <w:jc w:val="both"/>
        <w:rPr>
          <w:sz w:val="26"/>
          <w:szCs w:val="26"/>
        </w:rPr>
      </w:pPr>
      <w:r w:rsidRPr="007E59A6">
        <w:rPr>
          <w:sz w:val="26"/>
          <w:szCs w:val="26"/>
        </w:rPr>
        <w:t>Организация контроля исполнения Программы возложена на Межведомственную комиссию по вопросам внешней трудовой миграции, привлечения и использования иностранных работников в соответствии с Указом Главы Республики Карелия от 18 июня 2007 года № 84 «О Межведомственной комиссии по вопросам внешней трудовой миграции, привлечения и использования иностранных работников».</w:t>
      </w:r>
    </w:p>
    <w:p w:rsidR="00E911B9" w:rsidRPr="007E59A6" w:rsidRDefault="00E911B9" w:rsidP="002C6E69">
      <w:pPr>
        <w:pStyle w:val="af5"/>
        <w:ind w:firstLine="567"/>
        <w:jc w:val="both"/>
        <w:rPr>
          <w:sz w:val="26"/>
          <w:szCs w:val="26"/>
        </w:rPr>
      </w:pPr>
      <w:r w:rsidRPr="007E59A6">
        <w:rPr>
          <w:sz w:val="26"/>
          <w:szCs w:val="26"/>
        </w:rPr>
        <w:t xml:space="preserve">В функции УФМС России по Республике Карелия при реализации Программы входят вопросы учета переселенцев, определения правового статуса переселенцев (оформление вида на жительство, разрешения на временное проживание, рассмотрение заявлений о приобретении (восстановлении) гражданства Российской Федерации), выполнение обязательств Российской Федерации, предусмотренных Указом Президента Российской Федерации от 14 сентября 2012 года № 1289. </w:t>
      </w:r>
    </w:p>
    <w:p w:rsidR="00E911B9" w:rsidRPr="007E59A6" w:rsidRDefault="00E911B9" w:rsidP="002C6E69">
      <w:pPr>
        <w:pStyle w:val="af5"/>
        <w:ind w:firstLine="567"/>
        <w:jc w:val="both"/>
        <w:rPr>
          <w:sz w:val="26"/>
          <w:szCs w:val="26"/>
        </w:rPr>
      </w:pPr>
      <w:proofErr w:type="gramStart"/>
      <w:r w:rsidRPr="007E59A6">
        <w:rPr>
          <w:sz w:val="26"/>
          <w:szCs w:val="26"/>
        </w:rPr>
        <w:t>УФМС России по Республике Карелия осуществляет также функции по учету, углубленному разъяснению содержания Государственной программы</w:t>
      </w:r>
      <w:r w:rsidR="002C6E69">
        <w:rPr>
          <w:sz w:val="26"/>
          <w:szCs w:val="26"/>
        </w:rPr>
        <w:t xml:space="preserve"> по оказанию содействия добровольному переселению в Российскую Федерацию соотечественников, проживающих за рубежом (д</w:t>
      </w:r>
      <w:r w:rsidR="001039BF">
        <w:rPr>
          <w:sz w:val="26"/>
          <w:szCs w:val="26"/>
        </w:rPr>
        <w:t>а</w:t>
      </w:r>
      <w:r w:rsidR="002C6E69">
        <w:rPr>
          <w:sz w:val="26"/>
          <w:szCs w:val="26"/>
        </w:rPr>
        <w:t>лее – Государственная программа)</w:t>
      </w:r>
      <w:r w:rsidR="001039BF">
        <w:rPr>
          <w:sz w:val="26"/>
          <w:szCs w:val="26"/>
        </w:rPr>
        <w:t xml:space="preserve">, </w:t>
      </w:r>
      <w:r w:rsidRPr="007E59A6">
        <w:rPr>
          <w:sz w:val="26"/>
          <w:szCs w:val="26"/>
        </w:rPr>
        <w:t xml:space="preserve"> и предоставляемых в ее рамках возможностей, подготовке регистрации в качестве участников Государственной программы, оформлению свидетельства участника Государственной программы в отношении соотечественников, постоянно или временно проживающих на законном основании на территории</w:t>
      </w:r>
      <w:proofErr w:type="gramEnd"/>
      <w:r w:rsidRPr="007E59A6">
        <w:rPr>
          <w:sz w:val="26"/>
          <w:szCs w:val="26"/>
        </w:rPr>
        <w:t xml:space="preserve"> Российской Федерации.</w:t>
      </w:r>
    </w:p>
    <w:p w:rsidR="00E911B9" w:rsidRDefault="00E911B9" w:rsidP="002C6E69">
      <w:pPr>
        <w:pStyle w:val="af5"/>
        <w:ind w:firstLine="567"/>
        <w:jc w:val="both"/>
        <w:rPr>
          <w:sz w:val="26"/>
          <w:szCs w:val="26"/>
        </w:rPr>
      </w:pPr>
      <w:proofErr w:type="gramStart"/>
      <w:r w:rsidRPr="007E59A6">
        <w:rPr>
          <w:sz w:val="26"/>
          <w:szCs w:val="26"/>
        </w:rPr>
        <w:t>Министерство внутренних дел по Республике Карелия, Линейный отдел внутренних дел на транспорте совместно с УФМС России по Республике Карелия по согласованию обеспечивают проведение оперативно-профилактических мероприятий, направленных на предупреждение возникновения очагов социальной напряженности в связи с реализацией Программы, мер по охране общественного порядка в местах поселения участников Государственной программы, личной и имущественной безопасности соотечественников.</w:t>
      </w:r>
      <w:proofErr w:type="gramEnd"/>
    </w:p>
    <w:p w:rsidR="001039BF" w:rsidRPr="007E59A6" w:rsidRDefault="001039BF" w:rsidP="002C6E69">
      <w:pPr>
        <w:pStyle w:val="af5"/>
        <w:ind w:firstLine="567"/>
        <w:jc w:val="both"/>
        <w:rPr>
          <w:sz w:val="26"/>
          <w:szCs w:val="26"/>
        </w:rPr>
      </w:pPr>
    </w:p>
    <w:p w:rsidR="00E911B9" w:rsidRPr="007E59A6" w:rsidRDefault="00E911B9" w:rsidP="002C6E69">
      <w:pPr>
        <w:pStyle w:val="af5"/>
        <w:spacing w:after="120"/>
        <w:ind w:firstLine="567"/>
        <w:jc w:val="center"/>
        <w:rPr>
          <w:b/>
          <w:sz w:val="26"/>
          <w:szCs w:val="26"/>
        </w:rPr>
      </w:pPr>
      <w:r w:rsidRPr="007E59A6">
        <w:rPr>
          <w:b/>
          <w:sz w:val="26"/>
          <w:szCs w:val="26"/>
        </w:rPr>
        <w:lastRenderedPageBreak/>
        <w:t>2. Порядок действий по встрече, временному размещению и регистрации участников Государственной программы и членов их семей</w:t>
      </w:r>
    </w:p>
    <w:p w:rsidR="00E911B9" w:rsidRPr="007E59A6" w:rsidRDefault="00E911B9" w:rsidP="002C6E69">
      <w:pPr>
        <w:pStyle w:val="af5"/>
        <w:ind w:firstLine="567"/>
        <w:jc w:val="both"/>
        <w:rPr>
          <w:sz w:val="26"/>
          <w:szCs w:val="26"/>
        </w:rPr>
      </w:pPr>
      <w:r w:rsidRPr="007E59A6">
        <w:rPr>
          <w:sz w:val="26"/>
          <w:szCs w:val="26"/>
        </w:rPr>
        <w:t>Прибытие переселенца и членов его семьи в</w:t>
      </w:r>
      <w:r w:rsidR="002C6E69">
        <w:rPr>
          <w:sz w:val="26"/>
          <w:szCs w:val="26"/>
        </w:rPr>
        <w:t xml:space="preserve"> </w:t>
      </w:r>
      <w:r w:rsidRPr="007E59A6">
        <w:rPr>
          <w:sz w:val="26"/>
          <w:szCs w:val="26"/>
        </w:rPr>
        <w:t>Республику Карелия осуществляется самостоятельно. Для регистрации в</w:t>
      </w:r>
      <w:r w:rsidR="002C6E69">
        <w:rPr>
          <w:sz w:val="26"/>
          <w:szCs w:val="26"/>
        </w:rPr>
        <w:t xml:space="preserve"> </w:t>
      </w:r>
      <w:r w:rsidRPr="007E59A6">
        <w:rPr>
          <w:sz w:val="26"/>
          <w:szCs w:val="26"/>
        </w:rPr>
        <w:t xml:space="preserve">качестве прибывшего участника Государственной программы и проставления соответствующей отметки в свидетельстве участника Государственной программы соотечественник обращается в УФМС России по Республике Карелия или в его территориальное структурное подразделение, расположенное в территории вселения. </w:t>
      </w:r>
    </w:p>
    <w:p w:rsidR="00E911B9" w:rsidRPr="007E59A6" w:rsidRDefault="00E911B9" w:rsidP="002C6E69">
      <w:pPr>
        <w:autoSpaceDE w:val="0"/>
        <w:autoSpaceDN w:val="0"/>
        <w:adjustRightInd w:val="0"/>
        <w:ind w:firstLine="567"/>
        <w:jc w:val="both"/>
        <w:rPr>
          <w:sz w:val="26"/>
          <w:szCs w:val="26"/>
        </w:rPr>
      </w:pPr>
      <w:proofErr w:type="gramStart"/>
      <w:r w:rsidRPr="007E59A6">
        <w:rPr>
          <w:sz w:val="26"/>
          <w:szCs w:val="26"/>
        </w:rPr>
        <w:t>По прибытии участник Государственной программы и члены его семьи обращаются в государственные казенные учреждения службы занятости населения</w:t>
      </w:r>
      <w:r w:rsidR="002C6E69">
        <w:rPr>
          <w:sz w:val="26"/>
          <w:szCs w:val="26"/>
        </w:rPr>
        <w:t xml:space="preserve"> Республики Карелия </w:t>
      </w:r>
      <w:r w:rsidRPr="007E59A6">
        <w:rPr>
          <w:sz w:val="26"/>
          <w:szCs w:val="26"/>
        </w:rPr>
        <w:t xml:space="preserve">(далее – центры занятости населения), расположенные на территории вселения (в соответствии с перечнем центров занятости населения, указанным в </w:t>
      </w:r>
      <w:r w:rsidR="002C6E69">
        <w:rPr>
          <w:sz w:val="26"/>
          <w:szCs w:val="26"/>
        </w:rPr>
        <w:t xml:space="preserve">приложении № 7 к </w:t>
      </w:r>
      <w:r w:rsidRPr="007E59A6">
        <w:rPr>
          <w:sz w:val="26"/>
          <w:szCs w:val="26"/>
        </w:rPr>
        <w:t>Программ</w:t>
      </w:r>
      <w:r w:rsidR="002C6E69">
        <w:rPr>
          <w:sz w:val="26"/>
          <w:szCs w:val="26"/>
        </w:rPr>
        <w:t>е</w:t>
      </w:r>
      <w:r w:rsidRPr="007E59A6">
        <w:rPr>
          <w:sz w:val="26"/>
          <w:szCs w:val="26"/>
        </w:rPr>
        <w:t>)</w:t>
      </w:r>
      <w:r w:rsidR="002C6E69">
        <w:rPr>
          <w:sz w:val="26"/>
          <w:szCs w:val="26"/>
        </w:rPr>
        <w:t>,</w:t>
      </w:r>
      <w:r w:rsidRPr="007E59A6">
        <w:rPr>
          <w:sz w:val="26"/>
          <w:szCs w:val="26"/>
        </w:rPr>
        <w:t xml:space="preserve"> для получения консультационной помощи по вопросам труда и занятости, в целях содействия трудоустройству, получения государственных услуг в области содействия занятости</w:t>
      </w:r>
      <w:proofErr w:type="gramEnd"/>
      <w:r w:rsidRPr="007E59A6">
        <w:rPr>
          <w:sz w:val="26"/>
          <w:szCs w:val="26"/>
        </w:rPr>
        <w:t xml:space="preserve"> населения.</w:t>
      </w:r>
    </w:p>
    <w:p w:rsidR="00E911B9" w:rsidRPr="007E59A6" w:rsidRDefault="00E911B9" w:rsidP="002C6E69">
      <w:pPr>
        <w:pStyle w:val="a7"/>
        <w:spacing w:before="0"/>
        <w:ind w:right="0" w:firstLine="567"/>
        <w:rPr>
          <w:sz w:val="26"/>
          <w:szCs w:val="26"/>
        </w:rPr>
      </w:pPr>
      <w:r w:rsidRPr="007E59A6">
        <w:rPr>
          <w:sz w:val="26"/>
          <w:szCs w:val="26"/>
        </w:rPr>
        <w:t>Центр занятости населения при обращении участника Государственной программы:</w:t>
      </w:r>
    </w:p>
    <w:p w:rsidR="00E911B9" w:rsidRPr="007E59A6" w:rsidRDefault="00E911B9" w:rsidP="002C6E69">
      <w:pPr>
        <w:pStyle w:val="a7"/>
        <w:spacing w:before="0"/>
        <w:ind w:right="0" w:firstLine="567"/>
        <w:rPr>
          <w:sz w:val="26"/>
          <w:szCs w:val="26"/>
        </w:rPr>
      </w:pPr>
      <w:r w:rsidRPr="007E59A6">
        <w:rPr>
          <w:sz w:val="26"/>
          <w:szCs w:val="26"/>
        </w:rPr>
        <w:t>- информирует Министерство труда и занятости Республики Карелия, территориальный пункт УФМС России по Республике Карелия, расположенный на территории вселения, другие органы исполнительной власти в Республике Карелия, администрацию муниципального образования территории вселения о прибытии участника Государственной программы;</w:t>
      </w:r>
    </w:p>
    <w:p w:rsidR="00E911B9" w:rsidRPr="007E59A6" w:rsidRDefault="00E911B9" w:rsidP="002C6E69">
      <w:pPr>
        <w:pStyle w:val="a7"/>
        <w:spacing w:before="0"/>
        <w:ind w:right="0" w:firstLine="567"/>
        <w:rPr>
          <w:sz w:val="26"/>
          <w:szCs w:val="26"/>
        </w:rPr>
      </w:pPr>
      <w:r w:rsidRPr="007E59A6">
        <w:rPr>
          <w:sz w:val="26"/>
          <w:szCs w:val="26"/>
        </w:rPr>
        <w:t>- рекомендует обратиться в территориальный пункт УФМС России по Республике Карелия</w:t>
      </w:r>
      <w:r w:rsidR="002C6E69">
        <w:rPr>
          <w:sz w:val="26"/>
          <w:szCs w:val="26"/>
        </w:rPr>
        <w:t xml:space="preserve"> территории вселения</w:t>
      </w:r>
      <w:r w:rsidRPr="007E59A6">
        <w:rPr>
          <w:sz w:val="26"/>
          <w:szCs w:val="26"/>
        </w:rPr>
        <w:t xml:space="preserve"> для оформления документов, удостоверяющих правовой статус участника Государственн</w:t>
      </w:r>
      <w:r w:rsidR="002C6E69">
        <w:rPr>
          <w:sz w:val="26"/>
          <w:szCs w:val="26"/>
        </w:rPr>
        <w:t>ой программы и членов его семьи</w:t>
      </w:r>
      <w:r w:rsidRPr="007E59A6">
        <w:rPr>
          <w:sz w:val="26"/>
          <w:szCs w:val="26"/>
        </w:rPr>
        <w:t xml:space="preserve"> как лиц</w:t>
      </w:r>
      <w:r w:rsidR="002C6E69">
        <w:rPr>
          <w:sz w:val="26"/>
          <w:szCs w:val="26"/>
        </w:rPr>
        <w:t>,</w:t>
      </w:r>
      <w:r w:rsidRPr="007E59A6">
        <w:rPr>
          <w:sz w:val="26"/>
          <w:szCs w:val="26"/>
        </w:rPr>
        <w:t xml:space="preserve"> проживающих в Российской Федерации. </w:t>
      </w:r>
    </w:p>
    <w:p w:rsidR="00E911B9" w:rsidRPr="007E59A6" w:rsidRDefault="00E911B9" w:rsidP="002C6E69">
      <w:pPr>
        <w:ind w:firstLine="567"/>
        <w:jc w:val="both"/>
        <w:rPr>
          <w:sz w:val="26"/>
          <w:szCs w:val="26"/>
        </w:rPr>
      </w:pPr>
      <w:r w:rsidRPr="007E59A6">
        <w:rPr>
          <w:sz w:val="26"/>
          <w:szCs w:val="26"/>
        </w:rPr>
        <w:t>Участникам Государственной программы и членам их семей предлагается временное размещение в гостинцах, жилье на условиях коммерческого найма за счет собственных средств, по возможности у родственников или знакомых.</w:t>
      </w:r>
    </w:p>
    <w:p w:rsidR="00E911B9" w:rsidRPr="00580526" w:rsidRDefault="00E911B9" w:rsidP="002C6E69">
      <w:pPr>
        <w:pStyle w:val="23"/>
        <w:widowControl w:val="0"/>
        <w:spacing w:before="120" w:line="240" w:lineRule="auto"/>
        <w:ind w:left="708" w:firstLine="1"/>
        <w:jc w:val="center"/>
        <w:rPr>
          <w:b/>
          <w:sz w:val="26"/>
          <w:szCs w:val="26"/>
        </w:rPr>
      </w:pPr>
      <w:r w:rsidRPr="00580526">
        <w:rPr>
          <w:b/>
          <w:sz w:val="26"/>
          <w:szCs w:val="26"/>
        </w:rPr>
        <w:t>3. Порядок регистрации участника Государственной программы и членов его семьи по месту пребывания или месту жительства</w:t>
      </w:r>
    </w:p>
    <w:p w:rsidR="00E911B9" w:rsidRPr="00580526" w:rsidRDefault="00E911B9" w:rsidP="002C6E69">
      <w:pPr>
        <w:spacing w:after="120"/>
        <w:ind w:right="-1" w:firstLine="567"/>
        <w:jc w:val="both"/>
        <w:rPr>
          <w:sz w:val="26"/>
          <w:szCs w:val="26"/>
        </w:rPr>
      </w:pPr>
      <w:r w:rsidRPr="00580526">
        <w:rPr>
          <w:sz w:val="26"/>
          <w:szCs w:val="26"/>
        </w:rPr>
        <w:t>Регистрационный учет участников Государственной программы и членов их семей осуществля</w:t>
      </w:r>
      <w:r w:rsidR="002C6E69">
        <w:rPr>
          <w:sz w:val="26"/>
          <w:szCs w:val="26"/>
        </w:rPr>
        <w:t>е</w:t>
      </w:r>
      <w:r w:rsidRPr="00580526">
        <w:rPr>
          <w:sz w:val="26"/>
          <w:szCs w:val="26"/>
        </w:rPr>
        <w:t>тся территориальными структурными подразделениями УФМС России по Республике Карелия, расположенными на территории вселения:</w:t>
      </w: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3546"/>
      </w:tblGrid>
      <w:tr w:rsidR="00E911B9" w:rsidRPr="00580526" w:rsidTr="00C25EAB">
        <w:tc>
          <w:tcPr>
            <w:tcW w:w="5920" w:type="dxa"/>
          </w:tcPr>
          <w:p w:rsidR="00E911B9" w:rsidRPr="00580526" w:rsidRDefault="00E911B9" w:rsidP="00C25EAB">
            <w:pPr>
              <w:jc w:val="center"/>
              <w:rPr>
                <w:sz w:val="26"/>
                <w:szCs w:val="26"/>
              </w:rPr>
            </w:pPr>
            <w:r w:rsidRPr="00580526">
              <w:rPr>
                <w:sz w:val="26"/>
                <w:szCs w:val="26"/>
              </w:rPr>
              <w:t>Наименование территориального структурного подразделения УФМС России по Республике Карелия</w:t>
            </w:r>
          </w:p>
        </w:tc>
        <w:tc>
          <w:tcPr>
            <w:tcW w:w="3546" w:type="dxa"/>
          </w:tcPr>
          <w:p w:rsidR="00E911B9" w:rsidRPr="00580526" w:rsidRDefault="00E911B9" w:rsidP="00C25EAB">
            <w:pPr>
              <w:ind w:right="-108"/>
              <w:jc w:val="center"/>
              <w:rPr>
                <w:sz w:val="26"/>
                <w:szCs w:val="26"/>
              </w:rPr>
            </w:pPr>
            <w:r w:rsidRPr="00580526">
              <w:rPr>
                <w:sz w:val="26"/>
                <w:szCs w:val="26"/>
              </w:rPr>
              <w:t>Адрес</w:t>
            </w:r>
          </w:p>
        </w:tc>
      </w:tr>
      <w:tr w:rsidR="002C6E69" w:rsidRPr="00580526" w:rsidTr="00C25EAB">
        <w:tc>
          <w:tcPr>
            <w:tcW w:w="5920" w:type="dxa"/>
          </w:tcPr>
          <w:p w:rsidR="002C6E69" w:rsidRPr="00580526" w:rsidRDefault="002C6E69" w:rsidP="00C25EAB">
            <w:pPr>
              <w:jc w:val="center"/>
              <w:rPr>
                <w:sz w:val="26"/>
                <w:szCs w:val="26"/>
              </w:rPr>
            </w:pPr>
            <w:r>
              <w:rPr>
                <w:sz w:val="26"/>
                <w:szCs w:val="26"/>
              </w:rPr>
              <w:t>1</w:t>
            </w:r>
          </w:p>
        </w:tc>
        <w:tc>
          <w:tcPr>
            <w:tcW w:w="3546" w:type="dxa"/>
          </w:tcPr>
          <w:p w:rsidR="002C6E69" w:rsidRPr="00580526" w:rsidRDefault="002C6E69" w:rsidP="00C25EAB">
            <w:pPr>
              <w:ind w:right="-108"/>
              <w:jc w:val="center"/>
              <w:rPr>
                <w:sz w:val="26"/>
                <w:szCs w:val="26"/>
              </w:rPr>
            </w:pPr>
            <w:r>
              <w:rPr>
                <w:sz w:val="26"/>
                <w:szCs w:val="26"/>
              </w:rPr>
              <w:t>2</w:t>
            </w:r>
          </w:p>
        </w:tc>
      </w:tr>
      <w:tr w:rsidR="00E911B9" w:rsidRPr="00580526" w:rsidTr="00C25EAB">
        <w:tc>
          <w:tcPr>
            <w:tcW w:w="5920" w:type="dxa"/>
          </w:tcPr>
          <w:p w:rsidR="00E911B9" w:rsidRPr="00580526" w:rsidRDefault="00E911B9" w:rsidP="00C25EAB">
            <w:pPr>
              <w:rPr>
                <w:sz w:val="26"/>
                <w:szCs w:val="26"/>
              </w:rPr>
            </w:pPr>
            <w:r w:rsidRPr="00580526">
              <w:rPr>
                <w:sz w:val="26"/>
                <w:szCs w:val="26"/>
              </w:rPr>
              <w:t>Отдел УФМС России по Республике Карелия в                 г. Петрозаводске</w:t>
            </w:r>
          </w:p>
        </w:tc>
        <w:tc>
          <w:tcPr>
            <w:tcW w:w="3546" w:type="dxa"/>
          </w:tcPr>
          <w:p w:rsidR="00E911B9" w:rsidRPr="00580526" w:rsidRDefault="00E911B9" w:rsidP="002C6E69">
            <w:pPr>
              <w:rPr>
                <w:sz w:val="26"/>
                <w:szCs w:val="26"/>
              </w:rPr>
            </w:pPr>
            <w:r w:rsidRPr="00580526">
              <w:rPr>
                <w:sz w:val="26"/>
                <w:szCs w:val="26"/>
              </w:rPr>
              <w:t xml:space="preserve">г. Петрозаводск, </w:t>
            </w:r>
          </w:p>
          <w:p w:rsidR="00E911B9" w:rsidRPr="00580526" w:rsidRDefault="00E911B9" w:rsidP="002C6E69">
            <w:pPr>
              <w:rPr>
                <w:sz w:val="26"/>
                <w:szCs w:val="26"/>
              </w:rPr>
            </w:pPr>
            <w:r w:rsidRPr="00580526">
              <w:rPr>
                <w:sz w:val="26"/>
                <w:szCs w:val="26"/>
              </w:rPr>
              <w:t>пр</w:t>
            </w:r>
            <w:r w:rsidR="002C6E69">
              <w:rPr>
                <w:sz w:val="26"/>
                <w:szCs w:val="26"/>
              </w:rPr>
              <w:t>осп. А.</w:t>
            </w:r>
            <w:r w:rsidRPr="00580526">
              <w:rPr>
                <w:sz w:val="26"/>
                <w:szCs w:val="26"/>
              </w:rPr>
              <w:t>Невского, д.</w:t>
            </w:r>
            <w:r w:rsidR="002C6E69">
              <w:rPr>
                <w:sz w:val="26"/>
                <w:szCs w:val="26"/>
              </w:rPr>
              <w:t xml:space="preserve"> </w:t>
            </w:r>
            <w:r w:rsidRPr="00580526">
              <w:rPr>
                <w:sz w:val="26"/>
                <w:szCs w:val="26"/>
              </w:rPr>
              <w:t>17</w:t>
            </w:r>
          </w:p>
        </w:tc>
      </w:tr>
      <w:tr w:rsidR="00E911B9" w:rsidRPr="00580526" w:rsidTr="00C25EAB">
        <w:tc>
          <w:tcPr>
            <w:tcW w:w="5920" w:type="dxa"/>
          </w:tcPr>
          <w:p w:rsidR="00E911B9" w:rsidRPr="00580526" w:rsidRDefault="00E911B9" w:rsidP="00C25EAB">
            <w:pPr>
              <w:rPr>
                <w:sz w:val="26"/>
                <w:szCs w:val="26"/>
              </w:rPr>
            </w:pPr>
            <w:r w:rsidRPr="00580526">
              <w:rPr>
                <w:sz w:val="26"/>
                <w:szCs w:val="26"/>
              </w:rPr>
              <w:t xml:space="preserve">Территориальный пункт УФМС России по Республике Карелия в </w:t>
            </w:r>
            <w:proofErr w:type="spellStart"/>
            <w:r w:rsidRPr="00580526">
              <w:rPr>
                <w:sz w:val="26"/>
                <w:szCs w:val="26"/>
              </w:rPr>
              <w:t>Прионежском</w:t>
            </w:r>
            <w:proofErr w:type="spellEnd"/>
            <w:r w:rsidRPr="00580526">
              <w:rPr>
                <w:sz w:val="26"/>
                <w:szCs w:val="26"/>
              </w:rPr>
              <w:t xml:space="preserve"> районе</w:t>
            </w:r>
          </w:p>
        </w:tc>
        <w:tc>
          <w:tcPr>
            <w:tcW w:w="3546" w:type="dxa"/>
          </w:tcPr>
          <w:p w:rsidR="000E45EA" w:rsidRDefault="00E911B9" w:rsidP="002C6E69">
            <w:pPr>
              <w:rPr>
                <w:sz w:val="26"/>
                <w:szCs w:val="26"/>
              </w:rPr>
            </w:pPr>
            <w:r w:rsidRPr="00580526">
              <w:rPr>
                <w:sz w:val="26"/>
                <w:szCs w:val="26"/>
              </w:rPr>
              <w:t xml:space="preserve">г. Петрозаводск, </w:t>
            </w:r>
          </w:p>
          <w:p w:rsidR="00E911B9" w:rsidRPr="00580526" w:rsidRDefault="00E911B9" w:rsidP="002C6E69">
            <w:pPr>
              <w:rPr>
                <w:sz w:val="26"/>
                <w:szCs w:val="26"/>
              </w:rPr>
            </w:pPr>
            <w:r w:rsidRPr="00580526">
              <w:rPr>
                <w:sz w:val="26"/>
                <w:szCs w:val="26"/>
              </w:rPr>
              <w:t>ул. Онежской флотилии, д.</w:t>
            </w:r>
            <w:r w:rsidR="002C6E69">
              <w:rPr>
                <w:sz w:val="26"/>
                <w:szCs w:val="26"/>
              </w:rPr>
              <w:t xml:space="preserve"> </w:t>
            </w:r>
            <w:r w:rsidRPr="00580526">
              <w:rPr>
                <w:sz w:val="26"/>
                <w:szCs w:val="26"/>
              </w:rPr>
              <w:t>24</w:t>
            </w:r>
          </w:p>
        </w:tc>
      </w:tr>
      <w:tr w:rsidR="00E911B9" w:rsidRPr="00580526" w:rsidTr="00C25EAB">
        <w:tc>
          <w:tcPr>
            <w:tcW w:w="5920" w:type="dxa"/>
          </w:tcPr>
          <w:p w:rsidR="00E911B9" w:rsidRPr="00580526" w:rsidRDefault="00E911B9" w:rsidP="00C25EAB">
            <w:pPr>
              <w:rPr>
                <w:sz w:val="26"/>
                <w:szCs w:val="26"/>
              </w:rPr>
            </w:pPr>
            <w:r w:rsidRPr="00580526">
              <w:rPr>
                <w:sz w:val="26"/>
                <w:szCs w:val="26"/>
              </w:rPr>
              <w:t>Территориальный пункт УФМС России по Республике Карелия в Беломорском районе</w:t>
            </w:r>
          </w:p>
        </w:tc>
        <w:tc>
          <w:tcPr>
            <w:tcW w:w="3546" w:type="dxa"/>
          </w:tcPr>
          <w:p w:rsidR="000E45EA" w:rsidRDefault="000E45EA" w:rsidP="002C6E69">
            <w:pPr>
              <w:rPr>
                <w:sz w:val="26"/>
                <w:szCs w:val="26"/>
              </w:rPr>
            </w:pPr>
            <w:r>
              <w:rPr>
                <w:sz w:val="26"/>
                <w:szCs w:val="26"/>
              </w:rPr>
              <w:t>г. Беломорск,</w:t>
            </w:r>
          </w:p>
          <w:p w:rsidR="00E911B9" w:rsidRPr="00580526" w:rsidRDefault="00E911B9" w:rsidP="002C6E69">
            <w:pPr>
              <w:rPr>
                <w:sz w:val="26"/>
                <w:szCs w:val="26"/>
              </w:rPr>
            </w:pPr>
            <w:r w:rsidRPr="00580526">
              <w:rPr>
                <w:sz w:val="26"/>
                <w:szCs w:val="26"/>
              </w:rPr>
              <w:t>пер. Школьный, д.</w:t>
            </w:r>
            <w:r w:rsidR="000E45EA">
              <w:rPr>
                <w:sz w:val="26"/>
                <w:szCs w:val="26"/>
              </w:rPr>
              <w:t xml:space="preserve"> </w:t>
            </w:r>
            <w:r w:rsidRPr="00580526">
              <w:rPr>
                <w:sz w:val="26"/>
                <w:szCs w:val="26"/>
              </w:rPr>
              <w:t>7</w:t>
            </w:r>
          </w:p>
        </w:tc>
      </w:tr>
    </w:tbl>
    <w:p w:rsidR="002C6E69" w:rsidRDefault="002C6E69"/>
    <w:p w:rsidR="002C6E69" w:rsidRDefault="002C6E69"/>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3546"/>
      </w:tblGrid>
      <w:tr w:rsidR="002C6E69" w:rsidRPr="00580526" w:rsidTr="002C6E69">
        <w:tc>
          <w:tcPr>
            <w:tcW w:w="5920" w:type="dxa"/>
          </w:tcPr>
          <w:p w:rsidR="002C6E69" w:rsidRPr="00580526" w:rsidRDefault="002C6E69" w:rsidP="002C6E69">
            <w:pPr>
              <w:jc w:val="center"/>
              <w:rPr>
                <w:sz w:val="26"/>
                <w:szCs w:val="26"/>
              </w:rPr>
            </w:pPr>
            <w:r>
              <w:rPr>
                <w:sz w:val="26"/>
                <w:szCs w:val="26"/>
              </w:rPr>
              <w:lastRenderedPageBreak/>
              <w:t>1</w:t>
            </w:r>
          </w:p>
        </w:tc>
        <w:tc>
          <w:tcPr>
            <w:tcW w:w="3546" w:type="dxa"/>
          </w:tcPr>
          <w:p w:rsidR="002C6E69" w:rsidRPr="00580526" w:rsidRDefault="002C6E69" w:rsidP="002C6E69">
            <w:pPr>
              <w:ind w:right="-108"/>
              <w:jc w:val="center"/>
              <w:rPr>
                <w:sz w:val="26"/>
                <w:szCs w:val="26"/>
              </w:rPr>
            </w:pPr>
            <w:r>
              <w:rPr>
                <w:sz w:val="26"/>
                <w:szCs w:val="26"/>
              </w:rPr>
              <w:t>2</w:t>
            </w:r>
          </w:p>
        </w:tc>
      </w:tr>
      <w:tr w:rsidR="00E911B9" w:rsidRPr="00580526" w:rsidTr="00C25EAB">
        <w:tc>
          <w:tcPr>
            <w:tcW w:w="5920" w:type="dxa"/>
          </w:tcPr>
          <w:p w:rsidR="00E911B9" w:rsidRPr="00580526" w:rsidRDefault="00E911B9" w:rsidP="00C25EAB">
            <w:pPr>
              <w:ind w:right="-108"/>
              <w:rPr>
                <w:sz w:val="26"/>
                <w:szCs w:val="26"/>
              </w:rPr>
            </w:pPr>
            <w:r w:rsidRPr="00580526">
              <w:rPr>
                <w:sz w:val="26"/>
                <w:szCs w:val="26"/>
              </w:rPr>
              <w:t>Терри</w:t>
            </w:r>
            <w:r w:rsidR="002C6E69">
              <w:rPr>
                <w:sz w:val="26"/>
                <w:szCs w:val="26"/>
              </w:rPr>
              <w:t xml:space="preserve">ториальный пункт в </w:t>
            </w:r>
            <w:proofErr w:type="spellStart"/>
            <w:r w:rsidR="002C6E69">
              <w:rPr>
                <w:sz w:val="26"/>
                <w:szCs w:val="26"/>
              </w:rPr>
              <w:t>пгт</w:t>
            </w:r>
            <w:proofErr w:type="spellEnd"/>
            <w:r w:rsidR="002C6E69">
              <w:rPr>
                <w:sz w:val="26"/>
                <w:szCs w:val="26"/>
              </w:rPr>
              <w:t xml:space="preserve"> Калевала</w:t>
            </w:r>
            <w:r w:rsidRPr="00580526">
              <w:rPr>
                <w:sz w:val="26"/>
                <w:szCs w:val="26"/>
              </w:rPr>
              <w:t xml:space="preserve"> отделения УФМС России по Республике Карелия в </w:t>
            </w:r>
            <w:r w:rsidR="000E45EA">
              <w:rPr>
                <w:sz w:val="26"/>
                <w:szCs w:val="26"/>
              </w:rPr>
              <w:t xml:space="preserve">                            </w:t>
            </w:r>
            <w:r w:rsidRPr="00580526">
              <w:rPr>
                <w:sz w:val="26"/>
                <w:szCs w:val="26"/>
              </w:rPr>
              <w:t>г. Костомукша</w:t>
            </w:r>
          </w:p>
        </w:tc>
        <w:tc>
          <w:tcPr>
            <w:tcW w:w="3546" w:type="dxa"/>
          </w:tcPr>
          <w:p w:rsidR="000E45EA" w:rsidRDefault="00E911B9" w:rsidP="002C6E69">
            <w:pPr>
              <w:rPr>
                <w:sz w:val="26"/>
                <w:szCs w:val="26"/>
              </w:rPr>
            </w:pPr>
            <w:proofErr w:type="spellStart"/>
            <w:r w:rsidRPr="00580526">
              <w:rPr>
                <w:sz w:val="26"/>
                <w:szCs w:val="26"/>
              </w:rPr>
              <w:t>пгт</w:t>
            </w:r>
            <w:proofErr w:type="spellEnd"/>
            <w:r w:rsidRPr="00580526">
              <w:rPr>
                <w:sz w:val="26"/>
                <w:szCs w:val="26"/>
              </w:rPr>
              <w:t xml:space="preserve"> Кале</w:t>
            </w:r>
            <w:r w:rsidR="002C6E69">
              <w:rPr>
                <w:sz w:val="26"/>
                <w:szCs w:val="26"/>
              </w:rPr>
              <w:t xml:space="preserve">вала, </w:t>
            </w:r>
          </w:p>
          <w:p w:rsidR="00E911B9" w:rsidRPr="00580526" w:rsidRDefault="002C6E69" w:rsidP="000E45EA">
            <w:pPr>
              <w:rPr>
                <w:sz w:val="26"/>
                <w:szCs w:val="26"/>
              </w:rPr>
            </w:pPr>
            <w:r>
              <w:rPr>
                <w:sz w:val="26"/>
                <w:szCs w:val="26"/>
              </w:rPr>
              <w:t>ул. Полевая,</w:t>
            </w:r>
            <w:r w:rsidR="000E45EA">
              <w:rPr>
                <w:sz w:val="26"/>
                <w:szCs w:val="26"/>
              </w:rPr>
              <w:t xml:space="preserve"> </w:t>
            </w:r>
            <w:r w:rsidR="000E45EA" w:rsidRPr="00580526">
              <w:rPr>
                <w:sz w:val="26"/>
                <w:szCs w:val="26"/>
              </w:rPr>
              <w:t xml:space="preserve"> </w:t>
            </w:r>
            <w:r w:rsidR="00E911B9" w:rsidRPr="00580526">
              <w:rPr>
                <w:sz w:val="26"/>
                <w:szCs w:val="26"/>
              </w:rPr>
              <w:t>д.</w:t>
            </w:r>
            <w:r>
              <w:rPr>
                <w:sz w:val="26"/>
                <w:szCs w:val="26"/>
              </w:rPr>
              <w:t xml:space="preserve"> </w:t>
            </w:r>
            <w:r w:rsidR="00E911B9" w:rsidRPr="00580526">
              <w:rPr>
                <w:sz w:val="26"/>
                <w:szCs w:val="26"/>
              </w:rPr>
              <w:t>4</w:t>
            </w:r>
          </w:p>
        </w:tc>
      </w:tr>
      <w:tr w:rsidR="00E911B9" w:rsidRPr="00580526" w:rsidTr="00C25EAB">
        <w:tc>
          <w:tcPr>
            <w:tcW w:w="5920" w:type="dxa"/>
          </w:tcPr>
          <w:p w:rsidR="00E911B9" w:rsidRPr="00580526" w:rsidRDefault="00E911B9" w:rsidP="00C25EAB">
            <w:pPr>
              <w:rPr>
                <w:sz w:val="26"/>
                <w:szCs w:val="26"/>
              </w:rPr>
            </w:pPr>
            <w:r w:rsidRPr="00580526">
              <w:rPr>
                <w:sz w:val="26"/>
                <w:szCs w:val="26"/>
              </w:rPr>
              <w:t xml:space="preserve">Территориальный пункт УФМС России по Республике Карелия в  </w:t>
            </w:r>
            <w:proofErr w:type="spellStart"/>
            <w:r w:rsidRPr="00580526">
              <w:rPr>
                <w:sz w:val="26"/>
                <w:szCs w:val="26"/>
              </w:rPr>
              <w:t>Кемском</w:t>
            </w:r>
            <w:proofErr w:type="spellEnd"/>
            <w:r w:rsidRPr="00580526">
              <w:rPr>
                <w:sz w:val="26"/>
                <w:szCs w:val="26"/>
              </w:rPr>
              <w:t xml:space="preserve"> районе</w:t>
            </w:r>
          </w:p>
        </w:tc>
        <w:tc>
          <w:tcPr>
            <w:tcW w:w="3546" w:type="dxa"/>
          </w:tcPr>
          <w:p w:rsidR="000E45EA" w:rsidRDefault="00E911B9" w:rsidP="000E45EA">
            <w:pPr>
              <w:ind w:right="-108"/>
              <w:rPr>
                <w:sz w:val="26"/>
                <w:szCs w:val="26"/>
              </w:rPr>
            </w:pPr>
            <w:r w:rsidRPr="00580526">
              <w:rPr>
                <w:sz w:val="26"/>
                <w:szCs w:val="26"/>
              </w:rPr>
              <w:t>г. Кемь,</w:t>
            </w:r>
          </w:p>
          <w:p w:rsidR="00E911B9" w:rsidRPr="00580526" w:rsidRDefault="00E911B9" w:rsidP="000E45EA">
            <w:pPr>
              <w:ind w:right="-108"/>
              <w:rPr>
                <w:sz w:val="26"/>
                <w:szCs w:val="26"/>
              </w:rPr>
            </w:pPr>
            <w:r w:rsidRPr="00580526">
              <w:rPr>
                <w:sz w:val="26"/>
                <w:szCs w:val="26"/>
              </w:rPr>
              <w:t>просп. Пролетарский, д.</w:t>
            </w:r>
            <w:r w:rsidR="002C6E69">
              <w:rPr>
                <w:sz w:val="26"/>
                <w:szCs w:val="26"/>
              </w:rPr>
              <w:t xml:space="preserve"> </w:t>
            </w:r>
            <w:r w:rsidRPr="00580526">
              <w:rPr>
                <w:sz w:val="26"/>
                <w:szCs w:val="26"/>
              </w:rPr>
              <w:t>21</w:t>
            </w:r>
          </w:p>
        </w:tc>
      </w:tr>
      <w:tr w:rsidR="00E911B9" w:rsidRPr="00580526" w:rsidTr="00C25EAB">
        <w:tc>
          <w:tcPr>
            <w:tcW w:w="5920" w:type="dxa"/>
          </w:tcPr>
          <w:p w:rsidR="00E911B9" w:rsidRPr="00580526" w:rsidRDefault="00E911B9" w:rsidP="00C25EAB">
            <w:pPr>
              <w:rPr>
                <w:sz w:val="26"/>
                <w:szCs w:val="26"/>
              </w:rPr>
            </w:pPr>
            <w:r w:rsidRPr="00580526">
              <w:rPr>
                <w:sz w:val="26"/>
                <w:szCs w:val="26"/>
              </w:rPr>
              <w:t xml:space="preserve">Отделение УФМС России по Республике Карелия в </w:t>
            </w:r>
            <w:proofErr w:type="spellStart"/>
            <w:r w:rsidRPr="00580526">
              <w:rPr>
                <w:sz w:val="26"/>
                <w:szCs w:val="26"/>
              </w:rPr>
              <w:t>Кондопожском</w:t>
            </w:r>
            <w:proofErr w:type="spellEnd"/>
            <w:r w:rsidRPr="00580526">
              <w:rPr>
                <w:sz w:val="26"/>
                <w:szCs w:val="26"/>
              </w:rPr>
              <w:t xml:space="preserve"> районе</w:t>
            </w:r>
          </w:p>
        </w:tc>
        <w:tc>
          <w:tcPr>
            <w:tcW w:w="3546" w:type="dxa"/>
          </w:tcPr>
          <w:p w:rsidR="00E911B9" w:rsidRPr="00580526" w:rsidRDefault="00E911B9" w:rsidP="00C25EAB">
            <w:pPr>
              <w:ind w:right="-108"/>
              <w:rPr>
                <w:sz w:val="26"/>
                <w:szCs w:val="26"/>
              </w:rPr>
            </w:pPr>
            <w:r w:rsidRPr="00580526">
              <w:rPr>
                <w:sz w:val="26"/>
                <w:szCs w:val="26"/>
              </w:rPr>
              <w:t xml:space="preserve">г. Кондопога, ул. Советов, </w:t>
            </w:r>
            <w:r w:rsidR="002C6E69">
              <w:rPr>
                <w:sz w:val="26"/>
                <w:szCs w:val="26"/>
              </w:rPr>
              <w:t xml:space="preserve">                 </w:t>
            </w:r>
            <w:r w:rsidRPr="00580526">
              <w:rPr>
                <w:sz w:val="26"/>
                <w:szCs w:val="26"/>
              </w:rPr>
              <w:t>д.</w:t>
            </w:r>
            <w:r w:rsidR="002C6E69">
              <w:rPr>
                <w:sz w:val="26"/>
                <w:szCs w:val="26"/>
              </w:rPr>
              <w:t xml:space="preserve"> </w:t>
            </w:r>
            <w:r w:rsidRPr="00580526">
              <w:rPr>
                <w:sz w:val="26"/>
                <w:szCs w:val="26"/>
              </w:rPr>
              <w:t>39</w:t>
            </w:r>
          </w:p>
        </w:tc>
      </w:tr>
      <w:tr w:rsidR="00E911B9" w:rsidRPr="00580526" w:rsidTr="00C25EAB">
        <w:tc>
          <w:tcPr>
            <w:tcW w:w="5920" w:type="dxa"/>
          </w:tcPr>
          <w:p w:rsidR="00E911B9" w:rsidRPr="00580526" w:rsidRDefault="00E911B9" w:rsidP="00C25EAB">
            <w:pPr>
              <w:rPr>
                <w:sz w:val="26"/>
                <w:szCs w:val="26"/>
              </w:rPr>
            </w:pPr>
            <w:r w:rsidRPr="00580526">
              <w:rPr>
                <w:sz w:val="26"/>
                <w:szCs w:val="26"/>
              </w:rPr>
              <w:t>Отделение УФМС России по Республике Карелия в г. Костомукша</w:t>
            </w:r>
          </w:p>
        </w:tc>
        <w:tc>
          <w:tcPr>
            <w:tcW w:w="3546" w:type="dxa"/>
          </w:tcPr>
          <w:p w:rsidR="00E911B9" w:rsidRPr="00580526" w:rsidRDefault="00E911B9" w:rsidP="00C25EAB">
            <w:pPr>
              <w:ind w:right="-108"/>
              <w:rPr>
                <w:sz w:val="26"/>
                <w:szCs w:val="26"/>
              </w:rPr>
            </w:pPr>
            <w:r w:rsidRPr="00580526">
              <w:rPr>
                <w:sz w:val="26"/>
                <w:szCs w:val="26"/>
              </w:rPr>
              <w:t xml:space="preserve">г. Костомукша, </w:t>
            </w:r>
          </w:p>
          <w:p w:rsidR="00E911B9" w:rsidRPr="00580526" w:rsidRDefault="00E911B9" w:rsidP="00C25EAB">
            <w:pPr>
              <w:ind w:right="-108"/>
              <w:rPr>
                <w:sz w:val="26"/>
                <w:szCs w:val="26"/>
              </w:rPr>
            </w:pPr>
            <w:r w:rsidRPr="00580526">
              <w:rPr>
                <w:sz w:val="26"/>
                <w:szCs w:val="26"/>
              </w:rPr>
              <w:t xml:space="preserve">ул. </w:t>
            </w:r>
            <w:proofErr w:type="spellStart"/>
            <w:r w:rsidRPr="00580526">
              <w:rPr>
                <w:sz w:val="26"/>
                <w:szCs w:val="26"/>
              </w:rPr>
              <w:t>Антикайнена</w:t>
            </w:r>
            <w:proofErr w:type="spellEnd"/>
            <w:r w:rsidRPr="00580526">
              <w:rPr>
                <w:sz w:val="26"/>
                <w:szCs w:val="26"/>
              </w:rPr>
              <w:t>, д.</w:t>
            </w:r>
            <w:r w:rsidR="002C6E69">
              <w:rPr>
                <w:sz w:val="26"/>
                <w:szCs w:val="26"/>
              </w:rPr>
              <w:t xml:space="preserve"> </w:t>
            </w:r>
            <w:r w:rsidRPr="00580526">
              <w:rPr>
                <w:sz w:val="26"/>
                <w:szCs w:val="26"/>
              </w:rPr>
              <w:t>21</w:t>
            </w:r>
          </w:p>
        </w:tc>
      </w:tr>
      <w:tr w:rsidR="00E911B9" w:rsidRPr="00580526" w:rsidTr="00C25EAB">
        <w:tc>
          <w:tcPr>
            <w:tcW w:w="5920" w:type="dxa"/>
          </w:tcPr>
          <w:p w:rsidR="00E911B9" w:rsidRPr="00580526" w:rsidRDefault="00E911B9" w:rsidP="00C25EAB">
            <w:pPr>
              <w:spacing w:after="60"/>
              <w:rPr>
                <w:sz w:val="26"/>
                <w:szCs w:val="26"/>
              </w:rPr>
            </w:pPr>
            <w:r w:rsidRPr="00580526">
              <w:rPr>
                <w:sz w:val="26"/>
                <w:szCs w:val="26"/>
              </w:rPr>
              <w:t xml:space="preserve">Территориальный пункт УФМС России по Республике Карелия в </w:t>
            </w:r>
            <w:proofErr w:type="spellStart"/>
            <w:r w:rsidRPr="00580526">
              <w:rPr>
                <w:sz w:val="26"/>
                <w:szCs w:val="26"/>
              </w:rPr>
              <w:t>Лахденпохском</w:t>
            </w:r>
            <w:proofErr w:type="spellEnd"/>
            <w:r w:rsidRPr="00580526">
              <w:rPr>
                <w:sz w:val="26"/>
                <w:szCs w:val="26"/>
              </w:rPr>
              <w:t xml:space="preserve"> районе</w:t>
            </w:r>
          </w:p>
        </w:tc>
        <w:tc>
          <w:tcPr>
            <w:tcW w:w="3546" w:type="dxa"/>
          </w:tcPr>
          <w:p w:rsidR="00E911B9" w:rsidRPr="00580526" w:rsidRDefault="00E911B9" w:rsidP="00C25EAB">
            <w:pPr>
              <w:ind w:right="-108"/>
              <w:rPr>
                <w:sz w:val="26"/>
                <w:szCs w:val="26"/>
              </w:rPr>
            </w:pPr>
            <w:r w:rsidRPr="00580526">
              <w:rPr>
                <w:sz w:val="26"/>
                <w:szCs w:val="26"/>
              </w:rPr>
              <w:t xml:space="preserve">г. Лахденпохья, </w:t>
            </w:r>
          </w:p>
          <w:p w:rsidR="00E911B9" w:rsidRPr="00580526" w:rsidRDefault="00E911B9" w:rsidP="00C25EAB">
            <w:pPr>
              <w:ind w:right="-108"/>
              <w:rPr>
                <w:sz w:val="26"/>
                <w:szCs w:val="26"/>
              </w:rPr>
            </w:pPr>
            <w:r w:rsidRPr="00580526">
              <w:rPr>
                <w:sz w:val="26"/>
                <w:szCs w:val="26"/>
              </w:rPr>
              <w:t xml:space="preserve">ул. </w:t>
            </w:r>
            <w:proofErr w:type="spellStart"/>
            <w:r w:rsidRPr="00580526">
              <w:rPr>
                <w:sz w:val="26"/>
                <w:szCs w:val="26"/>
              </w:rPr>
              <w:t>Бусалова</w:t>
            </w:r>
            <w:proofErr w:type="spellEnd"/>
            <w:r w:rsidRPr="00580526">
              <w:rPr>
                <w:sz w:val="26"/>
                <w:szCs w:val="26"/>
              </w:rPr>
              <w:t>, д.</w:t>
            </w:r>
            <w:r w:rsidR="002C6E69">
              <w:rPr>
                <w:sz w:val="26"/>
                <w:szCs w:val="26"/>
              </w:rPr>
              <w:t xml:space="preserve"> </w:t>
            </w:r>
            <w:r w:rsidRPr="00580526">
              <w:rPr>
                <w:sz w:val="26"/>
                <w:szCs w:val="26"/>
              </w:rPr>
              <w:t>19а</w:t>
            </w:r>
          </w:p>
        </w:tc>
      </w:tr>
      <w:tr w:rsidR="00E911B9" w:rsidRPr="00580526" w:rsidTr="00C25EAB">
        <w:tc>
          <w:tcPr>
            <w:tcW w:w="5920" w:type="dxa"/>
          </w:tcPr>
          <w:p w:rsidR="00E911B9" w:rsidRPr="00580526" w:rsidRDefault="00E911B9" w:rsidP="00C25EAB">
            <w:pPr>
              <w:spacing w:after="60"/>
              <w:rPr>
                <w:sz w:val="26"/>
                <w:szCs w:val="26"/>
              </w:rPr>
            </w:pPr>
            <w:r w:rsidRPr="00580526">
              <w:rPr>
                <w:sz w:val="26"/>
                <w:szCs w:val="26"/>
              </w:rPr>
              <w:t xml:space="preserve">Территориальный пункт УФМС России по Республике Карелия в </w:t>
            </w:r>
            <w:proofErr w:type="spellStart"/>
            <w:r w:rsidRPr="00580526">
              <w:rPr>
                <w:sz w:val="26"/>
                <w:szCs w:val="26"/>
              </w:rPr>
              <w:t>Лоухском</w:t>
            </w:r>
            <w:proofErr w:type="spellEnd"/>
            <w:r w:rsidRPr="00580526">
              <w:rPr>
                <w:sz w:val="26"/>
                <w:szCs w:val="26"/>
              </w:rPr>
              <w:t xml:space="preserve"> районе</w:t>
            </w:r>
          </w:p>
        </w:tc>
        <w:tc>
          <w:tcPr>
            <w:tcW w:w="3546" w:type="dxa"/>
          </w:tcPr>
          <w:p w:rsidR="00E911B9" w:rsidRPr="00580526" w:rsidRDefault="00E911B9" w:rsidP="00C25EAB">
            <w:pPr>
              <w:ind w:right="-108"/>
              <w:rPr>
                <w:sz w:val="26"/>
                <w:szCs w:val="26"/>
              </w:rPr>
            </w:pPr>
            <w:proofErr w:type="spellStart"/>
            <w:r w:rsidRPr="00580526">
              <w:rPr>
                <w:sz w:val="26"/>
                <w:szCs w:val="26"/>
              </w:rPr>
              <w:t>пгт</w:t>
            </w:r>
            <w:proofErr w:type="spellEnd"/>
            <w:r w:rsidRPr="00580526">
              <w:rPr>
                <w:sz w:val="26"/>
                <w:szCs w:val="26"/>
              </w:rPr>
              <w:t xml:space="preserve"> Лоухи, </w:t>
            </w:r>
          </w:p>
          <w:p w:rsidR="00E911B9" w:rsidRPr="00580526" w:rsidRDefault="00E911B9" w:rsidP="00C25EAB">
            <w:pPr>
              <w:ind w:right="-108"/>
              <w:rPr>
                <w:sz w:val="26"/>
                <w:szCs w:val="26"/>
              </w:rPr>
            </w:pPr>
            <w:r w:rsidRPr="00580526">
              <w:rPr>
                <w:sz w:val="26"/>
                <w:szCs w:val="26"/>
              </w:rPr>
              <w:t>ул. Советская, д.</w:t>
            </w:r>
            <w:r w:rsidR="002C6E69">
              <w:rPr>
                <w:sz w:val="26"/>
                <w:szCs w:val="26"/>
              </w:rPr>
              <w:t xml:space="preserve"> </w:t>
            </w:r>
            <w:r w:rsidRPr="00580526">
              <w:rPr>
                <w:sz w:val="26"/>
                <w:szCs w:val="26"/>
              </w:rPr>
              <w:t>23</w:t>
            </w:r>
          </w:p>
        </w:tc>
      </w:tr>
      <w:tr w:rsidR="00E911B9" w:rsidRPr="00580526" w:rsidTr="00C25EAB">
        <w:tc>
          <w:tcPr>
            <w:tcW w:w="5920" w:type="dxa"/>
          </w:tcPr>
          <w:p w:rsidR="00E911B9" w:rsidRPr="00580526" w:rsidRDefault="002C6E69" w:rsidP="002C6E69">
            <w:pPr>
              <w:ind w:right="-108"/>
              <w:rPr>
                <w:sz w:val="26"/>
                <w:szCs w:val="26"/>
              </w:rPr>
            </w:pPr>
            <w:r>
              <w:rPr>
                <w:sz w:val="26"/>
                <w:szCs w:val="26"/>
              </w:rPr>
              <w:t xml:space="preserve">Территориальный пункт в </w:t>
            </w:r>
            <w:proofErr w:type="spellStart"/>
            <w:r>
              <w:rPr>
                <w:sz w:val="26"/>
                <w:szCs w:val="26"/>
              </w:rPr>
              <w:t>пгт</w:t>
            </w:r>
            <w:proofErr w:type="spellEnd"/>
            <w:r>
              <w:rPr>
                <w:sz w:val="26"/>
                <w:szCs w:val="26"/>
              </w:rPr>
              <w:t xml:space="preserve"> Муезерский</w:t>
            </w:r>
            <w:r w:rsidR="00E911B9" w:rsidRPr="00580526">
              <w:rPr>
                <w:sz w:val="26"/>
                <w:szCs w:val="26"/>
              </w:rPr>
              <w:t xml:space="preserve"> отделения УФМС России по Республике Карелия в г. Костомукша</w:t>
            </w:r>
          </w:p>
        </w:tc>
        <w:tc>
          <w:tcPr>
            <w:tcW w:w="3546" w:type="dxa"/>
          </w:tcPr>
          <w:p w:rsidR="00E911B9" w:rsidRPr="00580526" w:rsidRDefault="00E911B9" w:rsidP="00C25EAB">
            <w:pPr>
              <w:ind w:right="-108"/>
              <w:rPr>
                <w:sz w:val="26"/>
                <w:szCs w:val="26"/>
              </w:rPr>
            </w:pPr>
            <w:proofErr w:type="spellStart"/>
            <w:r w:rsidRPr="00580526">
              <w:rPr>
                <w:sz w:val="26"/>
                <w:szCs w:val="26"/>
              </w:rPr>
              <w:t>пгт</w:t>
            </w:r>
            <w:proofErr w:type="spellEnd"/>
            <w:r w:rsidRPr="00580526">
              <w:rPr>
                <w:sz w:val="26"/>
                <w:szCs w:val="26"/>
              </w:rPr>
              <w:t xml:space="preserve"> Муезерский, </w:t>
            </w:r>
          </w:p>
          <w:p w:rsidR="00E911B9" w:rsidRPr="00580526" w:rsidRDefault="00E911B9" w:rsidP="00C25EAB">
            <w:pPr>
              <w:spacing w:after="120"/>
              <w:ind w:right="-108"/>
              <w:rPr>
                <w:sz w:val="26"/>
                <w:szCs w:val="26"/>
              </w:rPr>
            </w:pPr>
            <w:r w:rsidRPr="00580526">
              <w:rPr>
                <w:sz w:val="26"/>
                <w:szCs w:val="26"/>
              </w:rPr>
              <w:t>ул. Карельская, д.</w:t>
            </w:r>
            <w:r w:rsidR="002C6E69">
              <w:rPr>
                <w:sz w:val="26"/>
                <w:szCs w:val="26"/>
              </w:rPr>
              <w:t xml:space="preserve"> </w:t>
            </w:r>
            <w:r w:rsidRPr="00580526">
              <w:rPr>
                <w:sz w:val="26"/>
                <w:szCs w:val="26"/>
              </w:rPr>
              <w:t>2а</w:t>
            </w:r>
          </w:p>
        </w:tc>
      </w:tr>
      <w:tr w:rsidR="00E911B9" w:rsidRPr="00580526" w:rsidTr="00C25EAB">
        <w:tc>
          <w:tcPr>
            <w:tcW w:w="5920" w:type="dxa"/>
          </w:tcPr>
          <w:p w:rsidR="00E911B9" w:rsidRPr="00580526" w:rsidRDefault="00E911B9" w:rsidP="00C25EAB">
            <w:pPr>
              <w:rPr>
                <w:sz w:val="26"/>
                <w:szCs w:val="26"/>
              </w:rPr>
            </w:pPr>
            <w:r w:rsidRPr="00580526">
              <w:rPr>
                <w:sz w:val="26"/>
                <w:szCs w:val="26"/>
              </w:rPr>
              <w:t>Отделение УФМС России по Республике Карелия в Медвежьегорском районе</w:t>
            </w:r>
          </w:p>
        </w:tc>
        <w:tc>
          <w:tcPr>
            <w:tcW w:w="3546" w:type="dxa"/>
          </w:tcPr>
          <w:p w:rsidR="00E911B9" w:rsidRPr="00580526" w:rsidRDefault="00E911B9" w:rsidP="00C25EAB">
            <w:pPr>
              <w:ind w:right="-108"/>
              <w:rPr>
                <w:sz w:val="26"/>
                <w:szCs w:val="26"/>
              </w:rPr>
            </w:pPr>
            <w:r w:rsidRPr="00580526">
              <w:rPr>
                <w:sz w:val="26"/>
                <w:szCs w:val="26"/>
              </w:rPr>
              <w:t xml:space="preserve">г. Медвежьегорск, </w:t>
            </w:r>
          </w:p>
          <w:p w:rsidR="00E911B9" w:rsidRPr="00580526" w:rsidRDefault="00E911B9" w:rsidP="00C25EAB">
            <w:pPr>
              <w:ind w:right="-108"/>
              <w:rPr>
                <w:sz w:val="26"/>
                <w:szCs w:val="26"/>
              </w:rPr>
            </w:pPr>
            <w:r w:rsidRPr="00580526">
              <w:rPr>
                <w:sz w:val="26"/>
                <w:szCs w:val="26"/>
              </w:rPr>
              <w:t>ул. Кирова, д.</w:t>
            </w:r>
            <w:r w:rsidR="002C6E69">
              <w:rPr>
                <w:sz w:val="26"/>
                <w:szCs w:val="26"/>
              </w:rPr>
              <w:t xml:space="preserve"> </w:t>
            </w:r>
            <w:r w:rsidRPr="00580526">
              <w:rPr>
                <w:sz w:val="26"/>
                <w:szCs w:val="26"/>
              </w:rPr>
              <w:t>18</w:t>
            </w:r>
          </w:p>
        </w:tc>
      </w:tr>
      <w:tr w:rsidR="00E911B9" w:rsidRPr="00580526" w:rsidTr="00C25EAB">
        <w:tc>
          <w:tcPr>
            <w:tcW w:w="5920" w:type="dxa"/>
          </w:tcPr>
          <w:p w:rsidR="00E911B9" w:rsidRPr="00580526" w:rsidRDefault="00E911B9" w:rsidP="00C25EAB">
            <w:pPr>
              <w:rPr>
                <w:sz w:val="26"/>
                <w:szCs w:val="26"/>
              </w:rPr>
            </w:pPr>
            <w:r w:rsidRPr="00580526">
              <w:rPr>
                <w:sz w:val="26"/>
                <w:szCs w:val="26"/>
              </w:rPr>
              <w:t xml:space="preserve">Территориальный пункт УФМС России по Республике Карелия в </w:t>
            </w:r>
            <w:proofErr w:type="spellStart"/>
            <w:r w:rsidRPr="00580526">
              <w:rPr>
                <w:sz w:val="26"/>
                <w:szCs w:val="26"/>
              </w:rPr>
              <w:t>Олонецком</w:t>
            </w:r>
            <w:proofErr w:type="spellEnd"/>
            <w:r w:rsidRPr="00580526">
              <w:rPr>
                <w:sz w:val="26"/>
                <w:szCs w:val="26"/>
              </w:rPr>
              <w:t xml:space="preserve"> районе</w:t>
            </w:r>
          </w:p>
        </w:tc>
        <w:tc>
          <w:tcPr>
            <w:tcW w:w="3546" w:type="dxa"/>
          </w:tcPr>
          <w:p w:rsidR="00E911B9" w:rsidRPr="00580526" w:rsidRDefault="00E911B9" w:rsidP="00C25EAB">
            <w:pPr>
              <w:ind w:right="-108"/>
              <w:rPr>
                <w:sz w:val="26"/>
                <w:szCs w:val="26"/>
              </w:rPr>
            </w:pPr>
            <w:r w:rsidRPr="00580526">
              <w:rPr>
                <w:sz w:val="26"/>
                <w:szCs w:val="26"/>
              </w:rPr>
              <w:t xml:space="preserve">г. Олонец, </w:t>
            </w:r>
          </w:p>
          <w:p w:rsidR="00E911B9" w:rsidRPr="00580526" w:rsidRDefault="00E911B9" w:rsidP="00C25EAB">
            <w:pPr>
              <w:ind w:right="-108"/>
              <w:rPr>
                <w:sz w:val="26"/>
                <w:szCs w:val="26"/>
              </w:rPr>
            </w:pPr>
            <w:r w:rsidRPr="00580526">
              <w:rPr>
                <w:sz w:val="26"/>
                <w:szCs w:val="26"/>
              </w:rPr>
              <w:t>ул. Пролетарская, д.</w:t>
            </w:r>
            <w:r w:rsidR="002C6E69">
              <w:rPr>
                <w:sz w:val="26"/>
                <w:szCs w:val="26"/>
              </w:rPr>
              <w:t xml:space="preserve"> </w:t>
            </w:r>
            <w:r w:rsidRPr="00580526">
              <w:rPr>
                <w:sz w:val="26"/>
                <w:szCs w:val="26"/>
              </w:rPr>
              <w:t>2</w:t>
            </w:r>
          </w:p>
        </w:tc>
      </w:tr>
      <w:tr w:rsidR="00E911B9" w:rsidRPr="00580526" w:rsidTr="00C25EAB">
        <w:tc>
          <w:tcPr>
            <w:tcW w:w="5920" w:type="dxa"/>
          </w:tcPr>
          <w:p w:rsidR="00E911B9" w:rsidRPr="00580526" w:rsidRDefault="00E911B9" w:rsidP="00C25EAB">
            <w:pPr>
              <w:rPr>
                <w:sz w:val="26"/>
                <w:szCs w:val="26"/>
              </w:rPr>
            </w:pPr>
            <w:r w:rsidRPr="00580526">
              <w:rPr>
                <w:sz w:val="26"/>
                <w:szCs w:val="26"/>
              </w:rPr>
              <w:t xml:space="preserve">Отделение  УФМС России по Республике Карелия в </w:t>
            </w:r>
            <w:proofErr w:type="spellStart"/>
            <w:r w:rsidRPr="00580526">
              <w:rPr>
                <w:sz w:val="26"/>
                <w:szCs w:val="26"/>
              </w:rPr>
              <w:t>Питкярантском</w:t>
            </w:r>
            <w:proofErr w:type="spellEnd"/>
            <w:r w:rsidRPr="00580526">
              <w:rPr>
                <w:sz w:val="26"/>
                <w:szCs w:val="26"/>
              </w:rPr>
              <w:t xml:space="preserve"> районе</w:t>
            </w:r>
          </w:p>
        </w:tc>
        <w:tc>
          <w:tcPr>
            <w:tcW w:w="3546" w:type="dxa"/>
          </w:tcPr>
          <w:p w:rsidR="00E911B9" w:rsidRPr="00580526" w:rsidRDefault="00E911B9" w:rsidP="00C25EAB">
            <w:pPr>
              <w:ind w:right="-108"/>
              <w:rPr>
                <w:sz w:val="26"/>
                <w:szCs w:val="26"/>
              </w:rPr>
            </w:pPr>
            <w:r w:rsidRPr="00580526">
              <w:rPr>
                <w:sz w:val="26"/>
                <w:szCs w:val="26"/>
              </w:rPr>
              <w:t xml:space="preserve">г. Питкяранта, </w:t>
            </w:r>
          </w:p>
          <w:p w:rsidR="00E911B9" w:rsidRPr="00580526" w:rsidRDefault="00E911B9" w:rsidP="00C25EAB">
            <w:pPr>
              <w:ind w:right="-108"/>
              <w:rPr>
                <w:sz w:val="26"/>
                <w:szCs w:val="26"/>
              </w:rPr>
            </w:pPr>
            <w:r w:rsidRPr="00580526">
              <w:rPr>
                <w:sz w:val="26"/>
                <w:szCs w:val="26"/>
              </w:rPr>
              <w:t>ул. Ленина, д.</w:t>
            </w:r>
            <w:r w:rsidR="002C6E69">
              <w:rPr>
                <w:sz w:val="26"/>
                <w:szCs w:val="26"/>
              </w:rPr>
              <w:t xml:space="preserve"> </w:t>
            </w:r>
            <w:r w:rsidRPr="00580526">
              <w:rPr>
                <w:sz w:val="26"/>
                <w:szCs w:val="26"/>
              </w:rPr>
              <w:t>43а</w:t>
            </w:r>
          </w:p>
        </w:tc>
      </w:tr>
      <w:tr w:rsidR="00E911B9" w:rsidRPr="00580526" w:rsidTr="00C25EAB">
        <w:tc>
          <w:tcPr>
            <w:tcW w:w="5920" w:type="dxa"/>
          </w:tcPr>
          <w:p w:rsidR="00E911B9" w:rsidRPr="00580526" w:rsidRDefault="00E911B9" w:rsidP="00C25EAB">
            <w:pPr>
              <w:rPr>
                <w:sz w:val="26"/>
                <w:szCs w:val="26"/>
              </w:rPr>
            </w:pPr>
            <w:r w:rsidRPr="00580526">
              <w:rPr>
                <w:sz w:val="26"/>
                <w:szCs w:val="26"/>
              </w:rPr>
              <w:t xml:space="preserve">Территориальный пункт УФМС России по Республике Карелия в  </w:t>
            </w:r>
            <w:proofErr w:type="spellStart"/>
            <w:r w:rsidRPr="00580526">
              <w:rPr>
                <w:sz w:val="26"/>
                <w:szCs w:val="26"/>
              </w:rPr>
              <w:t>Пряжинском</w:t>
            </w:r>
            <w:proofErr w:type="spellEnd"/>
            <w:r w:rsidRPr="00580526">
              <w:rPr>
                <w:sz w:val="26"/>
                <w:szCs w:val="26"/>
              </w:rPr>
              <w:t xml:space="preserve"> районе</w:t>
            </w:r>
          </w:p>
        </w:tc>
        <w:tc>
          <w:tcPr>
            <w:tcW w:w="3546" w:type="dxa"/>
          </w:tcPr>
          <w:p w:rsidR="00E911B9" w:rsidRPr="00580526" w:rsidRDefault="00E911B9" w:rsidP="00C25EAB">
            <w:pPr>
              <w:ind w:right="-108"/>
              <w:rPr>
                <w:sz w:val="26"/>
                <w:szCs w:val="26"/>
              </w:rPr>
            </w:pPr>
            <w:proofErr w:type="spellStart"/>
            <w:r w:rsidRPr="00580526">
              <w:rPr>
                <w:sz w:val="26"/>
                <w:szCs w:val="26"/>
              </w:rPr>
              <w:t>пгт</w:t>
            </w:r>
            <w:proofErr w:type="spellEnd"/>
            <w:r w:rsidRPr="00580526">
              <w:rPr>
                <w:sz w:val="26"/>
                <w:szCs w:val="26"/>
              </w:rPr>
              <w:t xml:space="preserve"> Пряжа, </w:t>
            </w:r>
          </w:p>
          <w:p w:rsidR="00E911B9" w:rsidRPr="00580526" w:rsidRDefault="00E911B9" w:rsidP="00C25EAB">
            <w:pPr>
              <w:ind w:right="-108"/>
              <w:rPr>
                <w:sz w:val="26"/>
                <w:szCs w:val="26"/>
              </w:rPr>
            </w:pPr>
            <w:r w:rsidRPr="00580526">
              <w:rPr>
                <w:sz w:val="26"/>
                <w:szCs w:val="26"/>
              </w:rPr>
              <w:t>ул. Мелентьевой, д.</w:t>
            </w:r>
            <w:r w:rsidR="002C6E69">
              <w:rPr>
                <w:sz w:val="26"/>
                <w:szCs w:val="26"/>
              </w:rPr>
              <w:t xml:space="preserve"> </w:t>
            </w:r>
            <w:r w:rsidRPr="00580526">
              <w:rPr>
                <w:sz w:val="26"/>
                <w:szCs w:val="26"/>
              </w:rPr>
              <w:t>9</w:t>
            </w:r>
          </w:p>
        </w:tc>
      </w:tr>
      <w:tr w:rsidR="00E911B9" w:rsidRPr="00580526" w:rsidTr="00C25EAB">
        <w:tc>
          <w:tcPr>
            <w:tcW w:w="5920" w:type="dxa"/>
          </w:tcPr>
          <w:p w:rsidR="00E911B9" w:rsidRPr="00580526" w:rsidRDefault="00E911B9" w:rsidP="00C25EAB">
            <w:pPr>
              <w:spacing w:after="120"/>
              <w:rPr>
                <w:sz w:val="26"/>
                <w:szCs w:val="26"/>
              </w:rPr>
            </w:pPr>
            <w:r w:rsidRPr="00580526">
              <w:rPr>
                <w:sz w:val="26"/>
                <w:szCs w:val="26"/>
              </w:rPr>
              <w:t xml:space="preserve">Территориальный пункт УФМС России по Республике Карелия в </w:t>
            </w:r>
            <w:proofErr w:type="spellStart"/>
            <w:r w:rsidRPr="00580526">
              <w:rPr>
                <w:sz w:val="26"/>
                <w:szCs w:val="26"/>
              </w:rPr>
              <w:t>Пудожском</w:t>
            </w:r>
            <w:proofErr w:type="spellEnd"/>
            <w:r w:rsidRPr="00580526">
              <w:rPr>
                <w:sz w:val="26"/>
                <w:szCs w:val="26"/>
              </w:rPr>
              <w:t xml:space="preserve"> районе</w:t>
            </w:r>
          </w:p>
        </w:tc>
        <w:tc>
          <w:tcPr>
            <w:tcW w:w="3546" w:type="dxa"/>
          </w:tcPr>
          <w:p w:rsidR="00E911B9" w:rsidRPr="00580526" w:rsidRDefault="00E911B9" w:rsidP="00C25EAB">
            <w:pPr>
              <w:ind w:right="-108"/>
              <w:rPr>
                <w:sz w:val="26"/>
                <w:szCs w:val="26"/>
              </w:rPr>
            </w:pPr>
            <w:r w:rsidRPr="00580526">
              <w:rPr>
                <w:sz w:val="26"/>
                <w:szCs w:val="26"/>
              </w:rPr>
              <w:t xml:space="preserve">г. Пудож, </w:t>
            </w:r>
          </w:p>
          <w:p w:rsidR="00E911B9" w:rsidRPr="00580526" w:rsidRDefault="00E911B9" w:rsidP="00C25EAB">
            <w:pPr>
              <w:ind w:right="-108"/>
              <w:rPr>
                <w:sz w:val="26"/>
                <w:szCs w:val="26"/>
              </w:rPr>
            </w:pPr>
            <w:r w:rsidRPr="00580526">
              <w:rPr>
                <w:sz w:val="26"/>
                <w:szCs w:val="26"/>
              </w:rPr>
              <w:t>ул. К. Маркса, д.</w:t>
            </w:r>
            <w:r w:rsidR="002C6E69">
              <w:rPr>
                <w:sz w:val="26"/>
                <w:szCs w:val="26"/>
              </w:rPr>
              <w:t xml:space="preserve"> </w:t>
            </w:r>
            <w:r w:rsidRPr="00580526">
              <w:rPr>
                <w:sz w:val="26"/>
                <w:szCs w:val="26"/>
              </w:rPr>
              <w:t>67а</w:t>
            </w:r>
          </w:p>
        </w:tc>
      </w:tr>
      <w:tr w:rsidR="00E911B9" w:rsidRPr="00580526" w:rsidTr="00C25EAB">
        <w:tc>
          <w:tcPr>
            <w:tcW w:w="5920" w:type="dxa"/>
          </w:tcPr>
          <w:p w:rsidR="00E911B9" w:rsidRPr="00580526" w:rsidRDefault="00E911B9" w:rsidP="00C25EAB">
            <w:pPr>
              <w:rPr>
                <w:sz w:val="26"/>
                <w:szCs w:val="26"/>
              </w:rPr>
            </w:pPr>
            <w:r w:rsidRPr="00580526">
              <w:rPr>
                <w:sz w:val="26"/>
                <w:szCs w:val="26"/>
              </w:rPr>
              <w:t xml:space="preserve">Отделение УФМС России по Республике Карелия в  </w:t>
            </w:r>
            <w:proofErr w:type="spellStart"/>
            <w:r w:rsidRPr="00580526">
              <w:rPr>
                <w:sz w:val="26"/>
                <w:szCs w:val="26"/>
              </w:rPr>
              <w:t>Сегежском</w:t>
            </w:r>
            <w:proofErr w:type="spellEnd"/>
            <w:r w:rsidRPr="00580526">
              <w:rPr>
                <w:sz w:val="26"/>
                <w:szCs w:val="26"/>
              </w:rPr>
              <w:t xml:space="preserve"> районе</w:t>
            </w:r>
          </w:p>
        </w:tc>
        <w:tc>
          <w:tcPr>
            <w:tcW w:w="3546" w:type="dxa"/>
          </w:tcPr>
          <w:p w:rsidR="00E911B9" w:rsidRPr="00580526" w:rsidRDefault="00E911B9" w:rsidP="00C25EAB">
            <w:pPr>
              <w:ind w:right="-108"/>
              <w:rPr>
                <w:sz w:val="26"/>
                <w:szCs w:val="26"/>
              </w:rPr>
            </w:pPr>
            <w:r w:rsidRPr="00580526">
              <w:rPr>
                <w:sz w:val="26"/>
                <w:szCs w:val="26"/>
              </w:rPr>
              <w:t xml:space="preserve">г. Сегежа, </w:t>
            </w:r>
          </w:p>
          <w:p w:rsidR="00E911B9" w:rsidRPr="00580526" w:rsidRDefault="00E911B9" w:rsidP="00C25EAB">
            <w:pPr>
              <w:ind w:right="-108"/>
              <w:rPr>
                <w:sz w:val="26"/>
                <w:szCs w:val="26"/>
              </w:rPr>
            </w:pPr>
            <w:r w:rsidRPr="00580526">
              <w:rPr>
                <w:sz w:val="26"/>
                <w:szCs w:val="26"/>
              </w:rPr>
              <w:t>ул. Гражданская, д.</w:t>
            </w:r>
            <w:r w:rsidR="000E45EA">
              <w:rPr>
                <w:sz w:val="26"/>
                <w:szCs w:val="26"/>
              </w:rPr>
              <w:t xml:space="preserve"> </w:t>
            </w:r>
            <w:r w:rsidRPr="00580526">
              <w:rPr>
                <w:sz w:val="26"/>
                <w:szCs w:val="26"/>
              </w:rPr>
              <w:t>1а</w:t>
            </w:r>
          </w:p>
        </w:tc>
      </w:tr>
      <w:tr w:rsidR="00E911B9" w:rsidRPr="00580526" w:rsidTr="00C25EAB">
        <w:tc>
          <w:tcPr>
            <w:tcW w:w="5920" w:type="dxa"/>
          </w:tcPr>
          <w:p w:rsidR="00E911B9" w:rsidRPr="00580526" w:rsidRDefault="00E911B9" w:rsidP="00C25EAB">
            <w:pPr>
              <w:rPr>
                <w:sz w:val="26"/>
                <w:szCs w:val="26"/>
              </w:rPr>
            </w:pPr>
            <w:r w:rsidRPr="00580526">
              <w:rPr>
                <w:sz w:val="26"/>
                <w:szCs w:val="26"/>
              </w:rPr>
              <w:t>Отделение УФМС России по Республике Карелия в г. Сортавала</w:t>
            </w:r>
          </w:p>
        </w:tc>
        <w:tc>
          <w:tcPr>
            <w:tcW w:w="3546" w:type="dxa"/>
          </w:tcPr>
          <w:p w:rsidR="00E911B9" w:rsidRPr="00580526" w:rsidRDefault="00E911B9" w:rsidP="00C25EAB">
            <w:pPr>
              <w:ind w:right="-108"/>
              <w:rPr>
                <w:sz w:val="26"/>
                <w:szCs w:val="26"/>
              </w:rPr>
            </w:pPr>
            <w:r w:rsidRPr="00580526">
              <w:rPr>
                <w:sz w:val="26"/>
                <w:szCs w:val="26"/>
              </w:rPr>
              <w:t xml:space="preserve">г. Сортавала, </w:t>
            </w:r>
          </w:p>
          <w:p w:rsidR="00E911B9" w:rsidRPr="00580526" w:rsidRDefault="00E911B9" w:rsidP="00C25EAB">
            <w:pPr>
              <w:ind w:right="-108"/>
              <w:rPr>
                <w:sz w:val="26"/>
                <w:szCs w:val="26"/>
              </w:rPr>
            </w:pPr>
            <w:r w:rsidRPr="00580526">
              <w:rPr>
                <w:sz w:val="26"/>
                <w:szCs w:val="26"/>
              </w:rPr>
              <w:t>ул. Лесная, д.</w:t>
            </w:r>
            <w:r w:rsidR="000E45EA">
              <w:rPr>
                <w:sz w:val="26"/>
                <w:szCs w:val="26"/>
              </w:rPr>
              <w:t xml:space="preserve"> </w:t>
            </w:r>
            <w:r w:rsidRPr="00580526">
              <w:rPr>
                <w:sz w:val="26"/>
                <w:szCs w:val="26"/>
              </w:rPr>
              <w:t>2</w:t>
            </w:r>
          </w:p>
        </w:tc>
      </w:tr>
      <w:tr w:rsidR="00E911B9" w:rsidRPr="00580526" w:rsidTr="00C25EAB">
        <w:tc>
          <w:tcPr>
            <w:tcW w:w="5920" w:type="dxa"/>
          </w:tcPr>
          <w:p w:rsidR="00E911B9" w:rsidRPr="00580526" w:rsidRDefault="00E911B9" w:rsidP="00C25EAB">
            <w:pPr>
              <w:rPr>
                <w:sz w:val="26"/>
                <w:szCs w:val="26"/>
              </w:rPr>
            </w:pPr>
            <w:r w:rsidRPr="00580526">
              <w:rPr>
                <w:sz w:val="26"/>
                <w:szCs w:val="26"/>
              </w:rPr>
              <w:t xml:space="preserve">Территориальный пункт УФМС России по Республике Карелия в </w:t>
            </w:r>
            <w:proofErr w:type="spellStart"/>
            <w:r w:rsidRPr="00580526">
              <w:rPr>
                <w:sz w:val="26"/>
                <w:szCs w:val="26"/>
              </w:rPr>
              <w:t>Суоярвском</w:t>
            </w:r>
            <w:proofErr w:type="spellEnd"/>
            <w:r w:rsidRPr="00580526">
              <w:rPr>
                <w:sz w:val="26"/>
                <w:szCs w:val="26"/>
              </w:rPr>
              <w:t xml:space="preserve"> районе</w:t>
            </w:r>
          </w:p>
        </w:tc>
        <w:tc>
          <w:tcPr>
            <w:tcW w:w="3546" w:type="dxa"/>
          </w:tcPr>
          <w:p w:rsidR="00E911B9" w:rsidRPr="00580526" w:rsidRDefault="00E911B9" w:rsidP="00C25EAB">
            <w:pPr>
              <w:ind w:right="-108"/>
              <w:rPr>
                <w:sz w:val="26"/>
                <w:szCs w:val="26"/>
              </w:rPr>
            </w:pPr>
            <w:r w:rsidRPr="00580526">
              <w:rPr>
                <w:sz w:val="26"/>
                <w:szCs w:val="26"/>
              </w:rPr>
              <w:t xml:space="preserve">г. Суоярви, </w:t>
            </w:r>
          </w:p>
          <w:p w:rsidR="00E911B9" w:rsidRPr="00580526" w:rsidRDefault="00E911B9" w:rsidP="00C25EAB">
            <w:pPr>
              <w:ind w:right="-108"/>
              <w:rPr>
                <w:sz w:val="26"/>
                <w:szCs w:val="26"/>
              </w:rPr>
            </w:pPr>
            <w:r w:rsidRPr="00580526">
              <w:rPr>
                <w:sz w:val="26"/>
                <w:szCs w:val="26"/>
              </w:rPr>
              <w:t xml:space="preserve">ул. </w:t>
            </w:r>
            <w:proofErr w:type="spellStart"/>
            <w:r w:rsidRPr="00580526">
              <w:rPr>
                <w:sz w:val="26"/>
                <w:szCs w:val="26"/>
              </w:rPr>
              <w:t>Шельшакова</w:t>
            </w:r>
            <w:proofErr w:type="spellEnd"/>
            <w:r w:rsidRPr="00580526">
              <w:rPr>
                <w:sz w:val="26"/>
                <w:szCs w:val="26"/>
              </w:rPr>
              <w:t>, д.</w:t>
            </w:r>
            <w:r w:rsidR="000E45EA">
              <w:rPr>
                <w:sz w:val="26"/>
                <w:szCs w:val="26"/>
              </w:rPr>
              <w:t xml:space="preserve"> </w:t>
            </w:r>
            <w:r w:rsidRPr="00580526">
              <w:rPr>
                <w:sz w:val="26"/>
                <w:szCs w:val="26"/>
              </w:rPr>
              <w:t>6</w:t>
            </w:r>
          </w:p>
        </w:tc>
      </w:tr>
    </w:tbl>
    <w:p w:rsidR="00E911B9" w:rsidRPr="00580526" w:rsidRDefault="00E911B9" w:rsidP="000E45EA">
      <w:pPr>
        <w:spacing w:before="240"/>
        <w:ind w:firstLine="567"/>
        <w:jc w:val="both"/>
        <w:rPr>
          <w:iCs/>
          <w:sz w:val="26"/>
          <w:szCs w:val="26"/>
        </w:rPr>
      </w:pPr>
      <w:proofErr w:type="gramStart"/>
      <w:r w:rsidRPr="00580526">
        <w:rPr>
          <w:sz w:val="26"/>
          <w:szCs w:val="26"/>
        </w:rPr>
        <w:t xml:space="preserve">Предоставление государственной услуги по регистрационному учету участников Государственной программы и членов их семей, являющихся гражданами Российской Федерации, по месту пребывания и по месту жительства осуществляется в соответствии с Законом Российской Федерации от 25 июня </w:t>
      </w:r>
      <w:r w:rsidR="000E45EA">
        <w:rPr>
          <w:sz w:val="26"/>
          <w:szCs w:val="26"/>
        </w:rPr>
        <w:t xml:space="preserve">              </w:t>
      </w:r>
      <w:r w:rsidRPr="00580526">
        <w:rPr>
          <w:sz w:val="26"/>
          <w:szCs w:val="26"/>
        </w:rPr>
        <w:t>1993 года № 5242-1 «О праве граждан Российской Федерации на свободу передвижения, выбор места пребывания и жительства в пределах Российской Федерации», постановлением Правительства Российской Федерации от 17</w:t>
      </w:r>
      <w:proofErr w:type="gramEnd"/>
      <w:r w:rsidRPr="00580526">
        <w:rPr>
          <w:sz w:val="26"/>
          <w:szCs w:val="26"/>
        </w:rPr>
        <w:t xml:space="preserve"> </w:t>
      </w:r>
      <w:proofErr w:type="gramStart"/>
      <w:r w:rsidRPr="00580526">
        <w:rPr>
          <w:sz w:val="26"/>
          <w:szCs w:val="26"/>
        </w:rPr>
        <w:t>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и</w:t>
      </w:r>
      <w:r w:rsidR="000E45EA">
        <w:rPr>
          <w:sz w:val="26"/>
          <w:szCs w:val="26"/>
        </w:rPr>
        <w:t xml:space="preserve"> </w:t>
      </w:r>
      <w:r w:rsidRPr="00580526">
        <w:rPr>
          <w:iCs/>
          <w:sz w:val="26"/>
          <w:szCs w:val="26"/>
        </w:rPr>
        <w:t xml:space="preserve">Административным регламентом предоставления Федеральной миграционной службой государственной услуги по </w:t>
      </w:r>
      <w:r w:rsidRPr="00580526">
        <w:rPr>
          <w:iCs/>
          <w:sz w:val="26"/>
          <w:szCs w:val="26"/>
        </w:rPr>
        <w:lastRenderedPageBreak/>
        <w:t>регистрационному учету граждан Российской Федерации по месту пребывания и по месту жительства в пределах Российской Федерации</w:t>
      </w:r>
      <w:proofErr w:type="gramEnd"/>
      <w:r w:rsidRPr="00580526">
        <w:rPr>
          <w:iCs/>
          <w:sz w:val="26"/>
          <w:szCs w:val="26"/>
        </w:rPr>
        <w:t xml:space="preserve">, утвержденным </w:t>
      </w:r>
      <w:r w:rsidR="000E45EA">
        <w:rPr>
          <w:iCs/>
          <w:sz w:val="26"/>
          <w:szCs w:val="26"/>
        </w:rPr>
        <w:t>п</w:t>
      </w:r>
      <w:r w:rsidRPr="00580526">
        <w:rPr>
          <w:iCs/>
          <w:sz w:val="26"/>
          <w:szCs w:val="26"/>
        </w:rPr>
        <w:t>риказом ФМС России</w:t>
      </w:r>
      <w:r w:rsidR="000E45EA">
        <w:rPr>
          <w:iCs/>
          <w:sz w:val="26"/>
          <w:szCs w:val="26"/>
        </w:rPr>
        <w:t xml:space="preserve"> </w:t>
      </w:r>
      <w:r w:rsidRPr="00580526">
        <w:rPr>
          <w:iCs/>
          <w:sz w:val="26"/>
          <w:szCs w:val="26"/>
        </w:rPr>
        <w:t>от 11 сентября 2012</w:t>
      </w:r>
      <w:r w:rsidR="000E45EA">
        <w:rPr>
          <w:iCs/>
          <w:sz w:val="26"/>
          <w:szCs w:val="26"/>
        </w:rPr>
        <w:t xml:space="preserve"> года</w:t>
      </w:r>
      <w:r w:rsidRPr="00580526">
        <w:rPr>
          <w:iCs/>
          <w:sz w:val="26"/>
          <w:szCs w:val="26"/>
        </w:rPr>
        <w:t xml:space="preserve"> № 288.</w:t>
      </w:r>
    </w:p>
    <w:p w:rsidR="00E911B9" w:rsidRPr="00580526" w:rsidRDefault="00E911B9" w:rsidP="000E45EA">
      <w:pPr>
        <w:ind w:firstLine="567"/>
        <w:jc w:val="both"/>
        <w:rPr>
          <w:sz w:val="26"/>
          <w:szCs w:val="26"/>
        </w:rPr>
      </w:pPr>
      <w:r w:rsidRPr="00580526">
        <w:rPr>
          <w:sz w:val="26"/>
          <w:szCs w:val="26"/>
        </w:rPr>
        <w:t>Для регистрации по месту жительства участник Государственной программы, являющийся гражданином Российской Федерации, представляет должностным лицам, ответственным за регистрацию, не позднее 7 дней со дня при</w:t>
      </w:r>
      <w:r w:rsidR="000E45EA">
        <w:rPr>
          <w:sz w:val="26"/>
          <w:szCs w:val="26"/>
        </w:rPr>
        <w:t>бытия к новому месту жительства</w:t>
      </w:r>
      <w:r w:rsidRPr="00580526">
        <w:rPr>
          <w:sz w:val="26"/>
          <w:szCs w:val="26"/>
        </w:rPr>
        <w:t xml:space="preserve"> следующие документы:</w:t>
      </w:r>
    </w:p>
    <w:p w:rsidR="00E911B9" w:rsidRPr="00580526" w:rsidRDefault="00E911B9" w:rsidP="000E45EA">
      <w:pPr>
        <w:autoSpaceDE w:val="0"/>
        <w:autoSpaceDN w:val="0"/>
        <w:adjustRightInd w:val="0"/>
        <w:ind w:firstLine="567"/>
        <w:jc w:val="both"/>
        <w:outlineLvl w:val="0"/>
        <w:rPr>
          <w:sz w:val="26"/>
          <w:szCs w:val="26"/>
        </w:rPr>
      </w:pPr>
      <w:r w:rsidRPr="00580526">
        <w:rPr>
          <w:sz w:val="26"/>
          <w:szCs w:val="26"/>
        </w:rPr>
        <w:t>паспорт или иной заменяющий его документ, удостоверяющий личность гражданина;</w:t>
      </w:r>
    </w:p>
    <w:p w:rsidR="00E911B9" w:rsidRPr="00580526" w:rsidRDefault="00E911B9" w:rsidP="000E45EA">
      <w:pPr>
        <w:autoSpaceDE w:val="0"/>
        <w:autoSpaceDN w:val="0"/>
        <w:adjustRightInd w:val="0"/>
        <w:ind w:firstLine="567"/>
        <w:jc w:val="both"/>
        <w:outlineLvl w:val="0"/>
        <w:rPr>
          <w:sz w:val="26"/>
          <w:szCs w:val="26"/>
        </w:rPr>
      </w:pPr>
      <w:r w:rsidRPr="00580526">
        <w:rPr>
          <w:sz w:val="26"/>
          <w:szCs w:val="26"/>
        </w:rPr>
        <w:t>документ, являющийся основанием для вселения гражданина в жилое помещение (ордер, договор, заявление лица, предоставившего гражданину жилое помещение, или иной документ), или его надлежаще заверенная копия.</w:t>
      </w:r>
    </w:p>
    <w:p w:rsidR="00E911B9" w:rsidRPr="00580526" w:rsidRDefault="00E911B9" w:rsidP="000E45EA">
      <w:pPr>
        <w:autoSpaceDE w:val="0"/>
        <w:autoSpaceDN w:val="0"/>
        <w:adjustRightInd w:val="0"/>
        <w:ind w:firstLine="567"/>
        <w:jc w:val="both"/>
        <w:outlineLvl w:val="0"/>
        <w:rPr>
          <w:sz w:val="26"/>
          <w:szCs w:val="26"/>
        </w:rPr>
      </w:pPr>
      <w:r w:rsidRPr="00580526">
        <w:rPr>
          <w:sz w:val="26"/>
          <w:szCs w:val="26"/>
        </w:rPr>
        <w:t>Орган регистрационного учета обязан зарегистрировать гражданина Российской Федерации по месту жительства не позднее трех дней со дня предъявления им документов (подачи им заявления и документов в форме электронных документов) на регистрацию.</w:t>
      </w:r>
    </w:p>
    <w:p w:rsidR="00E911B9" w:rsidRPr="00580526" w:rsidRDefault="00E911B9" w:rsidP="000E45EA">
      <w:pPr>
        <w:pStyle w:val="af5"/>
        <w:ind w:firstLine="567"/>
        <w:jc w:val="both"/>
        <w:rPr>
          <w:sz w:val="26"/>
          <w:szCs w:val="26"/>
        </w:rPr>
      </w:pPr>
      <w:proofErr w:type="gramStart"/>
      <w:r w:rsidRPr="00580526">
        <w:rPr>
          <w:sz w:val="26"/>
          <w:szCs w:val="26"/>
        </w:rPr>
        <w:t>При регистрации по месту жительства гражданин Российской Федерации вправе не предъявлять документ, являющийся основанием для вселения гражданина в жилое помещение (договор социального найма, договор найма жилого помещения государственного или муниципального жилищного фонда,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если сведения, содержащиеся в соответствующем документе, находятся в распоряжении государственных</w:t>
      </w:r>
      <w:proofErr w:type="gramEnd"/>
      <w:r w:rsidRPr="00580526">
        <w:rPr>
          <w:sz w:val="26"/>
          <w:szCs w:val="26"/>
        </w:rPr>
        <w:t xml:space="preserve"> органов или органов местного самоуправления.</w:t>
      </w:r>
    </w:p>
    <w:p w:rsidR="00E911B9" w:rsidRPr="00580526" w:rsidRDefault="00E911B9" w:rsidP="000E45EA">
      <w:pPr>
        <w:autoSpaceDE w:val="0"/>
        <w:autoSpaceDN w:val="0"/>
        <w:adjustRightInd w:val="0"/>
        <w:ind w:firstLine="567"/>
        <w:jc w:val="both"/>
        <w:outlineLvl w:val="0"/>
        <w:rPr>
          <w:sz w:val="26"/>
          <w:szCs w:val="26"/>
        </w:rPr>
      </w:pPr>
      <w:proofErr w:type="gramStart"/>
      <w:r w:rsidRPr="00580526">
        <w:rPr>
          <w:sz w:val="26"/>
          <w:szCs w:val="26"/>
        </w:rPr>
        <w:t>В данном случае орган регистрационного учета самостоятельно запрашивает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в государственных органах,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 удостоверяющего личность</w:t>
      </w:r>
      <w:r w:rsidR="000E45EA">
        <w:rPr>
          <w:sz w:val="26"/>
          <w:szCs w:val="26"/>
        </w:rPr>
        <w:t>,</w:t>
      </w:r>
      <w:r w:rsidRPr="00580526">
        <w:rPr>
          <w:sz w:val="26"/>
          <w:szCs w:val="26"/>
        </w:rPr>
        <w:t xml:space="preserve"> в соответствии</w:t>
      </w:r>
      <w:proofErr w:type="gramEnd"/>
      <w:r w:rsidRPr="00580526">
        <w:rPr>
          <w:sz w:val="26"/>
          <w:szCs w:val="26"/>
        </w:rPr>
        <w:t xml:space="preserve"> с законодательством Российской Федерации.</w:t>
      </w:r>
    </w:p>
    <w:p w:rsidR="00E911B9" w:rsidRPr="00580526" w:rsidRDefault="00E911B9" w:rsidP="000E45EA">
      <w:pPr>
        <w:autoSpaceDE w:val="0"/>
        <w:autoSpaceDN w:val="0"/>
        <w:adjustRightInd w:val="0"/>
        <w:ind w:firstLine="567"/>
        <w:jc w:val="both"/>
        <w:outlineLvl w:val="0"/>
        <w:rPr>
          <w:sz w:val="26"/>
          <w:szCs w:val="26"/>
        </w:rPr>
      </w:pPr>
      <w:r w:rsidRPr="00580526">
        <w:rPr>
          <w:sz w:val="26"/>
          <w:szCs w:val="26"/>
        </w:rPr>
        <w:t>Для регистрации по месту пребывания гражданин Российской Федерации представляет лицам, ответственным за регистрацию:</w:t>
      </w:r>
    </w:p>
    <w:p w:rsidR="00E911B9" w:rsidRPr="00580526" w:rsidRDefault="00E911B9" w:rsidP="000E45EA">
      <w:pPr>
        <w:autoSpaceDE w:val="0"/>
        <w:autoSpaceDN w:val="0"/>
        <w:adjustRightInd w:val="0"/>
        <w:ind w:firstLine="567"/>
        <w:jc w:val="both"/>
        <w:outlineLvl w:val="1"/>
        <w:rPr>
          <w:sz w:val="26"/>
          <w:szCs w:val="26"/>
        </w:rPr>
      </w:pPr>
      <w:r w:rsidRPr="00580526">
        <w:rPr>
          <w:sz w:val="26"/>
          <w:szCs w:val="26"/>
        </w:rPr>
        <w:t>документ, удостоверяющий личность;</w:t>
      </w:r>
    </w:p>
    <w:p w:rsidR="00E911B9" w:rsidRPr="00580526" w:rsidRDefault="00A716E1" w:rsidP="000E45EA">
      <w:pPr>
        <w:autoSpaceDE w:val="0"/>
        <w:autoSpaceDN w:val="0"/>
        <w:adjustRightInd w:val="0"/>
        <w:ind w:firstLine="567"/>
        <w:jc w:val="both"/>
        <w:outlineLvl w:val="1"/>
        <w:rPr>
          <w:sz w:val="26"/>
          <w:szCs w:val="26"/>
        </w:rPr>
      </w:pPr>
      <w:hyperlink r:id="rId33" w:history="1">
        <w:r w:rsidR="00E911B9" w:rsidRPr="00580526">
          <w:rPr>
            <w:sz w:val="26"/>
            <w:szCs w:val="26"/>
          </w:rPr>
          <w:t>заявление</w:t>
        </w:r>
      </w:hyperlink>
      <w:r w:rsidR="00E911B9" w:rsidRPr="00580526">
        <w:rPr>
          <w:sz w:val="26"/>
          <w:szCs w:val="26"/>
        </w:rPr>
        <w:t xml:space="preserve"> установленной формы о регистрации по месту пребывания;</w:t>
      </w:r>
    </w:p>
    <w:p w:rsidR="00E911B9" w:rsidRPr="00580526" w:rsidRDefault="00E911B9" w:rsidP="000E45EA">
      <w:pPr>
        <w:autoSpaceDE w:val="0"/>
        <w:autoSpaceDN w:val="0"/>
        <w:adjustRightInd w:val="0"/>
        <w:ind w:firstLine="567"/>
        <w:jc w:val="both"/>
        <w:outlineLvl w:val="1"/>
        <w:rPr>
          <w:sz w:val="26"/>
          <w:szCs w:val="26"/>
        </w:rPr>
      </w:pPr>
      <w:r w:rsidRPr="00580526">
        <w:rPr>
          <w:sz w:val="26"/>
          <w:szCs w:val="26"/>
        </w:rPr>
        <w:t>документ, являющийся основанием для временного проживания гражданина в указанном жилом помещении (договоры найма (поднайма), социального найма жилого помещения или заявление лица, предоставляющего гражданину жилое помещение).</w:t>
      </w:r>
    </w:p>
    <w:p w:rsidR="00E911B9" w:rsidRPr="00580526" w:rsidRDefault="00E911B9" w:rsidP="000E45EA">
      <w:pPr>
        <w:autoSpaceDE w:val="0"/>
        <w:autoSpaceDN w:val="0"/>
        <w:adjustRightInd w:val="0"/>
        <w:ind w:firstLine="567"/>
        <w:jc w:val="both"/>
        <w:outlineLvl w:val="1"/>
        <w:rPr>
          <w:sz w:val="26"/>
          <w:szCs w:val="26"/>
        </w:rPr>
      </w:pPr>
      <w:r w:rsidRPr="00580526">
        <w:rPr>
          <w:sz w:val="26"/>
          <w:szCs w:val="26"/>
        </w:rPr>
        <w:t xml:space="preserve">Органы регистрационного учета в 3-дневный срок со дня поступления документов регистрируют в установленном </w:t>
      </w:r>
      <w:hyperlink r:id="rId34" w:history="1">
        <w:r w:rsidRPr="00580526">
          <w:rPr>
            <w:sz w:val="26"/>
            <w:szCs w:val="26"/>
          </w:rPr>
          <w:t>порядке</w:t>
        </w:r>
      </w:hyperlink>
      <w:r w:rsidRPr="00580526">
        <w:rPr>
          <w:sz w:val="26"/>
          <w:szCs w:val="26"/>
        </w:rPr>
        <w:t xml:space="preserve"> граждан Российской Федерации по месту пребывания в жилых помещениях, не являющихся местом их жительства, и выдают им </w:t>
      </w:r>
      <w:hyperlink r:id="rId35" w:history="1">
        <w:r w:rsidRPr="00580526">
          <w:rPr>
            <w:sz w:val="26"/>
            <w:szCs w:val="26"/>
          </w:rPr>
          <w:t>свидетельство</w:t>
        </w:r>
      </w:hyperlink>
      <w:r w:rsidRPr="00580526">
        <w:rPr>
          <w:sz w:val="26"/>
          <w:szCs w:val="26"/>
        </w:rPr>
        <w:t xml:space="preserve"> о регистрации по месту пребывания.</w:t>
      </w:r>
    </w:p>
    <w:p w:rsidR="00E911B9" w:rsidRPr="00580526" w:rsidRDefault="00E911B9" w:rsidP="000E45EA">
      <w:pPr>
        <w:autoSpaceDE w:val="0"/>
        <w:autoSpaceDN w:val="0"/>
        <w:adjustRightInd w:val="0"/>
        <w:ind w:firstLine="567"/>
        <w:jc w:val="both"/>
        <w:outlineLvl w:val="1"/>
        <w:rPr>
          <w:sz w:val="26"/>
          <w:szCs w:val="26"/>
        </w:rPr>
      </w:pPr>
      <w:r w:rsidRPr="00580526">
        <w:rPr>
          <w:sz w:val="26"/>
          <w:szCs w:val="26"/>
        </w:rPr>
        <w:t xml:space="preserve">Регистрация граждан по месту пребывания в гостинице, санатории, доме отдыха, пансионате, кемпинге, больнице, на туристской базе, а также в ином </w:t>
      </w:r>
      <w:r w:rsidRPr="00580526">
        <w:rPr>
          <w:sz w:val="26"/>
          <w:szCs w:val="26"/>
        </w:rPr>
        <w:lastRenderedPageBreak/>
        <w:t>учреждении осуществляется по их прибытии администрацией этих учреждений на основании документов, удостоверяющих личность.</w:t>
      </w:r>
    </w:p>
    <w:p w:rsidR="00E911B9" w:rsidRPr="00580526" w:rsidRDefault="00E911B9" w:rsidP="000E45EA">
      <w:pPr>
        <w:autoSpaceDE w:val="0"/>
        <w:autoSpaceDN w:val="0"/>
        <w:adjustRightInd w:val="0"/>
        <w:ind w:firstLine="567"/>
        <w:jc w:val="both"/>
        <w:rPr>
          <w:sz w:val="26"/>
          <w:szCs w:val="26"/>
        </w:rPr>
      </w:pPr>
      <w:proofErr w:type="gramStart"/>
      <w:r w:rsidRPr="00580526">
        <w:rPr>
          <w:sz w:val="26"/>
          <w:szCs w:val="26"/>
        </w:rPr>
        <w:t>Отношения, возникающие при осуществлении учета перемещений иностранных граждан и лиц без гражданства, связанных с их въездом в Российскую Федерацию, передвижением по территории Российской Федерации при выборе и изменении места пребывания или жительства в пределах Российской Федерации, регулируются Федеральным законом от 18 июля 2006 года № 109-ФЗ «О миграционном учете иностранных граждан и лиц без гражданства в Российской Федерации».</w:t>
      </w:r>
      <w:proofErr w:type="gramEnd"/>
    </w:p>
    <w:p w:rsidR="00E911B9" w:rsidRPr="00580526" w:rsidRDefault="00E911B9" w:rsidP="000E45EA">
      <w:pPr>
        <w:ind w:firstLine="567"/>
        <w:jc w:val="both"/>
        <w:rPr>
          <w:sz w:val="26"/>
          <w:szCs w:val="26"/>
        </w:rPr>
      </w:pPr>
      <w:r w:rsidRPr="00580526">
        <w:rPr>
          <w:sz w:val="26"/>
          <w:szCs w:val="26"/>
        </w:rPr>
        <w:t>Территориальный орган УФМС России по Республике Карелия при предъявлении заявления и необходимых документов осуществляет регистрацию участника Государственной программы, являющегося иностранным гражданином, по месту жительства и в тот же день проставляет соответствующую отметку в виде на жительство или в разрешении на временное проживание. Основанием для регистрации иностранного гражданина по месту жительства является наличие у него пра</w:t>
      </w:r>
      <w:r w:rsidR="000E45EA">
        <w:rPr>
          <w:sz w:val="26"/>
          <w:szCs w:val="26"/>
        </w:rPr>
        <w:t>ва пользования жилым помещением</w:t>
      </w:r>
      <w:r w:rsidRPr="00580526">
        <w:rPr>
          <w:sz w:val="26"/>
          <w:szCs w:val="26"/>
        </w:rPr>
        <w:t xml:space="preserve"> в соответствии с жилищным законодательством (Федеральный закон от 18 июля 2006 года № 109-ФЗ </w:t>
      </w:r>
      <w:r w:rsidR="000E45EA">
        <w:rPr>
          <w:sz w:val="26"/>
          <w:szCs w:val="26"/>
        </w:rPr>
        <w:t xml:space="preserve">                        </w:t>
      </w:r>
      <w:r w:rsidRPr="00580526">
        <w:rPr>
          <w:sz w:val="26"/>
          <w:szCs w:val="26"/>
        </w:rPr>
        <w:t>«О миграционном учете иностранных граждан и лиц без гражданства в Российской Федерации»).</w:t>
      </w:r>
    </w:p>
    <w:p w:rsidR="00E911B9" w:rsidRPr="00580526" w:rsidRDefault="00E911B9" w:rsidP="000E45EA">
      <w:pPr>
        <w:autoSpaceDE w:val="0"/>
        <w:autoSpaceDN w:val="0"/>
        <w:adjustRightInd w:val="0"/>
        <w:ind w:firstLine="567"/>
        <w:jc w:val="both"/>
        <w:rPr>
          <w:sz w:val="26"/>
          <w:szCs w:val="26"/>
        </w:rPr>
      </w:pPr>
      <w:proofErr w:type="gramStart"/>
      <w:r w:rsidRPr="00580526">
        <w:rPr>
          <w:sz w:val="26"/>
          <w:szCs w:val="26"/>
        </w:rPr>
        <w:t>Миграционный учет иностранных граждан и лиц без гражданства в Российской Федерации осуществляется в порядке, установленном постановлением Правительства Российской Федерации от 15 января 2007 года № 9 «О порядке осуществления миграционного учета иностранных граждан и лиц без гражданства в Российской Федерации», Административным регламентом по предоставлению Федеральной миграционной службой государственной услуги по осуществлению миграционного учета в Российской Федерации, утвержденным приказом Федеральной миграционной службы</w:t>
      </w:r>
      <w:proofErr w:type="gramEnd"/>
      <w:r w:rsidRPr="00580526">
        <w:rPr>
          <w:sz w:val="26"/>
          <w:szCs w:val="26"/>
        </w:rPr>
        <w:t xml:space="preserve"> от 6 июля 2009 года № 159.</w:t>
      </w:r>
    </w:p>
    <w:p w:rsidR="00E911B9" w:rsidRPr="00580526" w:rsidRDefault="00E911B9" w:rsidP="000E45EA">
      <w:pPr>
        <w:autoSpaceDE w:val="0"/>
        <w:autoSpaceDN w:val="0"/>
        <w:adjustRightInd w:val="0"/>
        <w:ind w:firstLine="567"/>
        <w:jc w:val="both"/>
        <w:rPr>
          <w:sz w:val="26"/>
          <w:szCs w:val="26"/>
        </w:rPr>
      </w:pPr>
      <w:r w:rsidRPr="00580526">
        <w:rPr>
          <w:sz w:val="26"/>
          <w:szCs w:val="26"/>
        </w:rPr>
        <w:t>Учету по месту пребывания подлежат иностранные граждане, временно пребывающие в Российской Федерации, а также иностранные граждане, постоянно или временно проживающие в Российской Федерации, при нахождении в месте пребывания, не являющемся их местом жительства.</w:t>
      </w:r>
    </w:p>
    <w:p w:rsidR="00E911B9" w:rsidRPr="00580526" w:rsidRDefault="00E911B9" w:rsidP="000E45EA">
      <w:pPr>
        <w:autoSpaceDE w:val="0"/>
        <w:autoSpaceDN w:val="0"/>
        <w:adjustRightInd w:val="0"/>
        <w:ind w:firstLine="567"/>
        <w:jc w:val="both"/>
        <w:rPr>
          <w:sz w:val="26"/>
          <w:szCs w:val="26"/>
        </w:rPr>
      </w:pPr>
      <w:r w:rsidRPr="00580526">
        <w:rPr>
          <w:sz w:val="26"/>
          <w:szCs w:val="26"/>
        </w:rPr>
        <w:t>Уведомление о прибытии в место пребывания иностранного гражданина, временно проживающего или временно пребывающего в Российской Федерации, подается в территориальный орган Федеральной миграционной службы не позднее 7 рабочих дней со дня его прибытия в место пребывания.</w:t>
      </w:r>
    </w:p>
    <w:p w:rsidR="00E911B9" w:rsidRPr="00580526" w:rsidRDefault="00E911B9" w:rsidP="000E45EA">
      <w:pPr>
        <w:autoSpaceDE w:val="0"/>
        <w:autoSpaceDN w:val="0"/>
        <w:adjustRightInd w:val="0"/>
        <w:ind w:firstLine="567"/>
        <w:jc w:val="both"/>
        <w:rPr>
          <w:sz w:val="26"/>
          <w:szCs w:val="26"/>
        </w:rPr>
      </w:pPr>
      <w:r w:rsidRPr="00580526">
        <w:rPr>
          <w:sz w:val="26"/>
          <w:szCs w:val="26"/>
        </w:rPr>
        <w:t>Уведомление о прибытии в место пребывания иностранного гражданина, постоянно проживающего в Российской Федерации, подается в территориальный орган Федеральной миграционной службы не позднее 7 рабочих дней со дня его прибытия в место пребывания.</w:t>
      </w:r>
    </w:p>
    <w:p w:rsidR="00E911B9" w:rsidRPr="00580526" w:rsidRDefault="00E911B9" w:rsidP="000E45EA">
      <w:pPr>
        <w:autoSpaceDE w:val="0"/>
        <w:autoSpaceDN w:val="0"/>
        <w:adjustRightInd w:val="0"/>
        <w:ind w:firstLine="567"/>
        <w:jc w:val="both"/>
        <w:outlineLvl w:val="1"/>
        <w:rPr>
          <w:sz w:val="26"/>
          <w:szCs w:val="26"/>
        </w:rPr>
      </w:pPr>
      <w:proofErr w:type="gramStart"/>
      <w:r w:rsidRPr="00580526">
        <w:rPr>
          <w:sz w:val="26"/>
          <w:szCs w:val="26"/>
        </w:rPr>
        <w:t xml:space="preserve">По прибытии иностранного гражданина в гостиницу или иную организацию, оказывающую гостиничные услуги, в санаторий, дом отдыха, пансионат, кемпинг, туристскую базу, больницу либо в иное учреждение здравоохранения или социального обслуживания принимающая сторона обязана в течение одного рабочего дня, следующего за днем его прибытия, уведомить территориальный орган Федеральной миграционной службы о прибытии иностранного гражданина в место пребывания. </w:t>
      </w:r>
      <w:proofErr w:type="gramEnd"/>
    </w:p>
    <w:p w:rsidR="00E911B9" w:rsidRPr="00580526" w:rsidRDefault="00E911B9" w:rsidP="000E45EA">
      <w:pPr>
        <w:autoSpaceDE w:val="0"/>
        <w:autoSpaceDN w:val="0"/>
        <w:adjustRightInd w:val="0"/>
        <w:ind w:firstLine="567"/>
        <w:jc w:val="both"/>
        <w:outlineLvl w:val="1"/>
        <w:rPr>
          <w:sz w:val="26"/>
          <w:szCs w:val="26"/>
        </w:rPr>
      </w:pPr>
      <w:r w:rsidRPr="00580526">
        <w:rPr>
          <w:sz w:val="26"/>
          <w:szCs w:val="26"/>
        </w:rPr>
        <w:t xml:space="preserve">Для постановки иностранного гражданина на учет по месту пребывания иностранный гражданин предъявляет принимающей стороне документ, </w:t>
      </w:r>
      <w:r w:rsidRPr="00580526">
        <w:rPr>
          <w:sz w:val="26"/>
          <w:szCs w:val="26"/>
        </w:rPr>
        <w:lastRenderedPageBreak/>
        <w:t>удостоверяющий его личность и признаваемый Российской Федерацией в этом качестве, а также миграционную карту, после направления принимающей стороной уведомления о его прибытии в место пребывания получает от нее отрывную часть бланка указанного уведомления.</w:t>
      </w:r>
    </w:p>
    <w:p w:rsidR="00E911B9" w:rsidRPr="00580526" w:rsidRDefault="00E911B9" w:rsidP="000E45EA">
      <w:pPr>
        <w:autoSpaceDE w:val="0"/>
        <w:autoSpaceDN w:val="0"/>
        <w:adjustRightInd w:val="0"/>
        <w:ind w:firstLine="567"/>
        <w:jc w:val="both"/>
        <w:outlineLvl w:val="1"/>
        <w:rPr>
          <w:sz w:val="26"/>
          <w:szCs w:val="26"/>
        </w:rPr>
      </w:pPr>
      <w:r w:rsidRPr="00580526">
        <w:rPr>
          <w:sz w:val="26"/>
          <w:szCs w:val="26"/>
        </w:rPr>
        <w:t>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представлено в орган миграционного учета непосредственно указанным иностранным гражданином.</w:t>
      </w:r>
    </w:p>
    <w:p w:rsidR="00E911B9" w:rsidRPr="00580526" w:rsidRDefault="00E911B9" w:rsidP="000E45EA">
      <w:pPr>
        <w:autoSpaceDE w:val="0"/>
        <w:autoSpaceDN w:val="0"/>
        <w:adjustRightInd w:val="0"/>
        <w:ind w:firstLine="567"/>
        <w:jc w:val="both"/>
        <w:rPr>
          <w:sz w:val="26"/>
          <w:szCs w:val="26"/>
        </w:rPr>
      </w:pPr>
      <w:r w:rsidRPr="00580526">
        <w:rPr>
          <w:sz w:val="26"/>
          <w:szCs w:val="26"/>
        </w:rPr>
        <w:t>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или организацией федеральной почтовой связи.</w:t>
      </w:r>
    </w:p>
    <w:p w:rsidR="00E911B9" w:rsidRPr="00580526" w:rsidRDefault="00E911B9" w:rsidP="000E45EA">
      <w:pPr>
        <w:autoSpaceDE w:val="0"/>
        <w:autoSpaceDN w:val="0"/>
        <w:adjustRightInd w:val="0"/>
        <w:ind w:firstLine="567"/>
        <w:jc w:val="both"/>
        <w:rPr>
          <w:sz w:val="26"/>
          <w:szCs w:val="26"/>
        </w:rPr>
      </w:pPr>
      <w:proofErr w:type="gramStart"/>
      <w:r w:rsidRPr="00580526">
        <w:rPr>
          <w:sz w:val="26"/>
          <w:szCs w:val="26"/>
        </w:rPr>
        <w:t>Для осуществления регистрации по месту жительства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в течение 7 рабочих дней с даты получения разрешения на временное проживание или вида на жительство либо с даты прибытия в место нахождения указанного жилого помещения подает непосредственно в территориальный орган Федеральной миграционной службы в</w:t>
      </w:r>
      <w:proofErr w:type="gramEnd"/>
      <w:r w:rsidRPr="00580526">
        <w:rPr>
          <w:sz w:val="26"/>
          <w:szCs w:val="26"/>
        </w:rPr>
        <w:t xml:space="preserve"> </w:t>
      </w:r>
      <w:proofErr w:type="gramStart"/>
      <w:r w:rsidRPr="00580526">
        <w:rPr>
          <w:sz w:val="26"/>
          <w:szCs w:val="26"/>
        </w:rPr>
        <w:t>месте</w:t>
      </w:r>
      <w:proofErr w:type="gramEnd"/>
      <w:r w:rsidRPr="00580526">
        <w:rPr>
          <w:sz w:val="26"/>
          <w:szCs w:val="26"/>
        </w:rPr>
        <w:t xml:space="preserve"> нахождения жилого помещения заявление о регистрации по месту жительства.</w:t>
      </w:r>
    </w:p>
    <w:p w:rsidR="00E911B9" w:rsidRPr="00580526" w:rsidRDefault="00E911B9" w:rsidP="000E45EA">
      <w:pPr>
        <w:autoSpaceDE w:val="0"/>
        <w:autoSpaceDN w:val="0"/>
        <w:adjustRightInd w:val="0"/>
        <w:ind w:firstLine="567"/>
        <w:jc w:val="both"/>
        <w:rPr>
          <w:sz w:val="26"/>
          <w:szCs w:val="26"/>
        </w:rPr>
      </w:pPr>
      <w:r w:rsidRPr="00580526">
        <w:rPr>
          <w:sz w:val="26"/>
          <w:szCs w:val="26"/>
        </w:rPr>
        <w:t>Одновременно с заявлением о регистрации иностранный гражданин представляет:</w:t>
      </w:r>
    </w:p>
    <w:p w:rsidR="00E911B9" w:rsidRPr="00580526" w:rsidRDefault="00E911B9" w:rsidP="000E45EA">
      <w:pPr>
        <w:autoSpaceDE w:val="0"/>
        <w:autoSpaceDN w:val="0"/>
        <w:adjustRightInd w:val="0"/>
        <w:ind w:firstLine="567"/>
        <w:jc w:val="both"/>
        <w:outlineLvl w:val="1"/>
        <w:rPr>
          <w:sz w:val="26"/>
          <w:szCs w:val="26"/>
        </w:rPr>
      </w:pPr>
      <w:r w:rsidRPr="00580526">
        <w:rPr>
          <w:sz w:val="26"/>
          <w:szCs w:val="26"/>
        </w:rPr>
        <w:t>документ, удостоверяющий его личность и признаваемый Российской Федерацией в этом качестве;</w:t>
      </w:r>
    </w:p>
    <w:p w:rsidR="00E911B9" w:rsidRPr="00580526" w:rsidRDefault="00E911B9" w:rsidP="000E45EA">
      <w:pPr>
        <w:autoSpaceDE w:val="0"/>
        <w:autoSpaceDN w:val="0"/>
        <w:adjustRightInd w:val="0"/>
        <w:ind w:firstLine="567"/>
        <w:jc w:val="both"/>
        <w:outlineLvl w:val="1"/>
        <w:rPr>
          <w:sz w:val="26"/>
          <w:szCs w:val="26"/>
        </w:rPr>
      </w:pPr>
      <w:r w:rsidRPr="00580526">
        <w:rPr>
          <w:sz w:val="26"/>
          <w:szCs w:val="26"/>
        </w:rPr>
        <w:t>вид на жительство или разрешение на временное проживание;</w:t>
      </w:r>
    </w:p>
    <w:p w:rsidR="00E911B9" w:rsidRPr="00580526" w:rsidRDefault="00E911B9" w:rsidP="000E45EA">
      <w:pPr>
        <w:autoSpaceDE w:val="0"/>
        <w:autoSpaceDN w:val="0"/>
        <w:adjustRightInd w:val="0"/>
        <w:ind w:firstLine="567"/>
        <w:jc w:val="both"/>
        <w:outlineLvl w:val="1"/>
        <w:rPr>
          <w:sz w:val="26"/>
          <w:szCs w:val="26"/>
        </w:rPr>
      </w:pPr>
      <w:r w:rsidRPr="00580526">
        <w:rPr>
          <w:sz w:val="26"/>
          <w:szCs w:val="26"/>
        </w:rPr>
        <w:t>документы, подтверждающие право пользования жилым помещением.</w:t>
      </w:r>
    </w:p>
    <w:p w:rsidR="00E911B9" w:rsidRPr="00580526" w:rsidRDefault="00E911B9" w:rsidP="000E45EA">
      <w:pPr>
        <w:ind w:firstLine="567"/>
        <w:jc w:val="both"/>
        <w:rPr>
          <w:sz w:val="26"/>
          <w:szCs w:val="26"/>
        </w:rPr>
      </w:pPr>
      <w:r w:rsidRPr="00580526">
        <w:rPr>
          <w:sz w:val="26"/>
          <w:szCs w:val="26"/>
        </w:rPr>
        <w:t>Лицо без гражданства к заявлению прилагает вид на жительство или разрешение на временное проживание</w:t>
      </w:r>
      <w:r w:rsidR="000E45EA">
        <w:rPr>
          <w:sz w:val="26"/>
          <w:szCs w:val="26"/>
        </w:rPr>
        <w:t>,</w:t>
      </w:r>
      <w:r w:rsidRPr="00580526">
        <w:rPr>
          <w:sz w:val="26"/>
          <w:szCs w:val="26"/>
        </w:rPr>
        <w:t xml:space="preserve"> документ, подтверждающий право пользования жилым помещением.</w:t>
      </w:r>
    </w:p>
    <w:p w:rsidR="00E911B9" w:rsidRPr="00580526" w:rsidRDefault="00E911B9" w:rsidP="005924E4">
      <w:pPr>
        <w:pStyle w:val="af5"/>
        <w:widowControl w:val="0"/>
        <w:spacing w:before="120" w:after="120"/>
        <w:jc w:val="center"/>
        <w:rPr>
          <w:b/>
          <w:sz w:val="26"/>
          <w:szCs w:val="26"/>
        </w:rPr>
      </w:pPr>
      <w:r w:rsidRPr="00580526">
        <w:rPr>
          <w:b/>
          <w:sz w:val="26"/>
          <w:szCs w:val="26"/>
        </w:rPr>
        <w:t>4. Порядок оформления документов, удостоверяющих правовой статус лиц, проживающих на территории Российской Федерации</w:t>
      </w:r>
    </w:p>
    <w:p w:rsidR="00E911B9" w:rsidRPr="00580526" w:rsidRDefault="00E911B9" w:rsidP="000E45EA">
      <w:pPr>
        <w:ind w:firstLine="567"/>
        <w:jc w:val="both"/>
        <w:rPr>
          <w:sz w:val="26"/>
          <w:szCs w:val="26"/>
        </w:rPr>
      </w:pPr>
      <w:r w:rsidRPr="00580526">
        <w:rPr>
          <w:sz w:val="26"/>
          <w:szCs w:val="26"/>
        </w:rPr>
        <w:t>Функции по приему и оформлению документов осуществляются отделениями УФМС России по Республике Карелия, расположенными на территории вселения (в соответствии с перечнем, указанным в разделе 3 настоящего Регламента).</w:t>
      </w:r>
    </w:p>
    <w:p w:rsidR="00E911B9" w:rsidRPr="00580526" w:rsidRDefault="00E911B9" w:rsidP="000E45EA">
      <w:pPr>
        <w:spacing w:before="120" w:after="120"/>
        <w:ind w:firstLine="567"/>
        <w:jc w:val="center"/>
        <w:rPr>
          <w:sz w:val="26"/>
          <w:szCs w:val="26"/>
        </w:rPr>
      </w:pPr>
      <w:r w:rsidRPr="00580526">
        <w:rPr>
          <w:sz w:val="26"/>
          <w:szCs w:val="26"/>
        </w:rPr>
        <w:t>Оформление разрешения на временное проживание и вида на жительство</w:t>
      </w:r>
    </w:p>
    <w:p w:rsidR="00E911B9" w:rsidRPr="00580526" w:rsidRDefault="00E911B9" w:rsidP="000E45EA">
      <w:pPr>
        <w:autoSpaceDE w:val="0"/>
        <w:autoSpaceDN w:val="0"/>
        <w:adjustRightInd w:val="0"/>
        <w:ind w:firstLine="567"/>
        <w:jc w:val="both"/>
        <w:rPr>
          <w:sz w:val="26"/>
          <w:szCs w:val="26"/>
        </w:rPr>
      </w:pPr>
      <w:proofErr w:type="gramStart"/>
      <w:r w:rsidRPr="00580526">
        <w:rPr>
          <w:sz w:val="26"/>
          <w:szCs w:val="26"/>
        </w:rPr>
        <w:t>Правовое положение иностранных граждан в Российской Федерации, регулирование отношений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определены Федеральным законом от 25 июля 2002 года № 115-ФЗ «О правовом положении иностранных граждан в Российской Федерации».</w:t>
      </w:r>
      <w:proofErr w:type="gramEnd"/>
    </w:p>
    <w:p w:rsidR="00E911B9" w:rsidRPr="00580526" w:rsidRDefault="00E911B9" w:rsidP="000E45EA">
      <w:pPr>
        <w:autoSpaceDE w:val="0"/>
        <w:autoSpaceDN w:val="0"/>
        <w:adjustRightInd w:val="0"/>
        <w:ind w:firstLine="567"/>
        <w:jc w:val="both"/>
        <w:rPr>
          <w:sz w:val="26"/>
          <w:szCs w:val="26"/>
        </w:rPr>
      </w:pPr>
      <w:r w:rsidRPr="00580526">
        <w:rPr>
          <w:sz w:val="26"/>
          <w:szCs w:val="26"/>
        </w:rPr>
        <w:lastRenderedPageBreak/>
        <w:t xml:space="preserve"> Выдача разрешения на временное проживание иностранным гражданам и лицам без гражданства</w:t>
      </w:r>
      <w:r w:rsidR="000E45EA">
        <w:rPr>
          <w:sz w:val="26"/>
          <w:szCs w:val="26"/>
        </w:rPr>
        <w:t xml:space="preserve"> </w:t>
      </w:r>
      <w:r w:rsidRPr="00580526">
        <w:rPr>
          <w:sz w:val="26"/>
          <w:szCs w:val="26"/>
        </w:rPr>
        <w:t>производится в порядке, установленном Административным регламентом по предоставлению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Федеральной миграционной службы от 29 февраля 2008 года № 40.</w:t>
      </w:r>
    </w:p>
    <w:p w:rsidR="00E911B9" w:rsidRPr="00580526" w:rsidRDefault="00E911B9" w:rsidP="000E45EA">
      <w:pPr>
        <w:autoSpaceDE w:val="0"/>
        <w:autoSpaceDN w:val="0"/>
        <w:adjustRightInd w:val="0"/>
        <w:ind w:firstLine="567"/>
        <w:jc w:val="both"/>
        <w:rPr>
          <w:sz w:val="26"/>
          <w:szCs w:val="26"/>
        </w:rPr>
      </w:pPr>
      <w:r w:rsidRPr="00580526">
        <w:rPr>
          <w:sz w:val="26"/>
          <w:szCs w:val="26"/>
        </w:rPr>
        <w:t xml:space="preserve"> Заявление о выдаче разрешения на временное проживание может быть подано в территориальный орган Федеральной миграционной службы по месту предполагаемого проживания на территории Российской Федерации либо в дипломатическое представительство или консульское учреждение Российской Федерации в государстве постоянного проживания иностранного гражданина.</w:t>
      </w:r>
    </w:p>
    <w:p w:rsidR="00E911B9" w:rsidRPr="00580526" w:rsidRDefault="00E911B9" w:rsidP="000E45EA">
      <w:pPr>
        <w:autoSpaceDE w:val="0"/>
        <w:autoSpaceDN w:val="0"/>
        <w:adjustRightInd w:val="0"/>
        <w:ind w:firstLine="567"/>
        <w:jc w:val="both"/>
        <w:outlineLvl w:val="1"/>
        <w:rPr>
          <w:sz w:val="26"/>
          <w:szCs w:val="26"/>
        </w:rPr>
      </w:pPr>
      <w:proofErr w:type="gramStart"/>
      <w:r w:rsidRPr="00580526">
        <w:rPr>
          <w:sz w:val="26"/>
          <w:szCs w:val="26"/>
        </w:rPr>
        <w:t>Иностранный гражданин (лицо без гражданства), являющийся участником Государственной программы, находящийся в государстве своего постоянного проживания, для получения разрешения на временное проживание в Российской Федерации подает в дипломатическое представительство или консульское учреждение Российской Федерации заявление о выдаче разрешения на временное проживание и представляет 2 фотографии размером 35</w:t>
      </w:r>
      <w:r w:rsidR="000E45EA">
        <w:rPr>
          <w:sz w:val="26"/>
          <w:szCs w:val="26"/>
        </w:rPr>
        <w:t xml:space="preserve"> </w:t>
      </w:r>
      <w:proofErr w:type="spellStart"/>
      <w:r w:rsidRPr="00580526">
        <w:rPr>
          <w:sz w:val="26"/>
          <w:szCs w:val="26"/>
        </w:rPr>
        <w:t>х</w:t>
      </w:r>
      <w:proofErr w:type="spellEnd"/>
      <w:r w:rsidR="000E45EA">
        <w:rPr>
          <w:sz w:val="26"/>
          <w:szCs w:val="26"/>
        </w:rPr>
        <w:t xml:space="preserve"> </w:t>
      </w:r>
      <w:r w:rsidRPr="00580526">
        <w:rPr>
          <w:sz w:val="26"/>
          <w:szCs w:val="26"/>
        </w:rPr>
        <w:t>45 мм и следующие документы:</w:t>
      </w:r>
      <w:proofErr w:type="gramEnd"/>
    </w:p>
    <w:p w:rsidR="00E911B9" w:rsidRPr="00580526" w:rsidRDefault="00E911B9" w:rsidP="000E45EA">
      <w:pPr>
        <w:autoSpaceDE w:val="0"/>
        <w:autoSpaceDN w:val="0"/>
        <w:adjustRightInd w:val="0"/>
        <w:ind w:firstLine="567"/>
        <w:jc w:val="both"/>
        <w:outlineLvl w:val="1"/>
        <w:rPr>
          <w:sz w:val="26"/>
          <w:szCs w:val="26"/>
        </w:rPr>
      </w:pPr>
      <w:r w:rsidRPr="00580526">
        <w:rPr>
          <w:sz w:val="26"/>
          <w:szCs w:val="26"/>
        </w:rPr>
        <w:t>документы, удостоверяющие личность и гражданство;</w:t>
      </w:r>
    </w:p>
    <w:p w:rsidR="00E911B9" w:rsidRPr="00580526" w:rsidRDefault="00E911B9" w:rsidP="000E45EA">
      <w:pPr>
        <w:autoSpaceDE w:val="0"/>
        <w:autoSpaceDN w:val="0"/>
        <w:adjustRightInd w:val="0"/>
        <w:ind w:firstLine="567"/>
        <w:jc w:val="both"/>
        <w:outlineLvl w:val="1"/>
        <w:rPr>
          <w:sz w:val="26"/>
          <w:szCs w:val="26"/>
        </w:rPr>
      </w:pPr>
      <w:r w:rsidRPr="00580526">
        <w:rPr>
          <w:sz w:val="26"/>
          <w:szCs w:val="26"/>
        </w:rPr>
        <w:t>документ, выданный полномочным органом государства постоянного проживания, подтверждающий наличие или отсутствие судимости у заявителя;</w:t>
      </w:r>
    </w:p>
    <w:p w:rsidR="00E911B9" w:rsidRPr="00580526" w:rsidRDefault="00E911B9" w:rsidP="000E45EA">
      <w:pPr>
        <w:autoSpaceDE w:val="0"/>
        <w:autoSpaceDN w:val="0"/>
        <w:adjustRightInd w:val="0"/>
        <w:ind w:firstLine="567"/>
        <w:jc w:val="both"/>
        <w:outlineLvl w:val="1"/>
        <w:rPr>
          <w:sz w:val="26"/>
          <w:szCs w:val="26"/>
        </w:rPr>
      </w:pPr>
      <w:r w:rsidRPr="00580526">
        <w:rPr>
          <w:sz w:val="26"/>
          <w:szCs w:val="26"/>
        </w:rP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E911B9" w:rsidRPr="00580526" w:rsidRDefault="00A716E1" w:rsidP="000E45EA">
      <w:pPr>
        <w:autoSpaceDE w:val="0"/>
        <w:autoSpaceDN w:val="0"/>
        <w:adjustRightInd w:val="0"/>
        <w:ind w:firstLine="567"/>
        <w:jc w:val="both"/>
        <w:outlineLvl w:val="1"/>
        <w:rPr>
          <w:sz w:val="26"/>
          <w:szCs w:val="26"/>
        </w:rPr>
      </w:pPr>
      <w:hyperlink r:id="rId36" w:history="1">
        <w:r w:rsidR="00E911B9" w:rsidRPr="00580526">
          <w:rPr>
            <w:sz w:val="26"/>
            <w:szCs w:val="26"/>
          </w:rPr>
          <w:t>сертификат</w:t>
        </w:r>
      </w:hyperlink>
      <w:r w:rsidR="00E911B9" w:rsidRPr="00580526">
        <w:rPr>
          <w:sz w:val="26"/>
          <w:szCs w:val="26"/>
        </w:rPr>
        <w:t xml:space="preserve"> об отсутствии у заявителя (членов его семьи) ВИЧ-инфекции;</w:t>
      </w:r>
    </w:p>
    <w:p w:rsidR="00E911B9" w:rsidRPr="00580526" w:rsidRDefault="00E911B9" w:rsidP="000E45EA">
      <w:pPr>
        <w:autoSpaceDE w:val="0"/>
        <w:autoSpaceDN w:val="0"/>
        <w:adjustRightInd w:val="0"/>
        <w:ind w:firstLine="567"/>
        <w:jc w:val="both"/>
        <w:outlineLvl w:val="1"/>
        <w:rPr>
          <w:sz w:val="26"/>
          <w:szCs w:val="26"/>
        </w:rPr>
      </w:pPr>
      <w:proofErr w:type="gramStart"/>
      <w:r w:rsidRPr="00580526">
        <w:rPr>
          <w:sz w:val="26"/>
          <w:szCs w:val="26"/>
        </w:rPr>
        <w:t xml:space="preserve">документ, выданный полномочным органом иностранного государства или полномочным учреждением здравоохранения Российской Федерации, подтверждающий, что заявитель (члены его семьи) не болен наркоманией и не страдает ни одним из инфекционных заболеваний, которые представляют опасность для окружающих, предусмотренных </w:t>
      </w:r>
      <w:hyperlink r:id="rId37" w:history="1">
        <w:r w:rsidRPr="00580526">
          <w:rPr>
            <w:sz w:val="26"/>
            <w:szCs w:val="26"/>
          </w:rPr>
          <w:t>перечнем</w:t>
        </w:r>
      </w:hyperlink>
      <w:r w:rsidRPr="00580526">
        <w:rPr>
          <w:sz w:val="26"/>
          <w:szCs w:val="26"/>
        </w:rPr>
        <w:t xml:space="preserve">, утвержденным постановлением Правительства Российской Федерации от 2 апреля 2003 года </w:t>
      </w:r>
      <w:r w:rsidR="000E45EA">
        <w:rPr>
          <w:sz w:val="26"/>
          <w:szCs w:val="26"/>
        </w:rPr>
        <w:t xml:space="preserve">               </w:t>
      </w:r>
      <w:r w:rsidRPr="00580526">
        <w:rPr>
          <w:sz w:val="26"/>
          <w:szCs w:val="26"/>
        </w:rPr>
        <w:t>№ 188 «О перечне инфекционных заболеваний, представляющих опасность для окружающих и являющихся основанием для отказе</w:t>
      </w:r>
      <w:proofErr w:type="gramEnd"/>
      <w:r w:rsidRPr="00580526">
        <w:rPr>
          <w:sz w:val="26"/>
          <w:szCs w:val="26"/>
        </w:rPr>
        <w:t xml:space="preserve">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p>
    <w:p w:rsidR="00E911B9" w:rsidRPr="00580526" w:rsidRDefault="00E911B9" w:rsidP="000E45EA">
      <w:pPr>
        <w:ind w:firstLine="567"/>
        <w:jc w:val="both"/>
        <w:rPr>
          <w:sz w:val="26"/>
          <w:szCs w:val="26"/>
        </w:rPr>
      </w:pPr>
      <w:r w:rsidRPr="00580526">
        <w:rPr>
          <w:sz w:val="26"/>
          <w:szCs w:val="26"/>
        </w:rPr>
        <w:t>Член семьи иностранного гражданина</w:t>
      </w:r>
      <w:r w:rsidR="000E45EA">
        <w:rPr>
          <w:sz w:val="26"/>
          <w:szCs w:val="26"/>
        </w:rPr>
        <w:t>, достигший 18-летнего возраста</w:t>
      </w:r>
      <w:r w:rsidRPr="00580526">
        <w:rPr>
          <w:sz w:val="26"/>
          <w:szCs w:val="26"/>
        </w:rPr>
        <w:t xml:space="preserve"> и переселяющийся в Российскую Федерацию совместно с участником Государственной программы, заполняет отдельное заявление о выдаче разрешения на временное проживание.</w:t>
      </w:r>
    </w:p>
    <w:p w:rsidR="00E911B9" w:rsidRPr="00580526" w:rsidRDefault="00E911B9" w:rsidP="000E45EA">
      <w:pPr>
        <w:ind w:firstLine="567"/>
        <w:jc w:val="both"/>
        <w:rPr>
          <w:sz w:val="26"/>
          <w:szCs w:val="26"/>
        </w:rPr>
      </w:pPr>
      <w:r w:rsidRPr="00580526">
        <w:rPr>
          <w:sz w:val="26"/>
          <w:szCs w:val="26"/>
        </w:rPr>
        <w:t>Документы, удостоверяющие личность и гражданство, подлежат возврату заявителю, а к заявлению о выдаче разрешения на временное проживание приобщаются их копии и нотариально заверенный перевод на русский язык.</w:t>
      </w:r>
    </w:p>
    <w:p w:rsidR="00E911B9" w:rsidRPr="00580526" w:rsidRDefault="00E911B9" w:rsidP="000E45EA">
      <w:pPr>
        <w:ind w:firstLine="567"/>
        <w:jc w:val="both"/>
        <w:rPr>
          <w:sz w:val="26"/>
          <w:szCs w:val="26"/>
        </w:rPr>
      </w:pPr>
      <w:r w:rsidRPr="00580526">
        <w:rPr>
          <w:sz w:val="26"/>
          <w:szCs w:val="26"/>
        </w:rPr>
        <w:t xml:space="preserve">Заявление о выдаче разрешения на временное проживание и указанные документы пересылаются дипломатическим представительством или консульским учреждением в территориальный орган Федеральной миграционной службы по </w:t>
      </w:r>
      <w:r w:rsidRPr="00580526">
        <w:rPr>
          <w:sz w:val="26"/>
          <w:szCs w:val="26"/>
        </w:rPr>
        <w:lastRenderedPageBreak/>
        <w:t>выбранному участником Государственной программы месту вселения в 3-дневный срок.</w:t>
      </w:r>
    </w:p>
    <w:p w:rsidR="00E911B9" w:rsidRPr="00580526" w:rsidRDefault="00E911B9" w:rsidP="000E45EA">
      <w:pPr>
        <w:ind w:firstLine="567"/>
        <w:jc w:val="both"/>
        <w:rPr>
          <w:sz w:val="26"/>
          <w:szCs w:val="26"/>
        </w:rPr>
      </w:pPr>
      <w:r w:rsidRPr="00580526">
        <w:rPr>
          <w:sz w:val="26"/>
          <w:szCs w:val="26"/>
        </w:rPr>
        <w:t>Поступившие заявления о выдаче разрешения на временное проживание регистрируются территориальным органом Федеральной миграционной службы в установленном порядке с присвоением учетному делу регистрационного номера.</w:t>
      </w:r>
    </w:p>
    <w:p w:rsidR="00E911B9" w:rsidRPr="00580526" w:rsidRDefault="00E911B9" w:rsidP="000E45EA">
      <w:pPr>
        <w:ind w:firstLine="567"/>
        <w:jc w:val="both"/>
        <w:rPr>
          <w:sz w:val="26"/>
          <w:szCs w:val="26"/>
        </w:rPr>
      </w:pPr>
      <w:proofErr w:type="gramStart"/>
      <w:r w:rsidRPr="00580526">
        <w:rPr>
          <w:sz w:val="26"/>
          <w:szCs w:val="26"/>
        </w:rPr>
        <w:t>В целях проведения необходимой проверки на предмет наличия или отсутствия обстоятельств, являющихся основанием для отказа в выдаче разрешения на временное проживание, предусмотренных пунктом 1 статьи 7 Федерального закона от 25 июля 2002 года № 115-ФЗ «О правовом положении иностранных граждан в Российской Федерации», территориальный орган Федеральной миграционной службы направляет соответствующие запросы в орган безопасности, налоговый орган, орган здравоохранения.</w:t>
      </w:r>
      <w:proofErr w:type="gramEnd"/>
    </w:p>
    <w:p w:rsidR="00E911B9" w:rsidRPr="00580526" w:rsidRDefault="00E911B9" w:rsidP="000E45EA">
      <w:pPr>
        <w:ind w:firstLine="567"/>
        <w:jc w:val="both"/>
        <w:rPr>
          <w:sz w:val="26"/>
          <w:szCs w:val="26"/>
        </w:rPr>
      </w:pPr>
      <w:r w:rsidRPr="00580526">
        <w:rPr>
          <w:sz w:val="26"/>
          <w:szCs w:val="26"/>
        </w:rPr>
        <w:t xml:space="preserve">Указанные органы обязаны в течение одного месяца </w:t>
      </w:r>
      <w:proofErr w:type="gramStart"/>
      <w:r w:rsidRPr="00580526">
        <w:rPr>
          <w:sz w:val="26"/>
          <w:szCs w:val="26"/>
        </w:rPr>
        <w:t>с даты получения</w:t>
      </w:r>
      <w:proofErr w:type="gramEnd"/>
      <w:r w:rsidRPr="00580526">
        <w:rPr>
          <w:sz w:val="26"/>
          <w:szCs w:val="26"/>
        </w:rPr>
        <w:t xml:space="preserve"> соответствующего запроса представить информацию о наличии либо отсутствии обстоятельств, препятствующих выдаче иностранному гражданину разрешения на временное проживание.</w:t>
      </w:r>
    </w:p>
    <w:p w:rsidR="00E911B9" w:rsidRPr="00580526" w:rsidRDefault="00E911B9" w:rsidP="000E45EA">
      <w:pPr>
        <w:autoSpaceDE w:val="0"/>
        <w:autoSpaceDN w:val="0"/>
        <w:adjustRightInd w:val="0"/>
        <w:ind w:firstLine="567"/>
        <w:jc w:val="both"/>
        <w:rPr>
          <w:sz w:val="26"/>
          <w:szCs w:val="26"/>
        </w:rPr>
      </w:pPr>
      <w:r w:rsidRPr="00580526">
        <w:rPr>
          <w:sz w:val="26"/>
          <w:szCs w:val="26"/>
        </w:rPr>
        <w:t xml:space="preserve">По заявлению участника </w:t>
      </w:r>
      <w:hyperlink r:id="rId38" w:history="1">
        <w:r w:rsidRPr="00580526">
          <w:rPr>
            <w:sz w:val="26"/>
            <w:szCs w:val="26"/>
          </w:rPr>
          <w:t>Государственной программы</w:t>
        </w:r>
      </w:hyperlink>
      <w:r w:rsidRPr="00580526">
        <w:rPr>
          <w:sz w:val="26"/>
          <w:szCs w:val="26"/>
        </w:rPr>
        <w:t xml:space="preserve"> решение о выдаче или об отказе в выдаче разрешения на временное проживание принимается в срок, не превышающий 50 суток </w:t>
      </w:r>
      <w:proofErr w:type="gramStart"/>
      <w:r w:rsidRPr="00580526">
        <w:rPr>
          <w:sz w:val="26"/>
          <w:szCs w:val="26"/>
        </w:rPr>
        <w:t>с даты поступления</w:t>
      </w:r>
      <w:proofErr w:type="gramEnd"/>
      <w:r w:rsidRPr="00580526">
        <w:rPr>
          <w:sz w:val="26"/>
          <w:szCs w:val="26"/>
        </w:rPr>
        <w:t xml:space="preserve"> заявления в территориальный орган ФМС России.</w:t>
      </w:r>
    </w:p>
    <w:p w:rsidR="00E911B9" w:rsidRPr="00580526" w:rsidRDefault="00E911B9" w:rsidP="000E45EA">
      <w:pPr>
        <w:ind w:firstLine="567"/>
        <w:jc w:val="both"/>
        <w:rPr>
          <w:sz w:val="26"/>
          <w:szCs w:val="26"/>
        </w:rPr>
      </w:pPr>
      <w:r w:rsidRPr="00580526">
        <w:rPr>
          <w:sz w:val="26"/>
          <w:szCs w:val="26"/>
        </w:rPr>
        <w:t xml:space="preserve">При въезде на территорию вселения участник Государственной программы, являющийся иностранным гражданином, подлежит постановке на миграционный учет в соответствии с Федеральным законом от 18 июля 2006 года № 109-ФЗ </w:t>
      </w:r>
      <w:r w:rsidR="000E45EA">
        <w:rPr>
          <w:sz w:val="26"/>
          <w:szCs w:val="26"/>
        </w:rPr>
        <w:t xml:space="preserve">                  </w:t>
      </w:r>
      <w:r w:rsidRPr="00580526">
        <w:rPr>
          <w:sz w:val="26"/>
          <w:szCs w:val="26"/>
        </w:rPr>
        <w:t>«О миграционном учете иностранных граждан и лиц без гражданства в Российской Федерации».</w:t>
      </w:r>
    </w:p>
    <w:p w:rsidR="00E911B9" w:rsidRPr="00580526" w:rsidRDefault="00E911B9" w:rsidP="000E45EA">
      <w:pPr>
        <w:ind w:firstLine="567"/>
        <w:jc w:val="both"/>
        <w:rPr>
          <w:sz w:val="26"/>
          <w:szCs w:val="26"/>
        </w:rPr>
      </w:pPr>
      <w:r w:rsidRPr="00580526">
        <w:rPr>
          <w:sz w:val="26"/>
          <w:szCs w:val="26"/>
        </w:rPr>
        <w:t xml:space="preserve">После постановки на миграционный учет участник Государственной программы и члены его семьи обязаны обратиться в территориальный орган Федеральной миграционной службы – УФМС России по Республике Карелия </w:t>
      </w:r>
      <w:r w:rsidR="000E45EA">
        <w:rPr>
          <w:sz w:val="26"/>
          <w:szCs w:val="26"/>
        </w:rPr>
        <w:t xml:space="preserve">                </w:t>
      </w:r>
      <w:r w:rsidRPr="00580526">
        <w:rPr>
          <w:sz w:val="26"/>
          <w:szCs w:val="26"/>
        </w:rPr>
        <w:t>(г. Петрозаводск, просп. А.Невского, д.</w:t>
      </w:r>
      <w:r w:rsidR="000E45EA">
        <w:rPr>
          <w:sz w:val="26"/>
          <w:szCs w:val="26"/>
        </w:rPr>
        <w:t xml:space="preserve"> </w:t>
      </w:r>
      <w:r w:rsidRPr="00580526">
        <w:rPr>
          <w:sz w:val="26"/>
          <w:szCs w:val="26"/>
        </w:rPr>
        <w:t>17) для оформления разрешения на временное проживание.</w:t>
      </w:r>
    </w:p>
    <w:p w:rsidR="00E911B9" w:rsidRPr="00580526" w:rsidRDefault="00E911B9" w:rsidP="000E45EA">
      <w:pPr>
        <w:autoSpaceDE w:val="0"/>
        <w:autoSpaceDN w:val="0"/>
        <w:adjustRightInd w:val="0"/>
        <w:ind w:firstLine="567"/>
        <w:jc w:val="both"/>
        <w:rPr>
          <w:sz w:val="26"/>
          <w:szCs w:val="26"/>
        </w:rPr>
      </w:pPr>
      <w:r w:rsidRPr="00580526">
        <w:rPr>
          <w:sz w:val="26"/>
          <w:szCs w:val="26"/>
        </w:rPr>
        <w:t>Выдача участнику Государственной программы  разрешения на временное проживание, которое оформляется в виде отметки в документе, удостоверяющем его личность, либо в виде документа «Разрешение на временное проживание лица без гражданства в Российской Федерации»</w:t>
      </w:r>
      <w:r w:rsidR="000E45EA">
        <w:rPr>
          <w:sz w:val="26"/>
          <w:szCs w:val="26"/>
        </w:rPr>
        <w:t xml:space="preserve">, </w:t>
      </w:r>
      <w:r w:rsidRPr="00580526">
        <w:rPr>
          <w:sz w:val="26"/>
          <w:szCs w:val="26"/>
        </w:rPr>
        <w:t>производится в течение 7 рабочих дней при предъявлении:</w:t>
      </w:r>
    </w:p>
    <w:p w:rsidR="00E911B9" w:rsidRPr="00580526" w:rsidRDefault="00E911B9" w:rsidP="000E45EA">
      <w:pPr>
        <w:pStyle w:val="af5"/>
        <w:ind w:firstLine="567"/>
        <w:rPr>
          <w:sz w:val="26"/>
          <w:szCs w:val="26"/>
        </w:rPr>
      </w:pPr>
      <w:r w:rsidRPr="00580526">
        <w:rPr>
          <w:sz w:val="26"/>
          <w:szCs w:val="26"/>
        </w:rPr>
        <w:t>документа, удостоверяющего  личность и гражданство;</w:t>
      </w:r>
    </w:p>
    <w:p w:rsidR="00E911B9" w:rsidRPr="00580526" w:rsidRDefault="00E911B9" w:rsidP="000E45EA">
      <w:pPr>
        <w:pStyle w:val="af5"/>
        <w:ind w:firstLine="567"/>
        <w:rPr>
          <w:sz w:val="26"/>
          <w:szCs w:val="26"/>
        </w:rPr>
      </w:pPr>
      <w:r w:rsidRPr="00580526">
        <w:rPr>
          <w:sz w:val="26"/>
          <w:szCs w:val="26"/>
        </w:rPr>
        <w:t>документа об уплате госпошлины;</w:t>
      </w:r>
    </w:p>
    <w:p w:rsidR="00E911B9" w:rsidRPr="00580526" w:rsidRDefault="00E911B9" w:rsidP="000E45EA">
      <w:pPr>
        <w:pStyle w:val="af5"/>
        <w:ind w:firstLine="567"/>
        <w:rPr>
          <w:sz w:val="26"/>
          <w:szCs w:val="26"/>
        </w:rPr>
      </w:pPr>
      <w:r w:rsidRPr="00580526">
        <w:rPr>
          <w:sz w:val="26"/>
          <w:szCs w:val="26"/>
        </w:rPr>
        <w:t>свидетельства участника Государственной программы.</w:t>
      </w:r>
    </w:p>
    <w:p w:rsidR="00E911B9" w:rsidRPr="00580526" w:rsidRDefault="00E911B9" w:rsidP="000E45EA">
      <w:pPr>
        <w:ind w:firstLine="567"/>
        <w:jc w:val="both"/>
        <w:rPr>
          <w:sz w:val="26"/>
          <w:szCs w:val="26"/>
        </w:rPr>
      </w:pPr>
      <w:r w:rsidRPr="00580526">
        <w:rPr>
          <w:sz w:val="26"/>
          <w:szCs w:val="26"/>
        </w:rPr>
        <w:t>При выдаче разрешения иностранный гражданин подлежит в установленном порядке обязательной государственной дактилоскопической регистрации.</w:t>
      </w:r>
    </w:p>
    <w:p w:rsidR="00E911B9" w:rsidRPr="00580526" w:rsidRDefault="00E911B9" w:rsidP="000E45EA">
      <w:pPr>
        <w:ind w:firstLine="567"/>
        <w:jc w:val="both"/>
        <w:rPr>
          <w:sz w:val="26"/>
          <w:szCs w:val="26"/>
        </w:rPr>
      </w:pPr>
      <w:r w:rsidRPr="00580526">
        <w:rPr>
          <w:sz w:val="26"/>
          <w:szCs w:val="26"/>
        </w:rPr>
        <w:t>После получения разрешения на временное проживание участник Государственной программы, обладающий правом пользования жилым помещением, находящимся на территории вселения, обязан зарегистрироваться по адресу указанного помещения. Если участник Государственной программы не имеет места жительства, то</w:t>
      </w:r>
      <w:r w:rsidR="00185569">
        <w:rPr>
          <w:sz w:val="26"/>
          <w:szCs w:val="26"/>
        </w:rPr>
        <w:t xml:space="preserve"> он</w:t>
      </w:r>
      <w:r w:rsidRPr="00580526">
        <w:rPr>
          <w:sz w:val="26"/>
          <w:szCs w:val="26"/>
        </w:rPr>
        <w:t xml:space="preserve"> подлежит учету по месту пребывания в соответствии</w:t>
      </w:r>
      <w:r w:rsidR="00185569">
        <w:rPr>
          <w:sz w:val="26"/>
          <w:szCs w:val="26"/>
        </w:rPr>
        <w:t xml:space="preserve"> с</w:t>
      </w:r>
      <w:r w:rsidRPr="00580526">
        <w:rPr>
          <w:sz w:val="26"/>
          <w:szCs w:val="26"/>
        </w:rPr>
        <w:t xml:space="preserve"> Федеральным законом от 18 июля 2006 года № 109-ФЗ </w:t>
      </w:r>
      <w:r w:rsidR="00185569">
        <w:rPr>
          <w:sz w:val="26"/>
          <w:szCs w:val="26"/>
        </w:rPr>
        <w:t xml:space="preserve">                             </w:t>
      </w:r>
      <w:r w:rsidRPr="00580526">
        <w:rPr>
          <w:sz w:val="26"/>
          <w:szCs w:val="26"/>
        </w:rPr>
        <w:t>«О миграционном учете иностранных граждан и лиц без гражданства в Российской Федерации».</w:t>
      </w:r>
    </w:p>
    <w:p w:rsidR="00E911B9" w:rsidRPr="00580526" w:rsidRDefault="00E911B9" w:rsidP="000E45EA">
      <w:pPr>
        <w:ind w:firstLine="567"/>
        <w:jc w:val="both"/>
        <w:rPr>
          <w:sz w:val="26"/>
          <w:szCs w:val="26"/>
        </w:rPr>
      </w:pPr>
      <w:r w:rsidRPr="00580526">
        <w:rPr>
          <w:sz w:val="26"/>
          <w:szCs w:val="26"/>
        </w:rPr>
        <w:lastRenderedPageBreak/>
        <w:t>Оформление вида на жительство в Российской Федерации производится в порядке, установленном Административным регламентом по предоставлению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утвержденным приказом Федеральной миграционной службы от 29 февраля 2008 года № 41.</w:t>
      </w:r>
    </w:p>
    <w:p w:rsidR="00E911B9" w:rsidRPr="00580526" w:rsidRDefault="00E911B9" w:rsidP="000E45EA">
      <w:pPr>
        <w:ind w:firstLine="567"/>
        <w:jc w:val="both"/>
        <w:rPr>
          <w:sz w:val="26"/>
          <w:szCs w:val="26"/>
        </w:rPr>
      </w:pPr>
      <w:r w:rsidRPr="00580526">
        <w:rPr>
          <w:sz w:val="26"/>
          <w:szCs w:val="26"/>
        </w:rPr>
        <w:t>Участник Государственной программы, проживающий на территории Российской Федерации не менее одного года на основании разрешения на временное проживание, вправе обратиться с заявлением о выдаче вида на жительство, заявление должно быть</w:t>
      </w:r>
      <w:r w:rsidR="00185569">
        <w:rPr>
          <w:sz w:val="26"/>
          <w:szCs w:val="26"/>
        </w:rPr>
        <w:t xml:space="preserve"> подано не </w:t>
      </w:r>
      <w:proofErr w:type="gramStart"/>
      <w:r w:rsidR="00185569">
        <w:rPr>
          <w:sz w:val="26"/>
          <w:szCs w:val="26"/>
        </w:rPr>
        <w:t>позднее</w:t>
      </w:r>
      <w:proofErr w:type="gramEnd"/>
      <w:r w:rsidRPr="00580526">
        <w:rPr>
          <w:sz w:val="26"/>
          <w:szCs w:val="26"/>
        </w:rPr>
        <w:t xml:space="preserve"> чем за два месяца до истечения срока действия разрешения на временное проживание.</w:t>
      </w:r>
    </w:p>
    <w:p w:rsidR="00E911B9" w:rsidRPr="00580526" w:rsidRDefault="00E911B9" w:rsidP="000E45EA">
      <w:pPr>
        <w:autoSpaceDE w:val="0"/>
        <w:autoSpaceDN w:val="0"/>
        <w:adjustRightInd w:val="0"/>
        <w:ind w:firstLine="567"/>
        <w:jc w:val="both"/>
        <w:rPr>
          <w:sz w:val="26"/>
          <w:szCs w:val="26"/>
        </w:rPr>
      </w:pPr>
      <w:r w:rsidRPr="00580526">
        <w:rPr>
          <w:sz w:val="26"/>
          <w:szCs w:val="26"/>
        </w:rPr>
        <w:t>Заявление о выдаче вида на жительство подается лично дееспособным иностранным гражданином, имеющим раз</w:t>
      </w:r>
      <w:r w:rsidR="00185569">
        <w:rPr>
          <w:sz w:val="26"/>
          <w:szCs w:val="26"/>
        </w:rPr>
        <w:t>решение на временное проживание</w:t>
      </w:r>
      <w:r w:rsidRPr="00580526">
        <w:rPr>
          <w:sz w:val="26"/>
          <w:szCs w:val="26"/>
        </w:rPr>
        <w:t xml:space="preserve"> и достигшим</w:t>
      </w:r>
      <w:r w:rsidR="00185569">
        <w:rPr>
          <w:sz w:val="26"/>
          <w:szCs w:val="26"/>
        </w:rPr>
        <w:t xml:space="preserve"> </w:t>
      </w:r>
      <w:r w:rsidRPr="00580526">
        <w:rPr>
          <w:sz w:val="26"/>
          <w:szCs w:val="26"/>
        </w:rPr>
        <w:t>18-летнего возраста, в территориальный орган Федеральной миграционной службы по разрешенному месту временного проживания.</w:t>
      </w:r>
    </w:p>
    <w:p w:rsidR="00E911B9" w:rsidRPr="00580526" w:rsidRDefault="00E911B9" w:rsidP="000E45EA">
      <w:pPr>
        <w:ind w:firstLine="567"/>
        <w:jc w:val="both"/>
        <w:rPr>
          <w:sz w:val="26"/>
          <w:szCs w:val="26"/>
        </w:rPr>
      </w:pPr>
      <w:r w:rsidRPr="00580526">
        <w:rPr>
          <w:sz w:val="26"/>
          <w:szCs w:val="26"/>
        </w:rPr>
        <w:t>При подаче заявления о выдаче вида на жительство участник Государственной программы представляет 4 фотографии размером 35</w:t>
      </w:r>
      <w:r w:rsidR="00185569">
        <w:rPr>
          <w:sz w:val="26"/>
          <w:szCs w:val="26"/>
        </w:rPr>
        <w:t xml:space="preserve"> </w:t>
      </w:r>
      <w:proofErr w:type="spellStart"/>
      <w:r w:rsidRPr="00580526">
        <w:rPr>
          <w:sz w:val="26"/>
          <w:szCs w:val="26"/>
        </w:rPr>
        <w:t>х</w:t>
      </w:r>
      <w:proofErr w:type="spellEnd"/>
      <w:r w:rsidR="00185569">
        <w:rPr>
          <w:sz w:val="26"/>
          <w:szCs w:val="26"/>
        </w:rPr>
        <w:t xml:space="preserve"> </w:t>
      </w:r>
      <w:r w:rsidRPr="00580526">
        <w:rPr>
          <w:sz w:val="26"/>
          <w:szCs w:val="26"/>
        </w:rPr>
        <w:t>45 мм, а также:</w:t>
      </w:r>
    </w:p>
    <w:p w:rsidR="00E911B9" w:rsidRPr="00580526" w:rsidRDefault="00E911B9" w:rsidP="000E45EA">
      <w:pPr>
        <w:pStyle w:val="af5"/>
        <w:ind w:firstLine="567"/>
        <w:rPr>
          <w:sz w:val="26"/>
          <w:szCs w:val="26"/>
        </w:rPr>
      </w:pPr>
      <w:r w:rsidRPr="00580526">
        <w:rPr>
          <w:sz w:val="26"/>
          <w:szCs w:val="26"/>
        </w:rPr>
        <w:t>документы, удостоверяющие его  личность и гражданство;</w:t>
      </w:r>
    </w:p>
    <w:p w:rsidR="00E911B9" w:rsidRPr="00580526" w:rsidRDefault="00E911B9" w:rsidP="000E45EA">
      <w:pPr>
        <w:pStyle w:val="af5"/>
        <w:ind w:firstLine="567"/>
        <w:rPr>
          <w:sz w:val="26"/>
          <w:szCs w:val="26"/>
        </w:rPr>
      </w:pPr>
      <w:r w:rsidRPr="00580526">
        <w:rPr>
          <w:sz w:val="26"/>
          <w:szCs w:val="26"/>
        </w:rPr>
        <w:t>разрешение на временное проживание;</w:t>
      </w:r>
    </w:p>
    <w:p w:rsidR="00E911B9" w:rsidRPr="00580526" w:rsidRDefault="00E911B9" w:rsidP="000E45EA">
      <w:pPr>
        <w:pStyle w:val="af5"/>
        <w:ind w:firstLine="567"/>
        <w:rPr>
          <w:sz w:val="26"/>
          <w:szCs w:val="26"/>
        </w:rPr>
      </w:pPr>
      <w:r w:rsidRPr="00580526">
        <w:rPr>
          <w:sz w:val="26"/>
          <w:szCs w:val="26"/>
        </w:rPr>
        <w:t>свидетельство участника Государственной программы.</w:t>
      </w:r>
    </w:p>
    <w:p w:rsidR="00E911B9" w:rsidRPr="00580526" w:rsidRDefault="00E911B9" w:rsidP="000E45EA">
      <w:pPr>
        <w:ind w:firstLine="567"/>
        <w:jc w:val="both"/>
        <w:rPr>
          <w:sz w:val="26"/>
          <w:szCs w:val="26"/>
        </w:rPr>
      </w:pPr>
      <w:r w:rsidRPr="00580526">
        <w:rPr>
          <w:sz w:val="26"/>
          <w:szCs w:val="26"/>
        </w:rPr>
        <w:t>На предмет наличия или отсутствия предусмотренных статьей 9 Федерального закона от 25 июля 2002 года № 115-ФЗ «О правовом положении иностранных граждан в Российской Федерации» оснований для отказа в выдаче вида на жительство проводится необходимая проверка.</w:t>
      </w:r>
    </w:p>
    <w:p w:rsidR="00E911B9" w:rsidRPr="00580526" w:rsidRDefault="00E911B9" w:rsidP="000E45EA">
      <w:pPr>
        <w:autoSpaceDE w:val="0"/>
        <w:autoSpaceDN w:val="0"/>
        <w:adjustRightInd w:val="0"/>
        <w:ind w:firstLine="567"/>
        <w:jc w:val="both"/>
        <w:rPr>
          <w:sz w:val="26"/>
          <w:szCs w:val="26"/>
        </w:rPr>
      </w:pPr>
      <w:r w:rsidRPr="00580526">
        <w:rPr>
          <w:sz w:val="26"/>
          <w:szCs w:val="26"/>
        </w:rPr>
        <w:t>В отношении участника Государственной программы решение о выдаче или об отказе в выдаче вида на жительство принимается территориальным органом Федеральной миграционной службы в срок, не превышающий дв</w:t>
      </w:r>
      <w:r w:rsidR="00185569">
        <w:rPr>
          <w:sz w:val="26"/>
          <w:szCs w:val="26"/>
        </w:rPr>
        <w:t>ух</w:t>
      </w:r>
      <w:r w:rsidRPr="00580526">
        <w:rPr>
          <w:sz w:val="26"/>
          <w:szCs w:val="26"/>
        </w:rPr>
        <w:t xml:space="preserve"> месяц</w:t>
      </w:r>
      <w:r w:rsidR="00185569">
        <w:rPr>
          <w:sz w:val="26"/>
          <w:szCs w:val="26"/>
        </w:rPr>
        <w:t>ев</w:t>
      </w:r>
      <w:r w:rsidRPr="00580526">
        <w:rPr>
          <w:sz w:val="26"/>
          <w:szCs w:val="26"/>
        </w:rPr>
        <w:t xml:space="preserve"> </w:t>
      </w:r>
      <w:proofErr w:type="gramStart"/>
      <w:r w:rsidRPr="00580526">
        <w:rPr>
          <w:sz w:val="26"/>
          <w:szCs w:val="26"/>
        </w:rPr>
        <w:t>с даты подачи</w:t>
      </w:r>
      <w:proofErr w:type="gramEnd"/>
      <w:r w:rsidRPr="00580526">
        <w:rPr>
          <w:sz w:val="26"/>
          <w:szCs w:val="26"/>
        </w:rPr>
        <w:t xml:space="preserve"> заявления.</w:t>
      </w:r>
    </w:p>
    <w:p w:rsidR="00E911B9" w:rsidRPr="00580526" w:rsidRDefault="00E911B9" w:rsidP="000E45EA">
      <w:pPr>
        <w:ind w:firstLine="567"/>
        <w:jc w:val="both"/>
        <w:rPr>
          <w:sz w:val="26"/>
          <w:szCs w:val="26"/>
        </w:rPr>
      </w:pPr>
      <w:r w:rsidRPr="00580526">
        <w:rPr>
          <w:sz w:val="26"/>
          <w:szCs w:val="26"/>
        </w:rPr>
        <w:t xml:space="preserve">О принятом решении заявитель уведомляется территориальным органом Федеральной миграционной службы в 3-дневный срок </w:t>
      </w:r>
      <w:proofErr w:type="gramStart"/>
      <w:r w:rsidRPr="00580526">
        <w:rPr>
          <w:sz w:val="26"/>
          <w:szCs w:val="26"/>
        </w:rPr>
        <w:t>с даты принятия</w:t>
      </w:r>
      <w:proofErr w:type="gramEnd"/>
      <w:r w:rsidRPr="00580526">
        <w:rPr>
          <w:sz w:val="26"/>
          <w:szCs w:val="26"/>
        </w:rPr>
        <w:t xml:space="preserve"> решения.</w:t>
      </w:r>
    </w:p>
    <w:p w:rsidR="00E911B9" w:rsidRPr="00580526" w:rsidRDefault="00E911B9" w:rsidP="000E45EA">
      <w:pPr>
        <w:ind w:firstLine="567"/>
        <w:jc w:val="both"/>
        <w:rPr>
          <w:sz w:val="26"/>
          <w:szCs w:val="26"/>
        </w:rPr>
      </w:pPr>
      <w:r w:rsidRPr="00580526">
        <w:rPr>
          <w:sz w:val="26"/>
          <w:szCs w:val="26"/>
        </w:rPr>
        <w:t>Приобретение иностранными гражданами гражданства Российской Федерации</w:t>
      </w:r>
    </w:p>
    <w:p w:rsidR="00E911B9" w:rsidRPr="00580526" w:rsidRDefault="00E911B9" w:rsidP="000E45EA">
      <w:pPr>
        <w:pStyle w:val="af5"/>
        <w:ind w:firstLine="567"/>
        <w:jc w:val="both"/>
        <w:rPr>
          <w:sz w:val="26"/>
          <w:szCs w:val="26"/>
        </w:rPr>
      </w:pPr>
      <w:proofErr w:type="gramStart"/>
      <w:r w:rsidRPr="00580526">
        <w:rPr>
          <w:sz w:val="26"/>
          <w:szCs w:val="26"/>
        </w:rPr>
        <w:t>Иностранные граждане и лица без гражданства, являющиеся участниками Государственной программы и имеющие регистрацию по месту жительства на территории субъекта Российской Федерации, избранного ими для постоянного проживания, в соответствии с пунктом 7 статьи 14 Федерального закона от 31 мая 2002 года № 62-ФЗ «О гражданстве Российской Федерации» могут быть приняты в гражданство Российской Федерации в упрощенном порядке, минуя получение вида на жительство</w:t>
      </w:r>
      <w:proofErr w:type="gramEnd"/>
      <w:r w:rsidRPr="00580526">
        <w:rPr>
          <w:sz w:val="26"/>
          <w:szCs w:val="26"/>
        </w:rPr>
        <w:t>, без предоставления документов, подтверждающих наличие законного источника средств существования и владение русским языком.</w:t>
      </w:r>
    </w:p>
    <w:p w:rsidR="00E911B9" w:rsidRPr="00580526" w:rsidRDefault="00E911B9" w:rsidP="000E45EA">
      <w:pPr>
        <w:pStyle w:val="af5"/>
        <w:ind w:firstLine="567"/>
        <w:jc w:val="both"/>
        <w:rPr>
          <w:sz w:val="26"/>
          <w:szCs w:val="26"/>
        </w:rPr>
      </w:pPr>
      <w:r w:rsidRPr="00580526">
        <w:rPr>
          <w:sz w:val="26"/>
          <w:szCs w:val="26"/>
        </w:rPr>
        <w:t>Заявитель, являющийся участником Государственной программы</w:t>
      </w:r>
      <w:r w:rsidR="00185569">
        <w:rPr>
          <w:sz w:val="26"/>
          <w:szCs w:val="26"/>
        </w:rPr>
        <w:t>,</w:t>
      </w:r>
      <w:r w:rsidRPr="00580526">
        <w:rPr>
          <w:sz w:val="26"/>
          <w:szCs w:val="26"/>
        </w:rPr>
        <w:t xml:space="preserve"> и члены его семьи, переселяющиеся совместно с участником Государственной программы на постоянное место жительства в Российскую Федерацию, при подаче заявления об изменении гражданства предоставляют копии свидетельства участника Государственной программы.</w:t>
      </w:r>
    </w:p>
    <w:p w:rsidR="00E911B9" w:rsidRPr="00580526" w:rsidRDefault="00E911B9" w:rsidP="000E45EA">
      <w:pPr>
        <w:ind w:firstLine="567"/>
        <w:jc w:val="both"/>
        <w:rPr>
          <w:sz w:val="26"/>
          <w:szCs w:val="26"/>
        </w:rPr>
      </w:pPr>
    </w:p>
    <w:p w:rsidR="00E911B9" w:rsidRPr="00580526" w:rsidRDefault="00E911B9" w:rsidP="000E45EA">
      <w:pPr>
        <w:ind w:firstLine="567"/>
        <w:jc w:val="both"/>
        <w:rPr>
          <w:sz w:val="26"/>
          <w:szCs w:val="26"/>
        </w:rPr>
      </w:pPr>
      <w:r w:rsidRPr="00580526">
        <w:rPr>
          <w:sz w:val="26"/>
          <w:szCs w:val="26"/>
        </w:rPr>
        <w:lastRenderedPageBreak/>
        <w:t>Замена загранпаспорта гражданина Российской Федерации на общегражданский паспорт и выдача паспорта гражданина Российской Федерации гражданину Российской Федерации в связи с приобретением им гражданства Российской Федерации или в связи с переездом в Российскую Федерацию</w:t>
      </w:r>
    </w:p>
    <w:p w:rsidR="00E911B9" w:rsidRPr="00580526" w:rsidRDefault="00E911B9" w:rsidP="000E45EA">
      <w:pPr>
        <w:autoSpaceDE w:val="0"/>
        <w:autoSpaceDN w:val="0"/>
        <w:adjustRightInd w:val="0"/>
        <w:ind w:firstLine="567"/>
        <w:jc w:val="both"/>
        <w:rPr>
          <w:sz w:val="26"/>
          <w:szCs w:val="26"/>
        </w:rPr>
      </w:pPr>
      <w:proofErr w:type="gramStart"/>
      <w:r w:rsidRPr="00580526">
        <w:rPr>
          <w:sz w:val="26"/>
          <w:szCs w:val="26"/>
        </w:rPr>
        <w:t>Указанная процедура осуществляется в порядке, предусмотренном постановлением Правительства Российской Федерации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 в соответствии с Административным регламентом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w:t>
      </w:r>
      <w:proofErr w:type="gramEnd"/>
      <w:r w:rsidRPr="00580526">
        <w:rPr>
          <w:sz w:val="26"/>
          <w:szCs w:val="26"/>
        </w:rPr>
        <w:t xml:space="preserve"> Федерации, утвержденным Приказом ФМС России от 30 ноября 2012 года № 391.</w:t>
      </w:r>
    </w:p>
    <w:p w:rsidR="00E911B9" w:rsidRPr="00580526" w:rsidRDefault="00E911B9" w:rsidP="000E45EA">
      <w:pPr>
        <w:ind w:firstLine="567"/>
        <w:jc w:val="both"/>
        <w:rPr>
          <w:sz w:val="26"/>
          <w:szCs w:val="26"/>
        </w:rPr>
      </w:pPr>
      <w:r w:rsidRPr="00580526">
        <w:rPr>
          <w:sz w:val="26"/>
          <w:szCs w:val="26"/>
        </w:rPr>
        <w:t>Гражданин Российской Федерации обращается с заявлением о выдаче паспорта гражданина Российской Федерации в территориальный пункт УФМС России по Республике Карелия, расположенный на территории вселения</w:t>
      </w:r>
      <w:r w:rsidR="00185569">
        <w:rPr>
          <w:sz w:val="26"/>
          <w:szCs w:val="26"/>
        </w:rPr>
        <w:t>,</w:t>
      </w:r>
      <w:r w:rsidRPr="00580526">
        <w:rPr>
          <w:sz w:val="26"/>
          <w:szCs w:val="26"/>
        </w:rPr>
        <w:t xml:space="preserve"> приложив к нему:</w:t>
      </w:r>
    </w:p>
    <w:p w:rsidR="00E911B9" w:rsidRPr="00580526" w:rsidRDefault="00E911B9" w:rsidP="000E45EA">
      <w:pPr>
        <w:pStyle w:val="af5"/>
        <w:tabs>
          <w:tab w:val="left" w:pos="1080"/>
        </w:tabs>
        <w:ind w:firstLine="567"/>
        <w:jc w:val="both"/>
        <w:rPr>
          <w:sz w:val="26"/>
          <w:szCs w:val="26"/>
        </w:rPr>
      </w:pPr>
      <w:r w:rsidRPr="00580526">
        <w:rPr>
          <w:sz w:val="26"/>
          <w:szCs w:val="26"/>
        </w:rPr>
        <w:t>заявление о выдаче (замене) паспорта по форме № 1П, заполненное ручным или машинописным способом гражданином, обратившимся за получением паспорта. Личная подпись гражданина в заявлении заверяется уполномоченным на это сотрудником подразделения УФМС России по Республике Карелия;</w:t>
      </w:r>
    </w:p>
    <w:p w:rsidR="00E911B9" w:rsidRPr="00580526" w:rsidRDefault="00E911B9" w:rsidP="000E45EA">
      <w:pPr>
        <w:pStyle w:val="af5"/>
        <w:tabs>
          <w:tab w:val="left" w:pos="1080"/>
        </w:tabs>
        <w:ind w:firstLine="567"/>
        <w:jc w:val="both"/>
        <w:rPr>
          <w:sz w:val="26"/>
          <w:szCs w:val="26"/>
        </w:rPr>
      </w:pPr>
      <w:r w:rsidRPr="00580526">
        <w:rPr>
          <w:sz w:val="26"/>
          <w:szCs w:val="26"/>
        </w:rPr>
        <w:t>свидетельство о рождении;</w:t>
      </w:r>
    </w:p>
    <w:p w:rsidR="00E911B9" w:rsidRPr="00580526" w:rsidRDefault="00E911B9" w:rsidP="000E45EA">
      <w:pPr>
        <w:pStyle w:val="af5"/>
        <w:tabs>
          <w:tab w:val="left" w:pos="1080"/>
        </w:tabs>
        <w:ind w:firstLine="567"/>
        <w:jc w:val="both"/>
        <w:rPr>
          <w:sz w:val="26"/>
          <w:szCs w:val="26"/>
        </w:rPr>
      </w:pPr>
      <w:r w:rsidRPr="00580526">
        <w:rPr>
          <w:sz w:val="26"/>
          <w:szCs w:val="26"/>
        </w:rPr>
        <w:t xml:space="preserve">две личные фотографии в черно-белом или цветном исполнении размером </w:t>
      </w:r>
      <w:r w:rsidR="00185569">
        <w:rPr>
          <w:sz w:val="26"/>
          <w:szCs w:val="26"/>
        </w:rPr>
        <w:t xml:space="preserve">                         </w:t>
      </w:r>
      <w:r w:rsidRPr="00580526">
        <w:rPr>
          <w:sz w:val="26"/>
          <w:szCs w:val="26"/>
        </w:rPr>
        <w:t>35</w:t>
      </w:r>
      <w:r w:rsidR="00185569">
        <w:rPr>
          <w:sz w:val="26"/>
          <w:szCs w:val="26"/>
        </w:rPr>
        <w:t xml:space="preserve"> </w:t>
      </w:r>
      <w:proofErr w:type="spellStart"/>
      <w:r w:rsidRPr="00580526">
        <w:rPr>
          <w:sz w:val="26"/>
          <w:szCs w:val="26"/>
        </w:rPr>
        <w:t>x</w:t>
      </w:r>
      <w:proofErr w:type="spellEnd"/>
      <w:r w:rsidR="00185569">
        <w:rPr>
          <w:sz w:val="26"/>
          <w:szCs w:val="26"/>
        </w:rPr>
        <w:t xml:space="preserve"> </w:t>
      </w:r>
      <w:r w:rsidRPr="00580526">
        <w:rPr>
          <w:sz w:val="26"/>
          <w:szCs w:val="26"/>
        </w:rPr>
        <w:t>45 мм с четким изображением лица строго в анфас без головного убора</w:t>
      </w:r>
      <w:r w:rsidR="00185569">
        <w:rPr>
          <w:sz w:val="26"/>
          <w:szCs w:val="26"/>
        </w:rPr>
        <w:t xml:space="preserve"> (</w:t>
      </w:r>
      <w:r w:rsidR="00185569" w:rsidRPr="00580526">
        <w:rPr>
          <w:sz w:val="26"/>
          <w:szCs w:val="26"/>
        </w:rPr>
        <w:t>для граждан, постоянно носящих очки, обязательно фотографирование в очках без тонированных стекол</w:t>
      </w:r>
      <w:r w:rsidR="00185569">
        <w:rPr>
          <w:sz w:val="26"/>
          <w:szCs w:val="26"/>
        </w:rPr>
        <w:t>)</w:t>
      </w:r>
      <w:r w:rsidRPr="00580526">
        <w:rPr>
          <w:sz w:val="26"/>
          <w:szCs w:val="26"/>
        </w:rPr>
        <w:t>;</w:t>
      </w:r>
    </w:p>
    <w:p w:rsidR="00E911B9" w:rsidRPr="00580526" w:rsidRDefault="00E911B9" w:rsidP="000E45EA">
      <w:pPr>
        <w:pStyle w:val="af5"/>
        <w:tabs>
          <w:tab w:val="left" w:pos="1080"/>
        </w:tabs>
        <w:ind w:firstLine="567"/>
        <w:jc w:val="both"/>
        <w:rPr>
          <w:sz w:val="26"/>
          <w:szCs w:val="26"/>
        </w:rPr>
      </w:pPr>
      <w:r w:rsidRPr="00580526">
        <w:rPr>
          <w:sz w:val="26"/>
          <w:szCs w:val="26"/>
        </w:rPr>
        <w:t>документы, свидетельствующие о принадлежности к гражданству Российской Федерации (если требуется подтвердить гражданство лица, обратившегося за получением паспорта);</w:t>
      </w:r>
    </w:p>
    <w:p w:rsidR="00E911B9" w:rsidRPr="00580526" w:rsidRDefault="00E911B9" w:rsidP="00185569">
      <w:pPr>
        <w:pStyle w:val="af5"/>
        <w:tabs>
          <w:tab w:val="left" w:pos="1080"/>
        </w:tabs>
        <w:ind w:firstLine="567"/>
        <w:jc w:val="both"/>
        <w:rPr>
          <w:sz w:val="26"/>
          <w:szCs w:val="26"/>
        </w:rPr>
      </w:pPr>
      <w:r w:rsidRPr="00580526">
        <w:rPr>
          <w:sz w:val="26"/>
          <w:szCs w:val="26"/>
        </w:rPr>
        <w:t>документы, необходимые для проставления обязательных отметок в паспорте (военный билет, свидетельства о ро</w:t>
      </w:r>
      <w:r w:rsidR="00185569">
        <w:rPr>
          <w:sz w:val="26"/>
          <w:szCs w:val="26"/>
        </w:rPr>
        <w:t>ждении детей в возрасте до 14</w:t>
      </w:r>
      <w:r w:rsidRPr="00580526">
        <w:rPr>
          <w:sz w:val="26"/>
          <w:szCs w:val="26"/>
        </w:rPr>
        <w:t xml:space="preserve"> лет, документы, подтверждающие регистрацию по месту жительства);</w:t>
      </w:r>
    </w:p>
    <w:p w:rsidR="00E911B9" w:rsidRPr="00580526" w:rsidRDefault="00E911B9" w:rsidP="000E45EA">
      <w:pPr>
        <w:pStyle w:val="af5"/>
        <w:tabs>
          <w:tab w:val="left" w:pos="1080"/>
        </w:tabs>
        <w:ind w:firstLine="567"/>
        <w:rPr>
          <w:sz w:val="26"/>
          <w:szCs w:val="26"/>
        </w:rPr>
      </w:pPr>
      <w:r w:rsidRPr="00580526">
        <w:rPr>
          <w:sz w:val="26"/>
          <w:szCs w:val="26"/>
        </w:rPr>
        <w:t>квитанцию об оплате государственной пошлины.</w:t>
      </w:r>
    </w:p>
    <w:p w:rsidR="00E911B9" w:rsidRPr="00580526" w:rsidRDefault="00E911B9" w:rsidP="000E45EA">
      <w:pPr>
        <w:ind w:firstLine="567"/>
        <w:jc w:val="both"/>
        <w:rPr>
          <w:sz w:val="26"/>
          <w:szCs w:val="26"/>
        </w:rPr>
      </w:pPr>
      <w:proofErr w:type="gramStart"/>
      <w:r w:rsidRPr="00580526">
        <w:rPr>
          <w:sz w:val="26"/>
          <w:szCs w:val="26"/>
        </w:rPr>
        <w:t>Граждане, постоянно проживавшие за пределами Российской Федерации и прибывшие к месту жительства на территорию Российской Федерации, а также постоянно проживающие за пределами Российской Федерации, для выдачи паспорта представляют документы, удостоверяющие личность гражданина Российской Федерации за пределами Российской Федерации.</w:t>
      </w:r>
      <w:proofErr w:type="gramEnd"/>
    </w:p>
    <w:p w:rsidR="00E911B9" w:rsidRDefault="00E911B9" w:rsidP="000E45EA">
      <w:pPr>
        <w:ind w:firstLine="567"/>
        <w:jc w:val="both"/>
        <w:rPr>
          <w:sz w:val="26"/>
          <w:szCs w:val="26"/>
        </w:rPr>
      </w:pPr>
      <w:r w:rsidRPr="00580526">
        <w:rPr>
          <w:sz w:val="26"/>
          <w:szCs w:val="26"/>
        </w:rPr>
        <w:t>Граждане, приобретшие гражданство Российской Федерации непосредственно на территории Российской Федерации, представляют национальный паспорт.</w:t>
      </w:r>
    </w:p>
    <w:p w:rsidR="0056477C" w:rsidRDefault="0056477C" w:rsidP="000E45EA">
      <w:pPr>
        <w:ind w:firstLine="567"/>
        <w:jc w:val="both"/>
        <w:rPr>
          <w:sz w:val="26"/>
          <w:szCs w:val="26"/>
        </w:rPr>
      </w:pPr>
    </w:p>
    <w:p w:rsidR="0056477C" w:rsidRDefault="0056477C" w:rsidP="000E45EA">
      <w:pPr>
        <w:ind w:firstLine="567"/>
        <w:jc w:val="both"/>
        <w:rPr>
          <w:sz w:val="26"/>
          <w:szCs w:val="26"/>
        </w:rPr>
      </w:pPr>
    </w:p>
    <w:p w:rsidR="00AD45F4" w:rsidRDefault="00AD45F4" w:rsidP="000E45EA">
      <w:pPr>
        <w:ind w:firstLine="567"/>
        <w:jc w:val="both"/>
        <w:rPr>
          <w:sz w:val="26"/>
          <w:szCs w:val="26"/>
        </w:rPr>
      </w:pPr>
    </w:p>
    <w:p w:rsidR="0056477C" w:rsidRDefault="0056477C" w:rsidP="000E45EA">
      <w:pPr>
        <w:ind w:firstLine="567"/>
        <w:jc w:val="both"/>
        <w:rPr>
          <w:sz w:val="26"/>
          <w:szCs w:val="26"/>
        </w:rPr>
      </w:pPr>
    </w:p>
    <w:p w:rsidR="0056477C" w:rsidRDefault="0056477C" w:rsidP="000E45EA">
      <w:pPr>
        <w:ind w:firstLine="567"/>
        <w:jc w:val="both"/>
        <w:rPr>
          <w:sz w:val="26"/>
          <w:szCs w:val="26"/>
        </w:rPr>
      </w:pPr>
    </w:p>
    <w:p w:rsidR="0056477C" w:rsidRDefault="0056477C" w:rsidP="000E45EA">
      <w:pPr>
        <w:ind w:firstLine="567"/>
        <w:jc w:val="both"/>
        <w:rPr>
          <w:sz w:val="26"/>
          <w:szCs w:val="26"/>
        </w:rPr>
      </w:pPr>
    </w:p>
    <w:p w:rsidR="0056477C" w:rsidRPr="00580526" w:rsidRDefault="0056477C" w:rsidP="000E45EA">
      <w:pPr>
        <w:ind w:firstLine="567"/>
        <w:jc w:val="both"/>
        <w:rPr>
          <w:sz w:val="26"/>
          <w:szCs w:val="26"/>
        </w:rPr>
      </w:pPr>
    </w:p>
    <w:p w:rsidR="00E911B9" w:rsidRPr="00580526" w:rsidRDefault="00E911B9" w:rsidP="00A31D34">
      <w:pPr>
        <w:pStyle w:val="af5"/>
        <w:widowControl w:val="0"/>
        <w:spacing w:before="240" w:after="120"/>
        <w:jc w:val="center"/>
        <w:rPr>
          <w:b/>
          <w:sz w:val="26"/>
          <w:szCs w:val="26"/>
        </w:rPr>
      </w:pPr>
      <w:r w:rsidRPr="00580526">
        <w:rPr>
          <w:b/>
          <w:sz w:val="26"/>
          <w:szCs w:val="26"/>
        </w:rPr>
        <w:lastRenderedPageBreak/>
        <w:t>5. Порядок постановки на воинский учет участников Государственной программы и членов их семей, получивших или имеющих гражданство Российской Федерации</w:t>
      </w:r>
    </w:p>
    <w:p w:rsidR="00E911B9" w:rsidRPr="00580526" w:rsidRDefault="00E911B9" w:rsidP="00E911B9">
      <w:pPr>
        <w:spacing w:after="120"/>
        <w:ind w:right="-1" w:firstLine="709"/>
        <w:jc w:val="both"/>
        <w:rPr>
          <w:sz w:val="26"/>
          <w:szCs w:val="26"/>
        </w:rPr>
      </w:pPr>
      <w:r w:rsidRPr="00580526">
        <w:rPr>
          <w:sz w:val="26"/>
          <w:szCs w:val="26"/>
        </w:rPr>
        <w:t>Организации, осуществляющие воинский учет:</w:t>
      </w: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71"/>
      </w:tblGrid>
      <w:tr w:rsidR="00E911B9" w:rsidRPr="00580526" w:rsidTr="00C25EAB">
        <w:tc>
          <w:tcPr>
            <w:tcW w:w="5495" w:type="dxa"/>
          </w:tcPr>
          <w:p w:rsidR="00BB61C3" w:rsidRDefault="00BB61C3" w:rsidP="00C25EAB">
            <w:pPr>
              <w:ind w:right="-131"/>
              <w:jc w:val="center"/>
              <w:rPr>
                <w:sz w:val="26"/>
                <w:szCs w:val="26"/>
              </w:rPr>
            </w:pPr>
            <w:r>
              <w:rPr>
                <w:sz w:val="26"/>
                <w:szCs w:val="26"/>
              </w:rPr>
              <w:t>Наименование организаций,</w:t>
            </w:r>
          </w:p>
          <w:p w:rsidR="00E911B9" w:rsidRPr="00580526" w:rsidRDefault="00E911B9" w:rsidP="00C25EAB">
            <w:pPr>
              <w:ind w:right="-131"/>
              <w:jc w:val="center"/>
              <w:rPr>
                <w:sz w:val="26"/>
                <w:szCs w:val="26"/>
              </w:rPr>
            </w:pPr>
            <w:proofErr w:type="gramStart"/>
            <w:r w:rsidRPr="00580526">
              <w:rPr>
                <w:sz w:val="26"/>
                <w:szCs w:val="26"/>
              </w:rPr>
              <w:t>осуществляющих</w:t>
            </w:r>
            <w:proofErr w:type="gramEnd"/>
            <w:r w:rsidRPr="00580526">
              <w:rPr>
                <w:sz w:val="26"/>
                <w:szCs w:val="26"/>
              </w:rPr>
              <w:t xml:space="preserve"> воинский учет</w:t>
            </w:r>
          </w:p>
        </w:tc>
        <w:tc>
          <w:tcPr>
            <w:tcW w:w="3971" w:type="dxa"/>
          </w:tcPr>
          <w:p w:rsidR="00E911B9" w:rsidRPr="00580526" w:rsidRDefault="00E911B9" w:rsidP="00C25EAB">
            <w:pPr>
              <w:ind w:right="-143"/>
              <w:jc w:val="center"/>
              <w:rPr>
                <w:sz w:val="26"/>
                <w:szCs w:val="26"/>
              </w:rPr>
            </w:pPr>
            <w:r w:rsidRPr="00580526">
              <w:rPr>
                <w:sz w:val="26"/>
                <w:szCs w:val="26"/>
              </w:rPr>
              <w:t>Адрес</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Отдел Военного комиссариата Республики Карелия по городу Петрозаводску</w:t>
            </w:r>
          </w:p>
        </w:tc>
        <w:tc>
          <w:tcPr>
            <w:tcW w:w="3971" w:type="dxa"/>
          </w:tcPr>
          <w:p w:rsidR="00E911B9" w:rsidRPr="00580526" w:rsidRDefault="00E911B9" w:rsidP="00C25EAB">
            <w:pPr>
              <w:ind w:right="-143"/>
              <w:rPr>
                <w:sz w:val="26"/>
                <w:szCs w:val="26"/>
              </w:rPr>
            </w:pPr>
            <w:r w:rsidRPr="00580526">
              <w:rPr>
                <w:sz w:val="26"/>
                <w:szCs w:val="26"/>
              </w:rPr>
              <w:t>г. Петрозаводск, ул.</w:t>
            </w:r>
            <w:r w:rsidR="00A31D34">
              <w:rPr>
                <w:sz w:val="26"/>
                <w:szCs w:val="26"/>
              </w:rPr>
              <w:t xml:space="preserve"> </w:t>
            </w:r>
            <w:proofErr w:type="spellStart"/>
            <w:r w:rsidRPr="00580526">
              <w:rPr>
                <w:sz w:val="26"/>
                <w:szCs w:val="26"/>
              </w:rPr>
              <w:t>Антикайнена</w:t>
            </w:r>
            <w:proofErr w:type="spellEnd"/>
            <w:r w:rsidRPr="00580526">
              <w:rPr>
                <w:sz w:val="26"/>
                <w:szCs w:val="26"/>
              </w:rPr>
              <w:t>, д.</w:t>
            </w:r>
            <w:r w:rsidR="00A31D34">
              <w:rPr>
                <w:sz w:val="26"/>
                <w:szCs w:val="26"/>
              </w:rPr>
              <w:t xml:space="preserve"> </w:t>
            </w:r>
            <w:r w:rsidRPr="00580526">
              <w:rPr>
                <w:sz w:val="26"/>
                <w:szCs w:val="26"/>
              </w:rPr>
              <w:t>1</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Отдел Военного комиссариата Республики Карелия по Беломорскому району</w:t>
            </w:r>
          </w:p>
        </w:tc>
        <w:tc>
          <w:tcPr>
            <w:tcW w:w="3971" w:type="dxa"/>
          </w:tcPr>
          <w:p w:rsidR="00E911B9" w:rsidRPr="00580526" w:rsidRDefault="00E911B9" w:rsidP="00BB61C3">
            <w:pPr>
              <w:ind w:right="-143"/>
              <w:rPr>
                <w:sz w:val="26"/>
                <w:szCs w:val="26"/>
              </w:rPr>
            </w:pPr>
            <w:r w:rsidRPr="00580526">
              <w:rPr>
                <w:sz w:val="26"/>
                <w:szCs w:val="26"/>
              </w:rPr>
              <w:t>г. Беломорск, пл</w:t>
            </w:r>
            <w:r w:rsidR="00BB61C3">
              <w:rPr>
                <w:sz w:val="26"/>
                <w:szCs w:val="26"/>
              </w:rPr>
              <w:t>.</w:t>
            </w:r>
            <w:r w:rsidRPr="00580526">
              <w:rPr>
                <w:sz w:val="26"/>
                <w:szCs w:val="26"/>
              </w:rPr>
              <w:t xml:space="preserve"> Ленина, д.</w:t>
            </w:r>
            <w:r w:rsidR="00A31D34">
              <w:rPr>
                <w:sz w:val="26"/>
                <w:szCs w:val="26"/>
              </w:rPr>
              <w:t xml:space="preserve"> </w:t>
            </w:r>
            <w:r w:rsidRPr="00580526">
              <w:rPr>
                <w:sz w:val="26"/>
                <w:szCs w:val="26"/>
              </w:rPr>
              <w:t>8</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 xml:space="preserve">Отдел Военного комиссариата Республики Карелия по </w:t>
            </w:r>
            <w:proofErr w:type="spellStart"/>
            <w:r w:rsidRPr="00580526">
              <w:rPr>
                <w:sz w:val="26"/>
                <w:szCs w:val="26"/>
              </w:rPr>
              <w:t>Калевальскому</w:t>
            </w:r>
            <w:proofErr w:type="spellEnd"/>
            <w:r w:rsidRPr="00580526">
              <w:rPr>
                <w:sz w:val="26"/>
                <w:szCs w:val="26"/>
              </w:rPr>
              <w:t xml:space="preserve"> району</w:t>
            </w:r>
          </w:p>
        </w:tc>
        <w:tc>
          <w:tcPr>
            <w:tcW w:w="3971" w:type="dxa"/>
          </w:tcPr>
          <w:p w:rsidR="00E911B9" w:rsidRPr="00580526" w:rsidRDefault="00E911B9" w:rsidP="00C25EAB">
            <w:pPr>
              <w:ind w:right="-143"/>
              <w:rPr>
                <w:sz w:val="26"/>
                <w:szCs w:val="26"/>
              </w:rPr>
            </w:pPr>
            <w:proofErr w:type="spellStart"/>
            <w:r w:rsidRPr="00580526">
              <w:rPr>
                <w:sz w:val="26"/>
                <w:szCs w:val="26"/>
              </w:rPr>
              <w:t>пгт</w:t>
            </w:r>
            <w:proofErr w:type="spellEnd"/>
            <w:r w:rsidRPr="00580526">
              <w:rPr>
                <w:sz w:val="26"/>
                <w:szCs w:val="26"/>
              </w:rPr>
              <w:t xml:space="preserve"> Калевала, ул. Ленина, д.</w:t>
            </w:r>
            <w:r w:rsidR="00BB61C3">
              <w:rPr>
                <w:sz w:val="26"/>
                <w:szCs w:val="26"/>
              </w:rPr>
              <w:t xml:space="preserve"> </w:t>
            </w:r>
            <w:r w:rsidRPr="00580526">
              <w:rPr>
                <w:sz w:val="26"/>
                <w:szCs w:val="26"/>
              </w:rPr>
              <w:t>8</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 xml:space="preserve">Отдел Военного комиссариата Республики Карелия по городу Кеми и </w:t>
            </w:r>
            <w:proofErr w:type="spellStart"/>
            <w:r w:rsidRPr="00580526">
              <w:rPr>
                <w:sz w:val="26"/>
                <w:szCs w:val="26"/>
              </w:rPr>
              <w:t>Кемскому</w:t>
            </w:r>
            <w:proofErr w:type="spellEnd"/>
            <w:r w:rsidRPr="00580526">
              <w:rPr>
                <w:sz w:val="26"/>
                <w:szCs w:val="26"/>
              </w:rPr>
              <w:t xml:space="preserve"> району</w:t>
            </w:r>
          </w:p>
        </w:tc>
        <w:tc>
          <w:tcPr>
            <w:tcW w:w="3971" w:type="dxa"/>
          </w:tcPr>
          <w:p w:rsidR="00BB61C3" w:rsidRDefault="00E911B9" w:rsidP="00C25EAB">
            <w:pPr>
              <w:ind w:right="-143"/>
              <w:rPr>
                <w:sz w:val="26"/>
                <w:szCs w:val="26"/>
              </w:rPr>
            </w:pPr>
            <w:r w:rsidRPr="00580526">
              <w:rPr>
                <w:sz w:val="26"/>
                <w:szCs w:val="26"/>
              </w:rPr>
              <w:t xml:space="preserve">г. Кемь, ул. Павлика Морозова, </w:t>
            </w:r>
          </w:p>
          <w:p w:rsidR="00E911B9" w:rsidRPr="00580526" w:rsidRDefault="00E911B9" w:rsidP="00C25EAB">
            <w:pPr>
              <w:ind w:right="-143"/>
              <w:rPr>
                <w:sz w:val="26"/>
                <w:szCs w:val="26"/>
              </w:rPr>
            </w:pPr>
            <w:r w:rsidRPr="00580526">
              <w:rPr>
                <w:sz w:val="26"/>
                <w:szCs w:val="26"/>
              </w:rPr>
              <w:t>д.</w:t>
            </w:r>
            <w:r w:rsidR="00BB61C3">
              <w:rPr>
                <w:sz w:val="26"/>
                <w:szCs w:val="26"/>
              </w:rPr>
              <w:t xml:space="preserve"> </w:t>
            </w:r>
            <w:r w:rsidRPr="00580526">
              <w:rPr>
                <w:sz w:val="26"/>
                <w:szCs w:val="26"/>
              </w:rPr>
              <w:t>10</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 xml:space="preserve">Отдел Военного комиссариата Республики Карелия по городу Кондопоге и </w:t>
            </w:r>
            <w:proofErr w:type="spellStart"/>
            <w:r w:rsidRPr="00580526">
              <w:rPr>
                <w:sz w:val="26"/>
                <w:szCs w:val="26"/>
              </w:rPr>
              <w:t>Кондопожскому</w:t>
            </w:r>
            <w:proofErr w:type="spellEnd"/>
            <w:r w:rsidRPr="00580526">
              <w:rPr>
                <w:sz w:val="26"/>
                <w:szCs w:val="26"/>
              </w:rPr>
              <w:t xml:space="preserve"> району</w:t>
            </w:r>
          </w:p>
        </w:tc>
        <w:tc>
          <w:tcPr>
            <w:tcW w:w="3971" w:type="dxa"/>
          </w:tcPr>
          <w:p w:rsidR="00E911B9" w:rsidRPr="00580526" w:rsidRDefault="00E911B9" w:rsidP="00BB61C3">
            <w:pPr>
              <w:ind w:right="-143"/>
              <w:rPr>
                <w:sz w:val="26"/>
                <w:szCs w:val="26"/>
              </w:rPr>
            </w:pPr>
            <w:r w:rsidRPr="00580526">
              <w:rPr>
                <w:sz w:val="26"/>
                <w:szCs w:val="26"/>
              </w:rPr>
              <w:t xml:space="preserve">г. Кондопога, пер. </w:t>
            </w:r>
            <w:proofErr w:type="gramStart"/>
            <w:r w:rsidRPr="00580526">
              <w:rPr>
                <w:sz w:val="26"/>
                <w:szCs w:val="26"/>
              </w:rPr>
              <w:t>Гористый</w:t>
            </w:r>
            <w:proofErr w:type="gramEnd"/>
            <w:r w:rsidRPr="00580526">
              <w:rPr>
                <w:sz w:val="26"/>
                <w:szCs w:val="26"/>
              </w:rPr>
              <w:t>, д.</w:t>
            </w:r>
            <w:r w:rsidR="00BB61C3">
              <w:rPr>
                <w:sz w:val="26"/>
                <w:szCs w:val="26"/>
              </w:rPr>
              <w:t xml:space="preserve"> </w:t>
            </w:r>
            <w:r w:rsidRPr="00580526">
              <w:rPr>
                <w:sz w:val="26"/>
                <w:szCs w:val="26"/>
              </w:rPr>
              <w:t>20</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Отдел Военного комиссариата Республики Карелия по городу Костомукша</w:t>
            </w:r>
          </w:p>
        </w:tc>
        <w:tc>
          <w:tcPr>
            <w:tcW w:w="3971" w:type="dxa"/>
          </w:tcPr>
          <w:p w:rsidR="00E911B9" w:rsidRPr="00580526" w:rsidRDefault="00E911B9" w:rsidP="00C25EAB">
            <w:pPr>
              <w:ind w:right="-143"/>
              <w:rPr>
                <w:sz w:val="26"/>
                <w:szCs w:val="26"/>
              </w:rPr>
            </w:pPr>
            <w:r w:rsidRPr="00580526">
              <w:rPr>
                <w:sz w:val="26"/>
                <w:szCs w:val="26"/>
              </w:rPr>
              <w:t>г. Костомукша, ул. Советская, д.</w:t>
            </w:r>
            <w:r w:rsidR="00BB61C3">
              <w:rPr>
                <w:sz w:val="26"/>
                <w:szCs w:val="26"/>
              </w:rPr>
              <w:t xml:space="preserve"> </w:t>
            </w:r>
            <w:r w:rsidRPr="00580526">
              <w:rPr>
                <w:sz w:val="26"/>
                <w:szCs w:val="26"/>
              </w:rPr>
              <w:t>6</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 xml:space="preserve">Отдел Военного комиссариата Республики Карелия по городу Сортавала и </w:t>
            </w:r>
            <w:proofErr w:type="spellStart"/>
            <w:r w:rsidRPr="00580526">
              <w:rPr>
                <w:sz w:val="26"/>
                <w:szCs w:val="26"/>
              </w:rPr>
              <w:t>Лахденпохскому</w:t>
            </w:r>
            <w:proofErr w:type="spellEnd"/>
            <w:r w:rsidRPr="00580526">
              <w:rPr>
                <w:sz w:val="26"/>
                <w:szCs w:val="26"/>
              </w:rPr>
              <w:t xml:space="preserve"> району</w:t>
            </w:r>
          </w:p>
        </w:tc>
        <w:tc>
          <w:tcPr>
            <w:tcW w:w="3971" w:type="dxa"/>
          </w:tcPr>
          <w:p w:rsidR="00E911B9" w:rsidRPr="00580526" w:rsidRDefault="00E911B9" w:rsidP="00C25EAB">
            <w:pPr>
              <w:ind w:right="-143"/>
              <w:rPr>
                <w:sz w:val="26"/>
                <w:szCs w:val="26"/>
              </w:rPr>
            </w:pPr>
            <w:r w:rsidRPr="00580526">
              <w:rPr>
                <w:sz w:val="26"/>
                <w:szCs w:val="26"/>
              </w:rPr>
              <w:t>г. Лахденпохья, ул. Ленина, д.</w:t>
            </w:r>
            <w:r w:rsidR="00BB61C3">
              <w:rPr>
                <w:sz w:val="26"/>
                <w:szCs w:val="26"/>
              </w:rPr>
              <w:t xml:space="preserve"> </w:t>
            </w:r>
            <w:r w:rsidRPr="00580526">
              <w:rPr>
                <w:sz w:val="26"/>
                <w:szCs w:val="26"/>
              </w:rPr>
              <w:t>2;  г</w:t>
            </w:r>
            <w:proofErr w:type="gramStart"/>
            <w:r w:rsidRPr="00580526">
              <w:rPr>
                <w:sz w:val="26"/>
                <w:szCs w:val="26"/>
              </w:rPr>
              <w:t>.С</w:t>
            </w:r>
            <w:proofErr w:type="gramEnd"/>
            <w:r w:rsidRPr="00580526">
              <w:rPr>
                <w:sz w:val="26"/>
                <w:szCs w:val="26"/>
              </w:rPr>
              <w:t>ортавала, ул. Карельская, д.</w:t>
            </w:r>
            <w:r w:rsidR="00BB61C3">
              <w:rPr>
                <w:sz w:val="26"/>
                <w:szCs w:val="26"/>
              </w:rPr>
              <w:t xml:space="preserve"> </w:t>
            </w:r>
            <w:r w:rsidRPr="00580526">
              <w:rPr>
                <w:sz w:val="26"/>
                <w:szCs w:val="26"/>
              </w:rPr>
              <w:t>21</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 xml:space="preserve">Отдел Военного комиссариата Республики Карелия по </w:t>
            </w:r>
            <w:proofErr w:type="spellStart"/>
            <w:r w:rsidRPr="00580526">
              <w:rPr>
                <w:sz w:val="26"/>
                <w:szCs w:val="26"/>
              </w:rPr>
              <w:t>Лоухскому</w:t>
            </w:r>
            <w:proofErr w:type="spellEnd"/>
            <w:r w:rsidRPr="00580526">
              <w:rPr>
                <w:sz w:val="26"/>
                <w:szCs w:val="26"/>
              </w:rPr>
              <w:t xml:space="preserve"> району</w:t>
            </w:r>
          </w:p>
        </w:tc>
        <w:tc>
          <w:tcPr>
            <w:tcW w:w="3971" w:type="dxa"/>
          </w:tcPr>
          <w:p w:rsidR="00E911B9" w:rsidRPr="00580526" w:rsidRDefault="00E911B9" w:rsidP="00C25EAB">
            <w:pPr>
              <w:ind w:right="-143"/>
              <w:rPr>
                <w:sz w:val="26"/>
                <w:szCs w:val="26"/>
              </w:rPr>
            </w:pPr>
            <w:proofErr w:type="spellStart"/>
            <w:r w:rsidRPr="00580526">
              <w:rPr>
                <w:sz w:val="26"/>
                <w:szCs w:val="26"/>
              </w:rPr>
              <w:t>пгт</w:t>
            </w:r>
            <w:proofErr w:type="spellEnd"/>
            <w:r w:rsidRPr="00580526">
              <w:rPr>
                <w:sz w:val="26"/>
                <w:szCs w:val="26"/>
              </w:rPr>
              <w:t xml:space="preserve">  Лоухи, ул. </w:t>
            </w:r>
            <w:proofErr w:type="gramStart"/>
            <w:r w:rsidRPr="00580526">
              <w:rPr>
                <w:sz w:val="26"/>
                <w:szCs w:val="26"/>
              </w:rPr>
              <w:t>Октябрьская</w:t>
            </w:r>
            <w:proofErr w:type="gramEnd"/>
            <w:r w:rsidRPr="00580526">
              <w:rPr>
                <w:sz w:val="26"/>
                <w:szCs w:val="26"/>
              </w:rPr>
              <w:t>, д.</w:t>
            </w:r>
            <w:r w:rsidR="00BB61C3">
              <w:rPr>
                <w:sz w:val="26"/>
                <w:szCs w:val="26"/>
              </w:rPr>
              <w:t xml:space="preserve"> </w:t>
            </w:r>
            <w:r w:rsidRPr="00580526">
              <w:rPr>
                <w:sz w:val="26"/>
                <w:szCs w:val="26"/>
              </w:rPr>
              <w:t>2</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Отдел Военного комиссариата Республики Карелия по Медвежьегорскому району</w:t>
            </w:r>
          </w:p>
        </w:tc>
        <w:tc>
          <w:tcPr>
            <w:tcW w:w="3971" w:type="dxa"/>
          </w:tcPr>
          <w:p w:rsidR="00E911B9" w:rsidRPr="00580526" w:rsidRDefault="00E911B9" w:rsidP="00C25EAB">
            <w:pPr>
              <w:ind w:right="-143"/>
              <w:rPr>
                <w:sz w:val="26"/>
                <w:szCs w:val="26"/>
              </w:rPr>
            </w:pPr>
            <w:r w:rsidRPr="00580526">
              <w:rPr>
                <w:sz w:val="26"/>
                <w:szCs w:val="26"/>
              </w:rPr>
              <w:t xml:space="preserve">г. Медвежьегорск, </w:t>
            </w:r>
          </w:p>
          <w:p w:rsidR="00E911B9" w:rsidRPr="00580526" w:rsidRDefault="00E911B9" w:rsidP="00C25EAB">
            <w:pPr>
              <w:ind w:right="-143"/>
              <w:rPr>
                <w:sz w:val="26"/>
                <w:szCs w:val="26"/>
              </w:rPr>
            </w:pPr>
            <w:r w:rsidRPr="00580526">
              <w:rPr>
                <w:sz w:val="26"/>
                <w:szCs w:val="26"/>
              </w:rPr>
              <w:t>ул. Карла Маркса, д.</w:t>
            </w:r>
            <w:r w:rsidR="00BB61C3">
              <w:rPr>
                <w:sz w:val="26"/>
                <w:szCs w:val="26"/>
              </w:rPr>
              <w:t xml:space="preserve"> </w:t>
            </w:r>
            <w:r w:rsidRPr="00580526">
              <w:rPr>
                <w:sz w:val="26"/>
                <w:szCs w:val="26"/>
              </w:rPr>
              <w:t>9</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Отдел Военного комиссариата Республики Карелия по Муезерскому району</w:t>
            </w:r>
          </w:p>
        </w:tc>
        <w:tc>
          <w:tcPr>
            <w:tcW w:w="3971" w:type="dxa"/>
          </w:tcPr>
          <w:p w:rsidR="00E911B9" w:rsidRPr="00580526" w:rsidRDefault="00E911B9" w:rsidP="00C25EAB">
            <w:pPr>
              <w:ind w:right="-143"/>
              <w:rPr>
                <w:sz w:val="26"/>
                <w:szCs w:val="26"/>
              </w:rPr>
            </w:pPr>
            <w:proofErr w:type="spellStart"/>
            <w:r w:rsidRPr="00580526">
              <w:rPr>
                <w:sz w:val="26"/>
                <w:szCs w:val="26"/>
              </w:rPr>
              <w:t>пгт</w:t>
            </w:r>
            <w:proofErr w:type="spellEnd"/>
            <w:r w:rsidRPr="00580526">
              <w:rPr>
                <w:sz w:val="26"/>
                <w:szCs w:val="26"/>
              </w:rPr>
              <w:t xml:space="preserve"> Муезерский, ул. </w:t>
            </w:r>
            <w:proofErr w:type="gramStart"/>
            <w:r w:rsidRPr="00580526">
              <w:rPr>
                <w:sz w:val="26"/>
                <w:szCs w:val="26"/>
              </w:rPr>
              <w:t>Советская</w:t>
            </w:r>
            <w:proofErr w:type="gramEnd"/>
            <w:r w:rsidRPr="00580526">
              <w:rPr>
                <w:sz w:val="26"/>
                <w:szCs w:val="26"/>
              </w:rPr>
              <w:t xml:space="preserve">, </w:t>
            </w:r>
          </w:p>
          <w:p w:rsidR="00E911B9" w:rsidRPr="00580526" w:rsidRDefault="00E911B9" w:rsidP="00C25EAB">
            <w:pPr>
              <w:ind w:right="-143"/>
              <w:rPr>
                <w:sz w:val="26"/>
                <w:szCs w:val="26"/>
              </w:rPr>
            </w:pPr>
            <w:r w:rsidRPr="00580526">
              <w:rPr>
                <w:sz w:val="26"/>
                <w:szCs w:val="26"/>
              </w:rPr>
              <w:t>д.</w:t>
            </w:r>
            <w:r w:rsidR="00BB61C3">
              <w:rPr>
                <w:sz w:val="26"/>
                <w:szCs w:val="26"/>
              </w:rPr>
              <w:t xml:space="preserve"> </w:t>
            </w:r>
            <w:r w:rsidRPr="00580526">
              <w:rPr>
                <w:sz w:val="26"/>
                <w:szCs w:val="26"/>
              </w:rPr>
              <w:t>19</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 xml:space="preserve">Отдел Военного комиссариата Республики Карелия по </w:t>
            </w:r>
            <w:proofErr w:type="spellStart"/>
            <w:r w:rsidRPr="00580526">
              <w:rPr>
                <w:sz w:val="26"/>
                <w:szCs w:val="26"/>
              </w:rPr>
              <w:t>Олонецкому</w:t>
            </w:r>
            <w:proofErr w:type="spellEnd"/>
            <w:r w:rsidRPr="00580526">
              <w:rPr>
                <w:sz w:val="26"/>
                <w:szCs w:val="26"/>
              </w:rPr>
              <w:t xml:space="preserve"> и </w:t>
            </w:r>
            <w:proofErr w:type="spellStart"/>
            <w:r w:rsidRPr="00580526">
              <w:rPr>
                <w:sz w:val="26"/>
                <w:szCs w:val="26"/>
              </w:rPr>
              <w:t>Питкярантскому</w:t>
            </w:r>
            <w:proofErr w:type="spellEnd"/>
            <w:r w:rsidRPr="00580526">
              <w:rPr>
                <w:sz w:val="26"/>
                <w:szCs w:val="26"/>
              </w:rPr>
              <w:t xml:space="preserve"> районам</w:t>
            </w:r>
          </w:p>
        </w:tc>
        <w:tc>
          <w:tcPr>
            <w:tcW w:w="3971" w:type="dxa"/>
          </w:tcPr>
          <w:p w:rsidR="00E911B9" w:rsidRPr="00580526" w:rsidRDefault="00E911B9" w:rsidP="00C25EAB">
            <w:pPr>
              <w:ind w:right="-143"/>
              <w:rPr>
                <w:sz w:val="26"/>
                <w:szCs w:val="26"/>
              </w:rPr>
            </w:pPr>
            <w:proofErr w:type="gramStart"/>
            <w:r w:rsidRPr="00580526">
              <w:rPr>
                <w:sz w:val="26"/>
                <w:szCs w:val="26"/>
              </w:rPr>
              <w:t>г. Олонец, ул. Розы Люксембург, д.</w:t>
            </w:r>
            <w:r w:rsidR="00BB61C3">
              <w:rPr>
                <w:sz w:val="26"/>
                <w:szCs w:val="26"/>
              </w:rPr>
              <w:t xml:space="preserve"> </w:t>
            </w:r>
            <w:r w:rsidRPr="00580526">
              <w:rPr>
                <w:sz w:val="26"/>
                <w:szCs w:val="26"/>
              </w:rPr>
              <w:t xml:space="preserve">1; г. Питкяранта, ул. Ленина, </w:t>
            </w:r>
            <w:r w:rsidR="00BB61C3">
              <w:rPr>
                <w:sz w:val="26"/>
                <w:szCs w:val="26"/>
              </w:rPr>
              <w:t xml:space="preserve">                 </w:t>
            </w:r>
            <w:r w:rsidRPr="00580526">
              <w:rPr>
                <w:sz w:val="26"/>
                <w:szCs w:val="26"/>
              </w:rPr>
              <w:t>д.</w:t>
            </w:r>
            <w:r w:rsidR="00BB61C3">
              <w:rPr>
                <w:sz w:val="26"/>
                <w:szCs w:val="26"/>
              </w:rPr>
              <w:t xml:space="preserve"> </w:t>
            </w:r>
            <w:r w:rsidRPr="00580526">
              <w:rPr>
                <w:sz w:val="26"/>
                <w:szCs w:val="26"/>
              </w:rPr>
              <w:t>53</w:t>
            </w:r>
            <w:proofErr w:type="gramEnd"/>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 xml:space="preserve">Отдел Военного комиссариата Республики Карелия по </w:t>
            </w:r>
            <w:proofErr w:type="spellStart"/>
            <w:r w:rsidRPr="00580526">
              <w:rPr>
                <w:sz w:val="26"/>
                <w:szCs w:val="26"/>
              </w:rPr>
              <w:t>Пряжинскому</w:t>
            </w:r>
            <w:proofErr w:type="spellEnd"/>
            <w:r w:rsidRPr="00580526">
              <w:rPr>
                <w:sz w:val="26"/>
                <w:szCs w:val="26"/>
              </w:rPr>
              <w:t xml:space="preserve"> и </w:t>
            </w:r>
            <w:proofErr w:type="spellStart"/>
            <w:r w:rsidRPr="00580526">
              <w:rPr>
                <w:sz w:val="26"/>
                <w:szCs w:val="26"/>
              </w:rPr>
              <w:t>Прионежскому</w:t>
            </w:r>
            <w:proofErr w:type="spellEnd"/>
            <w:r w:rsidRPr="00580526">
              <w:rPr>
                <w:sz w:val="26"/>
                <w:szCs w:val="26"/>
              </w:rPr>
              <w:t xml:space="preserve"> районам</w:t>
            </w:r>
          </w:p>
        </w:tc>
        <w:tc>
          <w:tcPr>
            <w:tcW w:w="3971" w:type="dxa"/>
          </w:tcPr>
          <w:p w:rsidR="00E911B9" w:rsidRPr="00580526" w:rsidRDefault="00E911B9" w:rsidP="00C25EAB">
            <w:pPr>
              <w:ind w:right="-143"/>
              <w:rPr>
                <w:sz w:val="26"/>
                <w:szCs w:val="26"/>
              </w:rPr>
            </w:pPr>
            <w:proofErr w:type="spellStart"/>
            <w:proofErr w:type="gramStart"/>
            <w:r w:rsidRPr="00580526">
              <w:rPr>
                <w:sz w:val="26"/>
                <w:szCs w:val="26"/>
              </w:rPr>
              <w:t>пгт</w:t>
            </w:r>
            <w:proofErr w:type="spellEnd"/>
            <w:r w:rsidRPr="00580526">
              <w:rPr>
                <w:sz w:val="26"/>
                <w:szCs w:val="26"/>
              </w:rPr>
              <w:t xml:space="preserve"> Пряжа, ул. Мелентьевой, д.</w:t>
            </w:r>
            <w:r w:rsidR="00BB61C3">
              <w:rPr>
                <w:sz w:val="26"/>
                <w:szCs w:val="26"/>
              </w:rPr>
              <w:t xml:space="preserve"> </w:t>
            </w:r>
            <w:r w:rsidRPr="00580526">
              <w:rPr>
                <w:sz w:val="26"/>
                <w:szCs w:val="26"/>
              </w:rPr>
              <w:t>9а;            г. Петрозаводск, ул. Онежской флотилии, д.</w:t>
            </w:r>
            <w:r w:rsidR="00BB61C3">
              <w:rPr>
                <w:sz w:val="26"/>
                <w:szCs w:val="26"/>
              </w:rPr>
              <w:t xml:space="preserve"> </w:t>
            </w:r>
            <w:r w:rsidRPr="00580526">
              <w:rPr>
                <w:sz w:val="26"/>
                <w:szCs w:val="26"/>
              </w:rPr>
              <w:t>24</w:t>
            </w:r>
            <w:proofErr w:type="gramEnd"/>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 xml:space="preserve">Отдел Военного комиссариата Республики Карелия по </w:t>
            </w:r>
            <w:proofErr w:type="spellStart"/>
            <w:r w:rsidRPr="00580526">
              <w:rPr>
                <w:sz w:val="26"/>
                <w:szCs w:val="26"/>
              </w:rPr>
              <w:t>Пудожскому</w:t>
            </w:r>
            <w:proofErr w:type="spellEnd"/>
            <w:r w:rsidRPr="00580526">
              <w:rPr>
                <w:sz w:val="26"/>
                <w:szCs w:val="26"/>
              </w:rPr>
              <w:t xml:space="preserve"> району</w:t>
            </w:r>
          </w:p>
        </w:tc>
        <w:tc>
          <w:tcPr>
            <w:tcW w:w="3971" w:type="dxa"/>
          </w:tcPr>
          <w:p w:rsidR="00E911B9" w:rsidRPr="00580526" w:rsidRDefault="00E911B9" w:rsidP="00C25EAB">
            <w:pPr>
              <w:ind w:right="-143"/>
              <w:rPr>
                <w:sz w:val="26"/>
                <w:szCs w:val="26"/>
              </w:rPr>
            </w:pPr>
            <w:r w:rsidRPr="00580526">
              <w:rPr>
                <w:sz w:val="26"/>
                <w:szCs w:val="26"/>
              </w:rPr>
              <w:t>г. Пудож, ул. Карла Маркса, д.</w:t>
            </w:r>
            <w:r w:rsidR="00BB61C3">
              <w:rPr>
                <w:sz w:val="26"/>
                <w:szCs w:val="26"/>
              </w:rPr>
              <w:t xml:space="preserve"> </w:t>
            </w:r>
            <w:r w:rsidRPr="00580526">
              <w:rPr>
                <w:sz w:val="26"/>
                <w:szCs w:val="26"/>
              </w:rPr>
              <w:t>4</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 xml:space="preserve">Отдел Военного комиссариата Республики Карелия по городу Сегеже и </w:t>
            </w:r>
            <w:proofErr w:type="spellStart"/>
            <w:r w:rsidRPr="00580526">
              <w:rPr>
                <w:sz w:val="26"/>
                <w:szCs w:val="26"/>
              </w:rPr>
              <w:t>Сегежскому</w:t>
            </w:r>
            <w:proofErr w:type="spellEnd"/>
            <w:r w:rsidRPr="00580526">
              <w:rPr>
                <w:sz w:val="26"/>
                <w:szCs w:val="26"/>
              </w:rPr>
              <w:t xml:space="preserve"> району</w:t>
            </w:r>
          </w:p>
        </w:tc>
        <w:tc>
          <w:tcPr>
            <w:tcW w:w="3971" w:type="dxa"/>
          </w:tcPr>
          <w:p w:rsidR="00E911B9" w:rsidRPr="00580526" w:rsidRDefault="00E911B9" w:rsidP="00C25EAB">
            <w:pPr>
              <w:ind w:right="-143"/>
              <w:rPr>
                <w:sz w:val="26"/>
                <w:szCs w:val="26"/>
              </w:rPr>
            </w:pPr>
            <w:r w:rsidRPr="00580526">
              <w:rPr>
                <w:sz w:val="26"/>
                <w:szCs w:val="26"/>
              </w:rPr>
              <w:t>г. Сегежа,  ул. Гагарина, д.</w:t>
            </w:r>
            <w:r w:rsidR="00BB61C3">
              <w:rPr>
                <w:sz w:val="26"/>
                <w:szCs w:val="26"/>
              </w:rPr>
              <w:t xml:space="preserve"> </w:t>
            </w:r>
            <w:r w:rsidRPr="00580526">
              <w:rPr>
                <w:sz w:val="26"/>
                <w:szCs w:val="26"/>
              </w:rPr>
              <w:t>18</w:t>
            </w:r>
          </w:p>
        </w:tc>
      </w:tr>
      <w:tr w:rsidR="00E911B9" w:rsidRPr="00580526" w:rsidTr="00C25EAB">
        <w:tc>
          <w:tcPr>
            <w:tcW w:w="5495" w:type="dxa"/>
          </w:tcPr>
          <w:p w:rsidR="00E911B9" w:rsidRPr="00580526" w:rsidRDefault="00E911B9" w:rsidP="00C25EAB">
            <w:pPr>
              <w:ind w:right="-131"/>
              <w:rPr>
                <w:sz w:val="26"/>
                <w:szCs w:val="26"/>
              </w:rPr>
            </w:pPr>
            <w:r w:rsidRPr="00580526">
              <w:rPr>
                <w:sz w:val="26"/>
                <w:szCs w:val="26"/>
              </w:rPr>
              <w:t xml:space="preserve">Отдел Военного комиссариата Республики Карелия по </w:t>
            </w:r>
            <w:proofErr w:type="spellStart"/>
            <w:r w:rsidRPr="00580526">
              <w:rPr>
                <w:sz w:val="26"/>
                <w:szCs w:val="26"/>
              </w:rPr>
              <w:t>Суоярвскому</w:t>
            </w:r>
            <w:proofErr w:type="spellEnd"/>
            <w:r w:rsidRPr="00580526">
              <w:rPr>
                <w:sz w:val="26"/>
                <w:szCs w:val="26"/>
              </w:rPr>
              <w:t xml:space="preserve"> району</w:t>
            </w:r>
          </w:p>
        </w:tc>
        <w:tc>
          <w:tcPr>
            <w:tcW w:w="3971" w:type="dxa"/>
          </w:tcPr>
          <w:p w:rsidR="00E911B9" w:rsidRPr="00580526" w:rsidRDefault="00E911B9" w:rsidP="00C25EAB">
            <w:pPr>
              <w:ind w:right="-143"/>
              <w:rPr>
                <w:sz w:val="26"/>
                <w:szCs w:val="26"/>
              </w:rPr>
            </w:pPr>
            <w:r w:rsidRPr="00580526">
              <w:rPr>
                <w:sz w:val="26"/>
                <w:szCs w:val="26"/>
              </w:rPr>
              <w:t>г. Суоярви, пер. Комсомольский, д.</w:t>
            </w:r>
            <w:r w:rsidR="00BB61C3">
              <w:rPr>
                <w:sz w:val="26"/>
                <w:szCs w:val="26"/>
              </w:rPr>
              <w:t xml:space="preserve"> </w:t>
            </w:r>
            <w:r w:rsidRPr="00580526">
              <w:rPr>
                <w:sz w:val="26"/>
                <w:szCs w:val="26"/>
              </w:rPr>
              <w:t>3</w:t>
            </w:r>
          </w:p>
        </w:tc>
      </w:tr>
    </w:tbl>
    <w:p w:rsidR="00E911B9" w:rsidRPr="00580526" w:rsidRDefault="00E911B9" w:rsidP="00BB61C3">
      <w:pPr>
        <w:spacing w:before="240"/>
        <w:ind w:firstLine="567"/>
        <w:jc w:val="both"/>
        <w:rPr>
          <w:sz w:val="26"/>
          <w:szCs w:val="26"/>
        </w:rPr>
      </w:pPr>
      <w:r w:rsidRPr="00580526">
        <w:rPr>
          <w:sz w:val="26"/>
          <w:szCs w:val="26"/>
        </w:rPr>
        <w:t>Постановка на воинский учет производится при предъявлении паспорта гражданина Российской Федерации на общих основаниях, после прохождения медицинского освидетельствования и определения категории годности к воинской службе по состоянию здоровья.</w:t>
      </w:r>
    </w:p>
    <w:p w:rsidR="00E911B9" w:rsidRPr="00580526" w:rsidRDefault="00E911B9" w:rsidP="00BB61C3">
      <w:pPr>
        <w:ind w:firstLine="567"/>
        <w:jc w:val="both"/>
        <w:rPr>
          <w:sz w:val="26"/>
          <w:szCs w:val="26"/>
        </w:rPr>
      </w:pPr>
      <w:r w:rsidRPr="00580526">
        <w:rPr>
          <w:sz w:val="26"/>
          <w:szCs w:val="26"/>
        </w:rPr>
        <w:lastRenderedPageBreak/>
        <w:t>Для постановки на первичный воинский учет до достижения 27-летнего возраста</w:t>
      </w:r>
      <w:r w:rsidR="00BB61C3">
        <w:rPr>
          <w:sz w:val="26"/>
          <w:szCs w:val="26"/>
        </w:rPr>
        <w:t xml:space="preserve"> участники Государственной программы и члены их семей</w:t>
      </w:r>
      <w:r w:rsidRPr="00580526">
        <w:rPr>
          <w:sz w:val="26"/>
          <w:szCs w:val="26"/>
        </w:rPr>
        <w:t xml:space="preserve"> представляют следующие документы:</w:t>
      </w:r>
    </w:p>
    <w:p w:rsidR="00E911B9" w:rsidRPr="00580526" w:rsidRDefault="00E911B9" w:rsidP="00BB61C3">
      <w:pPr>
        <w:ind w:firstLine="567"/>
        <w:jc w:val="both"/>
        <w:rPr>
          <w:sz w:val="26"/>
          <w:szCs w:val="26"/>
        </w:rPr>
      </w:pPr>
      <w:r w:rsidRPr="00580526">
        <w:rPr>
          <w:sz w:val="26"/>
          <w:szCs w:val="26"/>
        </w:rPr>
        <w:t>документ, подтверждающий гражданство Российской Федерации  (копии 2, 3, 5 страниц паспорта);</w:t>
      </w:r>
    </w:p>
    <w:p w:rsidR="00E911B9" w:rsidRPr="00580526" w:rsidRDefault="00E911B9" w:rsidP="00BB61C3">
      <w:pPr>
        <w:ind w:firstLine="567"/>
        <w:jc w:val="both"/>
        <w:rPr>
          <w:sz w:val="26"/>
          <w:szCs w:val="26"/>
        </w:rPr>
      </w:pPr>
      <w:r w:rsidRPr="00580526">
        <w:rPr>
          <w:sz w:val="26"/>
          <w:szCs w:val="26"/>
        </w:rPr>
        <w:t>военный билет, выданный по старому месту жительства, учетно-послужная карточка;</w:t>
      </w:r>
    </w:p>
    <w:p w:rsidR="00E911B9" w:rsidRPr="00580526" w:rsidRDefault="00E911B9" w:rsidP="00BB61C3">
      <w:pPr>
        <w:ind w:firstLine="567"/>
        <w:jc w:val="both"/>
        <w:rPr>
          <w:sz w:val="26"/>
          <w:szCs w:val="26"/>
        </w:rPr>
      </w:pPr>
      <w:r w:rsidRPr="00580526">
        <w:rPr>
          <w:sz w:val="26"/>
          <w:szCs w:val="26"/>
        </w:rPr>
        <w:t>для лиц, по какой-либо причине не проходивших воинскую службу</w:t>
      </w:r>
      <w:r w:rsidR="00BB61C3">
        <w:rPr>
          <w:sz w:val="26"/>
          <w:szCs w:val="26"/>
        </w:rPr>
        <w:t>,</w:t>
      </w:r>
      <w:r w:rsidRPr="00580526">
        <w:rPr>
          <w:sz w:val="26"/>
          <w:szCs w:val="26"/>
        </w:rPr>
        <w:t xml:space="preserve"> – документ о получении гражданской специальности, по которому ему будет определена военно-учетная специальность;</w:t>
      </w:r>
    </w:p>
    <w:p w:rsidR="00E911B9" w:rsidRPr="00580526" w:rsidRDefault="00E911B9" w:rsidP="00BB61C3">
      <w:pPr>
        <w:ind w:firstLine="567"/>
        <w:jc w:val="both"/>
        <w:rPr>
          <w:sz w:val="26"/>
          <w:szCs w:val="26"/>
        </w:rPr>
      </w:pPr>
      <w:r w:rsidRPr="00580526">
        <w:rPr>
          <w:sz w:val="26"/>
          <w:szCs w:val="26"/>
        </w:rPr>
        <w:t>черно-бел</w:t>
      </w:r>
      <w:r w:rsidR="00BB61C3">
        <w:rPr>
          <w:sz w:val="26"/>
          <w:szCs w:val="26"/>
        </w:rPr>
        <w:t>ую</w:t>
      </w:r>
      <w:r w:rsidRPr="00580526">
        <w:rPr>
          <w:sz w:val="26"/>
          <w:szCs w:val="26"/>
        </w:rPr>
        <w:t xml:space="preserve"> </w:t>
      </w:r>
      <w:r w:rsidRPr="00BB61C3">
        <w:rPr>
          <w:sz w:val="26"/>
          <w:szCs w:val="26"/>
        </w:rPr>
        <w:t>фото</w:t>
      </w:r>
      <w:r w:rsidR="00BB61C3">
        <w:rPr>
          <w:sz w:val="26"/>
          <w:szCs w:val="26"/>
        </w:rPr>
        <w:t>графию</w:t>
      </w:r>
      <w:r w:rsidRPr="00BB61C3">
        <w:rPr>
          <w:sz w:val="26"/>
          <w:szCs w:val="26"/>
        </w:rPr>
        <w:t xml:space="preserve"> 30х40 мм</w:t>
      </w:r>
      <w:r w:rsidRPr="00580526">
        <w:rPr>
          <w:sz w:val="26"/>
          <w:szCs w:val="26"/>
        </w:rPr>
        <w:t>.</w:t>
      </w:r>
    </w:p>
    <w:p w:rsidR="00E911B9" w:rsidRPr="00580526" w:rsidRDefault="00E911B9" w:rsidP="00BB61C3">
      <w:pPr>
        <w:pStyle w:val="af5"/>
        <w:widowControl w:val="0"/>
        <w:spacing w:before="120"/>
        <w:ind w:right="-1"/>
        <w:jc w:val="center"/>
        <w:rPr>
          <w:b/>
          <w:sz w:val="26"/>
          <w:szCs w:val="26"/>
        </w:rPr>
      </w:pPr>
      <w:r w:rsidRPr="00580526">
        <w:rPr>
          <w:b/>
          <w:sz w:val="26"/>
          <w:szCs w:val="26"/>
        </w:rPr>
        <w:t>6. Предоставление участникам Программы и</w:t>
      </w:r>
    </w:p>
    <w:p w:rsidR="00E911B9" w:rsidRPr="00580526" w:rsidRDefault="00E911B9" w:rsidP="00BB61C3">
      <w:pPr>
        <w:pStyle w:val="af5"/>
        <w:widowControl w:val="0"/>
        <w:ind w:right="-1"/>
        <w:jc w:val="center"/>
        <w:rPr>
          <w:b/>
          <w:sz w:val="26"/>
          <w:szCs w:val="26"/>
        </w:rPr>
      </w:pPr>
      <w:r w:rsidRPr="00580526">
        <w:rPr>
          <w:b/>
          <w:sz w:val="26"/>
          <w:szCs w:val="26"/>
        </w:rPr>
        <w:t>членам их семей государственных услуг в области содействия</w:t>
      </w:r>
    </w:p>
    <w:p w:rsidR="00E911B9" w:rsidRPr="00580526" w:rsidRDefault="00E911B9" w:rsidP="00BB61C3">
      <w:pPr>
        <w:pStyle w:val="af5"/>
        <w:widowControl w:val="0"/>
        <w:spacing w:after="120"/>
        <w:ind w:right="-1"/>
        <w:jc w:val="center"/>
        <w:rPr>
          <w:b/>
          <w:sz w:val="26"/>
          <w:szCs w:val="26"/>
        </w:rPr>
      </w:pPr>
      <w:r w:rsidRPr="00580526">
        <w:rPr>
          <w:b/>
          <w:sz w:val="26"/>
          <w:szCs w:val="26"/>
        </w:rPr>
        <w:t>занятости населения</w:t>
      </w:r>
    </w:p>
    <w:p w:rsidR="00E911B9" w:rsidRPr="00580526" w:rsidRDefault="00E911B9" w:rsidP="00BB61C3">
      <w:pPr>
        <w:autoSpaceDE w:val="0"/>
        <w:autoSpaceDN w:val="0"/>
        <w:adjustRightInd w:val="0"/>
        <w:ind w:firstLine="567"/>
        <w:jc w:val="both"/>
        <w:rPr>
          <w:sz w:val="26"/>
          <w:szCs w:val="26"/>
        </w:rPr>
      </w:pPr>
      <w:proofErr w:type="gramStart"/>
      <w:r w:rsidRPr="00580526">
        <w:rPr>
          <w:sz w:val="26"/>
          <w:szCs w:val="26"/>
        </w:rPr>
        <w:t>Предоставление государственных услуг в области содействия занятости населения осуществляется центрами занятости населения в соответствии с Законом Российской Федерации от 19 апреля 1991 года № 1032-1 «О занятости населения в Российской Федерации» (далее – Закон о занятости), административными регламентами предоставления государственных услуг в области содействия занятости населения, утвержденными приказами Министерства здравоохранения и социального развития Российской Федерации,  иными нормативными правовыми актами Российской Федерации и</w:t>
      </w:r>
      <w:proofErr w:type="gramEnd"/>
      <w:r w:rsidRPr="00580526">
        <w:rPr>
          <w:sz w:val="26"/>
          <w:szCs w:val="26"/>
        </w:rPr>
        <w:t xml:space="preserve"> Республики Карелия. </w:t>
      </w:r>
      <w:proofErr w:type="gramStart"/>
      <w:r w:rsidRPr="00580526">
        <w:rPr>
          <w:sz w:val="26"/>
          <w:szCs w:val="26"/>
        </w:rPr>
        <w:t xml:space="preserve">Регистрация участников Государственной программы и трудоспособных членов их семей в качестве безработных осуществляется </w:t>
      </w:r>
      <w:r w:rsidR="00BB61C3">
        <w:rPr>
          <w:sz w:val="26"/>
          <w:szCs w:val="26"/>
        </w:rPr>
        <w:t>ц</w:t>
      </w:r>
      <w:r w:rsidRPr="00580526">
        <w:rPr>
          <w:sz w:val="26"/>
          <w:szCs w:val="26"/>
        </w:rPr>
        <w:t>ентрами занятости</w:t>
      </w:r>
      <w:r w:rsidR="00BB61C3">
        <w:rPr>
          <w:sz w:val="26"/>
          <w:szCs w:val="26"/>
        </w:rPr>
        <w:t xml:space="preserve"> населения</w:t>
      </w:r>
      <w:r w:rsidRPr="00580526">
        <w:rPr>
          <w:sz w:val="26"/>
          <w:szCs w:val="26"/>
        </w:rPr>
        <w:t xml:space="preserve"> в порядке, предусмотренном Законом о занятости и постановлением Правительства </w:t>
      </w:r>
      <w:r w:rsidR="00BB61C3">
        <w:rPr>
          <w:sz w:val="26"/>
          <w:szCs w:val="26"/>
        </w:rPr>
        <w:t xml:space="preserve">Российской Федерации от </w:t>
      </w:r>
      <w:r w:rsidRPr="00580526">
        <w:rPr>
          <w:sz w:val="26"/>
          <w:szCs w:val="26"/>
        </w:rPr>
        <w:t>7 сентября 2012</w:t>
      </w:r>
      <w:r w:rsidR="00BB61C3">
        <w:rPr>
          <w:sz w:val="26"/>
          <w:szCs w:val="26"/>
        </w:rPr>
        <w:t xml:space="preserve"> года</w:t>
      </w:r>
      <w:r w:rsidRPr="00580526">
        <w:rPr>
          <w:sz w:val="26"/>
          <w:szCs w:val="26"/>
        </w:rPr>
        <w:t xml:space="preserve"> № 891 «О порядке регистрации граждан в целях поиска подходящей работы, регистрации безработных граждан и требованиях к подбору подходящей работы» (вместе с «Правилами регистрации граждан в целях поиска подходящей</w:t>
      </w:r>
      <w:proofErr w:type="gramEnd"/>
      <w:r w:rsidRPr="00580526">
        <w:rPr>
          <w:sz w:val="26"/>
          <w:szCs w:val="26"/>
        </w:rPr>
        <w:t xml:space="preserve"> работы», «Правилами регистрации безработных граждан»).</w:t>
      </w:r>
    </w:p>
    <w:p w:rsidR="00E911B9" w:rsidRPr="00580526" w:rsidRDefault="00E911B9" w:rsidP="00BB61C3">
      <w:pPr>
        <w:ind w:firstLine="567"/>
        <w:jc w:val="both"/>
        <w:rPr>
          <w:sz w:val="26"/>
          <w:szCs w:val="26"/>
        </w:rPr>
      </w:pPr>
      <w:r w:rsidRPr="00580526">
        <w:rPr>
          <w:sz w:val="26"/>
          <w:szCs w:val="26"/>
        </w:rPr>
        <w:t xml:space="preserve">Регистрация участников Программы и трудоспособных членов их семей в целях поиска подходящей работы и в качестве безработных осуществляется центрами занятости населения по месту жительства участников Программы и членов их семей на основании следующих документов: </w:t>
      </w:r>
    </w:p>
    <w:p w:rsidR="00E911B9" w:rsidRPr="00580526" w:rsidRDefault="00E911B9" w:rsidP="00BB61C3">
      <w:pPr>
        <w:ind w:firstLine="567"/>
        <w:jc w:val="both"/>
        <w:rPr>
          <w:sz w:val="26"/>
          <w:szCs w:val="26"/>
        </w:rPr>
      </w:pPr>
      <w:r w:rsidRPr="00580526">
        <w:rPr>
          <w:sz w:val="26"/>
          <w:szCs w:val="26"/>
        </w:rPr>
        <w:t>паспорта или документа, его заменяющего;</w:t>
      </w:r>
    </w:p>
    <w:p w:rsidR="00E911B9" w:rsidRPr="00580526" w:rsidRDefault="00E911B9" w:rsidP="00BB61C3">
      <w:pPr>
        <w:ind w:firstLine="567"/>
        <w:jc w:val="both"/>
        <w:rPr>
          <w:sz w:val="26"/>
          <w:szCs w:val="26"/>
        </w:rPr>
      </w:pPr>
      <w:r w:rsidRPr="00580526">
        <w:rPr>
          <w:sz w:val="26"/>
          <w:szCs w:val="26"/>
        </w:rPr>
        <w:t>трудовой книжки или документа, ее заменяющего;</w:t>
      </w:r>
    </w:p>
    <w:p w:rsidR="00E911B9" w:rsidRPr="00580526" w:rsidRDefault="00E911B9" w:rsidP="00BB61C3">
      <w:pPr>
        <w:ind w:firstLine="567"/>
        <w:jc w:val="both"/>
        <w:rPr>
          <w:sz w:val="26"/>
          <w:szCs w:val="26"/>
        </w:rPr>
      </w:pPr>
      <w:r w:rsidRPr="00580526">
        <w:rPr>
          <w:sz w:val="26"/>
          <w:szCs w:val="26"/>
        </w:rPr>
        <w:t>документов, удостоверяющих профессиональную квалификацию;</w:t>
      </w:r>
    </w:p>
    <w:p w:rsidR="00E911B9" w:rsidRPr="00580526" w:rsidRDefault="00E911B9" w:rsidP="00BB61C3">
      <w:pPr>
        <w:ind w:firstLine="567"/>
        <w:jc w:val="both"/>
        <w:rPr>
          <w:sz w:val="26"/>
          <w:szCs w:val="26"/>
        </w:rPr>
      </w:pPr>
      <w:r w:rsidRPr="00580526">
        <w:rPr>
          <w:sz w:val="26"/>
          <w:szCs w:val="26"/>
        </w:rPr>
        <w:t>справки о среднем заработке за последние три месяца по последнему месту работы;</w:t>
      </w:r>
    </w:p>
    <w:p w:rsidR="00E911B9" w:rsidRPr="00580526" w:rsidRDefault="00E911B9" w:rsidP="00BB61C3">
      <w:pPr>
        <w:ind w:firstLine="567"/>
        <w:jc w:val="both"/>
        <w:rPr>
          <w:sz w:val="26"/>
          <w:szCs w:val="26"/>
        </w:rPr>
      </w:pPr>
      <w:r w:rsidRPr="00580526">
        <w:rPr>
          <w:sz w:val="26"/>
          <w:szCs w:val="26"/>
        </w:rPr>
        <w:t>для лиц, впервые ищущих работу (ранее не работавших), не имеющих профессии (специальности)</w:t>
      </w:r>
      <w:r w:rsidR="00BB61C3">
        <w:rPr>
          <w:sz w:val="26"/>
          <w:szCs w:val="26"/>
        </w:rPr>
        <w:t>,</w:t>
      </w:r>
      <w:r w:rsidRPr="00580526">
        <w:rPr>
          <w:sz w:val="26"/>
          <w:szCs w:val="26"/>
        </w:rPr>
        <w:t xml:space="preserve"> – паспорта и документов об образовании.</w:t>
      </w:r>
    </w:p>
    <w:p w:rsidR="00E911B9" w:rsidRPr="00580526" w:rsidRDefault="00E911B9" w:rsidP="00BB61C3">
      <w:pPr>
        <w:autoSpaceDE w:val="0"/>
        <w:autoSpaceDN w:val="0"/>
        <w:adjustRightInd w:val="0"/>
        <w:ind w:firstLine="567"/>
        <w:jc w:val="both"/>
        <w:outlineLvl w:val="0"/>
        <w:rPr>
          <w:sz w:val="26"/>
          <w:szCs w:val="26"/>
        </w:rPr>
      </w:pPr>
      <w:proofErr w:type="gramStart"/>
      <w:r w:rsidRPr="00580526">
        <w:rPr>
          <w:sz w:val="26"/>
          <w:szCs w:val="26"/>
        </w:rPr>
        <w:t>Решени</w:t>
      </w:r>
      <w:r w:rsidR="00BB61C3">
        <w:rPr>
          <w:sz w:val="26"/>
          <w:szCs w:val="26"/>
        </w:rPr>
        <w:t xml:space="preserve">е </w:t>
      </w:r>
      <w:r w:rsidRPr="00580526">
        <w:rPr>
          <w:sz w:val="26"/>
          <w:szCs w:val="26"/>
        </w:rPr>
        <w:t>о признании безработными трудоспособных, не имеющих работы и заработка, зарегистрированных в целях поиска подходящей работы, ищущих работу и готовых приступить к ней граждан, впервые ищущих работу (ранее не работавших), не имеющих профессии (специальности)</w:t>
      </w:r>
      <w:r w:rsidR="00BB61C3">
        <w:rPr>
          <w:sz w:val="26"/>
          <w:szCs w:val="26"/>
        </w:rPr>
        <w:t>,</w:t>
      </w:r>
      <w:r w:rsidRPr="00580526">
        <w:rPr>
          <w:sz w:val="26"/>
          <w:szCs w:val="26"/>
        </w:rPr>
        <w:t xml:space="preserve"> принимается центром занятости населения по месту жительства граждан в случае невозможности предоставления им подходящей работы в течение 10 дней со дня регистрации </w:t>
      </w:r>
      <w:r w:rsidRPr="00580526">
        <w:rPr>
          <w:sz w:val="26"/>
          <w:szCs w:val="26"/>
        </w:rPr>
        <w:lastRenderedPageBreak/>
        <w:t>указанных граждан в целях</w:t>
      </w:r>
      <w:proofErr w:type="gramEnd"/>
      <w:r w:rsidRPr="00580526">
        <w:rPr>
          <w:sz w:val="26"/>
          <w:szCs w:val="26"/>
        </w:rPr>
        <w:t xml:space="preserve"> поиска подходящей работы, не позднее 11 дней со дня предъявления ими следующих документов:</w:t>
      </w:r>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паспорта или документа, его заменяющего;</w:t>
      </w:r>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документа об образовании;</w:t>
      </w:r>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индивидуальной программы реабилитации инвалида, выданной в установленном порядке и содержащей рекомендации о противопоказанных и доступных условиях и видах труда (для граждан, относящихся к категории инвалидов).</w:t>
      </w:r>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Безработными не могут быть признаны граждане:</w:t>
      </w:r>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 xml:space="preserve">не </w:t>
      </w:r>
      <w:proofErr w:type="gramStart"/>
      <w:r w:rsidRPr="00580526">
        <w:rPr>
          <w:sz w:val="26"/>
          <w:szCs w:val="26"/>
        </w:rPr>
        <w:t>достигшие</w:t>
      </w:r>
      <w:proofErr w:type="gramEnd"/>
      <w:r w:rsidRPr="00580526">
        <w:rPr>
          <w:sz w:val="26"/>
          <w:szCs w:val="26"/>
        </w:rPr>
        <w:t xml:space="preserve"> 16-летнего возраста;</w:t>
      </w:r>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 xml:space="preserve">которым в соответствии с законодательством Российской Федерации назначена трудовая пенсия по старости (часть трудовой пенсии по старости), в том числе досрочно, либо пенсия, предусмотренная </w:t>
      </w:r>
      <w:hyperlink r:id="rId39" w:history="1">
        <w:r w:rsidRPr="00580526">
          <w:rPr>
            <w:sz w:val="26"/>
            <w:szCs w:val="26"/>
          </w:rPr>
          <w:t>пунктом 2 статьи 32</w:t>
        </w:r>
      </w:hyperlink>
      <w:r w:rsidRPr="00580526">
        <w:rPr>
          <w:sz w:val="26"/>
          <w:szCs w:val="26"/>
        </w:rPr>
        <w:t xml:space="preserve"> Закона о занятости, либо пенсия по старости или за выслугу лет по государственному пенсионному обеспечению;</w:t>
      </w:r>
    </w:p>
    <w:p w:rsidR="00E911B9" w:rsidRPr="00580526" w:rsidRDefault="00E911B9" w:rsidP="00BB61C3">
      <w:pPr>
        <w:autoSpaceDE w:val="0"/>
        <w:autoSpaceDN w:val="0"/>
        <w:adjustRightInd w:val="0"/>
        <w:ind w:firstLine="567"/>
        <w:jc w:val="both"/>
        <w:outlineLvl w:val="0"/>
        <w:rPr>
          <w:sz w:val="26"/>
          <w:szCs w:val="26"/>
        </w:rPr>
      </w:pPr>
      <w:proofErr w:type="gramStart"/>
      <w:r w:rsidRPr="00580526">
        <w:rPr>
          <w:sz w:val="26"/>
          <w:szCs w:val="26"/>
        </w:rPr>
        <w:t>отказавшиеся в течение 10 дней со дня их регистрации в центре занятости</w:t>
      </w:r>
      <w:r w:rsidR="00BB61C3">
        <w:rPr>
          <w:sz w:val="26"/>
          <w:szCs w:val="26"/>
        </w:rPr>
        <w:t xml:space="preserve"> населения</w:t>
      </w:r>
      <w:r w:rsidRPr="00580526">
        <w:rPr>
          <w:sz w:val="26"/>
          <w:szCs w:val="26"/>
        </w:rPr>
        <w:t xml:space="preserve">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w:t>
      </w:r>
      <w:proofErr w:type="gramEnd"/>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 xml:space="preserve">не явившиеся без уважительных причин в течение 10 дней со дня их регистрации в целях поиска подходящей работы в </w:t>
      </w:r>
      <w:r w:rsidR="00BB61C3">
        <w:rPr>
          <w:sz w:val="26"/>
          <w:szCs w:val="26"/>
        </w:rPr>
        <w:t>ц</w:t>
      </w:r>
      <w:r w:rsidRPr="00580526">
        <w:rPr>
          <w:sz w:val="26"/>
          <w:szCs w:val="26"/>
        </w:rPr>
        <w:t>ентр занятости</w:t>
      </w:r>
      <w:r w:rsidR="00BB61C3">
        <w:rPr>
          <w:sz w:val="26"/>
          <w:szCs w:val="26"/>
        </w:rPr>
        <w:t xml:space="preserve"> населения</w:t>
      </w:r>
      <w:r w:rsidRPr="00580526">
        <w:rPr>
          <w:sz w:val="26"/>
          <w:szCs w:val="26"/>
        </w:rPr>
        <w:t xml:space="preserve"> для предложения им подходящей работы, а также не явившиеся в срок, установленный центром занятости населения для регистрации их в качестве безработных;</w:t>
      </w:r>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осужденные по решению суда к исправительным работам, а также к наказанию в виде лишения свободы;</w:t>
      </w:r>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E911B9" w:rsidRPr="00580526" w:rsidRDefault="00E911B9" w:rsidP="00BB61C3">
      <w:pPr>
        <w:autoSpaceDE w:val="0"/>
        <w:autoSpaceDN w:val="0"/>
        <w:adjustRightInd w:val="0"/>
        <w:ind w:firstLine="567"/>
        <w:jc w:val="both"/>
        <w:outlineLvl w:val="0"/>
        <w:rPr>
          <w:sz w:val="26"/>
          <w:szCs w:val="26"/>
        </w:rPr>
      </w:pPr>
      <w:proofErr w:type="gramStart"/>
      <w:r w:rsidRPr="00580526">
        <w:rPr>
          <w:sz w:val="26"/>
          <w:szCs w:val="26"/>
        </w:rPr>
        <w:t xml:space="preserve">относящиеся в </w:t>
      </w:r>
      <w:hyperlink r:id="rId40" w:history="1">
        <w:r w:rsidRPr="00580526">
          <w:rPr>
            <w:sz w:val="26"/>
            <w:szCs w:val="26"/>
          </w:rPr>
          <w:t>соответствии</w:t>
        </w:r>
      </w:hyperlink>
      <w:r w:rsidRPr="00580526">
        <w:rPr>
          <w:sz w:val="26"/>
          <w:szCs w:val="26"/>
        </w:rPr>
        <w:t xml:space="preserve"> со 2 статьей Закона о занятости к категории занятых граждан.</w:t>
      </w:r>
      <w:proofErr w:type="gramEnd"/>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 xml:space="preserve">Решение об отказе в признании гражданина, зарегистрированного в целях поиска подходящей работы, безработным принимается центром занятости населения в следующих случаях: </w:t>
      </w:r>
    </w:p>
    <w:p w:rsidR="00E911B9" w:rsidRPr="00580526" w:rsidRDefault="00E911B9" w:rsidP="00BB61C3">
      <w:pPr>
        <w:autoSpaceDE w:val="0"/>
        <w:autoSpaceDN w:val="0"/>
        <w:adjustRightInd w:val="0"/>
        <w:ind w:firstLine="567"/>
        <w:jc w:val="both"/>
        <w:outlineLvl w:val="0"/>
        <w:rPr>
          <w:sz w:val="26"/>
          <w:szCs w:val="26"/>
        </w:rPr>
      </w:pPr>
      <w:proofErr w:type="gramStart"/>
      <w:r w:rsidRPr="00580526">
        <w:rPr>
          <w:sz w:val="26"/>
          <w:szCs w:val="26"/>
        </w:rPr>
        <w:t>отказа гражданина в течение 10 дней со дня регистрации в центре занятости населения в целях поиска подходящей работы от двух вариантов подходящей работы, включая работы временного характера, а впервые ищущего работу (ранее не работавшего) и при этом не имеющего 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w:t>
      </w:r>
      <w:proofErr w:type="gramEnd"/>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неявки гражданина без уважительных причин в течение 10 дней со дня регистрации в целях поиска подходящей работы в центр занятости населения для предложения ему подходящей работы, а также неявки в срок, установленный центром занятости населения для регистрации его в качестве безработного;</w:t>
      </w:r>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 xml:space="preserve">представления гражданином, зарегистрированным в целях поиска подходящей работы, документов, содержащих заведомо ложные сведения об отсутствии работы </w:t>
      </w:r>
      <w:r w:rsidRPr="00580526">
        <w:rPr>
          <w:sz w:val="26"/>
          <w:szCs w:val="26"/>
        </w:rPr>
        <w:lastRenderedPageBreak/>
        <w:t>и заработка, а также представления других недостоверных данных для признания его безработным.</w:t>
      </w:r>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Граждане, зарегистрированные в целях поиска подходящей работы, которым отказано в признании их безработными, имеют право на повторное обращение в центр занятости населения для решения вопроса о признании их безработными через один месяц со дня принятия решения об отказе в признании указанных граждан безработными.</w:t>
      </w:r>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Граждане, зарегистрированные в целях поиска подходящей работы, которым отказано в признании их безработными, уведомляются центром занятости населения об отказе в признании их безработными в письменной форме.</w:t>
      </w:r>
    </w:p>
    <w:p w:rsidR="00E911B9" w:rsidRPr="00580526" w:rsidRDefault="00E911B9" w:rsidP="00BB61C3">
      <w:pPr>
        <w:autoSpaceDE w:val="0"/>
        <w:autoSpaceDN w:val="0"/>
        <w:adjustRightInd w:val="0"/>
        <w:ind w:firstLine="567"/>
        <w:jc w:val="both"/>
        <w:outlineLvl w:val="0"/>
        <w:rPr>
          <w:sz w:val="26"/>
          <w:szCs w:val="26"/>
        </w:rPr>
      </w:pPr>
      <w:r w:rsidRPr="00580526">
        <w:rPr>
          <w:sz w:val="26"/>
          <w:szCs w:val="26"/>
        </w:rPr>
        <w:t>Граждане, зарегистрированные в качестве безработных (далее – безработные граждане), проходят перерегистрацию в установленные центром занятости населения сроки, но не более двух раз в месяц.</w:t>
      </w:r>
    </w:p>
    <w:p w:rsidR="00E911B9" w:rsidRPr="00580526" w:rsidRDefault="00E911B9" w:rsidP="00BB61C3">
      <w:pPr>
        <w:pStyle w:val="af5"/>
        <w:widowControl w:val="0"/>
        <w:spacing w:before="120" w:after="120"/>
        <w:ind w:firstLine="1"/>
        <w:jc w:val="center"/>
        <w:rPr>
          <w:b/>
          <w:sz w:val="26"/>
          <w:szCs w:val="26"/>
        </w:rPr>
      </w:pPr>
      <w:r w:rsidRPr="00580526">
        <w:rPr>
          <w:b/>
          <w:sz w:val="26"/>
          <w:szCs w:val="26"/>
        </w:rPr>
        <w:t>7. Порядок осуществления компенсационных и иных выплат участнику Государственной программы и членам его семьи</w:t>
      </w:r>
    </w:p>
    <w:p w:rsidR="00E911B9" w:rsidRPr="00580526" w:rsidRDefault="00E911B9" w:rsidP="00BB61C3">
      <w:pPr>
        <w:ind w:right="-1" w:firstLine="567"/>
        <w:jc w:val="both"/>
        <w:rPr>
          <w:sz w:val="26"/>
          <w:szCs w:val="26"/>
        </w:rPr>
      </w:pPr>
      <w:r w:rsidRPr="00580526">
        <w:rPr>
          <w:sz w:val="26"/>
          <w:szCs w:val="26"/>
        </w:rPr>
        <w:t>Уполномоченным органом по осуществлению компенсационных и иных выплат участнику Государственной программы из средств федерального бюджета является УФМС России по Республике Карелия.</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Объем государственных гарантий и социальной поддержки, предоставляемых участникам Программы, определяется в зависимости от выбранной участником Программы территории вселения.</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В соответствии с распоряжением Правительства Российской Федерации от 27 мая 2013 года №</w:t>
      </w:r>
      <w:r w:rsidR="00BB61C3">
        <w:rPr>
          <w:sz w:val="26"/>
          <w:szCs w:val="26"/>
        </w:rPr>
        <w:t xml:space="preserve"> </w:t>
      </w:r>
      <w:r w:rsidRPr="00580526">
        <w:rPr>
          <w:sz w:val="26"/>
          <w:szCs w:val="26"/>
        </w:rPr>
        <w:t>848-р «Об утверждении перечня территорий приоритетного заселения»</w:t>
      </w:r>
      <w:r w:rsidRPr="00580526">
        <w:rPr>
          <w:i/>
          <w:sz w:val="26"/>
          <w:szCs w:val="26"/>
        </w:rPr>
        <w:t xml:space="preserve"> </w:t>
      </w:r>
      <w:r w:rsidRPr="00580526">
        <w:rPr>
          <w:sz w:val="26"/>
          <w:szCs w:val="26"/>
        </w:rPr>
        <w:t>Республика Карелия не отнесена к территориям приоритетного заселения.</w:t>
      </w:r>
    </w:p>
    <w:p w:rsidR="00E911B9" w:rsidRPr="00580526" w:rsidRDefault="00E911B9" w:rsidP="00BB61C3">
      <w:pPr>
        <w:ind w:right="-1" w:firstLine="567"/>
        <w:jc w:val="both"/>
        <w:rPr>
          <w:sz w:val="26"/>
          <w:szCs w:val="26"/>
        </w:rPr>
      </w:pPr>
      <w:r w:rsidRPr="00580526">
        <w:rPr>
          <w:sz w:val="26"/>
          <w:szCs w:val="26"/>
        </w:rPr>
        <w:t>Компенсационные и иные выплаты участникам Программы осуществляются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 637, в порядке, установленном:</w:t>
      </w:r>
    </w:p>
    <w:p w:rsidR="00E911B9" w:rsidRPr="00580526" w:rsidRDefault="005924E4" w:rsidP="005924E4">
      <w:pPr>
        <w:autoSpaceDE w:val="0"/>
        <w:autoSpaceDN w:val="0"/>
        <w:adjustRightInd w:val="0"/>
        <w:ind w:right="-1" w:firstLine="567"/>
        <w:jc w:val="both"/>
        <w:rPr>
          <w:sz w:val="26"/>
          <w:szCs w:val="26"/>
        </w:rPr>
      </w:pPr>
      <w:r>
        <w:rPr>
          <w:sz w:val="26"/>
          <w:szCs w:val="26"/>
        </w:rPr>
        <w:t xml:space="preserve">1) </w:t>
      </w:r>
      <w:r w:rsidR="00BB61C3">
        <w:rPr>
          <w:sz w:val="26"/>
          <w:szCs w:val="26"/>
        </w:rPr>
        <w:t>п</w:t>
      </w:r>
      <w:r w:rsidR="00E911B9" w:rsidRPr="00580526">
        <w:rPr>
          <w:sz w:val="26"/>
          <w:szCs w:val="26"/>
        </w:rPr>
        <w:t xml:space="preserve">остановлением Правительства </w:t>
      </w:r>
      <w:r>
        <w:rPr>
          <w:sz w:val="26"/>
          <w:szCs w:val="26"/>
        </w:rPr>
        <w:t xml:space="preserve">Российской Федерации </w:t>
      </w:r>
      <w:r w:rsidR="00E911B9" w:rsidRPr="00580526">
        <w:rPr>
          <w:sz w:val="26"/>
          <w:szCs w:val="26"/>
        </w:rPr>
        <w:t xml:space="preserve">от 27 марта </w:t>
      </w:r>
      <w:r>
        <w:rPr>
          <w:sz w:val="26"/>
          <w:szCs w:val="26"/>
        </w:rPr>
        <w:t xml:space="preserve">                   </w:t>
      </w:r>
      <w:r w:rsidR="00E911B9" w:rsidRPr="00580526">
        <w:rPr>
          <w:sz w:val="26"/>
          <w:szCs w:val="26"/>
        </w:rPr>
        <w:t>2013</w:t>
      </w:r>
      <w:r w:rsidR="00BB61C3">
        <w:rPr>
          <w:sz w:val="26"/>
          <w:szCs w:val="26"/>
        </w:rPr>
        <w:t xml:space="preserve"> года</w:t>
      </w:r>
      <w:r w:rsidR="00E911B9" w:rsidRPr="00580526">
        <w:rPr>
          <w:sz w:val="26"/>
          <w:szCs w:val="26"/>
        </w:rPr>
        <w:t xml:space="preserve"> № 270</w:t>
      </w:r>
      <w:r>
        <w:rPr>
          <w:sz w:val="26"/>
          <w:szCs w:val="26"/>
        </w:rPr>
        <w:t xml:space="preserve"> </w:t>
      </w:r>
      <w:r w:rsidR="00E911B9" w:rsidRPr="00580526">
        <w:rPr>
          <w:sz w:val="26"/>
          <w:szCs w:val="26"/>
        </w:rPr>
        <w:t>«О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Участникам Программы и членам их семей пособие на обустройство выплачивается единовременно после прибытия на территорию вселения и постановки на учет по месту пребывания (регистрации по месту пребывания) либо регистрации по месту жительства.</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Единовременное пособие выплачивается участникам Программы и членам их семей, переселяющимся в Республику Карелия с территории иностранного государства, а также участникам Государственной программы и членам их семей, временно проживавшим на законном основании в Республике Карелия</w:t>
      </w:r>
      <w:r w:rsidR="005924E4">
        <w:rPr>
          <w:sz w:val="26"/>
          <w:szCs w:val="26"/>
        </w:rPr>
        <w:t>,</w:t>
      </w:r>
      <w:r w:rsidRPr="00580526">
        <w:rPr>
          <w:sz w:val="26"/>
          <w:szCs w:val="26"/>
        </w:rPr>
        <w:t xml:space="preserve"> в следующих размерах:</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 xml:space="preserve">20 тыс. рублей – участнику </w:t>
      </w:r>
      <w:hyperlink r:id="rId41" w:history="1">
        <w:r w:rsidRPr="00580526">
          <w:rPr>
            <w:sz w:val="26"/>
            <w:szCs w:val="26"/>
          </w:rPr>
          <w:t>Программы</w:t>
        </w:r>
      </w:hyperlink>
      <w:r w:rsidRPr="00580526">
        <w:rPr>
          <w:sz w:val="26"/>
          <w:szCs w:val="26"/>
        </w:rPr>
        <w:t>;</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10 тыс. рублей – члену семьи</w:t>
      </w:r>
      <w:r w:rsidR="005924E4">
        <w:rPr>
          <w:sz w:val="26"/>
          <w:szCs w:val="26"/>
        </w:rPr>
        <w:t xml:space="preserve"> участника Программы</w:t>
      </w:r>
      <w:r w:rsidRPr="00580526">
        <w:rPr>
          <w:sz w:val="26"/>
          <w:szCs w:val="26"/>
        </w:rPr>
        <w:t>.</w:t>
      </w:r>
    </w:p>
    <w:p w:rsidR="00E911B9" w:rsidRPr="00580526" w:rsidRDefault="00E911B9" w:rsidP="00BB61C3">
      <w:pPr>
        <w:ind w:right="-1" w:firstLine="567"/>
        <w:jc w:val="both"/>
        <w:rPr>
          <w:sz w:val="26"/>
          <w:szCs w:val="26"/>
        </w:rPr>
      </w:pPr>
      <w:r w:rsidRPr="00580526">
        <w:rPr>
          <w:sz w:val="26"/>
          <w:szCs w:val="26"/>
        </w:rPr>
        <w:lastRenderedPageBreak/>
        <w:t xml:space="preserve">Для решения вопроса о выплате единовременного пособия на обустройство участник Программы лично представляет в УФМС России по Республике Карелия заявление о выплате единовременного пособия на обустройство. Вместе с заявлением </w:t>
      </w:r>
      <w:proofErr w:type="gramStart"/>
      <w:r w:rsidRPr="00580526">
        <w:rPr>
          <w:sz w:val="26"/>
          <w:szCs w:val="26"/>
        </w:rPr>
        <w:t>предоставляются  документы</w:t>
      </w:r>
      <w:proofErr w:type="gramEnd"/>
      <w:r w:rsidRPr="00580526">
        <w:rPr>
          <w:sz w:val="26"/>
          <w:szCs w:val="26"/>
        </w:rPr>
        <w:t>, удостоверяющие личность заявителя и членов его семьи</w:t>
      </w:r>
      <w:r w:rsidR="005924E4">
        <w:rPr>
          <w:sz w:val="26"/>
          <w:szCs w:val="26"/>
        </w:rPr>
        <w:t xml:space="preserve">, </w:t>
      </w:r>
      <w:r w:rsidRPr="00580526">
        <w:rPr>
          <w:sz w:val="26"/>
          <w:szCs w:val="26"/>
        </w:rPr>
        <w:t xml:space="preserve">и свидетельство участника Программы. </w:t>
      </w:r>
    </w:p>
    <w:p w:rsidR="00E911B9" w:rsidRPr="00580526" w:rsidRDefault="00E911B9" w:rsidP="00BB61C3">
      <w:pPr>
        <w:ind w:right="-1" w:firstLine="567"/>
        <w:jc w:val="both"/>
        <w:rPr>
          <w:sz w:val="26"/>
          <w:szCs w:val="26"/>
        </w:rPr>
      </w:pPr>
      <w:r w:rsidRPr="00580526">
        <w:rPr>
          <w:sz w:val="26"/>
          <w:szCs w:val="26"/>
        </w:rPr>
        <w:t xml:space="preserve">Решение о выплате единовременного пособия на обустройство принимается УФМС России по Республике Карелия в течение 15 дней </w:t>
      </w:r>
      <w:proofErr w:type="gramStart"/>
      <w:r w:rsidRPr="00580526">
        <w:rPr>
          <w:sz w:val="26"/>
          <w:szCs w:val="26"/>
        </w:rPr>
        <w:t>с даты подачи</w:t>
      </w:r>
      <w:proofErr w:type="gramEnd"/>
      <w:r w:rsidRPr="00580526">
        <w:rPr>
          <w:sz w:val="26"/>
          <w:szCs w:val="26"/>
        </w:rPr>
        <w:t xml:space="preserve"> заявления со всеми необходимыми документами;</w:t>
      </w:r>
    </w:p>
    <w:p w:rsidR="00E911B9" w:rsidRPr="00580526" w:rsidRDefault="005924E4" w:rsidP="005924E4">
      <w:pPr>
        <w:autoSpaceDE w:val="0"/>
        <w:autoSpaceDN w:val="0"/>
        <w:adjustRightInd w:val="0"/>
        <w:ind w:right="-1" w:firstLine="567"/>
        <w:jc w:val="both"/>
        <w:rPr>
          <w:sz w:val="26"/>
          <w:szCs w:val="26"/>
        </w:rPr>
      </w:pPr>
      <w:r>
        <w:rPr>
          <w:sz w:val="26"/>
          <w:szCs w:val="26"/>
        </w:rPr>
        <w:t>2) п</w:t>
      </w:r>
      <w:r w:rsidR="00E911B9" w:rsidRPr="00580526">
        <w:rPr>
          <w:sz w:val="26"/>
          <w:szCs w:val="26"/>
        </w:rPr>
        <w:t xml:space="preserve">остановлением Правительства Российской Федерации от 10 марта </w:t>
      </w:r>
      <w:r>
        <w:rPr>
          <w:sz w:val="26"/>
          <w:szCs w:val="26"/>
        </w:rPr>
        <w:t xml:space="preserve">                   </w:t>
      </w:r>
      <w:r w:rsidR="00E911B9" w:rsidRPr="00580526">
        <w:rPr>
          <w:sz w:val="26"/>
          <w:szCs w:val="26"/>
        </w:rPr>
        <w:t>2007 года №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 xml:space="preserve">Участнику Государственной программы, получившему свидетельство участника Государственной программы на территории Российской Федерации, компенсируются  его расходы на провоз личного имущества и при необходимости проезд от места постоянного проживания на территории иностранного государства до территории вселения в субъекте Российской Федерации. </w:t>
      </w:r>
    </w:p>
    <w:p w:rsidR="00E911B9" w:rsidRPr="00580526" w:rsidRDefault="00E911B9" w:rsidP="00BB61C3">
      <w:pPr>
        <w:autoSpaceDE w:val="0"/>
        <w:autoSpaceDN w:val="0"/>
        <w:adjustRightInd w:val="0"/>
        <w:ind w:right="-1" w:firstLine="567"/>
        <w:jc w:val="both"/>
        <w:rPr>
          <w:sz w:val="26"/>
          <w:szCs w:val="26"/>
        </w:rPr>
      </w:pPr>
      <w:proofErr w:type="gramStart"/>
      <w:r w:rsidRPr="00580526">
        <w:rPr>
          <w:sz w:val="26"/>
          <w:szCs w:val="26"/>
        </w:rPr>
        <w:t>Членам семьи участника Государственной программы, получившего свидетельство участника Государственной программы на территории Российской Федерации, компенсируются расходы на оформление визы, переезд и провоз личного имущества, включая транспортные средства, от места их постоянного проживания на территории иностранного государства до места постановки на учет по месту пребывания (для иностранных граждан) либо регистрации по месту пребывания (для граждан Российской Федерации) в субъекте Российской Федерации</w:t>
      </w:r>
      <w:proofErr w:type="gramEnd"/>
      <w:r w:rsidRPr="00580526">
        <w:rPr>
          <w:sz w:val="26"/>
          <w:szCs w:val="26"/>
        </w:rPr>
        <w:t xml:space="preserve">, </w:t>
      </w:r>
      <w:proofErr w:type="gramStart"/>
      <w:r w:rsidRPr="00580526">
        <w:rPr>
          <w:sz w:val="26"/>
          <w:szCs w:val="26"/>
        </w:rPr>
        <w:t>выбранном</w:t>
      </w:r>
      <w:proofErr w:type="gramEnd"/>
      <w:r w:rsidRPr="00580526">
        <w:rPr>
          <w:sz w:val="26"/>
          <w:szCs w:val="26"/>
        </w:rPr>
        <w:t xml:space="preserve"> для переселения участником Государственной программы.</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Расходы, подлежащие компенсации, включают в себя:</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а) уплату консульского сбора за оформление визы;</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 xml:space="preserve">б) оплату проезда участника Государственной </w:t>
      </w:r>
      <w:hyperlink r:id="rId42" w:history="1">
        <w:r w:rsidRPr="00580526">
          <w:rPr>
            <w:sz w:val="26"/>
            <w:szCs w:val="26"/>
          </w:rPr>
          <w:t>программы</w:t>
        </w:r>
      </w:hyperlink>
      <w:r w:rsidRPr="00580526">
        <w:rPr>
          <w:sz w:val="26"/>
          <w:szCs w:val="26"/>
        </w:rPr>
        <w:t xml:space="preserve"> и (или)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пассажирских перевозок;</w:t>
      </w:r>
    </w:p>
    <w:p w:rsidR="00E911B9" w:rsidRPr="00580526" w:rsidRDefault="00E911B9" w:rsidP="00BB61C3">
      <w:pPr>
        <w:autoSpaceDE w:val="0"/>
        <w:autoSpaceDN w:val="0"/>
        <w:adjustRightInd w:val="0"/>
        <w:ind w:right="-1" w:firstLine="567"/>
        <w:jc w:val="both"/>
        <w:rPr>
          <w:sz w:val="26"/>
          <w:szCs w:val="26"/>
        </w:rPr>
      </w:pPr>
      <w:proofErr w:type="gramStart"/>
      <w:r w:rsidRPr="00580526">
        <w:rPr>
          <w:sz w:val="26"/>
          <w:szCs w:val="26"/>
        </w:rPr>
        <w:t xml:space="preserve">в) оплату провоза личного имущества участника Государственной </w:t>
      </w:r>
      <w:hyperlink r:id="rId43" w:history="1">
        <w:r w:rsidRPr="00580526">
          <w:rPr>
            <w:sz w:val="26"/>
            <w:szCs w:val="26"/>
          </w:rPr>
          <w:t>программы</w:t>
        </w:r>
      </w:hyperlink>
      <w:r w:rsidRPr="00580526">
        <w:rPr>
          <w:sz w:val="26"/>
          <w:szCs w:val="26"/>
        </w:rPr>
        <w:t xml:space="preserve"> и (или) членов его семьи железнодорожным или морским транспортом при условии использования регулярных маршрутов грузовых перевозок, в том числе уплату таможенных платежей и налогов, связанных с перемещением личного имущества участника Государственной </w:t>
      </w:r>
      <w:hyperlink r:id="rId44" w:history="1">
        <w:r w:rsidRPr="00580526">
          <w:rPr>
            <w:sz w:val="26"/>
            <w:szCs w:val="26"/>
          </w:rPr>
          <w:t>программы</w:t>
        </w:r>
      </w:hyperlink>
      <w:r w:rsidRPr="00580526">
        <w:rPr>
          <w:sz w:val="26"/>
          <w:szCs w:val="26"/>
        </w:rPr>
        <w:t xml:space="preserve"> и (или) членов его семьи, при вывозе личного имущества с территории иностранного государства в Российскую Федерацию.</w:t>
      </w:r>
      <w:proofErr w:type="gramEnd"/>
    </w:p>
    <w:p w:rsidR="00E911B9" w:rsidRPr="00580526" w:rsidRDefault="00E911B9" w:rsidP="00BB61C3">
      <w:pPr>
        <w:pStyle w:val="af5"/>
        <w:tabs>
          <w:tab w:val="num" w:pos="720"/>
        </w:tabs>
        <w:ind w:right="-1" w:firstLine="567"/>
        <w:jc w:val="both"/>
        <w:rPr>
          <w:sz w:val="26"/>
          <w:szCs w:val="26"/>
        </w:rPr>
      </w:pPr>
      <w:r w:rsidRPr="00580526">
        <w:rPr>
          <w:sz w:val="26"/>
          <w:szCs w:val="26"/>
        </w:rPr>
        <w:t>Выплата компенсации расходов на проезд осуществляется в размере, определяемом исходя из фактических, документально подтвержденных расходов, подтвержденных проездными документами, но не выше тарифов, предусмотренных при прямом беспересадочном сообщении, а при отсутствии такового – в пределах стоимости проезда по соответствующему маршруту, но не более стоимости проезда:</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а) железнодорожным транспортом – в купейном вагоне поезда любой категории;</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lastRenderedPageBreak/>
        <w:t>б) автомобильным транспортом – в автобусе общего типа, а также в автобусе с мягкими откидными сиденьями;</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в) воздушным транспортом – в салоне экономического класса воздушного судна;</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г) внутренним водным транспортом – в каюте II категории речного судна;</w:t>
      </w:r>
    </w:p>
    <w:p w:rsidR="00E911B9" w:rsidRPr="00580526" w:rsidRDefault="00E911B9" w:rsidP="00BB61C3">
      <w:pPr>
        <w:autoSpaceDE w:val="0"/>
        <w:autoSpaceDN w:val="0"/>
        <w:adjustRightInd w:val="0"/>
        <w:ind w:right="-1" w:firstLine="567"/>
        <w:jc w:val="both"/>
        <w:rPr>
          <w:sz w:val="26"/>
          <w:szCs w:val="26"/>
        </w:rPr>
      </w:pPr>
      <w:proofErr w:type="spellStart"/>
      <w:r w:rsidRPr="00580526">
        <w:rPr>
          <w:sz w:val="26"/>
          <w:szCs w:val="26"/>
        </w:rPr>
        <w:t>д</w:t>
      </w:r>
      <w:proofErr w:type="spellEnd"/>
      <w:r w:rsidRPr="00580526">
        <w:rPr>
          <w:sz w:val="26"/>
          <w:szCs w:val="26"/>
        </w:rPr>
        <w:t>) морским транспортом – в каюте III группы морского судна регулярных транспортных линий.</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 xml:space="preserve">Расходы, понесенные участником Государственной </w:t>
      </w:r>
      <w:hyperlink r:id="rId45" w:history="1">
        <w:r w:rsidRPr="00580526">
          <w:rPr>
            <w:sz w:val="26"/>
            <w:szCs w:val="26"/>
          </w:rPr>
          <w:t>программы</w:t>
        </w:r>
      </w:hyperlink>
      <w:r w:rsidRPr="00580526">
        <w:rPr>
          <w:sz w:val="26"/>
          <w:szCs w:val="26"/>
        </w:rPr>
        <w:t xml:space="preserve"> и (или) членами его семьи в связи с уплатой страховых взносов и иных дополнительных услуг, в том числе связанных с оформлением проездных документов, не компенсируются.</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При проезде участника Государственной программы и членов его семьи в условиях повышенной комфортности заявителем дополнительно представляется выданный перевозчиком документ о стоимости проезда на соответствующем виде транспорта на дату осуществления поездки в условиях комфортности, предусмотренных правилами выплаты компенсации.</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Выплата компенсации расходов на провоз личного имущества железнодорожным транспортом осуществляется в размере, не превышающем стоимости перевозки:</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а) 5-тонным контейнером – для семьи до 3 человек включительно;</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б) двумя 5-тонными контейнерами – для семьи от 3 до 6 человек включительно;</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в) тремя 5-тонными контейнерами – для семьи свыше 6 человек.</w:t>
      </w:r>
    </w:p>
    <w:p w:rsidR="00E911B9" w:rsidRPr="00580526" w:rsidRDefault="00E911B9" w:rsidP="00BB61C3">
      <w:pPr>
        <w:autoSpaceDE w:val="0"/>
        <w:autoSpaceDN w:val="0"/>
        <w:adjustRightInd w:val="0"/>
        <w:ind w:right="-1" w:firstLine="567"/>
        <w:jc w:val="both"/>
        <w:rPr>
          <w:sz w:val="26"/>
          <w:szCs w:val="26"/>
        </w:rPr>
      </w:pPr>
      <w:proofErr w:type="gramStart"/>
      <w:r w:rsidRPr="00580526">
        <w:rPr>
          <w:sz w:val="26"/>
          <w:szCs w:val="26"/>
        </w:rPr>
        <w:t xml:space="preserve">При определении размера компенсации расходов учитываются также расходы участника Государственной </w:t>
      </w:r>
      <w:hyperlink r:id="rId46" w:history="1">
        <w:r w:rsidRPr="00580526">
          <w:rPr>
            <w:sz w:val="26"/>
            <w:szCs w:val="26"/>
          </w:rPr>
          <w:t>программы</w:t>
        </w:r>
      </w:hyperlink>
      <w:r w:rsidRPr="00580526">
        <w:rPr>
          <w:sz w:val="26"/>
          <w:szCs w:val="26"/>
        </w:rPr>
        <w:t xml:space="preserve"> и (или) членов его семьи на провоз личного имущества автомобильным транспортом от ближайшей к месту назначения на территории Российской Федерации узловой станции либо порта до следующего места отправления либо места назначения.</w:t>
      </w:r>
      <w:proofErr w:type="gramEnd"/>
    </w:p>
    <w:p w:rsidR="00E911B9" w:rsidRPr="00580526" w:rsidRDefault="00E911B9" w:rsidP="00BB61C3">
      <w:pPr>
        <w:autoSpaceDE w:val="0"/>
        <w:autoSpaceDN w:val="0"/>
        <w:adjustRightInd w:val="0"/>
        <w:ind w:right="-1" w:firstLine="567"/>
        <w:jc w:val="both"/>
        <w:rPr>
          <w:sz w:val="26"/>
          <w:szCs w:val="26"/>
        </w:rPr>
      </w:pPr>
      <w:r w:rsidRPr="00580526">
        <w:rPr>
          <w:sz w:val="26"/>
          <w:szCs w:val="26"/>
        </w:rPr>
        <w:t>К заявлению о выплате компенсации транспортных расходов прилагаются следующие документы:</w:t>
      </w:r>
    </w:p>
    <w:p w:rsidR="00E911B9" w:rsidRPr="00580526" w:rsidRDefault="00E911B9" w:rsidP="00BB61C3">
      <w:pPr>
        <w:autoSpaceDE w:val="0"/>
        <w:autoSpaceDN w:val="0"/>
        <w:adjustRightInd w:val="0"/>
        <w:ind w:right="-1" w:firstLine="567"/>
        <w:jc w:val="both"/>
        <w:rPr>
          <w:sz w:val="26"/>
          <w:szCs w:val="26"/>
        </w:rPr>
      </w:pPr>
      <w:proofErr w:type="gramStart"/>
      <w:r w:rsidRPr="00580526">
        <w:rPr>
          <w:sz w:val="26"/>
          <w:szCs w:val="26"/>
        </w:rPr>
        <w:t xml:space="preserve">а) подлинники квитанции об уплате консульского сбора за оформление визы, проездных и перевозочных документов (билетов, багажных и </w:t>
      </w:r>
      <w:proofErr w:type="spellStart"/>
      <w:r w:rsidRPr="00580526">
        <w:rPr>
          <w:sz w:val="26"/>
          <w:szCs w:val="26"/>
        </w:rPr>
        <w:t>грузобагажных</w:t>
      </w:r>
      <w:proofErr w:type="spellEnd"/>
      <w:r w:rsidRPr="00580526">
        <w:rPr>
          <w:sz w:val="26"/>
          <w:szCs w:val="26"/>
        </w:rPr>
        <w:t xml:space="preserve"> квитанций, других транспортных документов), подтверждающих расходы участника </w:t>
      </w:r>
      <w:hyperlink r:id="rId47" w:history="1">
        <w:r w:rsidRPr="00580526">
          <w:rPr>
            <w:sz w:val="26"/>
            <w:szCs w:val="26"/>
          </w:rPr>
          <w:t>Государственной программы</w:t>
        </w:r>
      </w:hyperlink>
      <w:r w:rsidRPr="00580526">
        <w:rPr>
          <w:sz w:val="26"/>
          <w:szCs w:val="26"/>
        </w:rPr>
        <w:t xml:space="preserve"> и членов его семьи, а также копии документов, подтверждающих уплату таможенных платежей и налогов, связанных с перемещением личного имущества участника </w:t>
      </w:r>
      <w:hyperlink r:id="rId48" w:history="1">
        <w:r w:rsidRPr="00580526">
          <w:rPr>
            <w:sz w:val="26"/>
            <w:szCs w:val="26"/>
          </w:rPr>
          <w:t>Государственной программы</w:t>
        </w:r>
      </w:hyperlink>
      <w:r w:rsidRPr="00580526">
        <w:rPr>
          <w:sz w:val="26"/>
          <w:szCs w:val="26"/>
        </w:rPr>
        <w:t xml:space="preserve"> и членов его семьи с территории иностранного государства на территорию Российской</w:t>
      </w:r>
      <w:proofErr w:type="gramEnd"/>
      <w:r w:rsidRPr="00580526">
        <w:rPr>
          <w:sz w:val="26"/>
          <w:szCs w:val="26"/>
        </w:rPr>
        <w:t xml:space="preserve"> Федерации;</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 xml:space="preserve">б) копия свидетельства участника </w:t>
      </w:r>
      <w:hyperlink r:id="rId49" w:history="1">
        <w:r w:rsidRPr="00580526">
          <w:rPr>
            <w:sz w:val="26"/>
            <w:szCs w:val="26"/>
          </w:rPr>
          <w:t>Государственной программы</w:t>
        </w:r>
      </w:hyperlink>
      <w:r w:rsidRPr="00580526">
        <w:rPr>
          <w:sz w:val="26"/>
          <w:szCs w:val="26"/>
        </w:rPr>
        <w:t xml:space="preserve"> (постранично);</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 xml:space="preserve">в) копии документов, удостоверяющих личность участника </w:t>
      </w:r>
      <w:hyperlink r:id="rId50" w:history="1">
        <w:r w:rsidRPr="00580526">
          <w:rPr>
            <w:sz w:val="26"/>
            <w:szCs w:val="26"/>
          </w:rPr>
          <w:t>Государственной программы</w:t>
        </w:r>
      </w:hyperlink>
      <w:r w:rsidRPr="00580526">
        <w:rPr>
          <w:sz w:val="26"/>
          <w:szCs w:val="26"/>
        </w:rPr>
        <w:t xml:space="preserve"> и членов его семьи;</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 xml:space="preserve">г) копии документов, подтверждающих регистрацию участника </w:t>
      </w:r>
      <w:hyperlink r:id="rId51" w:history="1">
        <w:r w:rsidRPr="00580526">
          <w:rPr>
            <w:sz w:val="26"/>
            <w:szCs w:val="26"/>
          </w:rPr>
          <w:t>Государственной программы</w:t>
        </w:r>
      </w:hyperlink>
      <w:r w:rsidRPr="00580526">
        <w:rPr>
          <w:sz w:val="26"/>
          <w:szCs w:val="26"/>
        </w:rPr>
        <w:t xml:space="preserve"> и членов его семьи в установленном порядке по месту жительства либо постановку на учет по месту пребывания на территории Российской Федерации;</w:t>
      </w:r>
    </w:p>
    <w:p w:rsidR="00E911B9" w:rsidRPr="00580526" w:rsidRDefault="00E911B9" w:rsidP="00BB61C3">
      <w:pPr>
        <w:autoSpaceDE w:val="0"/>
        <w:autoSpaceDN w:val="0"/>
        <w:adjustRightInd w:val="0"/>
        <w:ind w:right="-1" w:firstLine="567"/>
        <w:jc w:val="both"/>
        <w:rPr>
          <w:sz w:val="26"/>
          <w:szCs w:val="26"/>
        </w:rPr>
      </w:pPr>
      <w:proofErr w:type="spellStart"/>
      <w:r w:rsidRPr="00580526">
        <w:rPr>
          <w:sz w:val="26"/>
          <w:szCs w:val="26"/>
        </w:rPr>
        <w:t>д</w:t>
      </w:r>
      <w:proofErr w:type="spellEnd"/>
      <w:r w:rsidRPr="00580526">
        <w:rPr>
          <w:sz w:val="26"/>
          <w:szCs w:val="26"/>
        </w:rPr>
        <w:t xml:space="preserve">) реквизиты счета участника </w:t>
      </w:r>
      <w:hyperlink r:id="rId52" w:history="1">
        <w:r w:rsidRPr="00580526">
          <w:rPr>
            <w:sz w:val="26"/>
            <w:szCs w:val="26"/>
          </w:rPr>
          <w:t>Государственной программы</w:t>
        </w:r>
      </w:hyperlink>
      <w:r w:rsidRPr="00580526">
        <w:rPr>
          <w:sz w:val="26"/>
          <w:szCs w:val="26"/>
        </w:rPr>
        <w:t>, открытого в кредитной организации.</w:t>
      </w:r>
    </w:p>
    <w:p w:rsidR="00E911B9" w:rsidRPr="00580526" w:rsidRDefault="00E911B9" w:rsidP="00BB61C3">
      <w:pPr>
        <w:pStyle w:val="af5"/>
        <w:tabs>
          <w:tab w:val="num" w:pos="720"/>
        </w:tabs>
        <w:ind w:right="-1" w:firstLine="567"/>
        <w:jc w:val="both"/>
        <w:rPr>
          <w:sz w:val="26"/>
          <w:szCs w:val="26"/>
        </w:rPr>
      </w:pPr>
      <w:r w:rsidRPr="00580526">
        <w:rPr>
          <w:sz w:val="26"/>
          <w:szCs w:val="26"/>
        </w:rPr>
        <w:lastRenderedPageBreak/>
        <w:t>Решение о выплате компенсации транспортных расходов принимается в срок, не превышающий 10 рабоч</w:t>
      </w:r>
      <w:r w:rsidR="005924E4">
        <w:rPr>
          <w:sz w:val="26"/>
          <w:szCs w:val="26"/>
        </w:rPr>
        <w:t xml:space="preserve">их дней </w:t>
      </w:r>
      <w:proofErr w:type="gramStart"/>
      <w:r w:rsidR="005924E4">
        <w:rPr>
          <w:sz w:val="26"/>
          <w:szCs w:val="26"/>
        </w:rPr>
        <w:t>с даты подачи</w:t>
      </w:r>
      <w:proofErr w:type="gramEnd"/>
      <w:r w:rsidR="005924E4">
        <w:rPr>
          <w:sz w:val="26"/>
          <w:szCs w:val="26"/>
        </w:rPr>
        <w:t xml:space="preserve"> заявления</w:t>
      </w:r>
      <w:r w:rsidRPr="00580526">
        <w:rPr>
          <w:sz w:val="26"/>
          <w:szCs w:val="26"/>
        </w:rPr>
        <w:t xml:space="preserve"> о выплате компенсации транспортных расходов, о чем заявителю направляется соответствующее уведомление.</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 xml:space="preserve">Выплата компенсации расходов, понесенных участниками </w:t>
      </w:r>
      <w:hyperlink r:id="rId53" w:history="1">
        <w:r w:rsidRPr="00580526">
          <w:rPr>
            <w:sz w:val="26"/>
            <w:szCs w:val="26"/>
          </w:rPr>
          <w:t>Государственной программы</w:t>
        </w:r>
      </w:hyperlink>
      <w:r w:rsidRPr="00580526">
        <w:rPr>
          <w:sz w:val="26"/>
          <w:szCs w:val="26"/>
        </w:rPr>
        <w:t xml:space="preserve"> и членами их семей в иностранной валюте, осуществляется в рублях по курсу Центрального банка Российской Федерации на дату подачи заявления.</w:t>
      </w:r>
    </w:p>
    <w:p w:rsidR="00E911B9" w:rsidRPr="00580526" w:rsidRDefault="005924E4" w:rsidP="005924E4">
      <w:pPr>
        <w:pStyle w:val="af5"/>
        <w:tabs>
          <w:tab w:val="left" w:pos="567"/>
        </w:tabs>
        <w:ind w:right="-1" w:firstLine="567"/>
        <w:jc w:val="both"/>
        <w:rPr>
          <w:sz w:val="26"/>
          <w:szCs w:val="26"/>
        </w:rPr>
      </w:pPr>
      <w:proofErr w:type="gramStart"/>
      <w:r>
        <w:rPr>
          <w:sz w:val="26"/>
          <w:szCs w:val="26"/>
        </w:rPr>
        <w:t>3</w:t>
      </w:r>
      <w:r w:rsidR="00E911B9" w:rsidRPr="00580526">
        <w:rPr>
          <w:sz w:val="26"/>
          <w:szCs w:val="26"/>
        </w:rPr>
        <w:t xml:space="preserve">) постановлением Правительства Российской Федерации от 25 сентября </w:t>
      </w:r>
      <w:r>
        <w:rPr>
          <w:sz w:val="26"/>
          <w:szCs w:val="26"/>
        </w:rPr>
        <w:t xml:space="preserve">            </w:t>
      </w:r>
      <w:r w:rsidR="00E911B9" w:rsidRPr="00580526">
        <w:rPr>
          <w:sz w:val="26"/>
          <w:szCs w:val="26"/>
        </w:rPr>
        <w:t>2008 года №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roofErr w:type="gramEnd"/>
    </w:p>
    <w:p w:rsidR="00E911B9" w:rsidRPr="00580526" w:rsidRDefault="00E911B9" w:rsidP="00BB61C3">
      <w:pPr>
        <w:autoSpaceDE w:val="0"/>
        <w:autoSpaceDN w:val="0"/>
        <w:adjustRightInd w:val="0"/>
        <w:ind w:right="-1" w:firstLine="567"/>
        <w:jc w:val="both"/>
        <w:rPr>
          <w:sz w:val="26"/>
          <w:szCs w:val="26"/>
        </w:rPr>
      </w:pPr>
      <w:proofErr w:type="gramStart"/>
      <w:r w:rsidRPr="00580526">
        <w:rPr>
          <w:sz w:val="26"/>
          <w:szCs w:val="26"/>
        </w:rPr>
        <w:t>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 (далее – компенсация расходов на уплату государственной пошлины) выплачивается участникам Государственной программы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roofErr w:type="gramEnd"/>
    </w:p>
    <w:p w:rsidR="00E911B9" w:rsidRPr="00580526" w:rsidRDefault="00E911B9" w:rsidP="00BB61C3">
      <w:pPr>
        <w:autoSpaceDE w:val="0"/>
        <w:autoSpaceDN w:val="0"/>
        <w:adjustRightInd w:val="0"/>
        <w:ind w:right="-1" w:firstLine="567"/>
        <w:jc w:val="both"/>
        <w:rPr>
          <w:sz w:val="26"/>
          <w:szCs w:val="26"/>
        </w:rPr>
      </w:pPr>
      <w:r w:rsidRPr="00580526">
        <w:rPr>
          <w:sz w:val="26"/>
          <w:szCs w:val="26"/>
        </w:rPr>
        <w:t>Для получения компенсации расходов на уплату государственной пошлины участник Государственной программы представляет заявление (на русском языке) о выплате компенсации расходов на уплату государственной пошлины ему и (или) членам его семьи (далее – заявление) по установленной Федеральной миграционной службой России форме.</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К заявлению  прилагаются следующие документы:</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копия паспорта или иного документа, удостоверяющего личность;</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копия свидетельства участника Государственной программы;</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копия паспорта или иного документа, удостоверяющего личность члена семьи участника Государственной программы, претендующего на получение компенсации;</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копия разрешения на временное проживание или вида на жительство;</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копия квитанции об оплате государственной пошлины;</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реквизиты, необходимые для пересылки почтового перевода, или реквизиты расчетного счета, открытого заявителем в кредитной организации.</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Датой подачи заявления считается дата предъявления всех документов, необходимых для решения вопроса о назначении компенсации.</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 xml:space="preserve">Решение о выплате компенсации расходов на уплату государственной пошлины принимается в течение 15 дней </w:t>
      </w:r>
      <w:proofErr w:type="gramStart"/>
      <w:r w:rsidRPr="00580526">
        <w:rPr>
          <w:sz w:val="26"/>
          <w:szCs w:val="26"/>
        </w:rPr>
        <w:t>с даты подачи</w:t>
      </w:r>
      <w:proofErr w:type="gramEnd"/>
      <w:r w:rsidRPr="00580526">
        <w:rPr>
          <w:sz w:val="26"/>
          <w:szCs w:val="26"/>
        </w:rPr>
        <w:t xml:space="preserve"> заявления и прилагаемых к нему необходимых документов, оформленных надлежащим образом.</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 xml:space="preserve">Аннулирование свидетельства участника Государственной программы, добровольный отказ от статуса участника Государственной программы или от статуса члена семьи участника Государственной программы, а также выезд участника Государственной программы и (или) членов его семьи на постоянное место жительства из субъекта Российской Федерации, определенного свидетельством участника Государственной программы, </w:t>
      </w:r>
      <w:proofErr w:type="gramStart"/>
      <w:r w:rsidRPr="00580526">
        <w:rPr>
          <w:sz w:val="26"/>
          <w:szCs w:val="26"/>
        </w:rPr>
        <w:t>ранее</w:t>
      </w:r>
      <w:proofErr w:type="gramEnd"/>
      <w:r w:rsidRPr="00580526">
        <w:rPr>
          <w:sz w:val="26"/>
          <w:szCs w:val="26"/>
        </w:rPr>
        <w:t xml:space="preserve"> чем через два года со дня въезда на территорию Российской Федерации влечет за собой взыскание </w:t>
      </w:r>
      <w:r w:rsidRPr="00580526">
        <w:rPr>
          <w:sz w:val="26"/>
          <w:szCs w:val="26"/>
        </w:rPr>
        <w:lastRenderedPageBreak/>
        <w:t>понесенных государством затрат, связанных с выплатой подъемных, компенсацией транспортных расходов, а также расходов, связанных с оформлением документов, определяющих правовой статус на территории Российской Федерации, в порядке, определяемом Правительством Российской Федерации.</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 xml:space="preserve">Возврат выплаченных денежных средств осуществляется путем перечисления на счет территориального органа Федеральной миграционной службы выплаченных пособий и компенсаций в течение 90 дней </w:t>
      </w:r>
      <w:proofErr w:type="gramStart"/>
      <w:r w:rsidRPr="00580526">
        <w:rPr>
          <w:sz w:val="26"/>
          <w:szCs w:val="26"/>
        </w:rPr>
        <w:t>с даты наступления</w:t>
      </w:r>
      <w:proofErr w:type="gramEnd"/>
      <w:r w:rsidRPr="00580526">
        <w:rPr>
          <w:sz w:val="26"/>
          <w:szCs w:val="26"/>
        </w:rPr>
        <w:t xml:space="preserve"> указанных случаев.</w:t>
      </w:r>
    </w:p>
    <w:p w:rsidR="00E911B9" w:rsidRPr="00580526" w:rsidRDefault="00E911B9" w:rsidP="00BB61C3">
      <w:pPr>
        <w:autoSpaceDE w:val="0"/>
        <w:autoSpaceDN w:val="0"/>
        <w:adjustRightInd w:val="0"/>
        <w:ind w:right="-1" w:firstLine="567"/>
        <w:jc w:val="both"/>
        <w:rPr>
          <w:sz w:val="26"/>
          <w:szCs w:val="26"/>
        </w:rPr>
      </w:pPr>
      <w:r w:rsidRPr="00580526">
        <w:rPr>
          <w:sz w:val="26"/>
          <w:szCs w:val="26"/>
        </w:rPr>
        <w:t>В случае если получатель компенсации не возвратил указанные денежные средства в установленный срок, компенсационные и иные выплаты взыскиваются с него территориальным органом Федеральной миграционной службы в судебном порядке.</w:t>
      </w:r>
    </w:p>
    <w:p w:rsidR="00E911B9" w:rsidRPr="00580526" w:rsidRDefault="00E911B9" w:rsidP="005924E4">
      <w:pPr>
        <w:spacing w:before="120" w:after="120"/>
        <w:jc w:val="center"/>
        <w:rPr>
          <w:b/>
          <w:sz w:val="26"/>
          <w:szCs w:val="26"/>
        </w:rPr>
      </w:pPr>
      <w:r w:rsidRPr="00580526">
        <w:rPr>
          <w:b/>
          <w:sz w:val="26"/>
          <w:szCs w:val="26"/>
        </w:rPr>
        <w:t>8. Порядок таможенного оформления ввозимого имущества участников Государственной программы и членов их семей</w:t>
      </w:r>
    </w:p>
    <w:p w:rsidR="00E911B9" w:rsidRPr="00580526" w:rsidRDefault="00E911B9" w:rsidP="005924E4">
      <w:pPr>
        <w:pStyle w:val="a7"/>
        <w:tabs>
          <w:tab w:val="num" w:pos="720"/>
          <w:tab w:val="left" w:pos="9354"/>
        </w:tabs>
        <w:spacing w:before="240"/>
        <w:ind w:right="-2" w:firstLine="567"/>
        <w:rPr>
          <w:sz w:val="26"/>
          <w:szCs w:val="26"/>
        </w:rPr>
      </w:pPr>
      <w:r w:rsidRPr="00580526">
        <w:rPr>
          <w:sz w:val="26"/>
          <w:szCs w:val="26"/>
        </w:rPr>
        <w:t xml:space="preserve">Петрозаводская таможня расположена по адресу: </w:t>
      </w:r>
      <w:proofErr w:type="gramStart"/>
      <w:r w:rsidRPr="00580526">
        <w:rPr>
          <w:sz w:val="26"/>
          <w:szCs w:val="26"/>
        </w:rPr>
        <w:t>г</w:t>
      </w:r>
      <w:proofErr w:type="gramEnd"/>
      <w:r w:rsidRPr="00580526">
        <w:rPr>
          <w:sz w:val="26"/>
          <w:szCs w:val="26"/>
        </w:rPr>
        <w:t xml:space="preserve">. Петрозаводск, </w:t>
      </w:r>
      <w:r w:rsidR="005924E4">
        <w:rPr>
          <w:sz w:val="26"/>
          <w:szCs w:val="26"/>
        </w:rPr>
        <w:t xml:space="preserve">                      </w:t>
      </w:r>
      <w:r w:rsidRPr="00580526">
        <w:rPr>
          <w:sz w:val="26"/>
          <w:szCs w:val="26"/>
        </w:rPr>
        <w:t>ул. Энгельса, д.25.</w:t>
      </w:r>
    </w:p>
    <w:p w:rsidR="00E911B9" w:rsidRPr="00580526" w:rsidRDefault="00E911B9" w:rsidP="005924E4">
      <w:pPr>
        <w:autoSpaceDE w:val="0"/>
        <w:autoSpaceDN w:val="0"/>
        <w:adjustRightInd w:val="0"/>
        <w:ind w:firstLine="567"/>
        <w:jc w:val="both"/>
        <w:rPr>
          <w:sz w:val="26"/>
          <w:szCs w:val="26"/>
        </w:rPr>
      </w:pPr>
      <w:r w:rsidRPr="00580526">
        <w:rPr>
          <w:sz w:val="26"/>
          <w:szCs w:val="26"/>
        </w:rPr>
        <w:t>Участник Государственной программы и члены его семьи, переселяющиеся на постоянное место жительства в Российскую Федерацию, при ввозе товаров для личного пользования, включая транспортные средства, освобождаются от уплаты таможенных платежей в соответствии с таможенным законодательством Таможенного союза.</w:t>
      </w:r>
    </w:p>
    <w:p w:rsidR="00E911B9" w:rsidRPr="00580526" w:rsidRDefault="00E911B9" w:rsidP="005924E4">
      <w:pPr>
        <w:pStyle w:val="a7"/>
        <w:tabs>
          <w:tab w:val="num" w:pos="720"/>
        </w:tabs>
        <w:spacing w:before="0"/>
        <w:ind w:right="-1" w:firstLine="567"/>
        <w:rPr>
          <w:sz w:val="26"/>
          <w:szCs w:val="26"/>
        </w:rPr>
      </w:pPr>
      <w:r w:rsidRPr="00580526">
        <w:rPr>
          <w:sz w:val="26"/>
          <w:szCs w:val="26"/>
        </w:rPr>
        <w:t>Таможенное оформление товаров и транспортных средств, принадлежащих физическим лицам, переселяющимся в Российскую Федерацию из иностранных государств на постоянное место жительства, производится в упрощенном льготном порядке без уплаты таможенных пошлин и налогов в соответствии с Федеральным законом от 27 ноября 2010 года № 311-ФЗ «О таможенном регулировании в Российской Федерации».</w:t>
      </w:r>
    </w:p>
    <w:p w:rsidR="00E911B9" w:rsidRPr="00580526" w:rsidRDefault="00E911B9" w:rsidP="005924E4">
      <w:pPr>
        <w:pStyle w:val="a7"/>
        <w:tabs>
          <w:tab w:val="num" w:pos="720"/>
        </w:tabs>
        <w:spacing w:before="0"/>
        <w:ind w:right="-1" w:firstLine="709"/>
        <w:rPr>
          <w:sz w:val="26"/>
          <w:szCs w:val="26"/>
        </w:rPr>
      </w:pPr>
      <w:r w:rsidRPr="00580526">
        <w:rPr>
          <w:sz w:val="26"/>
          <w:szCs w:val="26"/>
        </w:rPr>
        <w:t>Лицо, переселяющееся в Российскую Федерацию на постоянное место жительства, оформляет в таможне перемещаемые через таможенную границу Российской Федерации, принадлежащие ему товары, приобретенные им до въезда на территорию Российской Федерации.</w:t>
      </w:r>
    </w:p>
    <w:p w:rsidR="00E911B9" w:rsidRPr="00580526" w:rsidRDefault="00E911B9" w:rsidP="005924E4">
      <w:pPr>
        <w:autoSpaceDE w:val="0"/>
        <w:autoSpaceDN w:val="0"/>
        <w:adjustRightInd w:val="0"/>
        <w:spacing w:before="120" w:after="120"/>
        <w:jc w:val="center"/>
        <w:rPr>
          <w:b/>
          <w:sz w:val="26"/>
          <w:szCs w:val="26"/>
        </w:rPr>
      </w:pPr>
      <w:r w:rsidRPr="00580526">
        <w:rPr>
          <w:b/>
          <w:sz w:val="26"/>
          <w:szCs w:val="26"/>
        </w:rPr>
        <w:t>9. Порядок предоставления участнику Государственной программы набора услуг общего и профессионального образования, социального обслуживания, здравоохранения и услуг  государственной службы занятости</w:t>
      </w:r>
    </w:p>
    <w:p w:rsidR="00E911B9" w:rsidRPr="00580526" w:rsidRDefault="00E911B9" w:rsidP="005924E4">
      <w:pPr>
        <w:autoSpaceDE w:val="0"/>
        <w:autoSpaceDN w:val="0"/>
        <w:adjustRightInd w:val="0"/>
        <w:ind w:firstLine="567"/>
        <w:jc w:val="both"/>
        <w:rPr>
          <w:sz w:val="26"/>
          <w:szCs w:val="26"/>
        </w:rPr>
      </w:pPr>
      <w:r w:rsidRPr="00580526">
        <w:rPr>
          <w:sz w:val="26"/>
          <w:szCs w:val="26"/>
        </w:rPr>
        <w:t>Участник Государственной программы и члены его семьи имеют право:</w:t>
      </w:r>
    </w:p>
    <w:p w:rsidR="00E911B9" w:rsidRPr="00580526" w:rsidRDefault="00E911B9" w:rsidP="005924E4">
      <w:pPr>
        <w:autoSpaceDE w:val="0"/>
        <w:autoSpaceDN w:val="0"/>
        <w:adjustRightInd w:val="0"/>
        <w:ind w:firstLine="567"/>
        <w:jc w:val="both"/>
        <w:rPr>
          <w:sz w:val="26"/>
          <w:szCs w:val="26"/>
        </w:rPr>
      </w:pPr>
      <w:r w:rsidRPr="00580526">
        <w:rPr>
          <w:sz w:val="26"/>
          <w:szCs w:val="26"/>
        </w:rPr>
        <w:t>а) на получение дошкольного, начального общего, основного общего, среднего (полного) общего образования, а также начального, среднего, высшего и послевузовского профессионального образования, дополнительного профессионального образования;</w:t>
      </w:r>
    </w:p>
    <w:p w:rsidR="00E911B9" w:rsidRPr="00580526" w:rsidRDefault="00E911B9" w:rsidP="005924E4">
      <w:pPr>
        <w:autoSpaceDE w:val="0"/>
        <w:autoSpaceDN w:val="0"/>
        <w:adjustRightInd w:val="0"/>
        <w:ind w:firstLine="567"/>
        <w:jc w:val="both"/>
        <w:rPr>
          <w:sz w:val="26"/>
          <w:szCs w:val="26"/>
        </w:rPr>
      </w:pPr>
      <w:r w:rsidRPr="00580526">
        <w:rPr>
          <w:sz w:val="26"/>
          <w:szCs w:val="26"/>
        </w:rPr>
        <w:t>б)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rsidR="00E911B9" w:rsidRPr="00580526" w:rsidRDefault="00E911B9" w:rsidP="005924E4">
      <w:pPr>
        <w:autoSpaceDE w:val="0"/>
        <w:autoSpaceDN w:val="0"/>
        <w:adjustRightInd w:val="0"/>
        <w:ind w:firstLine="567"/>
        <w:jc w:val="both"/>
        <w:rPr>
          <w:sz w:val="26"/>
          <w:szCs w:val="26"/>
        </w:rPr>
      </w:pPr>
      <w:r w:rsidRPr="00580526">
        <w:rPr>
          <w:sz w:val="26"/>
          <w:szCs w:val="26"/>
        </w:rPr>
        <w:t>в) на предоставление мест в учреждениях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E911B9" w:rsidRPr="00580526" w:rsidRDefault="00E911B9" w:rsidP="005924E4">
      <w:pPr>
        <w:autoSpaceDE w:val="0"/>
        <w:autoSpaceDN w:val="0"/>
        <w:adjustRightInd w:val="0"/>
        <w:ind w:firstLine="567"/>
        <w:jc w:val="both"/>
        <w:rPr>
          <w:sz w:val="26"/>
          <w:szCs w:val="26"/>
        </w:rPr>
      </w:pPr>
      <w:proofErr w:type="gramStart"/>
      <w:r w:rsidRPr="00580526">
        <w:rPr>
          <w:sz w:val="26"/>
          <w:szCs w:val="26"/>
        </w:rPr>
        <w:lastRenderedPageBreak/>
        <w:t>г)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субъекте Российской Федерации в соответствии с законодательством Российской Федерации.</w:t>
      </w:r>
      <w:proofErr w:type="gramEnd"/>
    </w:p>
    <w:p w:rsidR="00E911B9" w:rsidRPr="00580526" w:rsidRDefault="00E911B9" w:rsidP="001D7637">
      <w:pPr>
        <w:pStyle w:val="a7"/>
        <w:tabs>
          <w:tab w:val="num" w:pos="720"/>
        </w:tabs>
        <w:spacing w:before="120" w:after="120"/>
        <w:ind w:right="-1"/>
        <w:jc w:val="center"/>
        <w:rPr>
          <w:b/>
          <w:sz w:val="26"/>
          <w:szCs w:val="26"/>
        </w:rPr>
      </w:pPr>
      <w:r w:rsidRPr="00580526">
        <w:rPr>
          <w:b/>
          <w:sz w:val="26"/>
          <w:szCs w:val="26"/>
        </w:rPr>
        <w:t>Учреждения здравоохранения для первичного обращения участников Программы и членов их семей по месту размещения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3402"/>
      </w:tblGrid>
      <w:tr w:rsidR="00E911B9" w:rsidRPr="00580526" w:rsidTr="009C773F">
        <w:trPr>
          <w:trHeight w:val="499"/>
        </w:trPr>
        <w:tc>
          <w:tcPr>
            <w:tcW w:w="5954" w:type="dxa"/>
          </w:tcPr>
          <w:p w:rsidR="00E911B9" w:rsidRPr="00580526" w:rsidRDefault="00E911B9" w:rsidP="005924E4">
            <w:pPr>
              <w:pStyle w:val="a7"/>
              <w:tabs>
                <w:tab w:val="num" w:pos="720"/>
              </w:tabs>
              <w:spacing w:before="0"/>
              <w:ind w:right="-57" w:hanging="2"/>
              <w:jc w:val="center"/>
              <w:rPr>
                <w:sz w:val="26"/>
                <w:szCs w:val="26"/>
              </w:rPr>
            </w:pPr>
            <w:r w:rsidRPr="00580526">
              <w:rPr>
                <w:sz w:val="26"/>
                <w:szCs w:val="26"/>
              </w:rPr>
              <w:t>Наименование учреждения здравоохранения</w:t>
            </w:r>
          </w:p>
        </w:tc>
        <w:tc>
          <w:tcPr>
            <w:tcW w:w="3402" w:type="dxa"/>
          </w:tcPr>
          <w:p w:rsidR="00E911B9" w:rsidRPr="00580526" w:rsidRDefault="00E911B9" w:rsidP="005924E4">
            <w:pPr>
              <w:pStyle w:val="a7"/>
              <w:tabs>
                <w:tab w:val="num" w:pos="720"/>
              </w:tabs>
              <w:spacing w:before="0"/>
              <w:ind w:right="-1" w:hanging="15"/>
              <w:jc w:val="center"/>
              <w:rPr>
                <w:sz w:val="26"/>
                <w:szCs w:val="26"/>
              </w:rPr>
            </w:pPr>
            <w:r w:rsidRPr="00580526">
              <w:rPr>
                <w:sz w:val="26"/>
                <w:szCs w:val="26"/>
              </w:rPr>
              <w:t>Адрес</w:t>
            </w:r>
          </w:p>
        </w:tc>
      </w:tr>
      <w:tr w:rsidR="00E911B9" w:rsidRPr="00580526" w:rsidTr="009C773F">
        <w:trPr>
          <w:trHeight w:val="222"/>
        </w:trPr>
        <w:tc>
          <w:tcPr>
            <w:tcW w:w="5954" w:type="dxa"/>
          </w:tcPr>
          <w:p w:rsidR="00E911B9" w:rsidRPr="00580526" w:rsidRDefault="00E911B9" w:rsidP="005924E4">
            <w:pPr>
              <w:pStyle w:val="a7"/>
              <w:tabs>
                <w:tab w:val="num" w:pos="720"/>
              </w:tabs>
              <w:spacing w:before="0"/>
              <w:ind w:right="-57" w:hanging="2"/>
              <w:jc w:val="center"/>
              <w:rPr>
                <w:sz w:val="26"/>
                <w:szCs w:val="26"/>
              </w:rPr>
            </w:pPr>
            <w:r w:rsidRPr="00580526">
              <w:rPr>
                <w:sz w:val="26"/>
                <w:szCs w:val="26"/>
              </w:rPr>
              <w:t>1</w:t>
            </w:r>
          </w:p>
        </w:tc>
        <w:tc>
          <w:tcPr>
            <w:tcW w:w="3402" w:type="dxa"/>
          </w:tcPr>
          <w:p w:rsidR="00E911B9" w:rsidRPr="00580526" w:rsidRDefault="00E911B9" w:rsidP="005924E4">
            <w:pPr>
              <w:pStyle w:val="a7"/>
              <w:tabs>
                <w:tab w:val="num" w:pos="720"/>
              </w:tabs>
              <w:spacing w:before="0"/>
              <w:ind w:right="-1" w:hanging="15"/>
              <w:jc w:val="center"/>
              <w:rPr>
                <w:sz w:val="26"/>
                <w:szCs w:val="26"/>
              </w:rPr>
            </w:pPr>
            <w:r w:rsidRPr="00580526">
              <w:rPr>
                <w:sz w:val="26"/>
                <w:szCs w:val="26"/>
              </w:rPr>
              <w:t>2</w:t>
            </w:r>
          </w:p>
        </w:tc>
      </w:tr>
      <w:tr w:rsidR="00E911B9" w:rsidRPr="00580526" w:rsidTr="009C773F">
        <w:trPr>
          <w:trHeight w:val="286"/>
        </w:trPr>
        <w:tc>
          <w:tcPr>
            <w:tcW w:w="9356" w:type="dxa"/>
            <w:gridSpan w:val="2"/>
          </w:tcPr>
          <w:p w:rsidR="00E911B9" w:rsidRPr="00580526" w:rsidRDefault="00E911B9" w:rsidP="001D7637">
            <w:pPr>
              <w:pStyle w:val="a7"/>
              <w:tabs>
                <w:tab w:val="num" w:pos="720"/>
              </w:tabs>
              <w:spacing w:before="0"/>
              <w:ind w:right="-57" w:hanging="2"/>
              <w:jc w:val="center"/>
              <w:rPr>
                <w:sz w:val="26"/>
                <w:szCs w:val="26"/>
              </w:rPr>
            </w:pPr>
            <w:r w:rsidRPr="00580526">
              <w:rPr>
                <w:sz w:val="26"/>
                <w:szCs w:val="26"/>
              </w:rPr>
              <w:t>г. Петрозаводск (по месту жительства)</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«Городская детская больница»</w:t>
            </w:r>
          </w:p>
        </w:tc>
        <w:tc>
          <w:tcPr>
            <w:tcW w:w="3402" w:type="dxa"/>
          </w:tcPr>
          <w:p w:rsidR="00E911B9" w:rsidRPr="00580526" w:rsidRDefault="00E911B9" w:rsidP="005924E4">
            <w:pPr>
              <w:pStyle w:val="a7"/>
              <w:tabs>
                <w:tab w:val="num" w:pos="720"/>
              </w:tabs>
              <w:spacing w:before="0"/>
              <w:ind w:right="-1" w:hanging="15"/>
              <w:jc w:val="left"/>
              <w:rPr>
                <w:sz w:val="26"/>
                <w:szCs w:val="26"/>
              </w:rPr>
            </w:pPr>
            <w:r w:rsidRPr="00580526">
              <w:rPr>
                <w:sz w:val="26"/>
                <w:szCs w:val="26"/>
              </w:rPr>
              <w:t>г. Петрозаводск, ул. Кирова, д.</w:t>
            </w:r>
            <w:r w:rsidR="005924E4">
              <w:rPr>
                <w:sz w:val="26"/>
                <w:szCs w:val="26"/>
              </w:rPr>
              <w:t xml:space="preserve"> </w:t>
            </w:r>
            <w:r w:rsidRPr="00580526">
              <w:rPr>
                <w:sz w:val="26"/>
                <w:szCs w:val="26"/>
              </w:rPr>
              <w:t>21</w:t>
            </w:r>
          </w:p>
        </w:tc>
      </w:tr>
      <w:tr w:rsidR="00E911B9" w:rsidRPr="00580526" w:rsidTr="009C773F">
        <w:trPr>
          <w:trHeight w:val="761"/>
        </w:trPr>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 xml:space="preserve">Государственное бюджетное учреждение здравоохранения Республики Карелия «Родильный дом им. </w:t>
            </w:r>
            <w:proofErr w:type="spellStart"/>
            <w:r w:rsidRPr="00580526">
              <w:rPr>
                <w:sz w:val="26"/>
                <w:szCs w:val="26"/>
              </w:rPr>
              <w:t>Гуткина</w:t>
            </w:r>
            <w:proofErr w:type="spellEnd"/>
            <w:r w:rsidRPr="00580526">
              <w:rPr>
                <w:sz w:val="26"/>
                <w:szCs w:val="26"/>
              </w:rPr>
              <w:t xml:space="preserve"> К.А.»</w:t>
            </w:r>
          </w:p>
        </w:tc>
        <w:tc>
          <w:tcPr>
            <w:tcW w:w="3402" w:type="dxa"/>
          </w:tcPr>
          <w:p w:rsidR="001D7637" w:rsidRDefault="00E911B9" w:rsidP="005924E4">
            <w:pPr>
              <w:pStyle w:val="a7"/>
              <w:tabs>
                <w:tab w:val="num" w:pos="720"/>
              </w:tabs>
              <w:spacing w:before="0"/>
              <w:ind w:right="-1" w:hanging="15"/>
              <w:jc w:val="left"/>
              <w:rPr>
                <w:sz w:val="26"/>
                <w:szCs w:val="26"/>
              </w:rPr>
            </w:pPr>
            <w:r w:rsidRPr="00580526">
              <w:rPr>
                <w:sz w:val="26"/>
                <w:szCs w:val="26"/>
              </w:rPr>
              <w:t xml:space="preserve">г. Петрозаводск, </w:t>
            </w:r>
          </w:p>
          <w:p w:rsidR="00E911B9" w:rsidRPr="00580526" w:rsidRDefault="00E911B9" w:rsidP="005924E4">
            <w:pPr>
              <w:pStyle w:val="a7"/>
              <w:tabs>
                <w:tab w:val="num" w:pos="720"/>
              </w:tabs>
              <w:spacing w:before="0"/>
              <w:ind w:right="-1" w:hanging="15"/>
              <w:jc w:val="left"/>
              <w:rPr>
                <w:sz w:val="26"/>
                <w:szCs w:val="26"/>
              </w:rPr>
            </w:pPr>
            <w:r w:rsidRPr="00580526">
              <w:rPr>
                <w:sz w:val="26"/>
                <w:szCs w:val="26"/>
              </w:rPr>
              <w:t>ул. Кирова, д.</w:t>
            </w:r>
            <w:r w:rsidR="005924E4">
              <w:rPr>
                <w:sz w:val="26"/>
                <w:szCs w:val="26"/>
              </w:rPr>
              <w:t xml:space="preserve"> </w:t>
            </w:r>
            <w:r w:rsidRPr="00580526">
              <w:rPr>
                <w:sz w:val="26"/>
                <w:szCs w:val="26"/>
              </w:rPr>
              <w:t>15</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 xml:space="preserve">Государственное бюджетное учреждение здравоохранения Республики Карелия «Городская поликлиника № 1»   </w:t>
            </w:r>
          </w:p>
        </w:tc>
        <w:tc>
          <w:tcPr>
            <w:tcW w:w="3402" w:type="dxa"/>
          </w:tcPr>
          <w:p w:rsidR="001D7637" w:rsidRDefault="00E911B9" w:rsidP="001D7637">
            <w:pPr>
              <w:pStyle w:val="a7"/>
              <w:tabs>
                <w:tab w:val="num" w:pos="720"/>
              </w:tabs>
              <w:spacing w:before="0"/>
              <w:ind w:right="-1" w:hanging="15"/>
              <w:jc w:val="left"/>
              <w:rPr>
                <w:sz w:val="26"/>
                <w:szCs w:val="26"/>
              </w:rPr>
            </w:pPr>
            <w:r w:rsidRPr="00580526">
              <w:rPr>
                <w:sz w:val="26"/>
                <w:szCs w:val="26"/>
              </w:rPr>
              <w:t xml:space="preserve">г. Петрозаводск, </w:t>
            </w:r>
          </w:p>
          <w:p w:rsidR="00E911B9" w:rsidRPr="00580526" w:rsidRDefault="00E911B9" w:rsidP="001D7637">
            <w:pPr>
              <w:pStyle w:val="a7"/>
              <w:tabs>
                <w:tab w:val="num" w:pos="720"/>
              </w:tabs>
              <w:spacing w:before="0"/>
              <w:ind w:right="-1" w:hanging="15"/>
              <w:jc w:val="left"/>
              <w:rPr>
                <w:sz w:val="26"/>
                <w:szCs w:val="26"/>
              </w:rPr>
            </w:pPr>
            <w:r w:rsidRPr="00580526">
              <w:rPr>
                <w:sz w:val="26"/>
                <w:szCs w:val="26"/>
              </w:rPr>
              <w:t>ул. Кирова, д.</w:t>
            </w:r>
            <w:r w:rsidR="005924E4">
              <w:rPr>
                <w:sz w:val="26"/>
                <w:szCs w:val="26"/>
              </w:rPr>
              <w:t xml:space="preserve"> </w:t>
            </w:r>
            <w:r w:rsidRPr="00580526">
              <w:rPr>
                <w:sz w:val="26"/>
                <w:szCs w:val="26"/>
              </w:rPr>
              <w:t>20</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«Городская поликлиника № 2»</w:t>
            </w:r>
          </w:p>
        </w:tc>
        <w:tc>
          <w:tcPr>
            <w:tcW w:w="3402" w:type="dxa"/>
          </w:tcPr>
          <w:p w:rsidR="001D7637" w:rsidRDefault="00E911B9" w:rsidP="005924E4">
            <w:pPr>
              <w:pStyle w:val="a7"/>
              <w:tabs>
                <w:tab w:val="num" w:pos="720"/>
              </w:tabs>
              <w:spacing w:before="0"/>
              <w:ind w:right="-1" w:hanging="15"/>
              <w:jc w:val="left"/>
              <w:rPr>
                <w:sz w:val="26"/>
                <w:szCs w:val="26"/>
              </w:rPr>
            </w:pPr>
            <w:r w:rsidRPr="00580526">
              <w:rPr>
                <w:sz w:val="26"/>
                <w:szCs w:val="26"/>
              </w:rPr>
              <w:t xml:space="preserve">г. Петрозаводск, </w:t>
            </w:r>
          </w:p>
          <w:p w:rsidR="00E911B9" w:rsidRPr="00580526" w:rsidRDefault="00E911B9" w:rsidP="005924E4">
            <w:pPr>
              <w:pStyle w:val="a7"/>
              <w:tabs>
                <w:tab w:val="num" w:pos="720"/>
              </w:tabs>
              <w:spacing w:before="0"/>
              <w:ind w:right="-1" w:hanging="15"/>
              <w:jc w:val="left"/>
              <w:rPr>
                <w:sz w:val="26"/>
                <w:szCs w:val="26"/>
              </w:rPr>
            </w:pPr>
            <w:r w:rsidRPr="00580526">
              <w:rPr>
                <w:sz w:val="26"/>
                <w:szCs w:val="26"/>
              </w:rPr>
              <w:t>ул. Володарского, д.</w:t>
            </w:r>
            <w:r w:rsidR="001D7637">
              <w:rPr>
                <w:sz w:val="26"/>
                <w:szCs w:val="26"/>
              </w:rPr>
              <w:t xml:space="preserve"> </w:t>
            </w:r>
            <w:r w:rsidRPr="00580526">
              <w:rPr>
                <w:sz w:val="26"/>
                <w:szCs w:val="26"/>
              </w:rPr>
              <w:t>14</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 xml:space="preserve">Государственное бюджетное учреждение здравоохранения Республики Карелия  «Городская поликлиника № 3»  </w:t>
            </w:r>
          </w:p>
        </w:tc>
        <w:tc>
          <w:tcPr>
            <w:tcW w:w="3402" w:type="dxa"/>
          </w:tcPr>
          <w:p w:rsidR="00E911B9" w:rsidRPr="00580526" w:rsidRDefault="00E911B9" w:rsidP="005924E4">
            <w:pPr>
              <w:pStyle w:val="a7"/>
              <w:tabs>
                <w:tab w:val="num" w:pos="720"/>
              </w:tabs>
              <w:spacing w:before="0"/>
              <w:ind w:right="-1" w:hanging="15"/>
              <w:jc w:val="left"/>
              <w:rPr>
                <w:sz w:val="26"/>
                <w:szCs w:val="26"/>
              </w:rPr>
            </w:pPr>
            <w:r w:rsidRPr="00580526">
              <w:rPr>
                <w:sz w:val="26"/>
                <w:szCs w:val="26"/>
              </w:rPr>
              <w:t>г. Петрозаводск, просп. Первомайский, д.</w:t>
            </w:r>
            <w:r w:rsidR="001D7637">
              <w:rPr>
                <w:sz w:val="26"/>
                <w:szCs w:val="26"/>
              </w:rPr>
              <w:t xml:space="preserve"> </w:t>
            </w:r>
            <w:r w:rsidRPr="00580526">
              <w:rPr>
                <w:sz w:val="26"/>
                <w:szCs w:val="26"/>
              </w:rPr>
              <w:t>28</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«Городская поликлиника № 4»</w:t>
            </w:r>
          </w:p>
        </w:tc>
        <w:tc>
          <w:tcPr>
            <w:tcW w:w="3402" w:type="dxa"/>
          </w:tcPr>
          <w:p w:rsidR="001D7637" w:rsidRDefault="00E911B9" w:rsidP="005924E4">
            <w:pPr>
              <w:pStyle w:val="a7"/>
              <w:tabs>
                <w:tab w:val="num" w:pos="720"/>
              </w:tabs>
              <w:spacing w:before="0"/>
              <w:ind w:right="-1" w:hanging="15"/>
              <w:jc w:val="left"/>
              <w:rPr>
                <w:sz w:val="26"/>
                <w:szCs w:val="26"/>
              </w:rPr>
            </w:pPr>
            <w:r w:rsidRPr="00580526">
              <w:rPr>
                <w:sz w:val="26"/>
                <w:szCs w:val="26"/>
              </w:rPr>
              <w:t xml:space="preserve">г. Петрозаводск, </w:t>
            </w:r>
          </w:p>
          <w:p w:rsidR="001D7637" w:rsidRDefault="00E911B9" w:rsidP="005924E4">
            <w:pPr>
              <w:pStyle w:val="a7"/>
              <w:tabs>
                <w:tab w:val="num" w:pos="720"/>
              </w:tabs>
              <w:spacing w:before="0"/>
              <w:ind w:right="-1" w:hanging="15"/>
              <w:jc w:val="left"/>
              <w:rPr>
                <w:sz w:val="26"/>
                <w:szCs w:val="26"/>
              </w:rPr>
            </w:pPr>
            <w:r w:rsidRPr="00580526">
              <w:rPr>
                <w:sz w:val="26"/>
                <w:szCs w:val="26"/>
              </w:rPr>
              <w:t xml:space="preserve">ул. </w:t>
            </w:r>
            <w:proofErr w:type="spellStart"/>
            <w:r w:rsidRPr="00580526">
              <w:rPr>
                <w:sz w:val="26"/>
                <w:szCs w:val="26"/>
              </w:rPr>
              <w:t>Нойбранденбургская</w:t>
            </w:r>
            <w:proofErr w:type="spellEnd"/>
            <w:r w:rsidRPr="00580526">
              <w:rPr>
                <w:sz w:val="26"/>
                <w:szCs w:val="26"/>
              </w:rPr>
              <w:t xml:space="preserve">, </w:t>
            </w:r>
          </w:p>
          <w:p w:rsidR="00E911B9" w:rsidRPr="00580526" w:rsidRDefault="00E911B9" w:rsidP="005924E4">
            <w:pPr>
              <w:pStyle w:val="a7"/>
              <w:tabs>
                <w:tab w:val="num" w:pos="720"/>
              </w:tabs>
              <w:spacing w:before="0"/>
              <w:ind w:right="-1" w:hanging="15"/>
              <w:jc w:val="left"/>
              <w:rPr>
                <w:sz w:val="26"/>
                <w:szCs w:val="26"/>
              </w:rPr>
            </w:pPr>
            <w:r w:rsidRPr="00580526">
              <w:rPr>
                <w:sz w:val="26"/>
                <w:szCs w:val="26"/>
              </w:rPr>
              <w:t>д.</w:t>
            </w:r>
            <w:r w:rsidR="001D7637">
              <w:rPr>
                <w:sz w:val="26"/>
                <w:szCs w:val="26"/>
              </w:rPr>
              <w:t xml:space="preserve"> </w:t>
            </w:r>
            <w:r w:rsidRPr="00580526">
              <w:rPr>
                <w:sz w:val="26"/>
                <w:szCs w:val="26"/>
              </w:rPr>
              <w:t>1</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Филиал государственного бюджетного  учреждения здравоохранения Республики Карелия «Городская поликлиника № 4»</w:t>
            </w:r>
          </w:p>
        </w:tc>
        <w:tc>
          <w:tcPr>
            <w:tcW w:w="3402" w:type="dxa"/>
          </w:tcPr>
          <w:p w:rsidR="00E911B9" w:rsidRPr="00580526" w:rsidRDefault="00E911B9" w:rsidP="005924E4">
            <w:pPr>
              <w:pStyle w:val="a7"/>
              <w:tabs>
                <w:tab w:val="num" w:pos="720"/>
              </w:tabs>
              <w:spacing w:before="0"/>
              <w:ind w:right="-1" w:hanging="15"/>
              <w:jc w:val="left"/>
              <w:rPr>
                <w:sz w:val="26"/>
                <w:szCs w:val="26"/>
              </w:rPr>
            </w:pPr>
            <w:r w:rsidRPr="00580526">
              <w:rPr>
                <w:sz w:val="26"/>
                <w:szCs w:val="26"/>
              </w:rPr>
              <w:t xml:space="preserve">г. Петрозаводск, ул. </w:t>
            </w:r>
            <w:proofErr w:type="spellStart"/>
            <w:r w:rsidRPr="00580526">
              <w:rPr>
                <w:sz w:val="26"/>
                <w:szCs w:val="26"/>
              </w:rPr>
              <w:t>Ровио</w:t>
            </w:r>
            <w:proofErr w:type="spellEnd"/>
            <w:r w:rsidRPr="00580526">
              <w:rPr>
                <w:sz w:val="26"/>
                <w:szCs w:val="26"/>
              </w:rPr>
              <w:t>, д.</w:t>
            </w:r>
            <w:r w:rsidR="001D7637">
              <w:rPr>
                <w:sz w:val="26"/>
                <w:szCs w:val="26"/>
              </w:rPr>
              <w:t xml:space="preserve"> </w:t>
            </w:r>
            <w:r w:rsidRPr="00580526">
              <w:rPr>
                <w:sz w:val="26"/>
                <w:szCs w:val="26"/>
              </w:rPr>
              <w:t>14</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«Городская поликлиника № 5»</w:t>
            </w:r>
          </w:p>
        </w:tc>
        <w:tc>
          <w:tcPr>
            <w:tcW w:w="3402" w:type="dxa"/>
          </w:tcPr>
          <w:p w:rsidR="001D7637" w:rsidRDefault="00E911B9" w:rsidP="005924E4">
            <w:pPr>
              <w:pStyle w:val="a7"/>
              <w:tabs>
                <w:tab w:val="num" w:pos="720"/>
              </w:tabs>
              <w:spacing w:before="0"/>
              <w:ind w:right="-1" w:hanging="15"/>
              <w:jc w:val="left"/>
              <w:rPr>
                <w:sz w:val="26"/>
                <w:szCs w:val="26"/>
              </w:rPr>
            </w:pPr>
            <w:r w:rsidRPr="00580526">
              <w:rPr>
                <w:sz w:val="26"/>
                <w:szCs w:val="26"/>
              </w:rPr>
              <w:t xml:space="preserve">г. Петрозаводск, </w:t>
            </w:r>
          </w:p>
          <w:p w:rsidR="00E911B9" w:rsidRPr="00580526" w:rsidRDefault="00E911B9" w:rsidP="005924E4">
            <w:pPr>
              <w:pStyle w:val="a7"/>
              <w:tabs>
                <w:tab w:val="num" w:pos="720"/>
              </w:tabs>
              <w:spacing w:before="0"/>
              <w:ind w:right="-1" w:hanging="15"/>
              <w:jc w:val="left"/>
              <w:rPr>
                <w:sz w:val="26"/>
                <w:szCs w:val="26"/>
              </w:rPr>
            </w:pPr>
            <w:r w:rsidRPr="00580526">
              <w:rPr>
                <w:sz w:val="26"/>
                <w:szCs w:val="26"/>
              </w:rPr>
              <w:t>просп. Лесной, д.</w:t>
            </w:r>
            <w:r w:rsidR="001D7637">
              <w:rPr>
                <w:sz w:val="26"/>
                <w:szCs w:val="26"/>
              </w:rPr>
              <w:t xml:space="preserve"> </w:t>
            </w:r>
            <w:r w:rsidRPr="00580526">
              <w:rPr>
                <w:sz w:val="26"/>
                <w:szCs w:val="26"/>
              </w:rPr>
              <w:t>40</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«Республиканская больница имени В.А.Баранова»</w:t>
            </w:r>
          </w:p>
        </w:tc>
        <w:tc>
          <w:tcPr>
            <w:tcW w:w="3402" w:type="dxa"/>
          </w:tcPr>
          <w:p w:rsidR="001D7637" w:rsidRDefault="00E911B9" w:rsidP="005924E4">
            <w:pPr>
              <w:pStyle w:val="a7"/>
              <w:tabs>
                <w:tab w:val="num" w:pos="720"/>
              </w:tabs>
              <w:spacing w:before="0"/>
              <w:ind w:right="-1" w:hanging="15"/>
              <w:jc w:val="left"/>
              <w:rPr>
                <w:sz w:val="26"/>
                <w:szCs w:val="26"/>
              </w:rPr>
            </w:pPr>
            <w:r w:rsidRPr="00580526">
              <w:rPr>
                <w:sz w:val="26"/>
                <w:szCs w:val="26"/>
              </w:rPr>
              <w:t xml:space="preserve">г. Петрозаводск, </w:t>
            </w:r>
          </w:p>
          <w:p w:rsidR="00E911B9" w:rsidRPr="00580526" w:rsidRDefault="00E911B9" w:rsidP="005924E4">
            <w:pPr>
              <w:pStyle w:val="a7"/>
              <w:tabs>
                <w:tab w:val="num" w:pos="720"/>
              </w:tabs>
              <w:spacing w:before="0"/>
              <w:ind w:right="-1" w:hanging="15"/>
              <w:jc w:val="left"/>
              <w:rPr>
                <w:sz w:val="26"/>
                <w:szCs w:val="26"/>
              </w:rPr>
            </w:pPr>
            <w:r w:rsidRPr="00580526">
              <w:rPr>
                <w:sz w:val="26"/>
                <w:szCs w:val="26"/>
              </w:rPr>
              <w:t>ул. Пирогова, д.</w:t>
            </w:r>
            <w:r w:rsidR="001D7637">
              <w:rPr>
                <w:sz w:val="26"/>
                <w:szCs w:val="26"/>
              </w:rPr>
              <w:t xml:space="preserve"> </w:t>
            </w:r>
            <w:r w:rsidRPr="00580526">
              <w:rPr>
                <w:sz w:val="26"/>
                <w:szCs w:val="26"/>
              </w:rPr>
              <w:t>3</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Прионежская</w:t>
            </w:r>
            <w:proofErr w:type="spellEnd"/>
            <w:r w:rsidRPr="00580526">
              <w:rPr>
                <w:sz w:val="26"/>
                <w:szCs w:val="26"/>
              </w:rPr>
              <w:t xml:space="preserve">  центральная районная больница»</w:t>
            </w:r>
          </w:p>
        </w:tc>
        <w:tc>
          <w:tcPr>
            <w:tcW w:w="3402" w:type="dxa"/>
          </w:tcPr>
          <w:p w:rsidR="001D7637" w:rsidRDefault="00E911B9" w:rsidP="005924E4">
            <w:pPr>
              <w:pStyle w:val="a7"/>
              <w:tabs>
                <w:tab w:val="num" w:pos="720"/>
              </w:tabs>
              <w:spacing w:before="0"/>
              <w:ind w:right="-1" w:hanging="15"/>
              <w:jc w:val="left"/>
              <w:rPr>
                <w:sz w:val="26"/>
                <w:szCs w:val="26"/>
              </w:rPr>
            </w:pPr>
            <w:r w:rsidRPr="00580526">
              <w:rPr>
                <w:sz w:val="26"/>
                <w:szCs w:val="26"/>
              </w:rPr>
              <w:t xml:space="preserve">г. Петрозаводск, </w:t>
            </w:r>
          </w:p>
          <w:p w:rsidR="00E911B9" w:rsidRPr="00580526" w:rsidRDefault="00E911B9" w:rsidP="005924E4">
            <w:pPr>
              <w:pStyle w:val="a7"/>
              <w:tabs>
                <w:tab w:val="num" w:pos="720"/>
              </w:tabs>
              <w:spacing w:before="0"/>
              <w:ind w:right="-1" w:hanging="15"/>
              <w:jc w:val="left"/>
              <w:rPr>
                <w:sz w:val="26"/>
                <w:szCs w:val="26"/>
              </w:rPr>
            </w:pPr>
            <w:r w:rsidRPr="00580526">
              <w:rPr>
                <w:sz w:val="26"/>
                <w:szCs w:val="26"/>
              </w:rPr>
              <w:t xml:space="preserve">ул. </w:t>
            </w:r>
            <w:proofErr w:type="spellStart"/>
            <w:r w:rsidRPr="00580526">
              <w:rPr>
                <w:sz w:val="26"/>
                <w:szCs w:val="26"/>
              </w:rPr>
              <w:t>Нойбранденбургская</w:t>
            </w:r>
            <w:proofErr w:type="spellEnd"/>
            <w:r w:rsidRPr="00580526">
              <w:rPr>
                <w:sz w:val="26"/>
                <w:szCs w:val="26"/>
              </w:rPr>
              <w:t xml:space="preserve">, </w:t>
            </w:r>
            <w:r w:rsidR="001D7637">
              <w:rPr>
                <w:sz w:val="26"/>
                <w:szCs w:val="26"/>
              </w:rPr>
              <w:t xml:space="preserve">                 </w:t>
            </w:r>
            <w:r w:rsidRPr="00580526">
              <w:rPr>
                <w:sz w:val="26"/>
                <w:szCs w:val="26"/>
              </w:rPr>
              <w:t>д.</w:t>
            </w:r>
            <w:r w:rsidR="001D7637">
              <w:rPr>
                <w:sz w:val="26"/>
                <w:szCs w:val="26"/>
              </w:rPr>
              <w:t xml:space="preserve"> </w:t>
            </w:r>
            <w:r w:rsidRPr="00580526">
              <w:rPr>
                <w:sz w:val="26"/>
                <w:szCs w:val="26"/>
              </w:rPr>
              <w:t>1</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«Городская  детская поликлиника  № 1»</w:t>
            </w:r>
          </w:p>
        </w:tc>
        <w:tc>
          <w:tcPr>
            <w:tcW w:w="3402" w:type="dxa"/>
          </w:tcPr>
          <w:p w:rsidR="00E911B9" w:rsidRPr="00580526" w:rsidRDefault="00E911B9" w:rsidP="001D7637">
            <w:pPr>
              <w:pStyle w:val="a7"/>
              <w:tabs>
                <w:tab w:val="num" w:pos="720"/>
              </w:tabs>
              <w:spacing w:before="0"/>
              <w:ind w:right="-1" w:hanging="15"/>
              <w:jc w:val="left"/>
              <w:rPr>
                <w:sz w:val="26"/>
                <w:szCs w:val="26"/>
              </w:rPr>
            </w:pPr>
            <w:r w:rsidRPr="00580526">
              <w:rPr>
                <w:sz w:val="26"/>
                <w:szCs w:val="26"/>
              </w:rPr>
              <w:t>г. Петрозаводск, л. Анохина, д.24</w:t>
            </w:r>
          </w:p>
        </w:tc>
      </w:tr>
      <w:tr w:rsidR="001D7637" w:rsidRPr="00580526" w:rsidTr="009C773F">
        <w:tc>
          <w:tcPr>
            <w:tcW w:w="5954" w:type="dxa"/>
          </w:tcPr>
          <w:p w:rsidR="001D7637" w:rsidRPr="00580526" w:rsidRDefault="001D7637" w:rsidP="001D7637">
            <w:pPr>
              <w:pStyle w:val="a7"/>
              <w:tabs>
                <w:tab w:val="num" w:pos="720"/>
              </w:tabs>
              <w:spacing w:before="0"/>
              <w:ind w:right="-57" w:hanging="2"/>
              <w:jc w:val="center"/>
              <w:rPr>
                <w:sz w:val="26"/>
                <w:szCs w:val="26"/>
              </w:rPr>
            </w:pPr>
            <w:r w:rsidRPr="00580526">
              <w:rPr>
                <w:sz w:val="26"/>
                <w:szCs w:val="26"/>
              </w:rPr>
              <w:lastRenderedPageBreak/>
              <w:t>1</w:t>
            </w:r>
          </w:p>
        </w:tc>
        <w:tc>
          <w:tcPr>
            <w:tcW w:w="3402" w:type="dxa"/>
          </w:tcPr>
          <w:p w:rsidR="001D7637" w:rsidRPr="00580526" w:rsidRDefault="001D7637" w:rsidP="001D7637">
            <w:pPr>
              <w:pStyle w:val="a7"/>
              <w:tabs>
                <w:tab w:val="num" w:pos="720"/>
              </w:tabs>
              <w:spacing w:before="0"/>
              <w:ind w:right="-1" w:hanging="15"/>
              <w:jc w:val="center"/>
              <w:rPr>
                <w:sz w:val="26"/>
                <w:szCs w:val="26"/>
              </w:rPr>
            </w:pPr>
            <w:r w:rsidRPr="00580526">
              <w:rPr>
                <w:sz w:val="26"/>
                <w:szCs w:val="26"/>
              </w:rPr>
              <w:t>2</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«Городская  детская поликлиника № 2»</w:t>
            </w:r>
          </w:p>
        </w:tc>
        <w:tc>
          <w:tcPr>
            <w:tcW w:w="3402" w:type="dxa"/>
          </w:tcPr>
          <w:p w:rsidR="00E911B9" w:rsidRPr="00580526" w:rsidRDefault="00E911B9" w:rsidP="001D7637">
            <w:pPr>
              <w:pStyle w:val="a7"/>
              <w:tabs>
                <w:tab w:val="num" w:pos="720"/>
              </w:tabs>
              <w:spacing w:before="0"/>
              <w:ind w:right="-1" w:hanging="15"/>
              <w:jc w:val="left"/>
              <w:rPr>
                <w:sz w:val="26"/>
                <w:szCs w:val="26"/>
              </w:rPr>
            </w:pPr>
            <w:r w:rsidRPr="00580526">
              <w:rPr>
                <w:sz w:val="26"/>
                <w:szCs w:val="26"/>
              </w:rPr>
              <w:t xml:space="preserve">г. Петрозаводск, ул. </w:t>
            </w:r>
            <w:proofErr w:type="spellStart"/>
            <w:r w:rsidRPr="00580526">
              <w:rPr>
                <w:sz w:val="26"/>
                <w:szCs w:val="26"/>
              </w:rPr>
              <w:t>Ровио</w:t>
            </w:r>
            <w:proofErr w:type="spellEnd"/>
            <w:r w:rsidRPr="00580526">
              <w:rPr>
                <w:sz w:val="26"/>
                <w:szCs w:val="26"/>
              </w:rPr>
              <w:t>, д.13</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Филиал государственного бюджетного учреждения здравоохранения Республики Карелия «Городская  детская поликлиника № 2»</w:t>
            </w:r>
          </w:p>
        </w:tc>
        <w:tc>
          <w:tcPr>
            <w:tcW w:w="3402" w:type="dxa"/>
          </w:tcPr>
          <w:p w:rsidR="001D7637" w:rsidRDefault="00E911B9" w:rsidP="001D7637">
            <w:pPr>
              <w:pStyle w:val="a7"/>
              <w:tabs>
                <w:tab w:val="num" w:pos="720"/>
              </w:tabs>
              <w:spacing w:before="0"/>
              <w:ind w:right="-1" w:hanging="15"/>
              <w:jc w:val="left"/>
              <w:rPr>
                <w:sz w:val="26"/>
                <w:szCs w:val="26"/>
              </w:rPr>
            </w:pPr>
            <w:r w:rsidRPr="00580526">
              <w:rPr>
                <w:sz w:val="26"/>
                <w:szCs w:val="26"/>
              </w:rPr>
              <w:t xml:space="preserve">г. Петрозаводск, </w:t>
            </w:r>
          </w:p>
          <w:p w:rsidR="00E911B9" w:rsidRPr="00580526" w:rsidRDefault="00E911B9" w:rsidP="001D7637">
            <w:pPr>
              <w:pStyle w:val="a7"/>
              <w:tabs>
                <w:tab w:val="num" w:pos="720"/>
              </w:tabs>
              <w:spacing w:before="0"/>
              <w:ind w:right="-1" w:hanging="15"/>
              <w:jc w:val="left"/>
              <w:rPr>
                <w:sz w:val="26"/>
                <w:szCs w:val="26"/>
              </w:rPr>
            </w:pPr>
            <w:r w:rsidRPr="00580526">
              <w:rPr>
                <w:sz w:val="26"/>
                <w:szCs w:val="26"/>
              </w:rPr>
              <w:t>ул. Мерецкова, д.</w:t>
            </w:r>
            <w:r w:rsidR="001D7637">
              <w:rPr>
                <w:sz w:val="26"/>
                <w:szCs w:val="26"/>
              </w:rPr>
              <w:t xml:space="preserve"> </w:t>
            </w:r>
            <w:r w:rsidRPr="00580526">
              <w:rPr>
                <w:sz w:val="26"/>
                <w:szCs w:val="26"/>
              </w:rPr>
              <w:t>8</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«Городская стоматологическая поликлиника»</w:t>
            </w:r>
          </w:p>
        </w:tc>
        <w:tc>
          <w:tcPr>
            <w:tcW w:w="3402" w:type="dxa"/>
          </w:tcPr>
          <w:p w:rsidR="00E911B9" w:rsidRPr="00580526" w:rsidRDefault="00E911B9" w:rsidP="001D7637">
            <w:pPr>
              <w:pStyle w:val="a7"/>
              <w:tabs>
                <w:tab w:val="num" w:pos="720"/>
              </w:tabs>
              <w:spacing w:before="0"/>
              <w:ind w:right="-1" w:hanging="15"/>
              <w:jc w:val="left"/>
              <w:rPr>
                <w:sz w:val="26"/>
                <w:szCs w:val="26"/>
              </w:rPr>
            </w:pPr>
            <w:r w:rsidRPr="00580526">
              <w:rPr>
                <w:sz w:val="26"/>
                <w:szCs w:val="26"/>
              </w:rPr>
              <w:t>г. Петрозаводск, ул. Гоголя, д.</w:t>
            </w:r>
            <w:r w:rsidR="001D7637">
              <w:rPr>
                <w:sz w:val="26"/>
                <w:szCs w:val="26"/>
              </w:rPr>
              <w:t xml:space="preserve"> </w:t>
            </w:r>
            <w:r w:rsidRPr="00580526">
              <w:rPr>
                <w:sz w:val="26"/>
                <w:szCs w:val="26"/>
              </w:rPr>
              <w:t>10</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«Детская стоматологическая поликлиника»</w:t>
            </w:r>
          </w:p>
        </w:tc>
        <w:tc>
          <w:tcPr>
            <w:tcW w:w="3402" w:type="dxa"/>
          </w:tcPr>
          <w:p w:rsidR="001D7637" w:rsidRDefault="00E911B9" w:rsidP="001D7637">
            <w:pPr>
              <w:pStyle w:val="a7"/>
              <w:tabs>
                <w:tab w:val="num" w:pos="720"/>
              </w:tabs>
              <w:spacing w:before="0"/>
              <w:ind w:right="-1" w:hanging="15"/>
              <w:jc w:val="left"/>
              <w:rPr>
                <w:sz w:val="26"/>
                <w:szCs w:val="26"/>
              </w:rPr>
            </w:pPr>
            <w:r w:rsidRPr="00580526">
              <w:rPr>
                <w:sz w:val="26"/>
                <w:szCs w:val="26"/>
              </w:rPr>
              <w:t xml:space="preserve">г. Петрозаводск, </w:t>
            </w:r>
          </w:p>
          <w:p w:rsidR="00E911B9" w:rsidRPr="00580526" w:rsidRDefault="00E911B9" w:rsidP="001D7637">
            <w:pPr>
              <w:pStyle w:val="a7"/>
              <w:tabs>
                <w:tab w:val="num" w:pos="720"/>
              </w:tabs>
              <w:spacing w:before="0"/>
              <w:ind w:right="-1" w:hanging="15"/>
              <w:jc w:val="left"/>
              <w:rPr>
                <w:sz w:val="26"/>
                <w:szCs w:val="26"/>
              </w:rPr>
            </w:pPr>
            <w:r w:rsidRPr="00580526">
              <w:rPr>
                <w:sz w:val="26"/>
                <w:szCs w:val="26"/>
              </w:rPr>
              <w:t>ул. Калинина, д.</w:t>
            </w:r>
            <w:r w:rsidR="001D7637">
              <w:rPr>
                <w:sz w:val="26"/>
                <w:szCs w:val="26"/>
              </w:rPr>
              <w:t xml:space="preserve"> </w:t>
            </w:r>
            <w:r w:rsidRPr="00580526">
              <w:rPr>
                <w:sz w:val="26"/>
                <w:szCs w:val="26"/>
              </w:rPr>
              <w:t xml:space="preserve">51а </w:t>
            </w:r>
          </w:p>
        </w:tc>
      </w:tr>
      <w:tr w:rsidR="00E911B9" w:rsidRPr="00580526" w:rsidTr="009C773F">
        <w:trPr>
          <w:trHeight w:val="336"/>
        </w:trPr>
        <w:tc>
          <w:tcPr>
            <w:tcW w:w="9356" w:type="dxa"/>
            <w:gridSpan w:val="2"/>
          </w:tcPr>
          <w:p w:rsidR="00E911B9" w:rsidRPr="00580526" w:rsidRDefault="00E911B9" w:rsidP="001D7637">
            <w:pPr>
              <w:pStyle w:val="a7"/>
              <w:tabs>
                <w:tab w:val="num" w:pos="720"/>
              </w:tabs>
              <w:spacing w:before="0"/>
              <w:ind w:right="-57" w:hanging="2"/>
              <w:jc w:val="center"/>
              <w:rPr>
                <w:sz w:val="26"/>
                <w:szCs w:val="26"/>
              </w:rPr>
            </w:pPr>
            <w:r w:rsidRPr="00580526">
              <w:rPr>
                <w:sz w:val="26"/>
                <w:szCs w:val="26"/>
              </w:rPr>
              <w:t>г. Беломорск</w:t>
            </w:r>
          </w:p>
        </w:tc>
      </w:tr>
      <w:tr w:rsidR="00E911B9" w:rsidRPr="00580526" w:rsidTr="009C773F">
        <w:tc>
          <w:tcPr>
            <w:tcW w:w="5954" w:type="dxa"/>
          </w:tcPr>
          <w:p w:rsidR="00E911B9" w:rsidRPr="00580526" w:rsidRDefault="00E911B9" w:rsidP="001D7637">
            <w:pPr>
              <w:ind w:right="-57" w:hanging="2"/>
              <w:rPr>
                <w:sz w:val="26"/>
                <w:szCs w:val="26"/>
              </w:rPr>
            </w:pPr>
            <w:r w:rsidRPr="00580526">
              <w:rPr>
                <w:sz w:val="26"/>
                <w:szCs w:val="26"/>
              </w:rPr>
              <w:t>Государственное бюджетное</w:t>
            </w:r>
            <w:r w:rsidR="001D7637">
              <w:rPr>
                <w:sz w:val="26"/>
                <w:szCs w:val="26"/>
              </w:rPr>
              <w:t xml:space="preserve"> </w:t>
            </w:r>
            <w:r w:rsidRPr="00580526">
              <w:rPr>
                <w:sz w:val="26"/>
                <w:szCs w:val="26"/>
              </w:rPr>
              <w:t xml:space="preserve">учреждение здравоохранения Республики Карелия «Беломорская центральная районная больница» </w:t>
            </w:r>
          </w:p>
        </w:tc>
        <w:tc>
          <w:tcPr>
            <w:tcW w:w="3402" w:type="dxa"/>
          </w:tcPr>
          <w:p w:rsidR="001D7637" w:rsidRDefault="00E911B9" w:rsidP="001D7637">
            <w:pPr>
              <w:pStyle w:val="a7"/>
              <w:tabs>
                <w:tab w:val="num" w:pos="720"/>
              </w:tabs>
              <w:spacing w:before="0"/>
              <w:ind w:right="-1" w:hanging="15"/>
              <w:jc w:val="left"/>
              <w:rPr>
                <w:sz w:val="26"/>
                <w:szCs w:val="26"/>
              </w:rPr>
            </w:pPr>
            <w:r w:rsidRPr="00580526">
              <w:rPr>
                <w:sz w:val="26"/>
                <w:szCs w:val="26"/>
              </w:rPr>
              <w:t xml:space="preserve">г. Беломорск, </w:t>
            </w:r>
          </w:p>
          <w:p w:rsidR="00E911B9" w:rsidRPr="00580526" w:rsidRDefault="00E911B9" w:rsidP="001D7637">
            <w:pPr>
              <w:pStyle w:val="a7"/>
              <w:tabs>
                <w:tab w:val="num" w:pos="720"/>
              </w:tabs>
              <w:spacing w:before="0"/>
              <w:ind w:right="-1" w:hanging="15"/>
              <w:jc w:val="left"/>
              <w:rPr>
                <w:sz w:val="26"/>
                <w:szCs w:val="26"/>
              </w:rPr>
            </w:pPr>
            <w:r w:rsidRPr="00580526">
              <w:rPr>
                <w:sz w:val="26"/>
                <w:szCs w:val="26"/>
              </w:rPr>
              <w:t>ул. Мерецкова, д.</w:t>
            </w:r>
            <w:r w:rsidR="001D7637">
              <w:rPr>
                <w:sz w:val="26"/>
                <w:szCs w:val="26"/>
              </w:rPr>
              <w:t xml:space="preserve"> </w:t>
            </w:r>
            <w:r w:rsidRPr="00580526">
              <w:rPr>
                <w:sz w:val="26"/>
                <w:szCs w:val="26"/>
              </w:rPr>
              <w:t>6</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 xml:space="preserve">Государственное бюджетное учреждение здравоохранения Республики Карелия «Беломорская центральная районная больница», поликлиническое отделение  </w:t>
            </w:r>
          </w:p>
        </w:tc>
        <w:tc>
          <w:tcPr>
            <w:tcW w:w="3402" w:type="dxa"/>
          </w:tcPr>
          <w:p w:rsidR="001D7637" w:rsidRDefault="001D7637" w:rsidP="001D7637">
            <w:pPr>
              <w:ind w:right="-1" w:hanging="15"/>
              <w:rPr>
                <w:sz w:val="26"/>
                <w:szCs w:val="26"/>
              </w:rPr>
            </w:pPr>
            <w:r>
              <w:rPr>
                <w:sz w:val="26"/>
                <w:szCs w:val="26"/>
              </w:rPr>
              <w:t xml:space="preserve"> </w:t>
            </w:r>
            <w:r w:rsidR="00E911B9" w:rsidRPr="00580526">
              <w:rPr>
                <w:sz w:val="26"/>
                <w:szCs w:val="26"/>
              </w:rPr>
              <w:t xml:space="preserve">г. Беломорск, </w:t>
            </w:r>
          </w:p>
          <w:p w:rsidR="00E911B9" w:rsidRPr="00580526" w:rsidRDefault="00E911B9" w:rsidP="001D7637">
            <w:pPr>
              <w:ind w:right="-1" w:hanging="15"/>
              <w:rPr>
                <w:sz w:val="26"/>
                <w:szCs w:val="26"/>
              </w:rPr>
            </w:pPr>
            <w:r w:rsidRPr="00580526">
              <w:rPr>
                <w:sz w:val="26"/>
                <w:szCs w:val="26"/>
              </w:rPr>
              <w:t>ул. Мерецкова, д.</w:t>
            </w:r>
            <w:r w:rsidR="001D7637">
              <w:rPr>
                <w:sz w:val="26"/>
                <w:szCs w:val="26"/>
              </w:rPr>
              <w:t xml:space="preserve"> </w:t>
            </w:r>
            <w:r w:rsidRPr="00580526">
              <w:rPr>
                <w:sz w:val="26"/>
                <w:szCs w:val="26"/>
              </w:rPr>
              <w:t>6</w:t>
            </w:r>
          </w:p>
          <w:p w:rsidR="00E911B9" w:rsidRPr="00580526" w:rsidRDefault="00E911B9" w:rsidP="001D7637">
            <w:pPr>
              <w:pStyle w:val="a7"/>
              <w:tabs>
                <w:tab w:val="num" w:pos="720"/>
              </w:tabs>
              <w:spacing w:before="0"/>
              <w:ind w:right="-1" w:hanging="15"/>
              <w:jc w:val="left"/>
              <w:rPr>
                <w:sz w:val="26"/>
                <w:szCs w:val="26"/>
              </w:rPr>
            </w:pP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«Беломорская центральная районная больница», педиатрическое  отделение детской поликлиники</w:t>
            </w:r>
          </w:p>
        </w:tc>
        <w:tc>
          <w:tcPr>
            <w:tcW w:w="3402" w:type="dxa"/>
          </w:tcPr>
          <w:p w:rsidR="001D7637" w:rsidRDefault="00E911B9" w:rsidP="001D7637">
            <w:pPr>
              <w:pStyle w:val="a7"/>
              <w:tabs>
                <w:tab w:val="num" w:pos="720"/>
              </w:tabs>
              <w:spacing w:before="0"/>
              <w:ind w:right="-1" w:hanging="15"/>
              <w:jc w:val="left"/>
              <w:rPr>
                <w:sz w:val="26"/>
                <w:szCs w:val="26"/>
              </w:rPr>
            </w:pPr>
            <w:r w:rsidRPr="00580526">
              <w:rPr>
                <w:sz w:val="26"/>
                <w:szCs w:val="26"/>
              </w:rPr>
              <w:t xml:space="preserve">г. Беломорск, </w:t>
            </w:r>
          </w:p>
          <w:p w:rsidR="00E911B9" w:rsidRPr="00580526" w:rsidRDefault="00E911B9" w:rsidP="001D7637">
            <w:pPr>
              <w:pStyle w:val="a7"/>
              <w:tabs>
                <w:tab w:val="num" w:pos="720"/>
              </w:tabs>
              <w:spacing w:before="0"/>
              <w:ind w:right="-1" w:hanging="15"/>
              <w:jc w:val="left"/>
              <w:rPr>
                <w:sz w:val="26"/>
                <w:szCs w:val="26"/>
              </w:rPr>
            </w:pPr>
            <w:r w:rsidRPr="00580526">
              <w:rPr>
                <w:sz w:val="26"/>
                <w:szCs w:val="26"/>
              </w:rPr>
              <w:t>ул. Октябрьская, д.</w:t>
            </w:r>
            <w:r w:rsidR="001D7637">
              <w:rPr>
                <w:sz w:val="26"/>
                <w:szCs w:val="26"/>
              </w:rPr>
              <w:t xml:space="preserve"> </w:t>
            </w:r>
            <w:r w:rsidRPr="00580526">
              <w:rPr>
                <w:sz w:val="26"/>
                <w:szCs w:val="26"/>
              </w:rPr>
              <w:t>2а</w:t>
            </w:r>
          </w:p>
        </w:tc>
      </w:tr>
      <w:tr w:rsidR="009C773F" w:rsidRPr="00580526" w:rsidTr="009C773F">
        <w:tc>
          <w:tcPr>
            <w:tcW w:w="9356" w:type="dxa"/>
            <w:gridSpan w:val="2"/>
          </w:tcPr>
          <w:p w:rsidR="009C773F" w:rsidRPr="00580526" w:rsidRDefault="009C773F" w:rsidP="009C773F">
            <w:pPr>
              <w:pStyle w:val="a7"/>
              <w:tabs>
                <w:tab w:val="num" w:pos="720"/>
              </w:tabs>
              <w:spacing w:before="0"/>
              <w:ind w:right="-1" w:hanging="15"/>
              <w:jc w:val="center"/>
              <w:rPr>
                <w:sz w:val="26"/>
                <w:szCs w:val="26"/>
              </w:rPr>
            </w:pPr>
            <w:proofErr w:type="spellStart"/>
            <w:r w:rsidRPr="00580526">
              <w:rPr>
                <w:sz w:val="26"/>
                <w:szCs w:val="26"/>
              </w:rPr>
              <w:t>пгт</w:t>
            </w:r>
            <w:proofErr w:type="spellEnd"/>
            <w:r w:rsidRPr="00580526">
              <w:rPr>
                <w:sz w:val="26"/>
                <w:szCs w:val="26"/>
              </w:rPr>
              <w:t xml:space="preserve"> Калевала</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Калевальская</w:t>
            </w:r>
            <w:proofErr w:type="spellEnd"/>
            <w:r w:rsidRPr="00580526">
              <w:rPr>
                <w:sz w:val="26"/>
                <w:szCs w:val="26"/>
              </w:rPr>
              <w:t xml:space="preserve"> центральная районная больница»:</w:t>
            </w:r>
          </w:p>
        </w:tc>
        <w:tc>
          <w:tcPr>
            <w:tcW w:w="3402" w:type="dxa"/>
          </w:tcPr>
          <w:p w:rsidR="00E911B9" w:rsidRPr="00580526" w:rsidRDefault="00E911B9" w:rsidP="005924E4">
            <w:pPr>
              <w:pStyle w:val="a7"/>
              <w:tabs>
                <w:tab w:val="num" w:pos="720"/>
              </w:tabs>
              <w:spacing w:before="0"/>
              <w:ind w:right="-1" w:hanging="15"/>
              <w:rPr>
                <w:sz w:val="26"/>
                <w:szCs w:val="26"/>
              </w:rPr>
            </w:pP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поликлиника</w:t>
            </w:r>
          </w:p>
        </w:tc>
        <w:tc>
          <w:tcPr>
            <w:tcW w:w="3402" w:type="dxa"/>
          </w:tcPr>
          <w:p w:rsidR="001D7637" w:rsidRDefault="00E911B9" w:rsidP="001D7637">
            <w:pPr>
              <w:pStyle w:val="a7"/>
              <w:tabs>
                <w:tab w:val="num" w:pos="720"/>
              </w:tabs>
              <w:spacing w:before="0"/>
              <w:ind w:right="-1" w:hanging="15"/>
              <w:jc w:val="left"/>
              <w:rPr>
                <w:sz w:val="26"/>
                <w:szCs w:val="26"/>
              </w:rPr>
            </w:pPr>
            <w:proofErr w:type="spellStart"/>
            <w:r w:rsidRPr="00580526">
              <w:rPr>
                <w:sz w:val="26"/>
                <w:szCs w:val="26"/>
              </w:rPr>
              <w:t>пгт</w:t>
            </w:r>
            <w:proofErr w:type="spellEnd"/>
            <w:r w:rsidRPr="00580526">
              <w:rPr>
                <w:sz w:val="26"/>
                <w:szCs w:val="26"/>
              </w:rPr>
              <w:t xml:space="preserve">  Калевала, </w:t>
            </w:r>
          </w:p>
          <w:p w:rsidR="00E911B9" w:rsidRPr="00580526" w:rsidRDefault="00E911B9" w:rsidP="001D7637">
            <w:pPr>
              <w:pStyle w:val="a7"/>
              <w:tabs>
                <w:tab w:val="num" w:pos="720"/>
              </w:tabs>
              <w:spacing w:before="0"/>
              <w:ind w:right="-1" w:hanging="15"/>
              <w:jc w:val="left"/>
              <w:rPr>
                <w:sz w:val="26"/>
                <w:szCs w:val="26"/>
              </w:rPr>
            </w:pPr>
            <w:r w:rsidRPr="00580526">
              <w:rPr>
                <w:sz w:val="26"/>
                <w:szCs w:val="26"/>
              </w:rPr>
              <w:t>ул. Пионерская, д.13</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детская консультация</w:t>
            </w:r>
          </w:p>
        </w:tc>
        <w:tc>
          <w:tcPr>
            <w:tcW w:w="3402" w:type="dxa"/>
          </w:tcPr>
          <w:p w:rsidR="00E911B9" w:rsidRPr="00580526" w:rsidRDefault="00E911B9" w:rsidP="001D7637">
            <w:pPr>
              <w:pStyle w:val="a7"/>
              <w:tabs>
                <w:tab w:val="num" w:pos="720"/>
              </w:tabs>
              <w:spacing w:before="0"/>
              <w:ind w:right="-1" w:hanging="15"/>
              <w:jc w:val="left"/>
              <w:rPr>
                <w:sz w:val="26"/>
                <w:szCs w:val="26"/>
              </w:rPr>
            </w:pPr>
            <w:proofErr w:type="spellStart"/>
            <w:r w:rsidRPr="00580526">
              <w:rPr>
                <w:sz w:val="26"/>
                <w:szCs w:val="26"/>
              </w:rPr>
              <w:t>пгт</w:t>
            </w:r>
            <w:proofErr w:type="spellEnd"/>
            <w:r w:rsidRPr="00580526">
              <w:rPr>
                <w:sz w:val="26"/>
                <w:szCs w:val="26"/>
              </w:rPr>
              <w:t xml:space="preserve"> Калевала, ул. Ленина, </w:t>
            </w:r>
            <w:r w:rsidR="001D7637">
              <w:rPr>
                <w:sz w:val="26"/>
                <w:szCs w:val="26"/>
              </w:rPr>
              <w:t xml:space="preserve">              </w:t>
            </w:r>
            <w:r w:rsidRPr="00580526">
              <w:rPr>
                <w:sz w:val="26"/>
                <w:szCs w:val="26"/>
              </w:rPr>
              <w:t>д.</w:t>
            </w:r>
            <w:r w:rsidR="001D7637">
              <w:rPr>
                <w:sz w:val="26"/>
                <w:szCs w:val="26"/>
              </w:rPr>
              <w:t xml:space="preserve"> </w:t>
            </w:r>
            <w:r w:rsidRPr="00580526">
              <w:rPr>
                <w:sz w:val="26"/>
                <w:szCs w:val="26"/>
              </w:rPr>
              <w:t>7б</w:t>
            </w:r>
          </w:p>
        </w:tc>
      </w:tr>
      <w:tr w:rsidR="00E911B9" w:rsidRPr="00580526" w:rsidTr="009C773F">
        <w:trPr>
          <w:trHeight w:val="264"/>
        </w:trPr>
        <w:tc>
          <w:tcPr>
            <w:tcW w:w="9356" w:type="dxa"/>
            <w:gridSpan w:val="2"/>
          </w:tcPr>
          <w:p w:rsidR="00E911B9" w:rsidRPr="00580526" w:rsidRDefault="00E911B9" w:rsidP="001D7637">
            <w:pPr>
              <w:pStyle w:val="a7"/>
              <w:tabs>
                <w:tab w:val="num" w:pos="720"/>
              </w:tabs>
              <w:spacing w:before="0"/>
              <w:ind w:right="-57" w:hanging="2"/>
              <w:jc w:val="center"/>
              <w:rPr>
                <w:sz w:val="26"/>
                <w:szCs w:val="26"/>
              </w:rPr>
            </w:pPr>
            <w:r w:rsidRPr="00580526">
              <w:rPr>
                <w:sz w:val="26"/>
                <w:szCs w:val="26"/>
              </w:rPr>
              <w:t>г. Кемь</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Кемская</w:t>
            </w:r>
            <w:proofErr w:type="spellEnd"/>
            <w:r w:rsidRPr="00580526">
              <w:rPr>
                <w:sz w:val="26"/>
                <w:szCs w:val="26"/>
              </w:rPr>
              <w:t xml:space="preserve"> центральная районная  больница»  </w:t>
            </w:r>
          </w:p>
        </w:tc>
        <w:tc>
          <w:tcPr>
            <w:tcW w:w="3402" w:type="dxa"/>
          </w:tcPr>
          <w:p w:rsidR="00E911B9" w:rsidRPr="00580526" w:rsidRDefault="00E911B9" w:rsidP="001D7637">
            <w:pPr>
              <w:pStyle w:val="a7"/>
              <w:tabs>
                <w:tab w:val="num" w:pos="720"/>
              </w:tabs>
              <w:spacing w:before="0"/>
              <w:ind w:right="-1" w:hanging="15"/>
              <w:jc w:val="left"/>
              <w:rPr>
                <w:sz w:val="26"/>
                <w:szCs w:val="26"/>
              </w:rPr>
            </w:pPr>
            <w:r w:rsidRPr="00580526">
              <w:rPr>
                <w:sz w:val="26"/>
                <w:szCs w:val="26"/>
              </w:rPr>
              <w:t>г. Кемь, ул. Энергетиков,</w:t>
            </w:r>
            <w:r w:rsidR="001D7637">
              <w:rPr>
                <w:sz w:val="26"/>
                <w:szCs w:val="26"/>
              </w:rPr>
              <w:t xml:space="preserve">                 </w:t>
            </w:r>
            <w:r w:rsidRPr="00580526">
              <w:rPr>
                <w:sz w:val="26"/>
                <w:szCs w:val="26"/>
              </w:rPr>
              <w:t xml:space="preserve"> д.</w:t>
            </w:r>
            <w:r w:rsidR="001D7637">
              <w:rPr>
                <w:sz w:val="26"/>
                <w:szCs w:val="26"/>
              </w:rPr>
              <w:t xml:space="preserve"> </w:t>
            </w:r>
            <w:r w:rsidRPr="00580526">
              <w:rPr>
                <w:sz w:val="26"/>
                <w:szCs w:val="26"/>
              </w:rPr>
              <w:t>16</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Негосударственное учреждение здравоохранения «Узловая больница на станции Кемь открытого акционерного общества «Российские железные дороги»</w:t>
            </w:r>
          </w:p>
        </w:tc>
        <w:tc>
          <w:tcPr>
            <w:tcW w:w="3402" w:type="dxa"/>
          </w:tcPr>
          <w:p w:rsidR="00E911B9" w:rsidRPr="00580526" w:rsidRDefault="00E911B9" w:rsidP="001D7637">
            <w:pPr>
              <w:ind w:right="-1" w:hanging="15"/>
              <w:rPr>
                <w:sz w:val="26"/>
                <w:szCs w:val="26"/>
              </w:rPr>
            </w:pPr>
            <w:r w:rsidRPr="00580526">
              <w:rPr>
                <w:sz w:val="26"/>
                <w:szCs w:val="26"/>
              </w:rPr>
              <w:t xml:space="preserve">г. Кемь, ул. Шоссе 1 Мая, </w:t>
            </w:r>
            <w:r w:rsidR="001D7637">
              <w:rPr>
                <w:sz w:val="26"/>
                <w:szCs w:val="26"/>
              </w:rPr>
              <w:t xml:space="preserve">                </w:t>
            </w:r>
            <w:r w:rsidRPr="00580526">
              <w:rPr>
                <w:sz w:val="26"/>
                <w:szCs w:val="26"/>
              </w:rPr>
              <w:t>д.</w:t>
            </w:r>
            <w:r w:rsidR="001D7637">
              <w:rPr>
                <w:sz w:val="26"/>
                <w:szCs w:val="26"/>
              </w:rPr>
              <w:t xml:space="preserve"> </w:t>
            </w:r>
            <w:r w:rsidRPr="00580526">
              <w:rPr>
                <w:sz w:val="26"/>
                <w:szCs w:val="26"/>
              </w:rPr>
              <w:t>9</w:t>
            </w:r>
          </w:p>
          <w:p w:rsidR="00E911B9" w:rsidRPr="00580526" w:rsidRDefault="00E911B9" w:rsidP="001D7637">
            <w:pPr>
              <w:pStyle w:val="a7"/>
              <w:tabs>
                <w:tab w:val="num" w:pos="720"/>
              </w:tabs>
              <w:spacing w:before="0"/>
              <w:ind w:right="-1" w:hanging="15"/>
              <w:jc w:val="left"/>
              <w:rPr>
                <w:sz w:val="26"/>
                <w:szCs w:val="26"/>
              </w:rPr>
            </w:pPr>
          </w:p>
        </w:tc>
      </w:tr>
      <w:tr w:rsidR="00E911B9" w:rsidRPr="00580526" w:rsidTr="009C773F">
        <w:trPr>
          <w:trHeight w:val="313"/>
        </w:trPr>
        <w:tc>
          <w:tcPr>
            <w:tcW w:w="9356" w:type="dxa"/>
            <w:gridSpan w:val="2"/>
          </w:tcPr>
          <w:p w:rsidR="00E911B9" w:rsidRPr="00580526" w:rsidRDefault="00E911B9" w:rsidP="001D7637">
            <w:pPr>
              <w:pStyle w:val="a7"/>
              <w:tabs>
                <w:tab w:val="num" w:pos="720"/>
              </w:tabs>
              <w:spacing w:before="0"/>
              <w:ind w:right="-57" w:hanging="2"/>
              <w:jc w:val="center"/>
              <w:rPr>
                <w:sz w:val="26"/>
                <w:szCs w:val="26"/>
              </w:rPr>
            </w:pPr>
            <w:r w:rsidRPr="00580526">
              <w:rPr>
                <w:sz w:val="26"/>
                <w:szCs w:val="26"/>
              </w:rPr>
              <w:t>г. Кондопога</w:t>
            </w:r>
          </w:p>
        </w:tc>
      </w:tr>
      <w:tr w:rsidR="00E911B9" w:rsidRPr="00580526" w:rsidTr="009C773F">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Кондопожская</w:t>
            </w:r>
            <w:proofErr w:type="spellEnd"/>
            <w:r w:rsidRPr="00580526">
              <w:rPr>
                <w:sz w:val="26"/>
                <w:szCs w:val="26"/>
              </w:rPr>
              <w:t xml:space="preserve">  центральная районная больница»:</w:t>
            </w:r>
          </w:p>
        </w:tc>
        <w:tc>
          <w:tcPr>
            <w:tcW w:w="3402" w:type="dxa"/>
          </w:tcPr>
          <w:p w:rsidR="00E911B9" w:rsidRPr="00580526" w:rsidRDefault="00E911B9" w:rsidP="001D7637">
            <w:pPr>
              <w:pStyle w:val="a7"/>
              <w:tabs>
                <w:tab w:val="num" w:pos="720"/>
              </w:tabs>
              <w:spacing w:before="0"/>
              <w:ind w:right="-1" w:hanging="15"/>
              <w:jc w:val="left"/>
              <w:rPr>
                <w:sz w:val="26"/>
                <w:szCs w:val="26"/>
              </w:rPr>
            </w:pPr>
            <w:r w:rsidRPr="00580526">
              <w:rPr>
                <w:sz w:val="26"/>
                <w:szCs w:val="26"/>
              </w:rPr>
              <w:t>г. Кондопога, ул. Советов, д.19</w:t>
            </w:r>
          </w:p>
        </w:tc>
      </w:tr>
    </w:tbl>
    <w:p w:rsidR="001D7637" w:rsidRDefault="001D7637"/>
    <w:p w:rsidR="001D7637" w:rsidRDefault="001D763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3544"/>
      </w:tblGrid>
      <w:tr w:rsidR="001D7637" w:rsidRPr="00580526" w:rsidTr="001D7637">
        <w:tc>
          <w:tcPr>
            <w:tcW w:w="5954" w:type="dxa"/>
          </w:tcPr>
          <w:p w:rsidR="001D7637" w:rsidRPr="00580526" w:rsidRDefault="001D7637" w:rsidP="001D7637">
            <w:pPr>
              <w:pStyle w:val="a7"/>
              <w:tabs>
                <w:tab w:val="num" w:pos="720"/>
              </w:tabs>
              <w:spacing w:before="0"/>
              <w:ind w:right="-57" w:hanging="2"/>
              <w:jc w:val="center"/>
              <w:rPr>
                <w:sz w:val="26"/>
                <w:szCs w:val="26"/>
              </w:rPr>
            </w:pPr>
            <w:r w:rsidRPr="00580526">
              <w:rPr>
                <w:sz w:val="26"/>
                <w:szCs w:val="26"/>
              </w:rPr>
              <w:lastRenderedPageBreak/>
              <w:t>1</w:t>
            </w:r>
          </w:p>
        </w:tc>
        <w:tc>
          <w:tcPr>
            <w:tcW w:w="3544" w:type="dxa"/>
          </w:tcPr>
          <w:p w:rsidR="001D7637" w:rsidRPr="00580526" w:rsidRDefault="001D7637" w:rsidP="001D7637">
            <w:pPr>
              <w:pStyle w:val="a7"/>
              <w:tabs>
                <w:tab w:val="num" w:pos="720"/>
              </w:tabs>
              <w:spacing w:before="0"/>
              <w:ind w:right="-1" w:hanging="15"/>
              <w:jc w:val="center"/>
              <w:rPr>
                <w:sz w:val="26"/>
                <w:szCs w:val="26"/>
              </w:rPr>
            </w:pPr>
            <w:r w:rsidRPr="00580526">
              <w:rPr>
                <w:sz w:val="26"/>
                <w:szCs w:val="26"/>
              </w:rPr>
              <w:t>2</w:t>
            </w:r>
          </w:p>
        </w:tc>
      </w:tr>
      <w:tr w:rsidR="00E911B9" w:rsidRPr="00580526" w:rsidTr="001D7637">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поликлиники</w:t>
            </w:r>
          </w:p>
        </w:tc>
        <w:tc>
          <w:tcPr>
            <w:tcW w:w="3544" w:type="dxa"/>
          </w:tcPr>
          <w:p w:rsidR="001D7637" w:rsidRDefault="00E911B9" w:rsidP="001D7637">
            <w:pPr>
              <w:pStyle w:val="a7"/>
              <w:tabs>
                <w:tab w:val="num" w:pos="720"/>
              </w:tabs>
              <w:spacing w:before="0"/>
              <w:ind w:right="-1" w:hanging="15"/>
              <w:jc w:val="left"/>
              <w:rPr>
                <w:sz w:val="26"/>
                <w:szCs w:val="26"/>
              </w:rPr>
            </w:pPr>
            <w:r w:rsidRPr="00580526">
              <w:rPr>
                <w:sz w:val="26"/>
                <w:szCs w:val="26"/>
              </w:rPr>
              <w:t>г. Кондопога,</w:t>
            </w:r>
          </w:p>
          <w:p w:rsidR="00E911B9" w:rsidRPr="00580526" w:rsidRDefault="00E911B9" w:rsidP="001D7637">
            <w:pPr>
              <w:pStyle w:val="a7"/>
              <w:tabs>
                <w:tab w:val="num" w:pos="720"/>
              </w:tabs>
              <w:spacing w:before="0"/>
              <w:ind w:right="-1" w:hanging="15"/>
              <w:jc w:val="left"/>
              <w:rPr>
                <w:sz w:val="26"/>
                <w:szCs w:val="26"/>
              </w:rPr>
            </w:pPr>
            <w:r w:rsidRPr="00580526">
              <w:rPr>
                <w:sz w:val="26"/>
                <w:szCs w:val="26"/>
              </w:rPr>
              <w:t xml:space="preserve"> ул. Бумажников, д.</w:t>
            </w:r>
            <w:r w:rsidR="001D7637">
              <w:rPr>
                <w:sz w:val="26"/>
                <w:szCs w:val="26"/>
              </w:rPr>
              <w:t xml:space="preserve"> </w:t>
            </w:r>
            <w:r w:rsidRPr="00580526">
              <w:rPr>
                <w:sz w:val="26"/>
                <w:szCs w:val="26"/>
              </w:rPr>
              <w:t xml:space="preserve">20а и                ул. </w:t>
            </w:r>
            <w:proofErr w:type="gramStart"/>
            <w:r w:rsidRPr="00580526">
              <w:rPr>
                <w:sz w:val="26"/>
                <w:szCs w:val="26"/>
              </w:rPr>
              <w:t>Комсомольская</w:t>
            </w:r>
            <w:proofErr w:type="gramEnd"/>
            <w:r w:rsidRPr="00580526">
              <w:rPr>
                <w:sz w:val="26"/>
                <w:szCs w:val="26"/>
              </w:rPr>
              <w:t>, д.</w:t>
            </w:r>
            <w:r w:rsidR="001D7637">
              <w:rPr>
                <w:sz w:val="26"/>
                <w:szCs w:val="26"/>
              </w:rPr>
              <w:t xml:space="preserve"> </w:t>
            </w:r>
            <w:r w:rsidRPr="00580526">
              <w:rPr>
                <w:sz w:val="26"/>
                <w:szCs w:val="26"/>
              </w:rPr>
              <w:t>16</w:t>
            </w:r>
          </w:p>
        </w:tc>
      </w:tr>
      <w:tr w:rsidR="00E911B9" w:rsidRPr="00580526" w:rsidTr="001D7637">
        <w:trPr>
          <w:trHeight w:val="342"/>
        </w:trPr>
        <w:tc>
          <w:tcPr>
            <w:tcW w:w="5954" w:type="dxa"/>
          </w:tcPr>
          <w:p w:rsidR="00E911B9" w:rsidRPr="00580526" w:rsidRDefault="00E911B9" w:rsidP="005924E4">
            <w:pPr>
              <w:pStyle w:val="a7"/>
              <w:tabs>
                <w:tab w:val="num" w:pos="720"/>
              </w:tabs>
              <w:spacing w:before="0"/>
              <w:ind w:right="-57" w:hanging="2"/>
              <w:jc w:val="left"/>
              <w:rPr>
                <w:sz w:val="26"/>
                <w:szCs w:val="26"/>
              </w:rPr>
            </w:pPr>
            <w:r w:rsidRPr="00580526">
              <w:rPr>
                <w:sz w:val="26"/>
                <w:szCs w:val="26"/>
              </w:rPr>
              <w:t>поликлиника детская</w:t>
            </w:r>
          </w:p>
        </w:tc>
        <w:tc>
          <w:tcPr>
            <w:tcW w:w="3544" w:type="dxa"/>
          </w:tcPr>
          <w:p w:rsidR="00E911B9" w:rsidRPr="00580526" w:rsidRDefault="00E911B9" w:rsidP="001D7637">
            <w:pPr>
              <w:pStyle w:val="a7"/>
              <w:tabs>
                <w:tab w:val="num" w:pos="720"/>
              </w:tabs>
              <w:spacing w:before="0"/>
              <w:ind w:right="-1" w:hanging="15"/>
              <w:jc w:val="left"/>
              <w:rPr>
                <w:sz w:val="26"/>
                <w:szCs w:val="26"/>
              </w:rPr>
            </w:pPr>
            <w:r w:rsidRPr="00580526">
              <w:rPr>
                <w:sz w:val="26"/>
                <w:szCs w:val="26"/>
              </w:rPr>
              <w:t xml:space="preserve">г. Кондопога, </w:t>
            </w:r>
            <w:r w:rsidR="001D7637">
              <w:rPr>
                <w:sz w:val="26"/>
                <w:szCs w:val="26"/>
              </w:rPr>
              <w:t xml:space="preserve">                                 </w:t>
            </w:r>
            <w:r w:rsidRPr="00580526">
              <w:rPr>
                <w:sz w:val="26"/>
                <w:szCs w:val="26"/>
              </w:rPr>
              <w:t>ул. Пролетарская, д.</w:t>
            </w:r>
            <w:r w:rsidR="001D7637">
              <w:rPr>
                <w:sz w:val="26"/>
                <w:szCs w:val="26"/>
              </w:rPr>
              <w:t xml:space="preserve"> </w:t>
            </w:r>
            <w:r w:rsidRPr="00580526">
              <w:rPr>
                <w:sz w:val="26"/>
                <w:szCs w:val="26"/>
              </w:rPr>
              <w:t>6</w:t>
            </w:r>
          </w:p>
        </w:tc>
      </w:tr>
      <w:tr w:rsidR="001D7637" w:rsidRPr="00580526" w:rsidTr="001D7637">
        <w:trPr>
          <w:trHeight w:val="342"/>
        </w:trPr>
        <w:tc>
          <w:tcPr>
            <w:tcW w:w="9498" w:type="dxa"/>
            <w:gridSpan w:val="2"/>
          </w:tcPr>
          <w:p w:rsidR="001D7637" w:rsidRPr="00580526" w:rsidRDefault="001D7637" w:rsidP="001D7637">
            <w:pPr>
              <w:pStyle w:val="a7"/>
              <w:tabs>
                <w:tab w:val="num" w:pos="720"/>
              </w:tabs>
              <w:spacing w:before="0"/>
              <w:ind w:right="-1" w:hanging="15"/>
              <w:jc w:val="center"/>
              <w:rPr>
                <w:sz w:val="26"/>
                <w:szCs w:val="26"/>
              </w:rPr>
            </w:pPr>
            <w:r w:rsidRPr="00580526">
              <w:rPr>
                <w:sz w:val="26"/>
                <w:szCs w:val="26"/>
              </w:rPr>
              <w:t>г. Костомукша</w:t>
            </w:r>
          </w:p>
        </w:tc>
      </w:tr>
      <w:tr w:rsidR="00E911B9" w:rsidRPr="00580526" w:rsidTr="001D7637">
        <w:tc>
          <w:tcPr>
            <w:tcW w:w="5954" w:type="dxa"/>
          </w:tcPr>
          <w:p w:rsidR="00E911B9" w:rsidRPr="00580526" w:rsidRDefault="00E911B9" w:rsidP="005924E4">
            <w:pPr>
              <w:ind w:right="-57" w:hanging="2"/>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Костомукшская</w:t>
            </w:r>
            <w:proofErr w:type="spellEnd"/>
            <w:r w:rsidRPr="00580526">
              <w:rPr>
                <w:sz w:val="26"/>
                <w:szCs w:val="26"/>
              </w:rPr>
              <w:t xml:space="preserve"> городская больница»</w:t>
            </w:r>
          </w:p>
        </w:tc>
        <w:tc>
          <w:tcPr>
            <w:tcW w:w="3544" w:type="dxa"/>
          </w:tcPr>
          <w:p w:rsidR="00E911B9" w:rsidRPr="00580526" w:rsidRDefault="00E911B9" w:rsidP="001D7637">
            <w:pPr>
              <w:ind w:right="-1" w:hanging="15"/>
              <w:rPr>
                <w:sz w:val="26"/>
                <w:szCs w:val="26"/>
              </w:rPr>
            </w:pPr>
            <w:r w:rsidRPr="00580526">
              <w:rPr>
                <w:sz w:val="26"/>
                <w:szCs w:val="26"/>
              </w:rPr>
              <w:t>г. Костомукша, ул. Мира, д.</w:t>
            </w:r>
            <w:r w:rsidR="001D7637">
              <w:rPr>
                <w:sz w:val="26"/>
                <w:szCs w:val="26"/>
              </w:rPr>
              <w:t xml:space="preserve"> </w:t>
            </w:r>
            <w:r w:rsidRPr="00580526">
              <w:rPr>
                <w:sz w:val="26"/>
                <w:szCs w:val="26"/>
              </w:rPr>
              <w:t>6</w:t>
            </w:r>
          </w:p>
        </w:tc>
      </w:tr>
      <w:tr w:rsidR="001D7637" w:rsidRPr="00580526" w:rsidTr="001D7637">
        <w:tc>
          <w:tcPr>
            <w:tcW w:w="9498" w:type="dxa"/>
            <w:gridSpan w:val="2"/>
          </w:tcPr>
          <w:p w:rsidR="001D7637" w:rsidRPr="00580526" w:rsidRDefault="001D7637" w:rsidP="001D7637">
            <w:pPr>
              <w:ind w:right="-1" w:hanging="15"/>
              <w:jc w:val="center"/>
              <w:rPr>
                <w:sz w:val="26"/>
                <w:szCs w:val="26"/>
              </w:rPr>
            </w:pPr>
            <w:proofErr w:type="spellStart"/>
            <w:r w:rsidRPr="00580526">
              <w:rPr>
                <w:sz w:val="26"/>
                <w:szCs w:val="26"/>
              </w:rPr>
              <w:t>пгт</w:t>
            </w:r>
            <w:proofErr w:type="spellEnd"/>
            <w:r w:rsidRPr="00580526">
              <w:rPr>
                <w:sz w:val="26"/>
                <w:szCs w:val="26"/>
              </w:rPr>
              <w:t xml:space="preserve"> Лоухи</w:t>
            </w:r>
          </w:p>
        </w:tc>
      </w:tr>
      <w:tr w:rsidR="00E911B9" w:rsidRPr="00580526" w:rsidTr="001D7637">
        <w:tc>
          <w:tcPr>
            <w:tcW w:w="5954" w:type="dxa"/>
          </w:tcPr>
          <w:p w:rsidR="00E911B9" w:rsidRPr="00580526" w:rsidRDefault="00E911B9" w:rsidP="005924E4">
            <w:pPr>
              <w:ind w:right="-57" w:hanging="2"/>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Лоухская</w:t>
            </w:r>
            <w:proofErr w:type="spellEnd"/>
            <w:r w:rsidRPr="00580526">
              <w:rPr>
                <w:sz w:val="26"/>
                <w:szCs w:val="26"/>
              </w:rPr>
              <w:t xml:space="preserve">  центральная районная больница»</w:t>
            </w:r>
          </w:p>
        </w:tc>
        <w:tc>
          <w:tcPr>
            <w:tcW w:w="3544" w:type="dxa"/>
          </w:tcPr>
          <w:p w:rsidR="00E911B9" w:rsidRPr="00580526" w:rsidRDefault="00E911B9" w:rsidP="001D7637">
            <w:pPr>
              <w:ind w:right="-1" w:hanging="15"/>
              <w:rPr>
                <w:sz w:val="26"/>
                <w:szCs w:val="26"/>
              </w:rPr>
            </w:pPr>
            <w:proofErr w:type="spellStart"/>
            <w:r w:rsidRPr="00580526">
              <w:rPr>
                <w:sz w:val="26"/>
                <w:szCs w:val="26"/>
              </w:rPr>
              <w:t>пгт</w:t>
            </w:r>
            <w:proofErr w:type="spellEnd"/>
            <w:r w:rsidRPr="00580526">
              <w:rPr>
                <w:sz w:val="26"/>
                <w:szCs w:val="26"/>
              </w:rPr>
              <w:t xml:space="preserve"> Лоухи, ул. </w:t>
            </w:r>
            <w:proofErr w:type="gramStart"/>
            <w:r w:rsidRPr="00580526">
              <w:rPr>
                <w:sz w:val="26"/>
                <w:szCs w:val="26"/>
              </w:rPr>
              <w:t>Советская</w:t>
            </w:r>
            <w:proofErr w:type="gramEnd"/>
            <w:r w:rsidRPr="00580526">
              <w:rPr>
                <w:sz w:val="26"/>
                <w:szCs w:val="26"/>
              </w:rPr>
              <w:t>, д.</w:t>
            </w:r>
            <w:r w:rsidR="001D7637">
              <w:rPr>
                <w:sz w:val="26"/>
                <w:szCs w:val="26"/>
              </w:rPr>
              <w:t xml:space="preserve"> </w:t>
            </w:r>
            <w:r w:rsidRPr="00580526">
              <w:rPr>
                <w:sz w:val="26"/>
                <w:szCs w:val="26"/>
              </w:rPr>
              <w:t>5</w:t>
            </w:r>
          </w:p>
        </w:tc>
      </w:tr>
      <w:tr w:rsidR="00E911B9" w:rsidRPr="00580526" w:rsidTr="001D7637">
        <w:trPr>
          <w:trHeight w:val="230"/>
        </w:trPr>
        <w:tc>
          <w:tcPr>
            <w:tcW w:w="9498" w:type="dxa"/>
            <w:gridSpan w:val="2"/>
          </w:tcPr>
          <w:p w:rsidR="00E911B9" w:rsidRPr="00580526" w:rsidRDefault="00E911B9" w:rsidP="009C773F">
            <w:pPr>
              <w:ind w:right="-57" w:hanging="2"/>
              <w:jc w:val="center"/>
              <w:rPr>
                <w:sz w:val="26"/>
                <w:szCs w:val="26"/>
              </w:rPr>
            </w:pPr>
            <w:r w:rsidRPr="00580526">
              <w:rPr>
                <w:sz w:val="26"/>
                <w:szCs w:val="26"/>
              </w:rPr>
              <w:t>г. Медвежьегорск</w:t>
            </w:r>
          </w:p>
        </w:tc>
      </w:tr>
      <w:tr w:rsidR="00E911B9" w:rsidRPr="00580526" w:rsidTr="001D7637">
        <w:tc>
          <w:tcPr>
            <w:tcW w:w="5954" w:type="dxa"/>
          </w:tcPr>
          <w:p w:rsidR="00E911B9" w:rsidRPr="00580526" w:rsidRDefault="00E911B9" w:rsidP="005924E4">
            <w:pPr>
              <w:ind w:right="-57" w:hanging="2"/>
              <w:rPr>
                <w:sz w:val="26"/>
                <w:szCs w:val="26"/>
              </w:rPr>
            </w:pPr>
            <w:r w:rsidRPr="00580526">
              <w:rPr>
                <w:sz w:val="26"/>
                <w:szCs w:val="26"/>
              </w:rPr>
              <w:t>Государственное бюджетное учреждение здравоохранения Республики Карелия «Медвежьегорская районная центральная больница»</w:t>
            </w:r>
          </w:p>
        </w:tc>
        <w:tc>
          <w:tcPr>
            <w:tcW w:w="3544" w:type="dxa"/>
          </w:tcPr>
          <w:p w:rsidR="00E911B9" w:rsidRPr="00580526" w:rsidRDefault="00E911B9" w:rsidP="009C773F">
            <w:pPr>
              <w:ind w:right="-1" w:hanging="15"/>
              <w:rPr>
                <w:sz w:val="26"/>
                <w:szCs w:val="26"/>
              </w:rPr>
            </w:pPr>
            <w:r w:rsidRPr="00580526">
              <w:rPr>
                <w:sz w:val="26"/>
                <w:szCs w:val="26"/>
              </w:rPr>
              <w:t xml:space="preserve">г. Медвежьегорск, </w:t>
            </w:r>
            <w:r w:rsidR="009C773F">
              <w:rPr>
                <w:sz w:val="26"/>
                <w:szCs w:val="26"/>
              </w:rPr>
              <w:t xml:space="preserve">                          </w:t>
            </w:r>
            <w:r w:rsidRPr="00580526">
              <w:rPr>
                <w:sz w:val="26"/>
                <w:szCs w:val="26"/>
              </w:rPr>
              <w:t xml:space="preserve">ул. </w:t>
            </w:r>
            <w:proofErr w:type="spellStart"/>
            <w:r w:rsidRPr="00580526">
              <w:rPr>
                <w:sz w:val="26"/>
                <w:szCs w:val="26"/>
              </w:rPr>
              <w:t>Солунина</w:t>
            </w:r>
            <w:proofErr w:type="spellEnd"/>
            <w:r w:rsidRPr="00580526">
              <w:rPr>
                <w:sz w:val="26"/>
                <w:szCs w:val="26"/>
              </w:rPr>
              <w:t>, д.</w:t>
            </w:r>
            <w:r w:rsidR="009C773F">
              <w:rPr>
                <w:sz w:val="26"/>
                <w:szCs w:val="26"/>
              </w:rPr>
              <w:t xml:space="preserve"> </w:t>
            </w:r>
            <w:r w:rsidRPr="00580526">
              <w:rPr>
                <w:sz w:val="26"/>
                <w:szCs w:val="26"/>
              </w:rPr>
              <w:t>14</w:t>
            </w:r>
          </w:p>
        </w:tc>
      </w:tr>
      <w:tr w:rsidR="00E911B9" w:rsidRPr="00580526" w:rsidTr="001D7637">
        <w:tc>
          <w:tcPr>
            <w:tcW w:w="5954" w:type="dxa"/>
          </w:tcPr>
          <w:p w:rsidR="00E911B9" w:rsidRPr="00580526" w:rsidRDefault="00E911B9" w:rsidP="005924E4">
            <w:pPr>
              <w:ind w:right="-57" w:hanging="2"/>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Толвуйская</w:t>
            </w:r>
            <w:proofErr w:type="spellEnd"/>
            <w:r w:rsidRPr="00580526">
              <w:rPr>
                <w:sz w:val="26"/>
                <w:szCs w:val="26"/>
              </w:rPr>
              <w:t xml:space="preserve"> амбулатория»</w:t>
            </w:r>
          </w:p>
        </w:tc>
        <w:tc>
          <w:tcPr>
            <w:tcW w:w="3544" w:type="dxa"/>
          </w:tcPr>
          <w:p w:rsidR="00E911B9" w:rsidRPr="00580526" w:rsidRDefault="00E911B9" w:rsidP="009C773F">
            <w:pPr>
              <w:ind w:right="-1" w:hanging="15"/>
              <w:rPr>
                <w:sz w:val="26"/>
                <w:szCs w:val="26"/>
              </w:rPr>
            </w:pPr>
            <w:r w:rsidRPr="00580526">
              <w:rPr>
                <w:sz w:val="26"/>
                <w:szCs w:val="26"/>
              </w:rPr>
              <w:t xml:space="preserve">дер. </w:t>
            </w:r>
            <w:proofErr w:type="spellStart"/>
            <w:r w:rsidRPr="00580526">
              <w:rPr>
                <w:sz w:val="26"/>
                <w:szCs w:val="26"/>
              </w:rPr>
              <w:t>Толвуя</w:t>
            </w:r>
            <w:proofErr w:type="spellEnd"/>
            <w:r w:rsidRPr="00580526">
              <w:rPr>
                <w:sz w:val="26"/>
                <w:szCs w:val="26"/>
              </w:rPr>
              <w:t>, ул. Школьная,</w:t>
            </w:r>
            <w:r w:rsidR="001039BF">
              <w:rPr>
                <w:sz w:val="26"/>
                <w:szCs w:val="26"/>
              </w:rPr>
              <w:t xml:space="preserve"> </w:t>
            </w:r>
            <w:r w:rsidRPr="00580526">
              <w:rPr>
                <w:sz w:val="26"/>
                <w:szCs w:val="26"/>
              </w:rPr>
              <w:t xml:space="preserve"> д.</w:t>
            </w:r>
            <w:r w:rsidR="009C773F">
              <w:rPr>
                <w:sz w:val="26"/>
                <w:szCs w:val="26"/>
              </w:rPr>
              <w:t xml:space="preserve"> </w:t>
            </w:r>
            <w:r w:rsidRPr="00580526">
              <w:rPr>
                <w:sz w:val="26"/>
                <w:szCs w:val="26"/>
              </w:rPr>
              <w:t>3</w:t>
            </w:r>
          </w:p>
        </w:tc>
      </w:tr>
      <w:tr w:rsidR="00E911B9" w:rsidRPr="00580526" w:rsidTr="001D7637">
        <w:trPr>
          <w:trHeight w:val="148"/>
        </w:trPr>
        <w:tc>
          <w:tcPr>
            <w:tcW w:w="9498" w:type="dxa"/>
            <w:gridSpan w:val="2"/>
          </w:tcPr>
          <w:p w:rsidR="00E911B9" w:rsidRPr="00580526" w:rsidRDefault="00E911B9" w:rsidP="009C773F">
            <w:pPr>
              <w:ind w:right="-57" w:hanging="2"/>
              <w:jc w:val="center"/>
              <w:rPr>
                <w:sz w:val="26"/>
                <w:szCs w:val="26"/>
              </w:rPr>
            </w:pPr>
            <w:proofErr w:type="spellStart"/>
            <w:r w:rsidRPr="00580526">
              <w:rPr>
                <w:sz w:val="26"/>
                <w:szCs w:val="26"/>
              </w:rPr>
              <w:t>пгт</w:t>
            </w:r>
            <w:proofErr w:type="spellEnd"/>
            <w:r w:rsidRPr="00580526">
              <w:rPr>
                <w:sz w:val="26"/>
                <w:szCs w:val="26"/>
              </w:rPr>
              <w:t xml:space="preserve"> Муезерский</w:t>
            </w:r>
          </w:p>
        </w:tc>
      </w:tr>
      <w:tr w:rsidR="00E911B9" w:rsidRPr="00580526" w:rsidTr="001D7637">
        <w:tc>
          <w:tcPr>
            <w:tcW w:w="5954" w:type="dxa"/>
          </w:tcPr>
          <w:p w:rsidR="00E911B9" w:rsidRPr="00580526" w:rsidRDefault="00E911B9" w:rsidP="005924E4">
            <w:pPr>
              <w:ind w:right="-57" w:hanging="2"/>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Муезерская</w:t>
            </w:r>
            <w:proofErr w:type="spellEnd"/>
            <w:r w:rsidRPr="00580526">
              <w:rPr>
                <w:sz w:val="26"/>
                <w:szCs w:val="26"/>
              </w:rPr>
              <w:t xml:space="preserve"> центральная районная больница»</w:t>
            </w:r>
          </w:p>
        </w:tc>
        <w:tc>
          <w:tcPr>
            <w:tcW w:w="3544" w:type="dxa"/>
          </w:tcPr>
          <w:p w:rsidR="00E911B9" w:rsidRPr="00580526" w:rsidRDefault="00E911B9" w:rsidP="009C773F">
            <w:pPr>
              <w:ind w:right="-1" w:hanging="15"/>
              <w:rPr>
                <w:sz w:val="26"/>
                <w:szCs w:val="26"/>
              </w:rPr>
            </w:pPr>
            <w:proofErr w:type="spellStart"/>
            <w:r w:rsidRPr="00580526">
              <w:rPr>
                <w:sz w:val="26"/>
                <w:szCs w:val="26"/>
              </w:rPr>
              <w:t>пгт</w:t>
            </w:r>
            <w:proofErr w:type="spellEnd"/>
            <w:r w:rsidRPr="00580526">
              <w:rPr>
                <w:sz w:val="26"/>
                <w:szCs w:val="26"/>
              </w:rPr>
              <w:t xml:space="preserve"> Муезерский,</w:t>
            </w:r>
            <w:r w:rsidR="009C773F">
              <w:rPr>
                <w:sz w:val="26"/>
                <w:szCs w:val="26"/>
              </w:rPr>
              <w:t xml:space="preserve">                              </w:t>
            </w:r>
            <w:r w:rsidRPr="00580526">
              <w:rPr>
                <w:sz w:val="26"/>
                <w:szCs w:val="26"/>
              </w:rPr>
              <w:t xml:space="preserve"> ул. Строителей, д.</w:t>
            </w:r>
            <w:r w:rsidR="009C773F">
              <w:rPr>
                <w:sz w:val="26"/>
                <w:szCs w:val="26"/>
              </w:rPr>
              <w:t xml:space="preserve"> </w:t>
            </w:r>
            <w:r w:rsidRPr="00580526">
              <w:rPr>
                <w:sz w:val="26"/>
                <w:szCs w:val="26"/>
              </w:rPr>
              <w:t>2</w:t>
            </w:r>
          </w:p>
        </w:tc>
      </w:tr>
      <w:tr w:rsidR="00E911B9" w:rsidRPr="00580526" w:rsidTr="001D7637">
        <w:trPr>
          <w:trHeight w:val="195"/>
        </w:trPr>
        <w:tc>
          <w:tcPr>
            <w:tcW w:w="9498" w:type="dxa"/>
            <w:gridSpan w:val="2"/>
          </w:tcPr>
          <w:p w:rsidR="00E911B9" w:rsidRPr="00580526" w:rsidRDefault="00E911B9" w:rsidP="009C773F">
            <w:pPr>
              <w:ind w:right="-57" w:hanging="2"/>
              <w:jc w:val="center"/>
              <w:rPr>
                <w:sz w:val="26"/>
                <w:szCs w:val="26"/>
              </w:rPr>
            </w:pPr>
            <w:r w:rsidRPr="00580526">
              <w:rPr>
                <w:sz w:val="26"/>
                <w:szCs w:val="26"/>
              </w:rPr>
              <w:t>г. Олонец</w:t>
            </w:r>
          </w:p>
        </w:tc>
      </w:tr>
      <w:tr w:rsidR="00E911B9" w:rsidRPr="00580526" w:rsidTr="001D7637">
        <w:tc>
          <w:tcPr>
            <w:tcW w:w="5954" w:type="dxa"/>
          </w:tcPr>
          <w:p w:rsidR="00E911B9" w:rsidRPr="00580526" w:rsidRDefault="00E911B9" w:rsidP="005924E4">
            <w:pPr>
              <w:ind w:right="-57" w:hanging="2"/>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Олонецкая</w:t>
            </w:r>
            <w:proofErr w:type="spellEnd"/>
            <w:r w:rsidRPr="00580526">
              <w:rPr>
                <w:sz w:val="26"/>
                <w:szCs w:val="26"/>
              </w:rPr>
              <w:t xml:space="preserve">   центральная районная больница»</w:t>
            </w:r>
          </w:p>
        </w:tc>
        <w:tc>
          <w:tcPr>
            <w:tcW w:w="3544" w:type="dxa"/>
          </w:tcPr>
          <w:p w:rsidR="00E911B9" w:rsidRPr="00580526" w:rsidRDefault="00E911B9" w:rsidP="009C773F">
            <w:pPr>
              <w:ind w:right="-1" w:hanging="15"/>
              <w:rPr>
                <w:sz w:val="26"/>
                <w:szCs w:val="26"/>
              </w:rPr>
            </w:pPr>
            <w:r w:rsidRPr="00580526">
              <w:rPr>
                <w:sz w:val="26"/>
                <w:szCs w:val="26"/>
              </w:rPr>
              <w:t>г. Олонец, ул. Карла Либкнехта, д.</w:t>
            </w:r>
            <w:r w:rsidR="009C773F">
              <w:rPr>
                <w:sz w:val="26"/>
                <w:szCs w:val="26"/>
              </w:rPr>
              <w:t xml:space="preserve"> </w:t>
            </w:r>
            <w:r w:rsidRPr="00580526">
              <w:rPr>
                <w:sz w:val="26"/>
                <w:szCs w:val="26"/>
              </w:rPr>
              <w:t>34</w:t>
            </w:r>
          </w:p>
          <w:p w:rsidR="00E911B9" w:rsidRPr="00580526" w:rsidRDefault="00E911B9" w:rsidP="005924E4">
            <w:pPr>
              <w:ind w:right="-1" w:hanging="15"/>
              <w:jc w:val="both"/>
              <w:rPr>
                <w:sz w:val="26"/>
                <w:szCs w:val="26"/>
              </w:rPr>
            </w:pPr>
          </w:p>
        </w:tc>
      </w:tr>
      <w:tr w:rsidR="00E911B9" w:rsidRPr="00580526" w:rsidTr="001D7637">
        <w:trPr>
          <w:trHeight w:val="163"/>
        </w:trPr>
        <w:tc>
          <w:tcPr>
            <w:tcW w:w="9498" w:type="dxa"/>
            <w:gridSpan w:val="2"/>
          </w:tcPr>
          <w:p w:rsidR="00E911B9" w:rsidRPr="00580526" w:rsidRDefault="00E911B9" w:rsidP="009C773F">
            <w:pPr>
              <w:ind w:right="-57" w:hanging="2"/>
              <w:jc w:val="center"/>
              <w:rPr>
                <w:sz w:val="26"/>
                <w:szCs w:val="26"/>
              </w:rPr>
            </w:pPr>
            <w:r w:rsidRPr="00580526">
              <w:rPr>
                <w:sz w:val="26"/>
                <w:szCs w:val="26"/>
              </w:rPr>
              <w:t>г. Питкяранта</w:t>
            </w:r>
          </w:p>
        </w:tc>
      </w:tr>
      <w:tr w:rsidR="00E911B9" w:rsidRPr="00580526" w:rsidTr="001D7637">
        <w:tc>
          <w:tcPr>
            <w:tcW w:w="5954" w:type="dxa"/>
          </w:tcPr>
          <w:p w:rsidR="00E911B9" w:rsidRPr="00580526" w:rsidRDefault="00E911B9" w:rsidP="005924E4">
            <w:pPr>
              <w:ind w:right="-57" w:hanging="2"/>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Питкярантская</w:t>
            </w:r>
            <w:proofErr w:type="spellEnd"/>
            <w:r w:rsidRPr="00580526">
              <w:rPr>
                <w:sz w:val="26"/>
                <w:szCs w:val="26"/>
              </w:rPr>
              <w:t xml:space="preserve"> центральная районная больница»</w:t>
            </w:r>
          </w:p>
        </w:tc>
        <w:tc>
          <w:tcPr>
            <w:tcW w:w="3544" w:type="dxa"/>
          </w:tcPr>
          <w:p w:rsidR="00E911B9" w:rsidRPr="00580526" w:rsidRDefault="00E911B9" w:rsidP="009C773F">
            <w:pPr>
              <w:ind w:right="-1" w:hanging="15"/>
              <w:rPr>
                <w:sz w:val="26"/>
                <w:szCs w:val="26"/>
              </w:rPr>
            </w:pPr>
            <w:r w:rsidRPr="00580526">
              <w:rPr>
                <w:sz w:val="26"/>
                <w:szCs w:val="26"/>
              </w:rPr>
              <w:t>г. Питкяранта, ул. Горького, д.</w:t>
            </w:r>
            <w:r w:rsidR="009C773F">
              <w:rPr>
                <w:sz w:val="26"/>
                <w:szCs w:val="26"/>
              </w:rPr>
              <w:t xml:space="preserve"> </w:t>
            </w:r>
            <w:r w:rsidRPr="00580526">
              <w:rPr>
                <w:sz w:val="26"/>
                <w:szCs w:val="26"/>
              </w:rPr>
              <w:t>49</w:t>
            </w:r>
          </w:p>
        </w:tc>
      </w:tr>
      <w:tr w:rsidR="00E911B9" w:rsidRPr="00580526" w:rsidTr="001D7637">
        <w:trPr>
          <w:trHeight w:val="328"/>
        </w:trPr>
        <w:tc>
          <w:tcPr>
            <w:tcW w:w="9498" w:type="dxa"/>
            <w:gridSpan w:val="2"/>
          </w:tcPr>
          <w:p w:rsidR="00E911B9" w:rsidRPr="00580526" w:rsidRDefault="00E911B9" w:rsidP="009C773F">
            <w:pPr>
              <w:ind w:right="-57" w:hanging="2"/>
              <w:jc w:val="center"/>
              <w:rPr>
                <w:sz w:val="26"/>
                <w:szCs w:val="26"/>
              </w:rPr>
            </w:pPr>
            <w:proofErr w:type="spellStart"/>
            <w:r w:rsidRPr="00580526">
              <w:rPr>
                <w:sz w:val="26"/>
                <w:szCs w:val="26"/>
              </w:rPr>
              <w:t>пгт</w:t>
            </w:r>
            <w:proofErr w:type="spellEnd"/>
            <w:r w:rsidRPr="00580526">
              <w:rPr>
                <w:sz w:val="26"/>
                <w:szCs w:val="26"/>
              </w:rPr>
              <w:t xml:space="preserve"> Пряжа</w:t>
            </w:r>
          </w:p>
        </w:tc>
      </w:tr>
      <w:tr w:rsidR="00E911B9" w:rsidRPr="00580526" w:rsidTr="001D7637">
        <w:tc>
          <w:tcPr>
            <w:tcW w:w="5954" w:type="dxa"/>
          </w:tcPr>
          <w:p w:rsidR="00E911B9" w:rsidRPr="00580526" w:rsidRDefault="00E911B9" w:rsidP="005924E4">
            <w:pPr>
              <w:ind w:right="-57" w:hanging="2"/>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Пряжинская</w:t>
            </w:r>
            <w:proofErr w:type="spellEnd"/>
            <w:r w:rsidRPr="00580526">
              <w:rPr>
                <w:sz w:val="26"/>
                <w:szCs w:val="26"/>
              </w:rPr>
              <w:t xml:space="preserve"> центральная районная больница»</w:t>
            </w:r>
          </w:p>
        </w:tc>
        <w:tc>
          <w:tcPr>
            <w:tcW w:w="3544" w:type="dxa"/>
          </w:tcPr>
          <w:p w:rsidR="00E911B9" w:rsidRPr="00580526" w:rsidRDefault="00E911B9" w:rsidP="009C773F">
            <w:pPr>
              <w:ind w:right="-1" w:hanging="15"/>
              <w:rPr>
                <w:sz w:val="26"/>
                <w:szCs w:val="26"/>
              </w:rPr>
            </w:pPr>
            <w:proofErr w:type="spellStart"/>
            <w:r w:rsidRPr="00580526">
              <w:rPr>
                <w:sz w:val="26"/>
                <w:szCs w:val="26"/>
              </w:rPr>
              <w:t>пгт</w:t>
            </w:r>
            <w:proofErr w:type="spellEnd"/>
            <w:r w:rsidRPr="00580526">
              <w:rPr>
                <w:sz w:val="26"/>
                <w:szCs w:val="26"/>
              </w:rPr>
              <w:t xml:space="preserve"> Пряжа, ул. Гагарина, д.</w:t>
            </w:r>
            <w:r w:rsidR="009C773F">
              <w:rPr>
                <w:sz w:val="26"/>
                <w:szCs w:val="26"/>
              </w:rPr>
              <w:t xml:space="preserve"> </w:t>
            </w:r>
            <w:r w:rsidRPr="00580526">
              <w:rPr>
                <w:sz w:val="26"/>
                <w:szCs w:val="26"/>
              </w:rPr>
              <w:t>15</w:t>
            </w:r>
          </w:p>
        </w:tc>
      </w:tr>
      <w:tr w:rsidR="00E911B9" w:rsidRPr="00580526" w:rsidTr="001D7637">
        <w:tc>
          <w:tcPr>
            <w:tcW w:w="9498" w:type="dxa"/>
            <w:gridSpan w:val="2"/>
          </w:tcPr>
          <w:p w:rsidR="00E911B9" w:rsidRPr="00580526" w:rsidRDefault="00E911B9" w:rsidP="009C773F">
            <w:pPr>
              <w:ind w:right="-57" w:hanging="2"/>
              <w:jc w:val="center"/>
              <w:rPr>
                <w:sz w:val="26"/>
                <w:szCs w:val="26"/>
              </w:rPr>
            </w:pPr>
            <w:r w:rsidRPr="00580526">
              <w:rPr>
                <w:sz w:val="26"/>
                <w:szCs w:val="26"/>
              </w:rPr>
              <w:t>г. Пудож</w:t>
            </w:r>
          </w:p>
        </w:tc>
      </w:tr>
      <w:tr w:rsidR="00E911B9" w:rsidRPr="00580526" w:rsidTr="001D7637">
        <w:tc>
          <w:tcPr>
            <w:tcW w:w="5954" w:type="dxa"/>
          </w:tcPr>
          <w:p w:rsidR="00E911B9" w:rsidRPr="00580526" w:rsidRDefault="00E911B9" w:rsidP="005924E4">
            <w:pPr>
              <w:ind w:right="-57" w:hanging="2"/>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Пудожская</w:t>
            </w:r>
            <w:proofErr w:type="spellEnd"/>
            <w:r w:rsidRPr="00580526">
              <w:rPr>
                <w:sz w:val="26"/>
                <w:szCs w:val="26"/>
              </w:rPr>
              <w:t xml:space="preserve"> центральная районная больница»</w:t>
            </w:r>
          </w:p>
        </w:tc>
        <w:tc>
          <w:tcPr>
            <w:tcW w:w="3544" w:type="dxa"/>
          </w:tcPr>
          <w:p w:rsidR="00E911B9" w:rsidRPr="00580526" w:rsidRDefault="00E911B9" w:rsidP="009C773F">
            <w:pPr>
              <w:ind w:right="-1" w:hanging="15"/>
              <w:rPr>
                <w:sz w:val="26"/>
                <w:szCs w:val="26"/>
              </w:rPr>
            </w:pPr>
            <w:r w:rsidRPr="00580526">
              <w:rPr>
                <w:sz w:val="26"/>
                <w:szCs w:val="26"/>
              </w:rPr>
              <w:t xml:space="preserve">г. Пудож, ул. </w:t>
            </w:r>
            <w:proofErr w:type="gramStart"/>
            <w:r w:rsidRPr="00580526">
              <w:rPr>
                <w:sz w:val="26"/>
                <w:szCs w:val="26"/>
              </w:rPr>
              <w:t>Пионерская</w:t>
            </w:r>
            <w:proofErr w:type="gramEnd"/>
            <w:r w:rsidRPr="00580526">
              <w:rPr>
                <w:sz w:val="26"/>
                <w:szCs w:val="26"/>
              </w:rPr>
              <w:t xml:space="preserve">, </w:t>
            </w:r>
            <w:r w:rsidR="009C773F">
              <w:rPr>
                <w:sz w:val="26"/>
                <w:szCs w:val="26"/>
              </w:rPr>
              <w:t xml:space="preserve">                </w:t>
            </w:r>
            <w:r w:rsidRPr="00580526">
              <w:rPr>
                <w:sz w:val="26"/>
                <w:szCs w:val="26"/>
              </w:rPr>
              <w:t>д.</w:t>
            </w:r>
            <w:r w:rsidR="009C773F">
              <w:rPr>
                <w:sz w:val="26"/>
                <w:szCs w:val="26"/>
              </w:rPr>
              <w:t xml:space="preserve"> </w:t>
            </w:r>
            <w:r w:rsidRPr="00580526">
              <w:rPr>
                <w:sz w:val="26"/>
                <w:szCs w:val="26"/>
              </w:rPr>
              <w:t>69а</w:t>
            </w:r>
          </w:p>
          <w:p w:rsidR="00E911B9" w:rsidRPr="00580526" w:rsidRDefault="00E911B9" w:rsidP="005924E4">
            <w:pPr>
              <w:ind w:right="-1" w:hanging="15"/>
              <w:jc w:val="both"/>
              <w:rPr>
                <w:sz w:val="26"/>
                <w:szCs w:val="26"/>
              </w:rPr>
            </w:pPr>
          </w:p>
        </w:tc>
      </w:tr>
      <w:tr w:rsidR="00E911B9" w:rsidRPr="00580526" w:rsidTr="001D7637">
        <w:tc>
          <w:tcPr>
            <w:tcW w:w="9498" w:type="dxa"/>
            <w:gridSpan w:val="2"/>
          </w:tcPr>
          <w:p w:rsidR="00E911B9" w:rsidRPr="00580526" w:rsidRDefault="00E911B9" w:rsidP="009C773F">
            <w:pPr>
              <w:ind w:right="-57" w:hanging="2"/>
              <w:jc w:val="center"/>
              <w:rPr>
                <w:sz w:val="26"/>
                <w:szCs w:val="26"/>
              </w:rPr>
            </w:pPr>
            <w:r w:rsidRPr="00580526">
              <w:rPr>
                <w:sz w:val="26"/>
                <w:szCs w:val="26"/>
              </w:rPr>
              <w:t>г. Сегежа</w:t>
            </w:r>
          </w:p>
        </w:tc>
      </w:tr>
      <w:tr w:rsidR="00E911B9" w:rsidRPr="00580526" w:rsidTr="001D7637">
        <w:tc>
          <w:tcPr>
            <w:tcW w:w="5954" w:type="dxa"/>
          </w:tcPr>
          <w:p w:rsidR="00E911B9" w:rsidRPr="00580526" w:rsidRDefault="00E911B9" w:rsidP="005924E4">
            <w:pPr>
              <w:ind w:right="-57" w:hanging="2"/>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Сегежская</w:t>
            </w:r>
            <w:proofErr w:type="spellEnd"/>
            <w:r w:rsidRPr="00580526">
              <w:rPr>
                <w:sz w:val="26"/>
                <w:szCs w:val="26"/>
              </w:rPr>
              <w:t xml:space="preserve">   центральная районная больница»</w:t>
            </w:r>
          </w:p>
        </w:tc>
        <w:tc>
          <w:tcPr>
            <w:tcW w:w="3544" w:type="dxa"/>
          </w:tcPr>
          <w:p w:rsidR="00E911B9" w:rsidRPr="00580526" w:rsidRDefault="00E911B9" w:rsidP="005924E4">
            <w:pPr>
              <w:ind w:right="-1" w:hanging="15"/>
              <w:rPr>
                <w:sz w:val="26"/>
                <w:szCs w:val="26"/>
              </w:rPr>
            </w:pPr>
            <w:r w:rsidRPr="00580526">
              <w:rPr>
                <w:sz w:val="26"/>
                <w:szCs w:val="26"/>
              </w:rPr>
              <w:t>г. Сегежа, ул. Мира, д.</w:t>
            </w:r>
            <w:r w:rsidR="009C773F">
              <w:rPr>
                <w:sz w:val="26"/>
                <w:szCs w:val="26"/>
              </w:rPr>
              <w:t xml:space="preserve"> </w:t>
            </w:r>
            <w:r w:rsidRPr="00580526">
              <w:rPr>
                <w:sz w:val="26"/>
                <w:szCs w:val="26"/>
              </w:rPr>
              <w:t>38</w:t>
            </w:r>
          </w:p>
        </w:tc>
      </w:tr>
      <w:tr w:rsidR="00E911B9" w:rsidRPr="00580526" w:rsidTr="009C773F">
        <w:tc>
          <w:tcPr>
            <w:tcW w:w="5954" w:type="dxa"/>
          </w:tcPr>
          <w:p w:rsidR="00E911B9" w:rsidRPr="00580526" w:rsidRDefault="00E911B9" w:rsidP="009C773F">
            <w:pPr>
              <w:pStyle w:val="a7"/>
              <w:tabs>
                <w:tab w:val="num" w:pos="720"/>
              </w:tabs>
              <w:spacing w:before="0"/>
              <w:ind w:right="-57" w:hanging="2"/>
              <w:jc w:val="center"/>
              <w:rPr>
                <w:sz w:val="26"/>
                <w:szCs w:val="26"/>
              </w:rPr>
            </w:pPr>
            <w:r w:rsidRPr="00580526">
              <w:rPr>
                <w:sz w:val="26"/>
                <w:szCs w:val="26"/>
              </w:rPr>
              <w:lastRenderedPageBreak/>
              <w:t>1</w:t>
            </w:r>
          </w:p>
        </w:tc>
        <w:tc>
          <w:tcPr>
            <w:tcW w:w="3544" w:type="dxa"/>
          </w:tcPr>
          <w:p w:rsidR="00E911B9" w:rsidRPr="00580526" w:rsidRDefault="00E911B9" w:rsidP="009C773F">
            <w:pPr>
              <w:pStyle w:val="a7"/>
              <w:tabs>
                <w:tab w:val="num" w:pos="720"/>
              </w:tabs>
              <w:spacing w:before="0"/>
              <w:ind w:right="-1" w:hanging="15"/>
              <w:jc w:val="center"/>
              <w:rPr>
                <w:sz w:val="26"/>
                <w:szCs w:val="26"/>
              </w:rPr>
            </w:pPr>
            <w:r w:rsidRPr="00580526">
              <w:rPr>
                <w:sz w:val="26"/>
                <w:szCs w:val="26"/>
              </w:rPr>
              <w:t>2</w:t>
            </w:r>
          </w:p>
        </w:tc>
      </w:tr>
      <w:tr w:rsidR="00E911B9" w:rsidRPr="00580526" w:rsidTr="009C773F">
        <w:tc>
          <w:tcPr>
            <w:tcW w:w="9498" w:type="dxa"/>
            <w:gridSpan w:val="2"/>
          </w:tcPr>
          <w:p w:rsidR="00E911B9" w:rsidRPr="00580526" w:rsidRDefault="00E911B9" w:rsidP="009C773F">
            <w:pPr>
              <w:ind w:right="-57" w:hanging="2"/>
              <w:jc w:val="center"/>
              <w:rPr>
                <w:sz w:val="26"/>
                <w:szCs w:val="26"/>
              </w:rPr>
            </w:pPr>
            <w:r w:rsidRPr="00580526">
              <w:rPr>
                <w:sz w:val="26"/>
                <w:szCs w:val="26"/>
              </w:rPr>
              <w:t xml:space="preserve">г. Сортавала, </w:t>
            </w:r>
            <w:proofErr w:type="gramStart"/>
            <w:r w:rsidRPr="00580526">
              <w:rPr>
                <w:sz w:val="26"/>
                <w:szCs w:val="26"/>
              </w:rPr>
              <w:t>г</w:t>
            </w:r>
            <w:proofErr w:type="gramEnd"/>
            <w:r w:rsidRPr="00580526">
              <w:rPr>
                <w:sz w:val="26"/>
                <w:szCs w:val="26"/>
              </w:rPr>
              <w:t>.</w:t>
            </w:r>
            <w:r w:rsidR="009C773F">
              <w:rPr>
                <w:sz w:val="26"/>
                <w:szCs w:val="26"/>
              </w:rPr>
              <w:t xml:space="preserve"> </w:t>
            </w:r>
            <w:r w:rsidRPr="00580526">
              <w:rPr>
                <w:sz w:val="26"/>
                <w:szCs w:val="26"/>
              </w:rPr>
              <w:t>Лахденпохья</w:t>
            </w:r>
          </w:p>
        </w:tc>
      </w:tr>
      <w:tr w:rsidR="00E911B9" w:rsidRPr="00580526" w:rsidTr="001D7637">
        <w:tc>
          <w:tcPr>
            <w:tcW w:w="5954" w:type="dxa"/>
          </w:tcPr>
          <w:p w:rsidR="00E911B9" w:rsidRPr="00580526" w:rsidRDefault="00E911B9" w:rsidP="005924E4">
            <w:pPr>
              <w:ind w:right="-57" w:hanging="2"/>
              <w:rPr>
                <w:sz w:val="26"/>
                <w:szCs w:val="26"/>
              </w:rPr>
            </w:pPr>
            <w:r w:rsidRPr="00580526">
              <w:rPr>
                <w:sz w:val="26"/>
                <w:szCs w:val="26"/>
              </w:rPr>
              <w:t>Государственное бюджетное учреждение здравоохранения Республики Карелия «Сортавальская центральная районная больница»</w:t>
            </w:r>
          </w:p>
        </w:tc>
        <w:tc>
          <w:tcPr>
            <w:tcW w:w="3544" w:type="dxa"/>
          </w:tcPr>
          <w:p w:rsidR="00E911B9" w:rsidRPr="00580526" w:rsidRDefault="00E911B9" w:rsidP="005924E4">
            <w:pPr>
              <w:ind w:right="-1" w:hanging="15"/>
              <w:jc w:val="both"/>
              <w:rPr>
                <w:sz w:val="26"/>
                <w:szCs w:val="26"/>
              </w:rPr>
            </w:pPr>
            <w:r w:rsidRPr="00580526">
              <w:rPr>
                <w:sz w:val="26"/>
                <w:szCs w:val="26"/>
              </w:rPr>
              <w:t>г. Сортавала, ул. Спортивная, д.</w:t>
            </w:r>
            <w:r w:rsidR="009C773F">
              <w:rPr>
                <w:sz w:val="26"/>
                <w:szCs w:val="26"/>
              </w:rPr>
              <w:t xml:space="preserve"> </w:t>
            </w:r>
            <w:r w:rsidRPr="00580526">
              <w:rPr>
                <w:sz w:val="26"/>
                <w:szCs w:val="26"/>
              </w:rPr>
              <w:t>1</w:t>
            </w:r>
          </w:p>
        </w:tc>
      </w:tr>
      <w:tr w:rsidR="00E911B9" w:rsidRPr="00580526" w:rsidTr="001D7637">
        <w:tc>
          <w:tcPr>
            <w:tcW w:w="9498" w:type="dxa"/>
            <w:gridSpan w:val="2"/>
          </w:tcPr>
          <w:p w:rsidR="00E911B9" w:rsidRPr="00580526" w:rsidRDefault="00E911B9" w:rsidP="001039BF">
            <w:pPr>
              <w:ind w:right="-57" w:hanging="2"/>
              <w:jc w:val="center"/>
              <w:rPr>
                <w:sz w:val="26"/>
                <w:szCs w:val="26"/>
              </w:rPr>
            </w:pPr>
            <w:r w:rsidRPr="00580526">
              <w:rPr>
                <w:sz w:val="26"/>
                <w:szCs w:val="26"/>
              </w:rPr>
              <w:t>г. Суоярви</w:t>
            </w:r>
          </w:p>
        </w:tc>
      </w:tr>
      <w:tr w:rsidR="00E911B9" w:rsidRPr="00580526" w:rsidTr="001D7637">
        <w:tc>
          <w:tcPr>
            <w:tcW w:w="5954" w:type="dxa"/>
          </w:tcPr>
          <w:p w:rsidR="00E911B9" w:rsidRPr="00580526" w:rsidRDefault="00E911B9" w:rsidP="005924E4">
            <w:pPr>
              <w:ind w:right="-57" w:hanging="2"/>
              <w:rPr>
                <w:sz w:val="26"/>
                <w:szCs w:val="26"/>
              </w:rPr>
            </w:pPr>
            <w:r w:rsidRPr="00580526">
              <w:rPr>
                <w:sz w:val="26"/>
                <w:szCs w:val="26"/>
              </w:rPr>
              <w:t>Государственное бюджетное учреждение здравоохранения Республики Карелия «</w:t>
            </w:r>
            <w:proofErr w:type="spellStart"/>
            <w:r w:rsidRPr="00580526">
              <w:rPr>
                <w:sz w:val="26"/>
                <w:szCs w:val="26"/>
              </w:rPr>
              <w:t>Суоярвская</w:t>
            </w:r>
            <w:proofErr w:type="spellEnd"/>
            <w:r w:rsidRPr="00580526">
              <w:rPr>
                <w:sz w:val="26"/>
                <w:szCs w:val="26"/>
              </w:rPr>
              <w:t xml:space="preserve">  центральная районная больница»</w:t>
            </w:r>
          </w:p>
        </w:tc>
        <w:tc>
          <w:tcPr>
            <w:tcW w:w="3544" w:type="dxa"/>
          </w:tcPr>
          <w:p w:rsidR="00E911B9" w:rsidRPr="00580526" w:rsidRDefault="00E911B9" w:rsidP="005924E4">
            <w:pPr>
              <w:ind w:right="-1" w:hanging="15"/>
              <w:rPr>
                <w:sz w:val="26"/>
                <w:szCs w:val="26"/>
              </w:rPr>
            </w:pPr>
            <w:r w:rsidRPr="00580526">
              <w:rPr>
                <w:sz w:val="26"/>
                <w:szCs w:val="26"/>
              </w:rPr>
              <w:t xml:space="preserve">г. Суоярви, ул. </w:t>
            </w:r>
            <w:proofErr w:type="spellStart"/>
            <w:r w:rsidRPr="00580526">
              <w:rPr>
                <w:sz w:val="26"/>
                <w:szCs w:val="26"/>
              </w:rPr>
              <w:t>Шельшакова</w:t>
            </w:r>
            <w:proofErr w:type="spellEnd"/>
            <w:r w:rsidRPr="00580526">
              <w:rPr>
                <w:sz w:val="26"/>
                <w:szCs w:val="26"/>
              </w:rPr>
              <w:t>, д.</w:t>
            </w:r>
            <w:r w:rsidR="009C773F">
              <w:rPr>
                <w:sz w:val="26"/>
                <w:szCs w:val="26"/>
              </w:rPr>
              <w:t xml:space="preserve"> </w:t>
            </w:r>
            <w:r w:rsidRPr="00580526">
              <w:rPr>
                <w:sz w:val="26"/>
                <w:szCs w:val="26"/>
              </w:rPr>
              <w:t>17</w:t>
            </w:r>
          </w:p>
        </w:tc>
      </w:tr>
    </w:tbl>
    <w:p w:rsidR="00E911B9" w:rsidRPr="00580526" w:rsidRDefault="00E911B9" w:rsidP="009C773F">
      <w:pPr>
        <w:pStyle w:val="a7"/>
        <w:tabs>
          <w:tab w:val="num" w:pos="720"/>
        </w:tabs>
        <w:spacing w:before="240"/>
        <w:ind w:right="-2" w:firstLine="567"/>
        <w:rPr>
          <w:sz w:val="26"/>
          <w:szCs w:val="26"/>
        </w:rPr>
      </w:pPr>
      <w:r w:rsidRPr="00580526">
        <w:rPr>
          <w:sz w:val="26"/>
          <w:szCs w:val="26"/>
        </w:rPr>
        <w:t>Документ, на основании которого будет осуществляться оказание   услуг</w:t>
      </w:r>
      <w:r w:rsidR="009C773F">
        <w:rPr>
          <w:sz w:val="26"/>
          <w:szCs w:val="26"/>
        </w:rPr>
        <w:t>,</w:t>
      </w:r>
      <w:r w:rsidRPr="00580526">
        <w:rPr>
          <w:sz w:val="26"/>
          <w:szCs w:val="26"/>
        </w:rPr>
        <w:t xml:space="preserve"> – свидетельство участника Государственной программы или члена его семьи установленного образца или страховой полис, выданный на основании этого свидетельства.</w:t>
      </w:r>
    </w:p>
    <w:p w:rsidR="00E911B9" w:rsidRPr="00580526" w:rsidRDefault="00E911B9" w:rsidP="009C773F">
      <w:pPr>
        <w:pStyle w:val="a7"/>
        <w:tabs>
          <w:tab w:val="num" w:pos="720"/>
        </w:tabs>
        <w:spacing w:before="0"/>
        <w:ind w:right="-2" w:firstLine="567"/>
        <w:rPr>
          <w:sz w:val="26"/>
          <w:szCs w:val="26"/>
        </w:rPr>
      </w:pPr>
      <w:r w:rsidRPr="00580526">
        <w:rPr>
          <w:sz w:val="26"/>
          <w:szCs w:val="26"/>
        </w:rPr>
        <w:t xml:space="preserve">Информирование о порядке выдачи страхового полиса будет проводиться при первичном приеме и постановке на учет в </w:t>
      </w:r>
      <w:r w:rsidR="009C773F">
        <w:rPr>
          <w:sz w:val="26"/>
          <w:szCs w:val="26"/>
        </w:rPr>
        <w:t>ц</w:t>
      </w:r>
      <w:r w:rsidRPr="00580526">
        <w:rPr>
          <w:sz w:val="26"/>
          <w:szCs w:val="26"/>
        </w:rPr>
        <w:t>ентре занятости</w:t>
      </w:r>
      <w:r w:rsidR="009C773F">
        <w:rPr>
          <w:sz w:val="26"/>
          <w:szCs w:val="26"/>
        </w:rPr>
        <w:t xml:space="preserve"> населения</w:t>
      </w:r>
      <w:r w:rsidRPr="00580526">
        <w:rPr>
          <w:sz w:val="26"/>
          <w:szCs w:val="26"/>
        </w:rPr>
        <w:t>.</w:t>
      </w:r>
    </w:p>
    <w:p w:rsidR="00E911B9" w:rsidRPr="00580526" w:rsidRDefault="00E911B9" w:rsidP="009C773F">
      <w:pPr>
        <w:pStyle w:val="a7"/>
        <w:tabs>
          <w:tab w:val="num" w:pos="720"/>
        </w:tabs>
        <w:spacing w:before="0"/>
        <w:ind w:right="-2" w:firstLine="567"/>
        <w:rPr>
          <w:sz w:val="26"/>
          <w:szCs w:val="26"/>
        </w:rPr>
      </w:pPr>
      <w:proofErr w:type="gramStart"/>
      <w:r w:rsidRPr="00580526">
        <w:rPr>
          <w:sz w:val="26"/>
          <w:szCs w:val="26"/>
        </w:rPr>
        <w:t>Учреждениями здравоохранения должны быть выданы документы, подтверждающие, что участник Государственной программы (члены его семьи) не болен наркоманией и не страдает ни одним из инфекционных заболеваний, которые представляют опасность для окружающих, предусмотренных перечнем, утвержденным постановлением Правительства Российской Федерации от 2 апреля 2003 года № 188 «О перечне инфекционных заболеваний, представляющих опасность для окружающих и являющихся основанием для отказа в выдаче либо аннулирования</w:t>
      </w:r>
      <w:proofErr w:type="gramEnd"/>
      <w:r w:rsidRPr="00580526">
        <w:rPr>
          <w:sz w:val="26"/>
          <w:szCs w:val="26"/>
        </w:rPr>
        <w:t xml:space="preserve">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p>
    <w:p w:rsidR="00E911B9" w:rsidRPr="00580526" w:rsidRDefault="00E911B9" w:rsidP="009C773F">
      <w:pPr>
        <w:pStyle w:val="a7"/>
        <w:tabs>
          <w:tab w:val="num" w:pos="720"/>
        </w:tabs>
        <w:spacing w:before="0"/>
        <w:ind w:right="-2" w:firstLine="567"/>
        <w:rPr>
          <w:sz w:val="26"/>
          <w:szCs w:val="26"/>
        </w:rPr>
      </w:pPr>
      <w:r w:rsidRPr="00580526">
        <w:rPr>
          <w:sz w:val="26"/>
          <w:szCs w:val="26"/>
        </w:rPr>
        <w:t>Проведение необходимых обследований осуществляется в соответствии с заключенными договорами и в пределах финансирования Программы, а также за счет личных средств участников Государственной программы.</w:t>
      </w:r>
    </w:p>
    <w:p w:rsidR="00E911B9" w:rsidRPr="00580526" w:rsidRDefault="00E911B9" w:rsidP="009C773F">
      <w:pPr>
        <w:pStyle w:val="a7"/>
        <w:tabs>
          <w:tab w:val="num" w:pos="720"/>
        </w:tabs>
        <w:spacing w:before="0"/>
        <w:ind w:right="-2" w:firstLine="567"/>
        <w:rPr>
          <w:sz w:val="26"/>
          <w:szCs w:val="26"/>
        </w:rPr>
      </w:pPr>
      <w:r w:rsidRPr="00580526">
        <w:rPr>
          <w:sz w:val="26"/>
          <w:szCs w:val="26"/>
        </w:rPr>
        <w:t xml:space="preserve">Во исполнение Федерального закона от 17 сентября 1998 года № 157-ФЗ </w:t>
      </w:r>
      <w:r w:rsidR="009C773F">
        <w:rPr>
          <w:sz w:val="26"/>
          <w:szCs w:val="26"/>
        </w:rPr>
        <w:t xml:space="preserve">                  </w:t>
      </w:r>
      <w:r w:rsidRPr="00580526">
        <w:rPr>
          <w:sz w:val="26"/>
          <w:szCs w:val="26"/>
        </w:rPr>
        <w:t>«Об иммунопрофилактике инфекционных болезней» иностранные граждане должны иметь прививочный сертификат международного образца с выполненными прививками. При оформлении вида на жительство, регистрации, временного или постоянного проживания, оформлении гражданства Российской Федерации иностранные граждане должны иметь прививочный сертификат, утвержденный приказом Министерства здравоохранения  Российской Федерации от 17 сентября 1993 года № 220 «О мерах по развитию и совершенствованию инфекционной службы в Российской Федерации» (выдается всеми учреждениями здравоохранения,</w:t>
      </w:r>
      <w:r w:rsidR="009C773F">
        <w:rPr>
          <w:sz w:val="26"/>
          <w:szCs w:val="26"/>
        </w:rPr>
        <w:t xml:space="preserve"> </w:t>
      </w:r>
      <w:r w:rsidRPr="00580526">
        <w:rPr>
          <w:sz w:val="26"/>
          <w:szCs w:val="26"/>
        </w:rPr>
        <w:t>проводящими иммунизацию населения). Стоимость прививочного сертификата два рубля. Прививки по Национальному календарю осуществляются бесплатно.</w:t>
      </w:r>
    </w:p>
    <w:p w:rsidR="00E911B9" w:rsidRDefault="00E911B9" w:rsidP="009C773F">
      <w:pPr>
        <w:ind w:right="-2" w:firstLine="709"/>
        <w:jc w:val="both"/>
        <w:rPr>
          <w:sz w:val="26"/>
          <w:szCs w:val="26"/>
        </w:rPr>
      </w:pPr>
      <w:r w:rsidRPr="00580526">
        <w:rPr>
          <w:sz w:val="26"/>
          <w:szCs w:val="26"/>
        </w:rPr>
        <w:t>Первичное обращение участников Государственной программы и членов их семей по месту размещения по вопросам социального обеспечения осуществляется в государственные и муниципальные учреждения социальной защиты:</w:t>
      </w:r>
    </w:p>
    <w:p w:rsidR="009C773F" w:rsidRDefault="009C773F" w:rsidP="009C773F">
      <w:pPr>
        <w:ind w:right="-2" w:firstLine="709"/>
        <w:jc w:val="both"/>
        <w:rPr>
          <w:sz w:val="26"/>
          <w:szCs w:val="26"/>
        </w:rPr>
      </w:pPr>
    </w:p>
    <w:p w:rsidR="009C773F" w:rsidRDefault="009C773F" w:rsidP="009C773F">
      <w:pPr>
        <w:ind w:right="-2" w:firstLine="709"/>
        <w:jc w:val="both"/>
        <w:rPr>
          <w:sz w:val="26"/>
          <w:szCs w:val="26"/>
        </w:rPr>
      </w:pPr>
    </w:p>
    <w:p w:rsidR="009C773F" w:rsidRPr="00580526" w:rsidRDefault="009C773F" w:rsidP="009C773F">
      <w:pPr>
        <w:ind w:right="-2" w:firstLine="709"/>
        <w:jc w:val="both"/>
        <w:rPr>
          <w:sz w:val="26"/>
          <w:szCs w:val="26"/>
        </w:rPr>
      </w:pP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0"/>
        <w:gridCol w:w="3568"/>
      </w:tblGrid>
      <w:tr w:rsidR="009C773F" w:rsidRPr="00580526" w:rsidTr="00454E46">
        <w:trPr>
          <w:trHeight w:val="758"/>
        </w:trPr>
        <w:tc>
          <w:tcPr>
            <w:tcW w:w="5800" w:type="dxa"/>
          </w:tcPr>
          <w:p w:rsidR="009C773F" w:rsidRPr="00580526" w:rsidRDefault="009C773F" w:rsidP="009C773F">
            <w:pPr>
              <w:jc w:val="center"/>
              <w:rPr>
                <w:sz w:val="26"/>
                <w:szCs w:val="26"/>
              </w:rPr>
            </w:pPr>
            <w:r w:rsidRPr="00580526">
              <w:rPr>
                <w:sz w:val="26"/>
                <w:szCs w:val="26"/>
              </w:rPr>
              <w:lastRenderedPageBreak/>
              <w:t>Наименование учреждения</w:t>
            </w:r>
          </w:p>
          <w:p w:rsidR="009C773F" w:rsidRPr="00580526" w:rsidRDefault="009C773F" w:rsidP="009C773F">
            <w:pPr>
              <w:jc w:val="center"/>
              <w:rPr>
                <w:sz w:val="26"/>
                <w:szCs w:val="26"/>
              </w:rPr>
            </w:pPr>
            <w:r w:rsidRPr="00580526">
              <w:rPr>
                <w:sz w:val="26"/>
                <w:szCs w:val="26"/>
              </w:rPr>
              <w:t>социальной защиты</w:t>
            </w:r>
          </w:p>
        </w:tc>
        <w:tc>
          <w:tcPr>
            <w:tcW w:w="3568" w:type="dxa"/>
          </w:tcPr>
          <w:p w:rsidR="009C773F" w:rsidRPr="00580526" w:rsidRDefault="009C773F" w:rsidP="009C773F">
            <w:pPr>
              <w:jc w:val="center"/>
              <w:rPr>
                <w:sz w:val="26"/>
                <w:szCs w:val="26"/>
              </w:rPr>
            </w:pPr>
            <w:r w:rsidRPr="00580526">
              <w:rPr>
                <w:sz w:val="26"/>
                <w:szCs w:val="26"/>
              </w:rPr>
              <w:t>Адрес</w:t>
            </w:r>
          </w:p>
        </w:tc>
      </w:tr>
      <w:tr w:rsidR="009C773F" w:rsidRPr="00580526" w:rsidTr="009C773F">
        <w:trPr>
          <w:trHeight w:val="157"/>
        </w:trPr>
        <w:tc>
          <w:tcPr>
            <w:tcW w:w="5800" w:type="dxa"/>
          </w:tcPr>
          <w:p w:rsidR="009C773F" w:rsidRPr="00580526" w:rsidRDefault="009C773F" w:rsidP="009C773F">
            <w:pPr>
              <w:jc w:val="center"/>
              <w:rPr>
                <w:sz w:val="26"/>
                <w:szCs w:val="26"/>
              </w:rPr>
            </w:pPr>
            <w:r w:rsidRPr="00580526">
              <w:rPr>
                <w:sz w:val="26"/>
                <w:szCs w:val="26"/>
              </w:rPr>
              <w:t>1</w:t>
            </w:r>
          </w:p>
        </w:tc>
        <w:tc>
          <w:tcPr>
            <w:tcW w:w="3568" w:type="dxa"/>
          </w:tcPr>
          <w:p w:rsidR="009C773F" w:rsidRPr="00580526" w:rsidRDefault="009C773F" w:rsidP="009C773F">
            <w:pPr>
              <w:jc w:val="center"/>
              <w:rPr>
                <w:sz w:val="26"/>
                <w:szCs w:val="26"/>
              </w:rPr>
            </w:pPr>
            <w:r w:rsidRPr="00580526">
              <w:rPr>
                <w:sz w:val="26"/>
                <w:szCs w:val="26"/>
              </w:rPr>
              <w:t>2</w:t>
            </w:r>
          </w:p>
        </w:tc>
      </w:tr>
      <w:tr w:rsidR="009C773F" w:rsidRPr="00580526" w:rsidTr="009C773F">
        <w:tc>
          <w:tcPr>
            <w:tcW w:w="9368" w:type="dxa"/>
            <w:gridSpan w:val="2"/>
          </w:tcPr>
          <w:p w:rsidR="009C773F" w:rsidRPr="00580526" w:rsidRDefault="009C773F" w:rsidP="00454E46">
            <w:pPr>
              <w:spacing w:after="60"/>
              <w:jc w:val="center"/>
              <w:rPr>
                <w:sz w:val="26"/>
                <w:szCs w:val="26"/>
              </w:rPr>
            </w:pPr>
            <w:r w:rsidRPr="00580526">
              <w:rPr>
                <w:sz w:val="26"/>
                <w:szCs w:val="26"/>
              </w:rPr>
              <w:t>г. Петрозаводск</w:t>
            </w:r>
          </w:p>
        </w:tc>
      </w:tr>
      <w:tr w:rsidR="009C773F" w:rsidRPr="00580526" w:rsidTr="009C773F">
        <w:tc>
          <w:tcPr>
            <w:tcW w:w="5800" w:type="dxa"/>
          </w:tcPr>
          <w:p w:rsidR="009C773F" w:rsidRPr="00580526" w:rsidRDefault="009C773F" w:rsidP="009C773F">
            <w:pPr>
              <w:rPr>
                <w:sz w:val="26"/>
                <w:szCs w:val="26"/>
              </w:rPr>
            </w:pPr>
            <w:r w:rsidRPr="00580526">
              <w:rPr>
                <w:sz w:val="26"/>
                <w:szCs w:val="26"/>
              </w:rPr>
              <w:t>Государственное казенное учреждение социальной защиты Республики Карелия «Центр социальной работы г.Петрозаводска»</w:t>
            </w:r>
          </w:p>
        </w:tc>
        <w:tc>
          <w:tcPr>
            <w:tcW w:w="3568" w:type="dxa"/>
          </w:tcPr>
          <w:p w:rsidR="009C773F" w:rsidRPr="00580526" w:rsidRDefault="009C773F" w:rsidP="009C773F">
            <w:pPr>
              <w:rPr>
                <w:sz w:val="26"/>
                <w:szCs w:val="26"/>
              </w:rPr>
            </w:pPr>
            <w:r>
              <w:rPr>
                <w:sz w:val="26"/>
                <w:szCs w:val="26"/>
              </w:rPr>
              <w:t xml:space="preserve">г. </w:t>
            </w:r>
            <w:r w:rsidRPr="00580526">
              <w:rPr>
                <w:sz w:val="26"/>
                <w:szCs w:val="26"/>
              </w:rPr>
              <w:t>Петрозаводск,</w:t>
            </w:r>
          </w:p>
          <w:p w:rsidR="009C773F" w:rsidRPr="00580526" w:rsidRDefault="009C773F" w:rsidP="009C773F">
            <w:pPr>
              <w:rPr>
                <w:sz w:val="26"/>
                <w:szCs w:val="26"/>
              </w:rPr>
            </w:pPr>
            <w:r w:rsidRPr="00580526">
              <w:rPr>
                <w:sz w:val="26"/>
                <w:szCs w:val="26"/>
              </w:rPr>
              <w:t>просп. Ленина, д.</w:t>
            </w:r>
            <w:r>
              <w:rPr>
                <w:sz w:val="26"/>
                <w:szCs w:val="26"/>
              </w:rPr>
              <w:t xml:space="preserve"> </w:t>
            </w:r>
            <w:r w:rsidRPr="00580526">
              <w:rPr>
                <w:sz w:val="26"/>
                <w:szCs w:val="26"/>
              </w:rPr>
              <w:t>6</w:t>
            </w:r>
          </w:p>
        </w:tc>
      </w:tr>
      <w:tr w:rsidR="009C773F" w:rsidRPr="00580526" w:rsidTr="009C773F">
        <w:tc>
          <w:tcPr>
            <w:tcW w:w="5800" w:type="dxa"/>
          </w:tcPr>
          <w:p w:rsidR="009C773F" w:rsidRPr="00580526" w:rsidRDefault="009C773F" w:rsidP="009C773F">
            <w:pPr>
              <w:rPr>
                <w:sz w:val="26"/>
                <w:szCs w:val="26"/>
              </w:rPr>
            </w:pPr>
            <w:r w:rsidRPr="00580526">
              <w:rPr>
                <w:sz w:val="26"/>
                <w:szCs w:val="26"/>
              </w:rPr>
              <w:t>Муниципальное бюджетное учреждение социального обслуживания Петрозаводского городского округа Комплексный центр социального обслуживания населения «Истоки»</w:t>
            </w:r>
          </w:p>
        </w:tc>
        <w:tc>
          <w:tcPr>
            <w:tcW w:w="3568" w:type="dxa"/>
          </w:tcPr>
          <w:p w:rsidR="009C773F" w:rsidRPr="00580526" w:rsidRDefault="009C773F" w:rsidP="009C773F">
            <w:pPr>
              <w:rPr>
                <w:sz w:val="26"/>
                <w:szCs w:val="26"/>
              </w:rPr>
            </w:pPr>
            <w:r>
              <w:rPr>
                <w:sz w:val="26"/>
                <w:szCs w:val="26"/>
              </w:rPr>
              <w:t xml:space="preserve">г. </w:t>
            </w:r>
            <w:r w:rsidRPr="00580526">
              <w:rPr>
                <w:sz w:val="26"/>
                <w:szCs w:val="26"/>
              </w:rPr>
              <w:t>Петрозаводск,</w:t>
            </w:r>
          </w:p>
          <w:p w:rsidR="009C773F" w:rsidRPr="00580526" w:rsidRDefault="009C773F" w:rsidP="009C773F">
            <w:pPr>
              <w:rPr>
                <w:sz w:val="26"/>
                <w:szCs w:val="26"/>
              </w:rPr>
            </w:pPr>
            <w:r>
              <w:rPr>
                <w:sz w:val="26"/>
                <w:szCs w:val="26"/>
              </w:rPr>
              <w:t xml:space="preserve"> ул. Л.Чайкиной, д. </w:t>
            </w:r>
            <w:r w:rsidRPr="00580526">
              <w:rPr>
                <w:sz w:val="26"/>
                <w:szCs w:val="26"/>
              </w:rPr>
              <w:t>5</w:t>
            </w:r>
          </w:p>
        </w:tc>
      </w:tr>
      <w:tr w:rsidR="009C773F" w:rsidRPr="00580526" w:rsidTr="009C773F">
        <w:tc>
          <w:tcPr>
            <w:tcW w:w="5800" w:type="dxa"/>
          </w:tcPr>
          <w:p w:rsidR="009C773F" w:rsidRPr="00580526" w:rsidRDefault="009C773F" w:rsidP="009C773F">
            <w:pPr>
              <w:rPr>
                <w:sz w:val="26"/>
                <w:szCs w:val="26"/>
              </w:rPr>
            </w:pPr>
            <w:r w:rsidRPr="00580526">
              <w:rPr>
                <w:sz w:val="26"/>
                <w:szCs w:val="26"/>
              </w:rPr>
              <w:t>Муниципальное бюджетное учреждение социальной защиты Петрозаводского городского округа «Городская социальная служба»</w:t>
            </w:r>
          </w:p>
        </w:tc>
        <w:tc>
          <w:tcPr>
            <w:tcW w:w="3568" w:type="dxa"/>
          </w:tcPr>
          <w:p w:rsidR="009C773F" w:rsidRPr="00580526" w:rsidRDefault="009C773F" w:rsidP="009C773F">
            <w:pPr>
              <w:rPr>
                <w:sz w:val="26"/>
                <w:szCs w:val="26"/>
              </w:rPr>
            </w:pPr>
            <w:r>
              <w:rPr>
                <w:sz w:val="26"/>
                <w:szCs w:val="26"/>
              </w:rPr>
              <w:t xml:space="preserve">г. </w:t>
            </w:r>
            <w:r w:rsidRPr="00580526">
              <w:rPr>
                <w:sz w:val="26"/>
                <w:szCs w:val="26"/>
              </w:rPr>
              <w:t xml:space="preserve">Петрозаводск, </w:t>
            </w:r>
          </w:p>
          <w:p w:rsidR="009C773F" w:rsidRPr="00580526" w:rsidRDefault="009C773F" w:rsidP="009C773F">
            <w:pPr>
              <w:rPr>
                <w:sz w:val="26"/>
                <w:szCs w:val="26"/>
              </w:rPr>
            </w:pPr>
            <w:r w:rsidRPr="00580526">
              <w:rPr>
                <w:sz w:val="26"/>
                <w:szCs w:val="26"/>
              </w:rPr>
              <w:t>ул. Куйбышева, д.</w:t>
            </w:r>
            <w:r>
              <w:rPr>
                <w:sz w:val="26"/>
                <w:szCs w:val="26"/>
              </w:rPr>
              <w:t xml:space="preserve"> </w:t>
            </w:r>
            <w:r w:rsidRPr="00580526">
              <w:rPr>
                <w:sz w:val="26"/>
                <w:szCs w:val="26"/>
              </w:rPr>
              <w:t>20</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Муниципальное учреждение «Комплексный центр социального обслуживания населения» </w:t>
            </w:r>
            <w:proofErr w:type="spellStart"/>
            <w:r w:rsidRPr="00580526">
              <w:rPr>
                <w:sz w:val="26"/>
                <w:szCs w:val="26"/>
              </w:rPr>
              <w:t>Прионежского</w:t>
            </w:r>
            <w:proofErr w:type="spellEnd"/>
            <w:r w:rsidRPr="00580526">
              <w:rPr>
                <w:sz w:val="26"/>
                <w:szCs w:val="26"/>
              </w:rPr>
              <w:t xml:space="preserve"> муниципального района  Республики Карелия</w:t>
            </w:r>
          </w:p>
        </w:tc>
        <w:tc>
          <w:tcPr>
            <w:tcW w:w="3568" w:type="dxa"/>
          </w:tcPr>
          <w:p w:rsidR="009C773F" w:rsidRPr="00580526" w:rsidRDefault="009C773F" w:rsidP="009C773F">
            <w:pPr>
              <w:rPr>
                <w:sz w:val="26"/>
                <w:szCs w:val="26"/>
              </w:rPr>
            </w:pPr>
            <w:r w:rsidRPr="00580526">
              <w:rPr>
                <w:sz w:val="26"/>
                <w:szCs w:val="26"/>
              </w:rPr>
              <w:t xml:space="preserve">г. Петрозаводск, </w:t>
            </w:r>
          </w:p>
          <w:p w:rsidR="009C773F" w:rsidRPr="00580526" w:rsidRDefault="009C773F" w:rsidP="009C773F">
            <w:pPr>
              <w:rPr>
                <w:sz w:val="26"/>
                <w:szCs w:val="26"/>
              </w:rPr>
            </w:pPr>
            <w:r w:rsidRPr="00580526">
              <w:rPr>
                <w:sz w:val="26"/>
                <w:szCs w:val="26"/>
              </w:rPr>
              <w:t>ул. Правды, д.</w:t>
            </w:r>
            <w:r>
              <w:rPr>
                <w:sz w:val="26"/>
                <w:szCs w:val="26"/>
              </w:rPr>
              <w:t xml:space="preserve"> </w:t>
            </w:r>
            <w:r w:rsidRPr="00580526">
              <w:rPr>
                <w:sz w:val="26"/>
                <w:szCs w:val="26"/>
              </w:rPr>
              <w:t>14</w:t>
            </w:r>
          </w:p>
        </w:tc>
      </w:tr>
      <w:tr w:rsidR="009C773F" w:rsidRPr="00580526" w:rsidTr="009C773F">
        <w:tc>
          <w:tcPr>
            <w:tcW w:w="9368" w:type="dxa"/>
            <w:gridSpan w:val="2"/>
          </w:tcPr>
          <w:p w:rsidR="009C773F" w:rsidRPr="00580526" w:rsidRDefault="009C773F" w:rsidP="00454E46">
            <w:pPr>
              <w:spacing w:after="60"/>
              <w:jc w:val="center"/>
              <w:rPr>
                <w:sz w:val="26"/>
                <w:szCs w:val="26"/>
              </w:rPr>
            </w:pPr>
            <w:r w:rsidRPr="00580526">
              <w:rPr>
                <w:sz w:val="26"/>
                <w:szCs w:val="26"/>
              </w:rPr>
              <w:t>г. Беломорск</w:t>
            </w:r>
          </w:p>
        </w:tc>
      </w:tr>
      <w:tr w:rsidR="009C773F" w:rsidRPr="00580526" w:rsidTr="009C773F">
        <w:tc>
          <w:tcPr>
            <w:tcW w:w="5800" w:type="dxa"/>
          </w:tcPr>
          <w:p w:rsidR="009C773F" w:rsidRPr="00580526" w:rsidRDefault="009C773F" w:rsidP="009C773F">
            <w:pPr>
              <w:rPr>
                <w:sz w:val="26"/>
                <w:szCs w:val="26"/>
              </w:rPr>
            </w:pPr>
            <w:r w:rsidRPr="00580526">
              <w:rPr>
                <w:sz w:val="26"/>
                <w:szCs w:val="26"/>
              </w:rPr>
              <w:t>Государственное казенное учреждение социальной защиты Республики Карелия «Центр социальной работы Беломорского района»</w:t>
            </w:r>
          </w:p>
        </w:tc>
        <w:tc>
          <w:tcPr>
            <w:tcW w:w="3568" w:type="dxa"/>
          </w:tcPr>
          <w:p w:rsidR="009C773F" w:rsidRPr="00580526" w:rsidRDefault="009C773F" w:rsidP="009C773F">
            <w:pPr>
              <w:rPr>
                <w:sz w:val="26"/>
                <w:szCs w:val="26"/>
              </w:rPr>
            </w:pPr>
            <w:r w:rsidRPr="00580526">
              <w:rPr>
                <w:sz w:val="26"/>
                <w:szCs w:val="26"/>
              </w:rPr>
              <w:t xml:space="preserve">г. Беломорск, </w:t>
            </w:r>
          </w:p>
          <w:p w:rsidR="009C773F" w:rsidRPr="00580526" w:rsidRDefault="009C773F" w:rsidP="009C773F">
            <w:pPr>
              <w:rPr>
                <w:sz w:val="26"/>
                <w:szCs w:val="26"/>
              </w:rPr>
            </w:pPr>
            <w:r w:rsidRPr="00580526">
              <w:rPr>
                <w:sz w:val="26"/>
                <w:szCs w:val="26"/>
              </w:rPr>
              <w:t>ул. Комсомольская, д.</w:t>
            </w:r>
            <w:r>
              <w:rPr>
                <w:sz w:val="26"/>
                <w:szCs w:val="26"/>
              </w:rPr>
              <w:t xml:space="preserve"> </w:t>
            </w:r>
            <w:r w:rsidRPr="00580526">
              <w:rPr>
                <w:sz w:val="26"/>
                <w:szCs w:val="26"/>
              </w:rPr>
              <w:t>3</w:t>
            </w:r>
          </w:p>
        </w:tc>
      </w:tr>
      <w:tr w:rsidR="009C773F" w:rsidRPr="00580526" w:rsidTr="009C773F">
        <w:tc>
          <w:tcPr>
            <w:tcW w:w="5800" w:type="dxa"/>
          </w:tcPr>
          <w:p w:rsidR="009C773F" w:rsidRPr="00580526" w:rsidRDefault="009C773F" w:rsidP="009C773F">
            <w:pPr>
              <w:rPr>
                <w:sz w:val="26"/>
                <w:szCs w:val="26"/>
              </w:rPr>
            </w:pPr>
            <w:r w:rsidRPr="00580526">
              <w:rPr>
                <w:sz w:val="26"/>
                <w:szCs w:val="26"/>
              </w:rPr>
              <w:t>Муниципальное бюджетное учреждение «Центр социального обслуживания населения» Беломорского муниципального района»</w:t>
            </w:r>
          </w:p>
        </w:tc>
        <w:tc>
          <w:tcPr>
            <w:tcW w:w="3568" w:type="dxa"/>
          </w:tcPr>
          <w:p w:rsidR="009C773F" w:rsidRPr="00580526" w:rsidRDefault="009C773F" w:rsidP="009C773F">
            <w:pPr>
              <w:rPr>
                <w:sz w:val="26"/>
                <w:szCs w:val="26"/>
              </w:rPr>
            </w:pPr>
            <w:r w:rsidRPr="00580526">
              <w:rPr>
                <w:sz w:val="26"/>
                <w:szCs w:val="26"/>
              </w:rPr>
              <w:t xml:space="preserve">г. Беломорск, </w:t>
            </w:r>
          </w:p>
          <w:p w:rsidR="009C773F" w:rsidRPr="00580526" w:rsidRDefault="009C773F" w:rsidP="009C773F">
            <w:pPr>
              <w:rPr>
                <w:sz w:val="26"/>
                <w:szCs w:val="26"/>
              </w:rPr>
            </w:pPr>
            <w:r w:rsidRPr="00580526">
              <w:rPr>
                <w:sz w:val="26"/>
                <w:szCs w:val="26"/>
              </w:rPr>
              <w:t>ул. Комсомольская, д.</w:t>
            </w:r>
            <w:r>
              <w:rPr>
                <w:sz w:val="26"/>
                <w:szCs w:val="26"/>
              </w:rPr>
              <w:t xml:space="preserve"> </w:t>
            </w:r>
            <w:r w:rsidRPr="00580526">
              <w:rPr>
                <w:sz w:val="26"/>
                <w:szCs w:val="26"/>
              </w:rPr>
              <w:t>3</w:t>
            </w:r>
          </w:p>
        </w:tc>
      </w:tr>
      <w:tr w:rsidR="009C773F" w:rsidRPr="00580526" w:rsidTr="009C773F">
        <w:tc>
          <w:tcPr>
            <w:tcW w:w="9368" w:type="dxa"/>
            <w:gridSpan w:val="2"/>
          </w:tcPr>
          <w:p w:rsidR="009C773F" w:rsidRPr="00580526" w:rsidRDefault="009C773F" w:rsidP="00454E46">
            <w:pPr>
              <w:spacing w:after="60"/>
              <w:jc w:val="center"/>
              <w:rPr>
                <w:sz w:val="26"/>
                <w:szCs w:val="26"/>
              </w:rPr>
            </w:pPr>
            <w:proofErr w:type="spellStart"/>
            <w:r w:rsidRPr="00580526">
              <w:rPr>
                <w:sz w:val="26"/>
                <w:szCs w:val="26"/>
              </w:rPr>
              <w:t>пгт</w:t>
            </w:r>
            <w:proofErr w:type="spellEnd"/>
            <w:r w:rsidRPr="00580526">
              <w:rPr>
                <w:sz w:val="26"/>
                <w:szCs w:val="26"/>
              </w:rPr>
              <w:t xml:space="preserve"> Калевала</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Государственное казенное учреждение социальной защиты Республики Карелия «Центр социальной работы </w:t>
            </w:r>
            <w:proofErr w:type="spellStart"/>
            <w:r w:rsidRPr="00580526">
              <w:rPr>
                <w:sz w:val="26"/>
                <w:szCs w:val="26"/>
              </w:rPr>
              <w:t>Калевальского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proofErr w:type="spellStart"/>
            <w:r w:rsidRPr="00580526">
              <w:rPr>
                <w:sz w:val="26"/>
                <w:szCs w:val="26"/>
              </w:rPr>
              <w:t>пгт</w:t>
            </w:r>
            <w:proofErr w:type="spellEnd"/>
            <w:r w:rsidRPr="00580526">
              <w:rPr>
                <w:sz w:val="26"/>
                <w:szCs w:val="26"/>
              </w:rPr>
              <w:t xml:space="preserve"> Калевала,</w:t>
            </w:r>
          </w:p>
          <w:p w:rsidR="009C773F" w:rsidRPr="00580526" w:rsidRDefault="009C773F" w:rsidP="009C773F">
            <w:pPr>
              <w:rPr>
                <w:sz w:val="26"/>
                <w:szCs w:val="26"/>
              </w:rPr>
            </w:pPr>
            <w:r w:rsidRPr="00580526">
              <w:rPr>
                <w:sz w:val="26"/>
                <w:szCs w:val="26"/>
              </w:rPr>
              <w:t xml:space="preserve"> ул. Советская, д.</w:t>
            </w:r>
            <w:r>
              <w:rPr>
                <w:sz w:val="26"/>
                <w:szCs w:val="26"/>
              </w:rPr>
              <w:t xml:space="preserve"> </w:t>
            </w:r>
            <w:r w:rsidRPr="00580526">
              <w:rPr>
                <w:sz w:val="26"/>
                <w:szCs w:val="26"/>
              </w:rPr>
              <w:t>11</w:t>
            </w:r>
          </w:p>
        </w:tc>
      </w:tr>
      <w:tr w:rsidR="009C773F" w:rsidRPr="00580526" w:rsidTr="009C773F">
        <w:tc>
          <w:tcPr>
            <w:tcW w:w="5800" w:type="dxa"/>
          </w:tcPr>
          <w:p w:rsidR="009C773F" w:rsidRPr="00580526" w:rsidRDefault="009C773F" w:rsidP="009C773F">
            <w:pPr>
              <w:rPr>
                <w:sz w:val="26"/>
                <w:szCs w:val="26"/>
              </w:rPr>
            </w:pPr>
            <w:r w:rsidRPr="00580526">
              <w:rPr>
                <w:sz w:val="26"/>
                <w:szCs w:val="26"/>
              </w:rPr>
              <w:t>Муниципальное бюджетное учреждение «Комплексный центр социального обслуживания населения «</w:t>
            </w:r>
            <w:proofErr w:type="spellStart"/>
            <w:r w:rsidRPr="00580526">
              <w:rPr>
                <w:sz w:val="26"/>
                <w:szCs w:val="26"/>
              </w:rPr>
              <w:t>Ауринко</w:t>
            </w:r>
            <w:proofErr w:type="spellEnd"/>
            <w:r w:rsidRPr="00580526">
              <w:rPr>
                <w:sz w:val="26"/>
                <w:szCs w:val="26"/>
              </w:rPr>
              <w:t xml:space="preserve">» </w:t>
            </w:r>
            <w:proofErr w:type="spellStart"/>
            <w:r w:rsidRPr="00580526">
              <w:rPr>
                <w:sz w:val="26"/>
                <w:szCs w:val="26"/>
              </w:rPr>
              <w:t>Калевальского</w:t>
            </w:r>
            <w:proofErr w:type="spellEnd"/>
            <w:r w:rsidRPr="00580526">
              <w:rPr>
                <w:sz w:val="26"/>
                <w:szCs w:val="26"/>
              </w:rPr>
              <w:t xml:space="preserve"> муниципального района»</w:t>
            </w:r>
          </w:p>
        </w:tc>
        <w:tc>
          <w:tcPr>
            <w:tcW w:w="3568" w:type="dxa"/>
          </w:tcPr>
          <w:p w:rsidR="009C773F" w:rsidRPr="00580526" w:rsidRDefault="009C773F" w:rsidP="009C773F">
            <w:pPr>
              <w:rPr>
                <w:sz w:val="26"/>
                <w:szCs w:val="26"/>
              </w:rPr>
            </w:pPr>
            <w:proofErr w:type="spellStart"/>
            <w:r w:rsidRPr="00580526">
              <w:rPr>
                <w:sz w:val="26"/>
                <w:szCs w:val="26"/>
              </w:rPr>
              <w:t>пгт</w:t>
            </w:r>
            <w:proofErr w:type="spellEnd"/>
            <w:r w:rsidRPr="00580526">
              <w:rPr>
                <w:sz w:val="26"/>
                <w:szCs w:val="26"/>
              </w:rPr>
              <w:t xml:space="preserve"> Калевала,</w:t>
            </w:r>
          </w:p>
          <w:p w:rsidR="009C773F" w:rsidRPr="00580526" w:rsidRDefault="009C773F" w:rsidP="009C773F">
            <w:pPr>
              <w:rPr>
                <w:sz w:val="26"/>
                <w:szCs w:val="26"/>
              </w:rPr>
            </w:pPr>
            <w:r w:rsidRPr="00580526">
              <w:rPr>
                <w:sz w:val="26"/>
                <w:szCs w:val="26"/>
              </w:rPr>
              <w:t xml:space="preserve"> ул. Пионерская, д.15</w:t>
            </w:r>
          </w:p>
        </w:tc>
      </w:tr>
      <w:tr w:rsidR="009C773F" w:rsidRPr="00580526" w:rsidTr="009C773F">
        <w:trPr>
          <w:trHeight w:val="236"/>
        </w:trPr>
        <w:tc>
          <w:tcPr>
            <w:tcW w:w="9368" w:type="dxa"/>
            <w:gridSpan w:val="2"/>
          </w:tcPr>
          <w:p w:rsidR="009C773F" w:rsidRPr="00580526" w:rsidRDefault="009C773F" w:rsidP="00454E46">
            <w:pPr>
              <w:spacing w:after="60"/>
              <w:jc w:val="center"/>
              <w:rPr>
                <w:sz w:val="26"/>
                <w:szCs w:val="26"/>
              </w:rPr>
            </w:pPr>
            <w:r w:rsidRPr="00580526">
              <w:rPr>
                <w:sz w:val="26"/>
                <w:szCs w:val="26"/>
              </w:rPr>
              <w:t>г. Кемь</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Государственное казенное учреждение социальной защиты Республики Карелия «Центр социальной работы </w:t>
            </w:r>
            <w:proofErr w:type="gramStart"/>
            <w:r w:rsidRPr="00580526">
              <w:rPr>
                <w:sz w:val="26"/>
                <w:szCs w:val="26"/>
              </w:rPr>
              <w:t>г</w:t>
            </w:r>
            <w:proofErr w:type="gramEnd"/>
            <w:r w:rsidRPr="00580526">
              <w:rPr>
                <w:sz w:val="26"/>
                <w:szCs w:val="26"/>
              </w:rPr>
              <w:t xml:space="preserve">. Кеми и </w:t>
            </w:r>
            <w:proofErr w:type="spellStart"/>
            <w:r w:rsidRPr="00580526">
              <w:rPr>
                <w:sz w:val="26"/>
                <w:szCs w:val="26"/>
              </w:rPr>
              <w:t>Кемского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r w:rsidRPr="00580526">
              <w:rPr>
                <w:sz w:val="26"/>
                <w:szCs w:val="26"/>
              </w:rPr>
              <w:t>г. Кемь,</w:t>
            </w:r>
          </w:p>
          <w:p w:rsidR="009C773F" w:rsidRPr="00580526" w:rsidRDefault="009C773F" w:rsidP="009C773F">
            <w:pPr>
              <w:rPr>
                <w:sz w:val="26"/>
                <w:szCs w:val="26"/>
              </w:rPr>
            </w:pPr>
            <w:r w:rsidRPr="00580526">
              <w:rPr>
                <w:sz w:val="26"/>
                <w:szCs w:val="26"/>
              </w:rPr>
              <w:t>просп. Пролетарский, д.14</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Муниципальное казенное учреждение «Комплексный центр социального обслуживания населения </w:t>
            </w:r>
            <w:proofErr w:type="spellStart"/>
            <w:r w:rsidRPr="00580526">
              <w:rPr>
                <w:sz w:val="26"/>
                <w:szCs w:val="26"/>
              </w:rPr>
              <w:t>Кемского</w:t>
            </w:r>
            <w:proofErr w:type="spellEnd"/>
            <w:r w:rsidRPr="00580526">
              <w:rPr>
                <w:sz w:val="26"/>
                <w:szCs w:val="26"/>
              </w:rPr>
              <w:t xml:space="preserve"> муниципального района»</w:t>
            </w:r>
          </w:p>
        </w:tc>
        <w:tc>
          <w:tcPr>
            <w:tcW w:w="3568" w:type="dxa"/>
          </w:tcPr>
          <w:p w:rsidR="009C773F" w:rsidRPr="00580526" w:rsidRDefault="009C773F" w:rsidP="009C773F">
            <w:pPr>
              <w:rPr>
                <w:sz w:val="26"/>
                <w:szCs w:val="26"/>
              </w:rPr>
            </w:pPr>
            <w:r w:rsidRPr="00580526">
              <w:rPr>
                <w:sz w:val="26"/>
                <w:szCs w:val="26"/>
              </w:rPr>
              <w:t>г. Кемь,</w:t>
            </w:r>
          </w:p>
          <w:p w:rsidR="009C773F" w:rsidRPr="00580526" w:rsidRDefault="009C773F" w:rsidP="009C773F">
            <w:pPr>
              <w:rPr>
                <w:sz w:val="26"/>
                <w:szCs w:val="26"/>
              </w:rPr>
            </w:pPr>
            <w:r w:rsidRPr="00580526">
              <w:rPr>
                <w:sz w:val="26"/>
                <w:szCs w:val="26"/>
              </w:rPr>
              <w:t xml:space="preserve"> ул. </w:t>
            </w:r>
            <w:proofErr w:type="spellStart"/>
            <w:r w:rsidRPr="00580526">
              <w:rPr>
                <w:sz w:val="26"/>
                <w:szCs w:val="26"/>
              </w:rPr>
              <w:t>Мосорина</w:t>
            </w:r>
            <w:proofErr w:type="spellEnd"/>
            <w:r w:rsidRPr="00580526">
              <w:rPr>
                <w:sz w:val="26"/>
                <w:szCs w:val="26"/>
              </w:rPr>
              <w:t>, д.5</w:t>
            </w:r>
          </w:p>
        </w:tc>
      </w:tr>
      <w:tr w:rsidR="009C773F" w:rsidRPr="00580526" w:rsidTr="009C773F">
        <w:tc>
          <w:tcPr>
            <w:tcW w:w="9368" w:type="dxa"/>
            <w:gridSpan w:val="2"/>
          </w:tcPr>
          <w:p w:rsidR="009C773F" w:rsidRPr="00580526" w:rsidRDefault="009C773F" w:rsidP="00454E46">
            <w:pPr>
              <w:spacing w:after="60"/>
              <w:jc w:val="center"/>
              <w:rPr>
                <w:sz w:val="26"/>
                <w:szCs w:val="26"/>
              </w:rPr>
            </w:pPr>
            <w:r w:rsidRPr="00580526">
              <w:rPr>
                <w:sz w:val="26"/>
                <w:szCs w:val="26"/>
              </w:rPr>
              <w:t>г. Кондопога</w:t>
            </w:r>
          </w:p>
        </w:tc>
      </w:tr>
      <w:tr w:rsidR="009C773F" w:rsidRPr="00580526" w:rsidTr="009C773F">
        <w:tc>
          <w:tcPr>
            <w:tcW w:w="5800" w:type="dxa"/>
          </w:tcPr>
          <w:p w:rsidR="009C773F" w:rsidRPr="00580526" w:rsidRDefault="009C773F" w:rsidP="009C773F">
            <w:pPr>
              <w:ind w:right="-108"/>
              <w:rPr>
                <w:sz w:val="26"/>
                <w:szCs w:val="26"/>
              </w:rPr>
            </w:pPr>
            <w:r w:rsidRPr="00580526">
              <w:rPr>
                <w:sz w:val="26"/>
                <w:szCs w:val="26"/>
              </w:rPr>
              <w:t>Государственное казенное учреждение социальной защиты Республики Карелия «Ц</w:t>
            </w:r>
            <w:r w:rsidR="00454E46">
              <w:rPr>
                <w:sz w:val="26"/>
                <w:szCs w:val="26"/>
              </w:rPr>
              <w:t xml:space="preserve">ентр социальной работы </w:t>
            </w:r>
            <w:proofErr w:type="gramStart"/>
            <w:r w:rsidR="00454E46">
              <w:rPr>
                <w:sz w:val="26"/>
                <w:szCs w:val="26"/>
              </w:rPr>
              <w:t>г</w:t>
            </w:r>
            <w:proofErr w:type="gramEnd"/>
            <w:r w:rsidR="00454E46">
              <w:rPr>
                <w:sz w:val="26"/>
                <w:szCs w:val="26"/>
              </w:rPr>
              <w:t>. Кондо</w:t>
            </w:r>
            <w:r w:rsidRPr="00580526">
              <w:rPr>
                <w:sz w:val="26"/>
                <w:szCs w:val="26"/>
              </w:rPr>
              <w:t xml:space="preserve">поги и </w:t>
            </w:r>
            <w:proofErr w:type="spellStart"/>
            <w:r w:rsidRPr="00580526">
              <w:rPr>
                <w:sz w:val="26"/>
                <w:szCs w:val="26"/>
              </w:rPr>
              <w:t>Кондопожского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r w:rsidRPr="00580526">
              <w:rPr>
                <w:sz w:val="26"/>
                <w:szCs w:val="26"/>
              </w:rPr>
              <w:t xml:space="preserve">г. Кондопога, </w:t>
            </w:r>
          </w:p>
          <w:p w:rsidR="009C773F" w:rsidRPr="00580526" w:rsidRDefault="009C773F" w:rsidP="009C773F">
            <w:pPr>
              <w:rPr>
                <w:sz w:val="26"/>
                <w:szCs w:val="26"/>
              </w:rPr>
            </w:pPr>
            <w:r w:rsidRPr="00580526">
              <w:rPr>
                <w:sz w:val="26"/>
                <w:szCs w:val="26"/>
              </w:rPr>
              <w:t>ул. М. Горького, д.13а</w:t>
            </w:r>
          </w:p>
        </w:tc>
      </w:tr>
      <w:tr w:rsidR="00454E46" w:rsidRPr="00580526" w:rsidTr="00454E46">
        <w:trPr>
          <w:trHeight w:val="157"/>
        </w:trPr>
        <w:tc>
          <w:tcPr>
            <w:tcW w:w="5800" w:type="dxa"/>
          </w:tcPr>
          <w:p w:rsidR="00454E46" w:rsidRPr="00580526" w:rsidRDefault="00454E46" w:rsidP="00454E46">
            <w:pPr>
              <w:jc w:val="center"/>
              <w:rPr>
                <w:sz w:val="26"/>
                <w:szCs w:val="26"/>
              </w:rPr>
            </w:pPr>
            <w:r w:rsidRPr="00580526">
              <w:rPr>
                <w:sz w:val="26"/>
                <w:szCs w:val="26"/>
              </w:rPr>
              <w:lastRenderedPageBreak/>
              <w:t>1</w:t>
            </w:r>
          </w:p>
        </w:tc>
        <w:tc>
          <w:tcPr>
            <w:tcW w:w="3568" w:type="dxa"/>
          </w:tcPr>
          <w:p w:rsidR="00454E46" w:rsidRPr="00580526" w:rsidRDefault="00454E46" w:rsidP="00454E46">
            <w:pPr>
              <w:jc w:val="center"/>
              <w:rPr>
                <w:sz w:val="26"/>
                <w:szCs w:val="26"/>
              </w:rPr>
            </w:pPr>
            <w:r w:rsidRPr="00580526">
              <w:rPr>
                <w:sz w:val="26"/>
                <w:szCs w:val="26"/>
              </w:rPr>
              <w:t>2</w:t>
            </w:r>
          </w:p>
        </w:tc>
      </w:tr>
      <w:tr w:rsidR="009C773F" w:rsidRPr="00580526" w:rsidTr="009C773F">
        <w:tc>
          <w:tcPr>
            <w:tcW w:w="5800" w:type="dxa"/>
          </w:tcPr>
          <w:p w:rsidR="009C773F" w:rsidRPr="00580526" w:rsidRDefault="009C773F" w:rsidP="009C773F">
            <w:pPr>
              <w:rPr>
                <w:sz w:val="26"/>
                <w:szCs w:val="26"/>
              </w:rPr>
            </w:pPr>
            <w:r w:rsidRPr="00580526">
              <w:rPr>
                <w:sz w:val="26"/>
                <w:szCs w:val="26"/>
              </w:rPr>
              <w:t>Муниципальное учреждение «</w:t>
            </w:r>
            <w:proofErr w:type="spellStart"/>
            <w:r w:rsidRPr="00580526">
              <w:rPr>
                <w:sz w:val="26"/>
                <w:szCs w:val="26"/>
              </w:rPr>
              <w:t>Кондопожский</w:t>
            </w:r>
            <w:proofErr w:type="spellEnd"/>
            <w:r w:rsidRPr="00580526">
              <w:rPr>
                <w:sz w:val="26"/>
                <w:szCs w:val="26"/>
              </w:rPr>
              <w:t xml:space="preserve"> комплексный центр социального обслуживания населения «Забота»</w:t>
            </w:r>
          </w:p>
        </w:tc>
        <w:tc>
          <w:tcPr>
            <w:tcW w:w="3568" w:type="dxa"/>
          </w:tcPr>
          <w:p w:rsidR="009C773F" w:rsidRPr="00580526" w:rsidRDefault="009C773F" w:rsidP="009C773F">
            <w:pPr>
              <w:rPr>
                <w:sz w:val="26"/>
                <w:szCs w:val="26"/>
              </w:rPr>
            </w:pPr>
            <w:r w:rsidRPr="00580526">
              <w:rPr>
                <w:sz w:val="26"/>
                <w:szCs w:val="26"/>
              </w:rPr>
              <w:t xml:space="preserve">г. Кондопога, </w:t>
            </w:r>
          </w:p>
          <w:p w:rsidR="009C773F" w:rsidRPr="00580526" w:rsidRDefault="009C773F" w:rsidP="009C773F">
            <w:pPr>
              <w:rPr>
                <w:sz w:val="26"/>
                <w:szCs w:val="26"/>
              </w:rPr>
            </w:pPr>
            <w:r w:rsidRPr="00580526">
              <w:rPr>
                <w:sz w:val="26"/>
                <w:szCs w:val="26"/>
              </w:rPr>
              <w:t>ул. Калинина, д.</w:t>
            </w:r>
            <w:r w:rsidR="00454E46">
              <w:rPr>
                <w:sz w:val="26"/>
                <w:szCs w:val="26"/>
              </w:rPr>
              <w:t xml:space="preserve"> </w:t>
            </w:r>
            <w:r w:rsidRPr="00580526">
              <w:rPr>
                <w:sz w:val="26"/>
                <w:szCs w:val="26"/>
              </w:rPr>
              <w:t>3</w:t>
            </w:r>
          </w:p>
        </w:tc>
      </w:tr>
      <w:tr w:rsidR="009C773F" w:rsidRPr="00580526" w:rsidTr="009C773F">
        <w:tc>
          <w:tcPr>
            <w:tcW w:w="9368" w:type="dxa"/>
            <w:gridSpan w:val="2"/>
          </w:tcPr>
          <w:p w:rsidR="009C773F" w:rsidRPr="00580526" w:rsidRDefault="009C773F" w:rsidP="00454E46">
            <w:pPr>
              <w:spacing w:after="60"/>
              <w:jc w:val="center"/>
              <w:rPr>
                <w:sz w:val="26"/>
                <w:szCs w:val="26"/>
              </w:rPr>
            </w:pPr>
            <w:r w:rsidRPr="00580526">
              <w:rPr>
                <w:sz w:val="26"/>
                <w:szCs w:val="26"/>
              </w:rPr>
              <w:t>г. Костомукша</w:t>
            </w:r>
          </w:p>
        </w:tc>
      </w:tr>
      <w:tr w:rsidR="009C773F" w:rsidRPr="00580526" w:rsidTr="009C773F">
        <w:tc>
          <w:tcPr>
            <w:tcW w:w="5800" w:type="dxa"/>
          </w:tcPr>
          <w:p w:rsidR="009C773F" w:rsidRPr="00580526" w:rsidRDefault="009C773F" w:rsidP="00454E46">
            <w:pPr>
              <w:rPr>
                <w:sz w:val="26"/>
                <w:szCs w:val="26"/>
              </w:rPr>
            </w:pPr>
            <w:r w:rsidRPr="00580526">
              <w:rPr>
                <w:sz w:val="26"/>
                <w:szCs w:val="26"/>
              </w:rPr>
              <w:t>Государственное казенное учреждение социальной защиты Республики Карелия «Центр социальной работы</w:t>
            </w:r>
            <w:r w:rsidR="00454E46">
              <w:rPr>
                <w:sz w:val="26"/>
                <w:szCs w:val="26"/>
              </w:rPr>
              <w:t xml:space="preserve"> </w:t>
            </w:r>
            <w:proofErr w:type="gramStart"/>
            <w:r w:rsidRPr="00580526">
              <w:rPr>
                <w:sz w:val="26"/>
                <w:szCs w:val="26"/>
              </w:rPr>
              <w:t>г</w:t>
            </w:r>
            <w:proofErr w:type="gramEnd"/>
            <w:r w:rsidRPr="00580526">
              <w:rPr>
                <w:sz w:val="26"/>
                <w:szCs w:val="26"/>
              </w:rPr>
              <w:t>. Костомукши»</w:t>
            </w:r>
          </w:p>
        </w:tc>
        <w:tc>
          <w:tcPr>
            <w:tcW w:w="3568" w:type="dxa"/>
          </w:tcPr>
          <w:p w:rsidR="009C773F" w:rsidRPr="00580526" w:rsidRDefault="009C773F" w:rsidP="009C773F">
            <w:pPr>
              <w:rPr>
                <w:sz w:val="26"/>
                <w:szCs w:val="26"/>
              </w:rPr>
            </w:pPr>
            <w:r w:rsidRPr="00580526">
              <w:rPr>
                <w:sz w:val="26"/>
                <w:szCs w:val="26"/>
              </w:rPr>
              <w:t xml:space="preserve">г. Костомукша, </w:t>
            </w:r>
          </w:p>
          <w:p w:rsidR="009C773F" w:rsidRPr="00580526" w:rsidRDefault="009C773F" w:rsidP="009C773F">
            <w:pPr>
              <w:rPr>
                <w:sz w:val="26"/>
                <w:szCs w:val="26"/>
              </w:rPr>
            </w:pPr>
            <w:r w:rsidRPr="00580526">
              <w:rPr>
                <w:sz w:val="26"/>
                <w:szCs w:val="26"/>
              </w:rPr>
              <w:t xml:space="preserve">ул. </w:t>
            </w:r>
            <w:proofErr w:type="spellStart"/>
            <w:r w:rsidRPr="00580526">
              <w:rPr>
                <w:sz w:val="26"/>
                <w:szCs w:val="26"/>
              </w:rPr>
              <w:t>Антикайнена</w:t>
            </w:r>
            <w:proofErr w:type="spellEnd"/>
            <w:r w:rsidRPr="00580526">
              <w:rPr>
                <w:sz w:val="26"/>
                <w:szCs w:val="26"/>
              </w:rPr>
              <w:t>, д.</w:t>
            </w:r>
            <w:r w:rsidR="00454E46">
              <w:rPr>
                <w:sz w:val="26"/>
                <w:szCs w:val="26"/>
              </w:rPr>
              <w:t xml:space="preserve"> </w:t>
            </w:r>
            <w:r w:rsidRPr="00580526">
              <w:rPr>
                <w:sz w:val="26"/>
                <w:szCs w:val="26"/>
              </w:rPr>
              <w:t>21</w:t>
            </w:r>
          </w:p>
        </w:tc>
      </w:tr>
      <w:tr w:rsidR="009C773F" w:rsidRPr="00580526" w:rsidTr="009C773F">
        <w:tc>
          <w:tcPr>
            <w:tcW w:w="5800" w:type="dxa"/>
          </w:tcPr>
          <w:p w:rsidR="009C773F" w:rsidRPr="00580526" w:rsidRDefault="009C773F" w:rsidP="009C773F">
            <w:pPr>
              <w:rPr>
                <w:sz w:val="26"/>
                <w:szCs w:val="26"/>
              </w:rPr>
            </w:pPr>
            <w:r w:rsidRPr="00580526">
              <w:rPr>
                <w:sz w:val="26"/>
                <w:szCs w:val="26"/>
              </w:rPr>
              <w:t>Муниципальное бюджетное учреждение «Центр социального обслуживания населения»</w:t>
            </w:r>
          </w:p>
        </w:tc>
        <w:tc>
          <w:tcPr>
            <w:tcW w:w="3568" w:type="dxa"/>
          </w:tcPr>
          <w:p w:rsidR="009C773F" w:rsidRPr="00580526" w:rsidRDefault="009C773F" w:rsidP="009C773F">
            <w:pPr>
              <w:rPr>
                <w:sz w:val="26"/>
                <w:szCs w:val="26"/>
              </w:rPr>
            </w:pPr>
            <w:r w:rsidRPr="00580526">
              <w:rPr>
                <w:sz w:val="26"/>
                <w:szCs w:val="26"/>
              </w:rPr>
              <w:t xml:space="preserve">г. Костомукша, </w:t>
            </w:r>
          </w:p>
          <w:p w:rsidR="009C773F" w:rsidRPr="00580526" w:rsidRDefault="009C773F" w:rsidP="009C773F">
            <w:pPr>
              <w:rPr>
                <w:sz w:val="26"/>
                <w:szCs w:val="26"/>
              </w:rPr>
            </w:pPr>
            <w:r w:rsidRPr="00580526">
              <w:rPr>
                <w:sz w:val="26"/>
                <w:szCs w:val="26"/>
              </w:rPr>
              <w:t>ул. Калевала, д.</w:t>
            </w:r>
            <w:r w:rsidR="00454E46">
              <w:rPr>
                <w:sz w:val="26"/>
                <w:szCs w:val="26"/>
              </w:rPr>
              <w:t xml:space="preserve"> </w:t>
            </w:r>
            <w:r w:rsidRPr="00580526">
              <w:rPr>
                <w:sz w:val="26"/>
                <w:szCs w:val="26"/>
              </w:rPr>
              <w:t>13</w:t>
            </w:r>
          </w:p>
        </w:tc>
      </w:tr>
      <w:tr w:rsidR="009C773F" w:rsidRPr="00580526" w:rsidTr="009C773F">
        <w:tc>
          <w:tcPr>
            <w:tcW w:w="9368" w:type="dxa"/>
            <w:gridSpan w:val="2"/>
          </w:tcPr>
          <w:p w:rsidR="009C773F" w:rsidRPr="00580526" w:rsidRDefault="009C773F" w:rsidP="00454E46">
            <w:pPr>
              <w:spacing w:after="60"/>
              <w:jc w:val="center"/>
              <w:rPr>
                <w:sz w:val="26"/>
                <w:szCs w:val="26"/>
              </w:rPr>
            </w:pPr>
            <w:r w:rsidRPr="00580526">
              <w:rPr>
                <w:sz w:val="26"/>
                <w:szCs w:val="26"/>
              </w:rPr>
              <w:t>г. Лахденпохья</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Государственное казенное учреждение социальной защиты Республики Карелия «Центр социальной работы </w:t>
            </w:r>
            <w:proofErr w:type="spellStart"/>
            <w:r w:rsidRPr="00580526">
              <w:rPr>
                <w:sz w:val="26"/>
                <w:szCs w:val="26"/>
              </w:rPr>
              <w:t>Лахденпохского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r w:rsidRPr="00580526">
              <w:rPr>
                <w:sz w:val="26"/>
                <w:szCs w:val="26"/>
              </w:rPr>
              <w:t xml:space="preserve">г. Лахденпохья, </w:t>
            </w:r>
          </w:p>
          <w:p w:rsidR="009C773F" w:rsidRPr="00580526" w:rsidRDefault="009C773F" w:rsidP="009C773F">
            <w:pPr>
              <w:rPr>
                <w:sz w:val="26"/>
                <w:szCs w:val="26"/>
              </w:rPr>
            </w:pPr>
            <w:r w:rsidRPr="00580526">
              <w:rPr>
                <w:sz w:val="26"/>
                <w:szCs w:val="26"/>
              </w:rPr>
              <w:t>ул. Советская, д.</w:t>
            </w:r>
            <w:r w:rsidR="00454E46">
              <w:rPr>
                <w:sz w:val="26"/>
                <w:szCs w:val="26"/>
              </w:rPr>
              <w:t xml:space="preserve"> </w:t>
            </w:r>
            <w:r w:rsidRPr="00580526">
              <w:rPr>
                <w:sz w:val="26"/>
                <w:szCs w:val="26"/>
              </w:rPr>
              <w:t>7а</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Муниципальное казенное учреждение «Комплексный центр социального обслуживания населения </w:t>
            </w:r>
            <w:proofErr w:type="spellStart"/>
            <w:r w:rsidRPr="00580526">
              <w:rPr>
                <w:sz w:val="26"/>
                <w:szCs w:val="26"/>
              </w:rPr>
              <w:t>Лахденпохского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r w:rsidRPr="00580526">
              <w:rPr>
                <w:sz w:val="26"/>
                <w:szCs w:val="26"/>
              </w:rPr>
              <w:t xml:space="preserve">г. Лахденпохья, </w:t>
            </w:r>
          </w:p>
          <w:p w:rsidR="009C773F" w:rsidRPr="00580526" w:rsidRDefault="009C773F" w:rsidP="009C773F">
            <w:pPr>
              <w:rPr>
                <w:sz w:val="26"/>
                <w:szCs w:val="26"/>
              </w:rPr>
            </w:pPr>
            <w:r w:rsidRPr="00580526">
              <w:rPr>
                <w:sz w:val="26"/>
                <w:szCs w:val="26"/>
              </w:rPr>
              <w:t>ул. Школьная, д.</w:t>
            </w:r>
            <w:r w:rsidR="00454E46">
              <w:rPr>
                <w:sz w:val="26"/>
                <w:szCs w:val="26"/>
              </w:rPr>
              <w:t xml:space="preserve"> </w:t>
            </w:r>
            <w:r w:rsidRPr="00580526">
              <w:rPr>
                <w:sz w:val="26"/>
                <w:szCs w:val="26"/>
              </w:rPr>
              <w:t>3</w:t>
            </w:r>
          </w:p>
        </w:tc>
      </w:tr>
      <w:tr w:rsidR="009C773F" w:rsidRPr="00580526" w:rsidTr="009C773F">
        <w:tc>
          <w:tcPr>
            <w:tcW w:w="9368" w:type="dxa"/>
            <w:gridSpan w:val="2"/>
          </w:tcPr>
          <w:p w:rsidR="009C773F" w:rsidRPr="00580526" w:rsidRDefault="009C773F" w:rsidP="00454E46">
            <w:pPr>
              <w:spacing w:after="60"/>
              <w:jc w:val="center"/>
              <w:rPr>
                <w:sz w:val="26"/>
                <w:szCs w:val="26"/>
              </w:rPr>
            </w:pPr>
            <w:proofErr w:type="spellStart"/>
            <w:r w:rsidRPr="00580526">
              <w:rPr>
                <w:sz w:val="26"/>
                <w:szCs w:val="26"/>
              </w:rPr>
              <w:t>пгт</w:t>
            </w:r>
            <w:proofErr w:type="spellEnd"/>
            <w:r w:rsidRPr="00580526">
              <w:rPr>
                <w:sz w:val="26"/>
                <w:szCs w:val="26"/>
              </w:rPr>
              <w:t xml:space="preserve"> Лоухи</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Государственное казенное учреждение социальной защиты Республики Карелия «Центр социальной работы </w:t>
            </w:r>
            <w:proofErr w:type="spellStart"/>
            <w:r w:rsidRPr="00580526">
              <w:rPr>
                <w:sz w:val="26"/>
                <w:szCs w:val="26"/>
              </w:rPr>
              <w:t>Лоухского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proofErr w:type="spellStart"/>
            <w:r w:rsidRPr="00580526">
              <w:rPr>
                <w:sz w:val="26"/>
                <w:szCs w:val="26"/>
              </w:rPr>
              <w:t>пгт</w:t>
            </w:r>
            <w:proofErr w:type="spellEnd"/>
            <w:r w:rsidRPr="00580526">
              <w:rPr>
                <w:sz w:val="26"/>
                <w:szCs w:val="26"/>
              </w:rPr>
              <w:t xml:space="preserve"> Лоухи, </w:t>
            </w:r>
          </w:p>
          <w:p w:rsidR="009C773F" w:rsidRPr="00580526" w:rsidRDefault="009C773F" w:rsidP="009C773F">
            <w:pPr>
              <w:rPr>
                <w:sz w:val="26"/>
                <w:szCs w:val="26"/>
              </w:rPr>
            </w:pPr>
            <w:r w:rsidRPr="00580526">
              <w:rPr>
                <w:sz w:val="26"/>
                <w:szCs w:val="26"/>
              </w:rPr>
              <w:t>ул. Советская, д.</w:t>
            </w:r>
            <w:r w:rsidR="00454E46">
              <w:rPr>
                <w:sz w:val="26"/>
                <w:szCs w:val="26"/>
              </w:rPr>
              <w:t xml:space="preserve"> </w:t>
            </w:r>
            <w:r w:rsidRPr="00580526">
              <w:rPr>
                <w:sz w:val="26"/>
                <w:szCs w:val="26"/>
              </w:rPr>
              <w:t>29</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Муниципальное бюджетное учреждение «Комплексный центр социального обслуживания населения» </w:t>
            </w:r>
            <w:proofErr w:type="spellStart"/>
            <w:r w:rsidRPr="00580526">
              <w:rPr>
                <w:sz w:val="26"/>
                <w:szCs w:val="26"/>
              </w:rPr>
              <w:t>Лоухского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proofErr w:type="spellStart"/>
            <w:r w:rsidRPr="00580526">
              <w:rPr>
                <w:sz w:val="26"/>
                <w:szCs w:val="26"/>
              </w:rPr>
              <w:t>пгт</w:t>
            </w:r>
            <w:proofErr w:type="spellEnd"/>
            <w:r w:rsidRPr="00580526">
              <w:rPr>
                <w:sz w:val="26"/>
                <w:szCs w:val="26"/>
              </w:rPr>
              <w:t xml:space="preserve"> Лоухи, </w:t>
            </w:r>
          </w:p>
          <w:p w:rsidR="009C773F" w:rsidRPr="00580526" w:rsidRDefault="009C773F" w:rsidP="009C773F">
            <w:pPr>
              <w:rPr>
                <w:sz w:val="26"/>
                <w:szCs w:val="26"/>
              </w:rPr>
            </w:pPr>
            <w:r w:rsidRPr="00580526">
              <w:rPr>
                <w:sz w:val="26"/>
                <w:szCs w:val="26"/>
              </w:rPr>
              <w:t>ул. Октябрьская, д.</w:t>
            </w:r>
            <w:r w:rsidR="00454E46">
              <w:rPr>
                <w:sz w:val="26"/>
                <w:szCs w:val="26"/>
              </w:rPr>
              <w:t xml:space="preserve"> </w:t>
            </w:r>
            <w:r w:rsidRPr="00580526">
              <w:rPr>
                <w:sz w:val="26"/>
                <w:szCs w:val="26"/>
              </w:rPr>
              <w:t>18</w:t>
            </w:r>
          </w:p>
        </w:tc>
      </w:tr>
      <w:tr w:rsidR="009C773F" w:rsidRPr="00580526" w:rsidTr="009C773F">
        <w:tc>
          <w:tcPr>
            <w:tcW w:w="9368" w:type="dxa"/>
            <w:gridSpan w:val="2"/>
          </w:tcPr>
          <w:p w:rsidR="009C773F" w:rsidRPr="00580526" w:rsidRDefault="009C773F" w:rsidP="00454E46">
            <w:pPr>
              <w:spacing w:after="60"/>
              <w:jc w:val="center"/>
              <w:rPr>
                <w:sz w:val="26"/>
                <w:szCs w:val="26"/>
              </w:rPr>
            </w:pPr>
            <w:r w:rsidRPr="00580526">
              <w:rPr>
                <w:sz w:val="26"/>
                <w:szCs w:val="26"/>
              </w:rPr>
              <w:t>г. Медвежьегорск</w:t>
            </w:r>
          </w:p>
        </w:tc>
      </w:tr>
      <w:tr w:rsidR="009C773F" w:rsidRPr="00580526" w:rsidTr="009C773F">
        <w:tc>
          <w:tcPr>
            <w:tcW w:w="5800" w:type="dxa"/>
          </w:tcPr>
          <w:p w:rsidR="009C773F" w:rsidRPr="00580526" w:rsidRDefault="009C773F" w:rsidP="009C773F">
            <w:pPr>
              <w:rPr>
                <w:sz w:val="26"/>
                <w:szCs w:val="26"/>
              </w:rPr>
            </w:pPr>
            <w:r w:rsidRPr="00580526">
              <w:rPr>
                <w:sz w:val="26"/>
                <w:szCs w:val="26"/>
              </w:rPr>
              <w:t>Государственное казенное учреждение социальной защиты Республики Карелия «Центр социальной работы Медвежьегорского района»</w:t>
            </w:r>
          </w:p>
        </w:tc>
        <w:tc>
          <w:tcPr>
            <w:tcW w:w="3568" w:type="dxa"/>
          </w:tcPr>
          <w:p w:rsidR="009C773F" w:rsidRPr="00580526" w:rsidRDefault="009C773F" w:rsidP="009C773F">
            <w:pPr>
              <w:rPr>
                <w:sz w:val="26"/>
                <w:szCs w:val="26"/>
              </w:rPr>
            </w:pPr>
            <w:r w:rsidRPr="00580526">
              <w:rPr>
                <w:sz w:val="26"/>
                <w:szCs w:val="26"/>
              </w:rPr>
              <w:t>г. Медвежьегорск,</w:t>
            </w:r>
          </w:p>
          <w:p w:rsidR="009C773F" w:rsidRPr="00580526" w:rsidRDefault="009C773F" w:rsidP="009C773F">
            <w:pPr>
              <w:rPr>
                <w:sz w:val="26"/>
                <w:szCs w:val="26"/>
              </w:rPr>
            </w:pPr>
            <w:r w:rsidRPr="00580526">
              <w:rPr>
                <w:sz w:val="26"/>
                <w:szCs w:val="26"/>
              </w:rPr>
              <w:t xml:space="preserve"> ул. Дзержинского, д.</w:t>
            </w:r>
            <w:r w:rsidR="00454E46">
              <w:rPr>
                <w:sz w:val="26"/>
                <w:szCs w:val="26"/>
              </w:rPr>
              <w:t xml:space="preserve"> </w:t>
            </w:r>
            <w:r w:rsidRPr="00580526">
              <w:rPr>
                <w:sz w:val="26"/>
                <w:szCs w:val="26"/>
              </w:rPr>
              <w:t>16</w:t>
            </w:r>
          </w:p>
        </w:tc>
      </w:tr>
      <w:tr w:rsidR="009C773F" w:rsidRPr="00580526" w:rsidTr="009C773F">
        <w:tc>
          <w:tcPr>
            <w:tcW w:w="5800" w:type="dxa"/>
          </w:tcPr>
          <w:p w:rsidR="009C773F" w:rsidRPr="00580526" w:rsidRDefault="009C773F" w:rsidP="009C773F">
            <w:pPr>
              <w:rPr>
                <w:sz w:val="26"/>
                <w:szCs w:val="26"/>
              </w:rPr>
            </w:pPr>
            <w:r w:rsidRPr="00580526">
              <w:rPr>
                <w:sz w:val="26"/>
                <w:szCs w:val="26"/>
              </w:rPr>
              <w:t>Муниципальное казенное учреждение «Комплексный центр социального обслуживания населения Медвежьегорского района»</w:t>
            </w:r>
          </w:p>
        </w:tc>
        <w:tc>
          <w:tcPr>
            <w:tcW w:w="3568" w:type="dxa"/>
          </w:tcPr>
          <w:p w:rsidR="009C773F" w:rsidRPr="00580526" w:rsidRDefault="009C773F" w:rsidP="009C773F">
            <w:pPr>
              <w:rPr>
                <w:sz w:val="26"/>
                <w:szCs w:val="26"/>
              </w:rPr>
            </w:pPr>
            <w:r w:rsidRPr="00580526">
              <w:rPr>
                <w:sz w:val="26"/>
                <w:szCs w:val="26"/>
              </w:rPr>
              <w:t xml:space="preserve">Медвежьегорский район, пос. </w:t>
            </w:r>
            <w:proofErr w:type="spellStart"/>
            <w:r w:rsidRPr="00580526">
              <w:rPr>
                <w:sz w:val="26"/>
                <w:szCs w:val="26"/>
              </w:rPr>
              <w:t>Лумбуши</w:t>
            </w:r>
            <w:proofErr w:type="spellEnd"/>
            <w:r w:rsidRPr="00580526">
              <w:rPr>
                <w:sz w:val="26"/>
                <w:szCs w:val="26"/>
              </w:rPr>
              <w:t xml:space="preserve">, </w:t>
            </w:r>
          </w:p>
          <w:p w:rsidR="009C773F" w:rsidRPr="00580526" w:rsidRDefault="009C773F" w:rsidP="009C773F">
            <w:pPr>
              <w:rPr>
                <w:sz w:val="26"/>
                <w:szCs w:val="26"/>
              </w:rPr>
            </w:pPr>
            <w:r w:rsidRPr="00580526">
              <w:rPr>
                <w:sz w:val="26"/>
                <w:szCs w:val="26"/>
              </w:rPr>
              <w:t>ул. Совхозная, д.</w:t>
            </w:r>
            <w:r w:rsidR="00454E46">
              <w:rPr>
                <w:sz w:val="26"/>
                <w:szCs w:val="26"/>
              </w:rPr>
              <w:t xml:space="preserve"> </w:t>
            </w:r>
            <w:r w:rsidRPr="00580526">
              <w:rPr>
                <w:sz w:val="26"/>
                <w:szCs w:val="26"/>
              </w:rPr>
              <w:t>10</w:t>
            </w:r>
          </w:p>
        </w:tc>
      </w:tr>
      <w:tr w:rsidR="009C773F" w:rsidRPr="00580526" w:rsidTr="009C773F">
        <w:tc>
          <w:tcPr>
            <w:tcW w:w="9368" w:type="dxa"/>
            <w:gridSpan w:val="2"/>
          </w:tcPr>
          <w:p w:rsidR="009C773F" w:rsidRPr="00580526" w:rsidRDefault="009C773F" w:rsidP="00454E46">
            <w:pPr>
              <w:spacing w:after="60"/>
              <w:jc w:val="center"/>
              <w:rPr>
                <w:sz w:val="26"/>
                <w:szCs w:val="26"/>
              </w:rPr>
            </w:pPr>
            <w:proofErr w:type="spellStart"/>
            <w:r w:rsidRPr="00580526">
              <w:rPr>
                <w:sz w:val="26"/>
                <w:szCs w:val="26"/>
              </w:rPr>
              <w:t>пгт</w:t>
            </w:r>
            <w:proofErr w:type="spellEnd"/>
            <w:r w:rsidRPr="00580526">
              <w:rPr>
                <w:sz w:val="26"/>
                <w:szCs w:val="26"/>
              </w:rPr>
              <w:t xml:space="preserve"> Муезерский</w:t>
            </w:r>
          </w:p>
        </w:tc>
      </w:tr>
      <w:tr w:rsidR="009C773F" w:rsidRPr="00580526" w:rsidTr="009C773F">
        <w:tc>
          <w:tcPr>
            <w:tcW w:w="5800" w:type="dxa"/>
          </w:tcPr>
          <w:p w:rsidR="009C773F" w:rsidRPr="00580526" w:rsidRDefault="009C773F" w:rsidP="009C773F">
            <w:pPr>
              <w:rPr>
                <w:sz w:val="26"/>
                <w:szCs w:val="26"/>
              </w:rPr>
            </w:pPr>
            <w:r w:rsidRPr="00580526">
              <w:rPr>
                <w:sz w:val="26"/>
                <w:szCs w:val="26"/>
              </w:rPr>
              <w:t>Государственное казенное учреждение социальной защиты Республики Карелия «Центр социальной работы Муезерского района»</w:t>
            </w:r>
          </w:p>
        </w:tc>
        <w:tc>
          <w:tcPr>
            <w:tcW w:w="3568" w:type="dxa"/>
          </w:tcPr>
          <w:p w:rsidR="009C773F" w:rsidRPr="00580526" w:rsidRDefault="009C773F" w:rsidP="009C773F">
            <w:pPr>
              <w:rPr>
                <w:sz w:val="26"/>
                <w:szCs w:val="26"/>
              </w:rPr>
            </w:pPr>
            <w:proofErr w:type="spellStart"/>
            <w:r w:rsidRPr="00580526">
              <w:rPr>
                <w:sz w:val="26"/>
                <w:szCs w:val="26"/>
              </w:rPr>
              <w:t>пгт</w:t>
            </w:r>
            <w:proofErr w:type="spellEnd"/>
            <w:r w:rsidRPr="00580526">
              <w:rPr>
                <w:sz w:val="26"/>
                <w:szCs w:val="26"/>
              </w:rPr>
              <w:t xml:space="preserve"> Муезерский, </w:t>
            </w:r>
          </w:p>
          <w:p w:rsidR="009C773F" w:rsidRPr="00580526" w:rsidRDefault="009C773F" w:rsidP="009C773F">
            <w:pPr>
              <w:rPr>
                <w:sz w:val="26"/>
                <w:szCs w:val="26"/>
              </w:rPr>
            </w:pPr>
            <w:r w:rsidRPr="00580526">
              <w:rPr>
                <w:sz w:val="26"/>
                <w:szCs w:val="26"/>
              </w:rPr>
              <w:t>ул. Октябрьская, д.</w:t>
            </w:r>
            <w:r w:rsidR="00454E46">
              <w:rPr>
                <w:sz w:val="26"/>
                <w:szCs w:val="26"/>
              </w:rPr>
              <w:t xml:space="preserve"> </w:t>
            </w:r>
            <w:r w:rsidRPr="00580526">
              <w:rPr>
                <w:sz w:val="26"/>
                <w:szCs w:val="26"/>
              </w:rPr>
              <w:t>28</w:t>
            </w:r>
          </w:p>
        </w:tc>
      </w:tr>
      <w:tr w:rsidR="009C773F" w:rsidRPr="00580526" w:rsidTr="009C773F">
        <w:tc>
          <w:tcPr>
            <w:tcW w:w="5800" w:type="dxa"/>
          </w:tcPr>
          <w:p w:rsidR="009C773F" w:rsidRPr="00580526" w:rsidRDefault="009C773F" w:rsidP="009C773F">
            <w:pPr>
              <w:rPr>
                <w:sz w:val="26"/>
                <w:szCs w:val="26"/>
              </w:rPr>
            </w:pPr>
            <w:r w:rsidRPr="00580526">
              <w:rPr>
                <w:sz w:val="26"/>
                <w:szCs w:val="26"/>
              </w:rPr>
              <w:t>Муниципальное бюджетное учреждение «Комплексный центр социального обслуживания населения» Муезерского района»</w:t>
            </w:r>
          </w:p>
        </w:tc>
        <w:tc>
          <w:tcPr>
            <w:tcW w:w="3568" w:type="dxa"/>
          </w:tcPr>
          <w:p w:rsidR="009C773F" w:rsidRPr="00580526" w:rsidRDefault="009C773F" w:rsidP="009C773F">
            <w:pPr>
              <w:rPr>
                <w:sz w:val="26"/>
                <w:szCs w:val="26"/>
              </w:rPr>
            </w:pPr>
            <w:proofErr w:type="spellStart"/>
            <w:r w:rsidRPr="00580526">
              <w:rPr>
                <w:sz w:val="26"/>
                <w:szCs w:val="26"/>
              </w:rPr>
              <w:t>пгт</w:t>
            </w:r>
            <w:proofErr w:type="spellEnd"/>
            <w:r w:rsidRPr="00580526">
              <w:rPr>
                <w:sz w:val="26"/>
                <w:szCs w:val="26"/>
              </w:rPr>
              <w:t xml:space="preserve"> Муезерский, </w:t>
            </w:r>
          </w:p>
          <w:p w:rsidR="009C773F" w:rsidRPr="00580526" w:rsidRDefault="009C773F" w:rsidP="009C773F">
            <w:pPr>
              <w:rPr>
                <w:sz w:val="26"/>
                <w:szCs w:val="26"/>
              </w:rPr>
            </w:pPr>
            <w:r w:rsidRPr="00580526">
              <w:rPr>
                <w:sz w:val="26"/>
                <w:szCs w:val="26"/>
              </w:rPr>
              <w:t>ул. Привокзальная, д.</w:t>
            </w:r>
            <w:r w:rsidR="00454E46">
              <w:rPr>
                <w:sz w:val="26"/>
                <w:szCs w:val="26"/>
              </w:rPr>
              <w:t xml:space="preserve"> </w:t>
            </w:r>
            <w:r w:rsidRPr="00580526">
              <w:rPr>
                <w:sz w:val="26"/>
                <w:szCs w:val="26"/>
              </w:rPr>
              <w:t>1</w:t>
            </w:r>
          </w:p>
        </w:tc>
      </w:tr>
      <w:tr w:rsidR="009C773F" w:rsidRPr="00580526" w:rsidTr="009C773F">
        <w:tc>
          <w:tcPr>
            <w:tcW w:w="9368" w:type="dxa"/>
            <w:gridSpan w:val="2"/>
          </w:tcPr>
          <w:p w:rsidR="009C773F" w:rsidRPr="00580526" w:rsidRDefault="009C773F" w:rsidP="00454E46">
            <w:pPr>
              <w:spacing w:after="60"/>
              <w:jc w:val="center"/>
              <w:rPr>
                <w:sz w:val="26"/>
                <w:szCs w:val="26"/>
              </w:rPr>
            </w:pPr>
            <w:r w:rsidRPr="00580526">
              <w:rPr>
                <w:sz w:val="26"/>
                <w:szCs w:val="26"/>
              </w:rPr>
              <w:t>г. Олонец</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Государственное казенное учреждение социальной защиты Республики Карелия «Центр социальной работы </w:t>
            </w:r>
            <w:proofErr w:type="spellStart"/>
            <w:r w:rsidRPr="00580526">
              <w:rPr>
                <w:sz w:val="26"/>
                <w:szCs w:val="26"/>
              </w:rPr>
              <w:t>Олонецкого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r w:rsidRPr="00580526">
              <w:rPr>
                <w:sz w:val="26"/>
                <w:szCs w:val="26"/>
              </w:rPr>
              <w:t xml:space="preserve">г. Олонец, </w:t>
            </w:r>
          </w:p>
          <w:p w:rsidR="009C773F" w:rsidRPr="00580526" w:rsidRDefault="009C773F" w:rsidP="009C773F">
            <w:pPr>
              <w:rPr>
                <w:sz w:val="26"/>
                <w:szCs w:val="26"/>
              </w:rPr>
            </w:pPr>
            <w:r w:rsidRPr="00580526">
              <w:rPr>
                <w:sz w:val="26"/>
                <w:szCs w:val="26"/>
              </w:rPr>
              <w:t>ул. Полевая, д.</w:t>
            </w:r>
            <w:r w:rsidR="00454E46">
              <w:rPr>
                <w:sz w:val="26"/>
                <w:szCs w:val="26"/>
              </w:rPr>
              <w:t xml:space="preserve"> </w:t>
            </w:r>
            <w:r w:rsidRPr="00580526">
              <w:rPr>
                <w:sz w:val="26"/>
                <w:szCs w:val="26"/>
              </w:rPr>
              <w:t>11а</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Муниципальное бюджетное учреждение «Комплексный центр социального обслуживания населения» </w:t>
            </w:r>
            <w:proofErr w:type="spellStart"/>
            <w:r w:rsidRPr="00580526">
              <w:rPr>
                <w:sz w:val="26"/>
                <w:szCs w:val="26"/>
              </w:rPr>
              <w:t>Олонецкого</w:t>
            </w:r>
            <w:proofErr w:type="spellEnd"/>
            <w:r w:rsidRPr="00580526">
              <w:rPr>
                <w:sz w:val="26"/>
                <w:szCs w:val="26"/>
              </w:rPr>
              <w:t xml:space="preserve"> национального муниципального района</w:t>
            </w:r>
          </w:p>
        </w:tc>
        <w:tc>
          <w:tcPr>
            <w:tcW w:w="3568" w:type="dxa"/>
          </w:tcPr>
          <w:p w:rsidR="009C773F" w:rsidRPr="00580526" w:rsidRDefault="009C773F" w:rsidP="009C773F">
            <w:pPr>
              <w:rPr>
                <w:sz w:val="26"/>
                <w:szCs w:val="26"/>
              </w:rPr>
            </w:pPr>
            <w:r w:rsidRPr="00580526">
              <w:rPr>
                <w:sz w:val="26"/>
                <w:szCs w:val="26"/>
              </w:rPr>
              <w:t>г. Олонец,</w:t>
            </w:r>
          </w:p>
          <w:p w:rsidR="009C773F" w:rsidRPr="00580526" w:rsidRDefault="009C773F" w:rsidP="009C773F">
            <w:pPr>
              <w:rPr>
                <w:sz w:val="26"/>
                <w:szCs w:val="26"/>
              </w:rPr>
            </w:pPr>
            <w:r w:rsidRPr="00580526">
              <w:rPr>
                <w:sz w:val="26"/>
                <w:szCs w:val="26"/>
              </w:rPr>
              <w:t>ул. Полевая, д.</w:t>
            </w:r>
            <w:r w:rsidR="00454E46">
              <w:rPr>
                <w:sz w:val="26"/>
                <w:szCs w:val="26"/>
              </w:rPr>
              <w:t xml:space="preserve"> </w:t>
            </w:r>
            <w:r w:rsidRPr="00580526">
              <w:rPr>
                <w:sz w:val="26"/>
                <w:szCs w:val="26"/>
              </w:rPr>
              <w:t>11а</w:t>
            </w:r>
          </w:p>
        </w:tc>
      </w:tr>
      <w:tr w:rsidR="009C773F" w:rsidRPr="00580526" w:rsidTr="009C773F">
        <w:tc>
          <w:tcPr>
            <w:tcW w:w="9368" w:type="dxa"/>
            <w:gridSpan w:val="2"/>
          </w:tcPr>
          <w:p w:rsidR="009C773F" w:rsidRPr="00580526" w:rsidRDefault="009C773F" w:rsidP="00454E46">
            <w:pPr>
              <w:spacing w:after="60"/>
              <w:jc w:val="center"/>
              <w:rPr>
                <w:sz w:val="26"/>
                <w:szCs w:val="26"/>
              </w:rPr>
            </w:pPr>
            <w:r w:rsidRPr="00580526">
              <w:rPr>
                <w:sz w:val="26"/>
                <w:szCs w:val="26"/>
              </w:rPr>
              <w:lastRenderedPageBreak/>
              <w:t>г. Питкяранта</w:t>
            </w:r>
          </w:p>
        </w:tc>
      </w:tr>
      <w:tr w:rsidR="009C773F" w:rsidRPr="00580526" w:rsidTr="009C773F">
        <w:tc>
          <w:tcPr>
            <w:tcW w:w="5800" w:type="dxa"/>
          </w:tcPr>
          <w:p w:rsidR="009C773F" w:rsidRPr="00580526" w:rsidRDefault="009C773F" w:rsidP="009C773F">
            <w:pPr>
              <w:rPr>
                <w:sz w:val="26"/>
                <w:szCs w:val="26"/>
              </w:rPr>
            </w:pPr>
            <w:r w:rsidRPr="00580526">
              <w:rPr>
                <w:sz w:val="26"/>
                <w:szCs w:val="26"/>
              </w:rPr>
              <w:t>Государственное казенное учреждение социальной защиты Республики Карелия «Центр социальной работы</w:t>
            </w:r>
          </w:p>
          <w:p w:rsidR="009C773F" w:rsidRPr="00580526" w:rsidRDefault="009C773F" w:rsidP="009C773F">
            <w:pPr>
              <w:rPr>
                <w:sz w:val="26"/>
                <w:szCs w:val="26"/>
              </w:rPr>
            </w:pPr>
            <w:r w:rsidRPr="00580526">
              <w:rPr>
                <w:sz w:val="26"/>
                <w:szCs w:val="26"/>
              </w:rPr>
              <w:t xml:space="preserve"> г. Питкяранты и </w:t>
            </w:r>
            <w:proofErr w:type="spellStart"/>
            <w:r w:rsidRPr="00580526">
              <w:rPr>
                <w:sz w:val="26"/>
                <w:szCs w:val="26"/>
              </w:rPr>
              <w:t>Питкярантского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r w:rsidRPr="00580526">
              <w:rPr>
                <w:sz w:val="26"/>
                <w:szCs w:val="26"/>
              </w:rPr>
              <w:t xml:space="preserve">г. Питкяранта, </w:t>
            </w:r>
          </w:p>
          <w:p w:rsidR="009C773F" w:rsidRPr="00580526" w:rsidRDefault="009C773F" w:rsidP="009C773F">
            <w:pPr>
              <w:rPr>
                <w:sz w:val="26"/>
                <w:szCs w:val="26"/>
              </w:rPr>
            </w:pPr>
            <w:r w:rsidRPr="00580526">
              <w:rPr>
                <w:sz w:val="26"/>
                <w:szCs w:val="26"/>
              </w:rPr>
              <w:t>ул. Ленина, д.</w:t>
            </w:r>
            <w:r w:rsidR="00454E46">
              <w:rPr>
                <w:sz w:val="26"/>
                <w:szCs w:val="26"/>
              </w:rPr>
              <w:t xml:space="preserve"> </w:t>
            </w:r>
            <w:r w:rsidRPr="00580526">
              <w:rPr>
                <w:sz w:val="26"/>
                <w:szCs w:val="26"/>
              </w:rPr>
              <w:t>33</w:t>
            </w:r>
          </w:p>
        </w:tc>
      </w:tr>
      <w:tr w:rsidR="009C773F" w:rsidRPr="00580526" w:rsidTr="009C773F">
        <w:trPr>
          <w:trHeight w:val="974"/>
        </w:trPr>
        <w:tc>
          <w:tcPr>
            <w:tcW w:w="5800" w:type="dxa"/>
          </w:tcPr>
          <w:p w:rsidR="009C773F" w:rsidRPr="00580526" w:rsidRDefault="009C773F" w:rsidP="009C773F">
            <w:pPr>
              <w:rPr>
                <w:sz w:val="26"/>
                <w:szCs w:val="26"/>
              </w:rPr>
            </w:pPr>
            <w:r w:rsidRPr="00580526">
              <w:rPr>
                <w:sz w:val="26"/>
                <w:szCs w:val="26"/>
              </w:rPr>
              <w:t xml:space="preserve">Муниципальное учреждение «Центр социального обслуживания населения» </w:t>
            </w:r>
            <w:proofErr w:type="spellStart"/>
            <w:r w:rsidRPr="00580526">
              <w:rPr>
                <w:sz w:val="26"/>
                <w:szCs w:val="26"/>
              </w:rPr>
              <w:t>Питкярантского</w:t>
            </w:r>
            <w:proofErr w:type="spellEnd"/>
            <w:r w:rsidRPr="00580526">
              <w:rPr>
                <w:sz w:val="26"/>
                <w:szCs w:val="26"/>
              </w:rPr>
              <w:t xml:space="preserve"> муниципального района</w:t>
            </w:r>
          </w:p>
        </w:tc>
        <w:tc>
          <w:tcPr>
            <w:tcW w:w="3568" w:type="dxa"/>
          </w:tcPr>
          <w:p w:rsidR="009C773F" w:rsidRPr="00580526" w:rsidRDefault="009C773F" w:rsidP="009C773F">
            <w:pPr>
              <w:rPr>
                <w:sz w:val="26"/>
                <w:szCs w:val="26"/>
              </w:rPr>
            </w:pPr>
            <w:r w:rsidRPr="00580526">
              <w:rPr>
                <w:sz w:val="26"/>
                <w:szCs w:val="26"/>
              </w:rPr>
              <w:t>г. Питкяранта,</w:t>
            </w:r>
          </w:p>
          <w:p w:rsidR="009C773F" w:rsidRPr="00580526" w:rsidRDefault="009C773F" w:rsidP="009C773F">
            <w:pPr>
              <w:rPr>
                <w:sz w:val="26"/>
                <w:szCs w:val="26"/>
              </w:rPr>
            </w:pPr>
            <w:r w:rsidRPr="00580526">
              <w:rPr>
                <w:sz w:val="26"/>
                <w:szCs w:val="26"/>
              </w:rPr>
              <w:t xml:space="preserve"> ул. Пушкина, д.</w:t>
            </w:r>
            <w:r w:rsidR="00454E46">
              <w:rPr>
                <w:sz w:val="26"/>
                <w:szCs w:val="26"/>
              </w:rPr>
              <w:t xml:space="preserve"> </w:t>
            </w:r>
            <w:r w:rsidRPr="00580526">
              <w:rPr>
                <w:sz w:val="26"/>
                <w:szCs w:val="26"/>
              </w:rPr>
              <w:t>2</w:t>
            </w:r>
          </w:p>
        </w:tc>
      </w:tr>
      <w:tr w:rsidR="009C773F" w:rsidRPr="00580526" w:rsidTr="009C773F">
        <w:tc>
          <w:tcPr>
            <w:tcW w:w="9368" w:type="dxa"/>
            <w:gridSpan w:val="2"/>
          </w:tcPr>
          <w:p w:rsidR="009C773F" w:rsidRPr="00580526" w:rsidRDefault="009C773F" w:rsidP="00454E46">
            <w:pPr>
              <w:spacing w:after="60"/>
              <w:jc w:val="center"/>
              <w:rPr>
                <w:sz w:val="26"/>
                <w:szCs w:val="26"/>
              </w:rPr>
            </w:pPr>
            <w:proofErr w:type="spellStart"/>
            <w:r w:rsidRPr="00580526">
              <w:rPr>
                <w:sz w:val="26"/>
                <w:szCs w:val="26"/>
              </w:rPr>
              <w:t>пгт</w:t>
            </w:r>
            <w:proofErr w:type="spellEnd"/>
            <w:r w:rsidRPr="00580526">
              <w:rPr>
                <w:sz w:val="26"/>
                <w:szCs w:val="26"/>
              </w:rPr>
              <w:t xml:space="preserve"> Пряжа</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Государственное казенное учреждение социальной защиты Республики Карелия «Центр социальной работы </w:t>
            </w:r>
            <w:proofErr w:type="spellStart"/>
            <w:r w:rsidRPr="00580526">
              <w:rPr>
                <w:sz w:val="26"/>
                <w:szCs w:val="26"/>
              </w:rPr>
              <w:t>Пряжинского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proofErr w:type="spellStart"/>
            <w:r w:rsidRPr="00580526">
              <w:rPr>
                <w:sz w:val="26"/>
                <w:szCs w:val="26"/>
              </w:rPr>
              <w:t>пгт</w:t>
            </w:r>
            <w:proofErr w:type="spellEnd"/>
            <w:r w:rsidRPr="00580526">
              <w:rPr>
                <w:sz w:val="26"/>
                <w:szCs w:val="26"/>
              </w:rPr>
              <w:t xml:space="preserve"> Пряжа, </w:t>
            </w:r>
          </w:p>
          <w:p w:rsidR="009C773F" w:rsidRPr="00580526" w:rsidRDefault="009C773F" w:rsidP="009C773F">
            <w:pPr>
              <w:rPr>
                <w:sz w:val="26"/>
                <w:szCs w:val="26"/>
              </w:rPr>
            </w:pPr>
            <w:r w:rsidRPr="00580526">
              <w:rPr>
                <w:sz w:val="26"/>
                <w:szCs w:val="26"/>
              </w:rPr>
              <w:t>ул. Советская, д.</w:t>
            </w:r>
            <w:r w:rsidR="00454E46">
              <w:rPr>
                <w:sz w:val="26"/>
                <w:szCs w:val="26"/>
              </w:rPr>
              <w:t xml:space="preserve"> </w:t>
            </w:r>
            <w:r w:rsidRPr="00580526">
              <w:rPr>
                <w:sz w:val="26"/>
                <w:szCs w:val="26"/>
              </w:rPr>
              <w:t>105</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Муниципальное казенное учреждение «Комплексный Центр социального обслуживания населения </w:t>
            </w:r>
            <w:proofErr w:type="spellStart"/>
            <w:r w:rsidRPr="00580526">
              <w:rPr>
                <w:sz w:val="26"/>
                <w:szCs w:val="26"/>
              </w:rPr>
              <w:t>Пряжинского</w:t>
            </w:r>
            <w:proofErr w:type="spellEnd"/>
            <w:r w:rsidRPr="00580526">
              <w:rPr>
                <w:sz w:val="26"/>
                <w:szCs w:val="26"/>
              </w:rPr>
              <w:t xml:space="preserve"> района «Надежда»</w:t>
            </w:r>
          </w:p>
        </w:tc>
        <w:tc>
          <w:tcPr>
            <w:tcW w:w="3568" w:type="dxa"/>
          </w:tcPr>
          <w:p w:rsidR="009C773F" w:rsidRPr="00580526" w:rsidRDefault="009C773F" w:rsidP="009C773F">
            <w:pPr>
              <w:rPr>
                <w:sz w:val="26"/>
                <w:szCs w:val="26"/>
              </w:rPr>
            </w:pPr>
            <w:proofErr w:type="spellStart"/>
            <w:r w:rsidRPr="00580526">
              <w:rPr>
                <w:sz w:val="26"/>
                <w:szCs w:val="26"/>
              </w:rPr>
              <w:t>пгт</w:t>
            </w:r>
            <w:proofErr w:type="spellEnd"/>
            <w:r w:rsidRPr="00580526">
              <w:rPr>
                <w:sz w:val="26"/>
                <w:szCs w:val="26"/>
              </w:rPr>
              <w:t xml:space="preserve"> Пряжа, </w:t>
            </w:r>
          </w:p>
          <w:p w:rsidR="009C773F" w:rsidRPr="00580526" w:rsidRDefault="009C773F" w:rsidP="009C773F">
            <w:pPr>
              <w:rPr>
                <w:sz w:val="26"/>
                <w:szCs w:val="26"/>
              </w:rPr>
            </w:pPr>
            <w:r w:rsidRPr="00580526">
              <w:rPr>
                <w:sz w:val="26"/>
                <w:szCs w:val="26"/>
              </w:rPr>
              <w:t>ул. Советская, д.</w:t>
            </w:r>
            <w:r w:rsidR="00454E46">
              <w:rPr>
                <w:sz w:val="26"/>
                <w:szCs w:val="26"/>
              </w:rPr>
              <w:t xml:space="preserve"> </w:t>
            </w:r>
            <w:r w:rsidRPr="00580526">
              <w:rPr>
                <w:sz w:val="26"/>
                <w:szCs w:val="26"/>
              </w:rPr>
              <w:t>101</w:t>
            </w:r>
          </w:p>
        </w:tc>
      </w:tr>
      <w:tr w:rsidR="009C773F" w:rsidRPr="00580526" w:rsidTr="009C773F">
        <w:tc>
          <w:tcPr>
            <w:tcW w:w="9368" w:type="dxa"/>
            <w:gridSpan w:val="2"/>
          </w:tcPr>
          <w:p w:rsidR="009C773F" w:rsidRPr="00580526" w:rsidRDefault="009C773F" w:rsidP="00454E46">
            <w:pPr>
              <w:spacing w:after="60"/>
              <w:jc w:val="center"/>
              <w:rPr>
                <w:sz w:val="26"/>
                <w:szCs w:val="26"/>
              </w:rPr>
            </w:pPr>
            <w:r w:rsidRPr="00580526">
              <w:rPr>
                <w:sz w:val="26"/>
                <w:szCs w:val="26"/>
              </w:rPr>
              <w:t>г. Пудож</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Государственное казенное учреждение социальной защиты Республики Карелия «Центр социальной работы </w:t>
            </w:r>
            <w:proofErr w:type="spellStart"/>
            <w:r w:rsidRPr="00580526">
              <w:rPr>
                <w:sz w:val="26"/>
                <w:szCs w:val="26"/>
              </w:rPr>
              <w:t>Пудожского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r w:rsidRPr="00580526">
              <w:rPr>
                <w:sz w:val="26"/>
                <w:szCs w:val="26"/>
              </w:rPr>
              <w:t xml:space="preserve">г. Пудож, </w:t>
            </w:r>
          </w:p>
          <w:p w:rsidR="009C773F" w:rsidRPr="00580526" w:rsidRDefault="009C773F" w:rsidP="009C773F">
            <w:pPr>
              <w:rPr>
                <w:sz w:val="26"/>
                <w:szCs w:val="26"/>
              </w:rPr>
            </w:pPr>
            <w:r w:rsidRPr="00580526">
              <w:rPr>
                <w:sz w:val="26"/>
                <w:szCs w:val="26"/>
              </w:rPr>
              <w:t>ул. Пионерская, д.</w:t>
            </w:r>
            <w:r w:rsidR="00454E46">
              <w:rPr>
                <w:sz w:val="26"/>
                <w:szCs w:val="26"/>
              </w:rPr>
              <w:t xml:space="preserve"> </w:t>
            </w:r>
            <w:r w:rsidRPr="00580526">
              <w:rPr>
                <w:sz w:val="26"/>
                <w:szCs w:val="26"/>
              </w:rPr>
              <w:t>1</w:t>
            </w:r>
          </w:p>
        </w:tc>
      </w:tr>
      <w:tr w:rsidR="009C773F" w:rsidRPr="00580526" w:rsidTr="009C773F">
        <w:tc>
          <w:tcPr>
            <w:tcW w:w="5800" w:type="dxa"/>
          </w:tcPr>
          <w:p w:rsidR="009C773F" w:rsidRPr="00580526" w:rsidRDefault="009C773F" w:rsidP="009C773F">
            <w:pPr>
              <w:rPr>
                <w:sz w:val="26"/>
                <w:szCs w:val="26"/>
              </w:rPr>
            </w:pPr>
            <w:proofErr w:type="spellStart"/>
            <w:r w:rsidRPr="00580526">
              <w:rPr>
                <w:sz w:val="26"/>
                <w:szCs w:val="26"/>
              </w:rPr>
              <w:t>Пудожское</w:t>
            </w:r>
            <w:proofErr w:type="spellEnd"/>
            <w:r w:rsidRPr="00580526">
              <w:rPr>
                <w:sz w:val="26"/>
                <w:szCs w:val="26"/>
              </w:rPr>
              <w:t xml:space="preserve"> муниципальное бюджетное учреждение «Центр социального обслуживания населения»</w:t>
            </w:r>
          </w:p>
        </w:tc>
        <w:tc>
          <w:tcPr>
            <w:tcW w:w="3568" w:type="dxa"/>
          </w:tcPr>
          <w:p w:rsidR="009C773F" w:rsidRPr="00580526" w:rsidRDefault="009C773F" w:rsidP="009C773F">
            <w:pPr>
              <w:rPr>
                <w:sz w:val="26"/>
                <w:szCs w:val="26"/>
              </w:rPr>
            </w:pPr>
            <w:r w:rsidRPr="00580526">
              <w:rPr>
                <w:sz w:val="26"/>
                <w:szCs w:val="26"/>
              </w:rPr>
              <w:t xml:space="preserve">г. Пудож, </w:t>
            </w:r>
          </w:p>
          <w:p w:rsidR="009C773F" w:rsidRPr="00580526" w:rsidRDefault="009C773F" w:rsidP="009C773F">
            <w:pPr>
              <w:rPr>
                <w:sz w:val="26"/>
                <w:szCs w:val="26"/>
              </w:rPr>
            </w:pPr>
            <w:r w:rsidRPr="00580526">
              <w:rPr>
                <w:sz w:val="26"/>
                <w:szCs w:val="26"/>
              </w:rPr>
              <w:t>ул. Пионерская, д.</w:t>
            </w:r>
            <w:r w:rsidR="00454E46">
              <w:rPr>
                <w:sz w:val="26"/>
                <w:szCs w:val="26"/>
              </w:rPr>
              <w:t xml:space="preserve"> </w:t>
            </w:r>
            <w:r w:rsidRPr="00580526">
              <w:rPr>
                <w:sz w:val="26"/>
                <w:szCs w:val="26"/>
              </w:rPr>
              <w:t>1</w:t>
            </w:r>
          </w:p>
        </w:tc>
      </w:tr>
      <w:tr w:rsidR="009C773F" w:rsidRPr="00580526" w:rsidTr="009C773F">
        <w:tc>
          <w:tcPr>
            <w:tcW w:w="9368" w:type="dxa"/>
            <w:gridSpan w:val="2"/>
          </w:tcPr>
          <w:p w:rsidR="009C773F" w:rsidRPr="00580526" w:rsidRDefault="009C773F" w:rsidP="00454E46">
            <w:pPr>
              <w:spacing w:after="60"/>
              <w:jc w:val="center"/>
              <w:rPr>
                <w:sz w:val="26"/>
                <w:szCs w:val="26"/>
              </w:rPr>
            </w:pPr>
            <w:r w:rsidRPr="00580526">
              <w:rPr>
                <w:sz w:val="26"/>
                <w:szCs w:val="26"/>
              </w:rPr>
              <w:t>г. Сегежа</w:t>
            </w:r>
          </w:p>
        </w:tc>
      </w:tr>
      <w:tr w:rsidR="009C773F" w:rsidRPr="00580526" w:rsidTr="009C773F">
        <w:tc>
          <w:tcPr>
            <w:tcW w:w="5800" w:type="dxa"/>
          </w:tcPr>
          <w:p w:rsidR="009C773F" w:rsidRPr="00580526" w:rsidRDefault="009C773F" w:rsidP="00454E46">
            <w:pPr>
              <w:rPr>
                <w:sz w:val="26"/>
                <w:szCs w:val="26"/>
              </w:rPr>
            </w:pPr>
            <w:r w:rsidRPr="00580526">
              <w:rPr>
                <w:sz w:val="26"/>
                <w:szCs w:val="26"/>
              </w:rPr>
              <w:t xml:space="preserve">Государственное казенное  учреждение социальной защиты Республики Карелия «Центр социальной работы </w:t>
            </w:r>
            <w:proofErr w:type="gramStart"/>
            <w:r w:rsidRPr="00580526">
              <w:rPr>
                <w:sz w:val="26"/>
                <w:szCs w:val="26"/>
              </w:rPr>
              <w:t>г</w:t>
            </w:r>
            <w:proofErr w:type="gramEnd"/>
            <w:r w:rsidRPr="00580526">
              <w:rPr>
                <w:sz w:val="26"/>
                <w:szCs w:val="26"/>
              </w:rPr>
              <w:t xml:space="preserve">. Сегежи и </w:t>
            </w:r>
            <w:proofErr w:type="spellStart"/>
            <w:r w:rsidRPr="00580526">
              <w:rPr>
                <w:sz w:val="26"/>
                <w:szCs w:val="26"/>
              </w:rPr>
              <w:t>Сегежского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r w:rsidRPr="00580526">
              <w:rPr>
                <w:sz w:val="26"/>
                <w:szCs w:val="26"/>
              </w:rPr>
              <w:t xml:space="preserve">г. Сегежа, </w:t>
            </w:r>
          </w:p>
          <w:p w:rsidR="009C773F" w:rsidRPr="00580526" w:rsidRDefault="009C773F" w:rsidP="009C773F">
            <w:pPr>
              <w:rPr>
                <w:sz w:val="26"/>
                <w:szCs w:val="26"/>
              </w:rPr>
            </w:pPr>
            <w:r w:rsidRPr="00580526">
              <w:rPr>
                <w:sz w:val="26"/>
                <w:szCs w:val="26"/>
              </w:rPr>
              <w:t>ул. Гагарина, д.</w:t>
            </w:r>
            <w:r w:rsidR="00454E46">
              <w:rPr>
                <w:sz w:val="26"/>
                <w:szCs w:val="26"/>
              </w:rPr>
              <w:t xml:space="preserve"> </w:t>
            </w:r>
            <w:r w:rsidRPr="00580526">
              <w:rPr>
                <w:sz w:val="26"/>
                <w:szCs w:val="26"/>
              </w:rPr>
              <w:t>7</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Муниципальное бюджетное учреждение «Центр социального обслуживания граждан и инвалидов» </w:t>
            </w:r>
            <w:proofErr w:type="spellStart"/>
            <w:r w:rsidRPr="00580526">
              <w:rPr>
                <w:sz w:val="26"/>
                <w:szCs w:val="26"/>
              </w:rPr>
              <w:t>Сегежского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smartTag w:uri="urn:schemas-microsoft-com:office:smarttags" w:element="metricconverter">
              <w:smartTagPr>
                <w:attr w:name="ProductID" w:val="186420, г"/>
              </w:smartTagPr>
              <w:r w:rsidRPr="00580526">
                <w:rPr>
                  <w:sz w:val="26"/>
                  <w:szCs w:val="26"/>
                </w:rPr>
                <w:t>186420, г</w:t>
              </w:r>
            </w:smartTag>
            <w:r w:rsidRPr="00580526">
              <w:rPr>
                <w:sz w:val="26"/>
                <w:szCs w:val="26"/>
              </w:rPr>
              <w:t xml:space="preserve">. Сегежа, </w:t>
            </w:r>
          </w:p>
          <w:p w:rsidR="009C773F" w:rsidRPr="00580526" w:rsidRDefault="009C773F" w:rsidP="009C773F">
            <w:pPr>
              <w:rPr>
                <w:sz w:val="26"/>
                <w:szCs w:val="26"/>
              </w:rPr>
            </w:pPr>
            <w:r w:rsidRPr="00580526">
              <w:rPr>
                <w:sz w:val="26"/>
                <w:szCs w:val="26"/>
              </w:rPr>
              <w:t>ул. Лесная, д.</w:t>
            </w:r>
            <w:r w:rsidR="00454E46">
              <w:rPr>
                <w:sz w:val="26"/>
                <w:szCs w:val="26"/>
              </w:rPr>
              <w:t xml:space="preserve"> </w:t>
            </w:r>
            <w:r w:rsidRPr="00580526">
              <w:rPr>
                <w:sz w:val="26"/>
                <w:szCs w:val="26"/>
              </w:rPr>
              <w:t>3а</w:t>
            </w:r>
          </w:p>
        </w:tc>
      </w:tr>
      <w:tr w:rsidR="009C773F" w:rsidRPr="00580526" w:rsidTr="009C773F">
        <w:tc>
          <w:tcPr>
            <w:tcW w:w="9368" w:type="dxa"/>
            <w:gridSpan w:val="2"/>
          </w:tcPr>
          <w:p w:rsidR="009C773F" w:rsidRPr="00580526" w:rsidRDefault="009C773F" w:rsidP="00454E46">
            <w:pPr>
              <w:spacing w:after="60"/>
              <w:jc w:val="center"/>
              <w:rPr>
                <w:sz w:val="26"/>
                <w:szCs w:val="26"/>
              </w:rPr>
            </w:pPr>
            <w:r w:rsidRPr="00580526">
              <w:rPr>
                <w:sz w:val="26"/>
                <w:szCs w:val="26"/>
              </w:rPr>
              <w:t>г. Сортавала</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Государственное казенное учреждение социальной защиты Республики Карелия «Центр социальной работы </w:t>
            </w:r>
            <w:proofErr w:type="gramStart"/>
            <w:r w:rsidRPr="00580526">
              <w:rPr>
                <w:sz w:val="26"/>
                <w:szCs w:val="26"/>
              </w:rPr>
              <w:t>г</w:t>
            </w:r>
            <w:proofErr w:type="gramEnd"/>
            <w:r w:rsidRPr="00580526">
              <w:rPr>
                <w:sz w:val="26"/>
                <w:szCs w:val="26"/>
              </w:rPr>
              <w:t>.</w:t>
            </w:r>
            <w:r w:rsidR="00454E46">
              <w:rPr>
                <w:sz w:val="26"/>
                <w:szCs w:val="26"/>
              </w:rPr>
              <w:t xml:space="preserve"> </w:t>
            </w:r>
            <w:r w:rsidRPr="00580526">
              <w:rPr>
                <w:sz w:val="26"/>
                <w:szCs w:val="26"/>
              </w:rPr>
              <w:t>Сортавалы»</w:t>
            </w:r>
          </w:p>
        </w:tc>
        <w:tc>
          <w:tcPr>
            <w:tcW w:w="3568" w:type="dxa"/>
          </w:tcPr>
          <w:p w:rsidR="009C773F" w:rsidRPr="00580526" w:rsidRDefault="009C773F" w:rsidP="009C773F">
            <w:pPr>
              <w:rPr>
                <w:sz w:val="26"/>
                <w:szCs w:val="26"/>
              </w:rPr>
            </w:pPr>
            <w:r w:rsidRPr="00580526">
              <w:rPr>
                <w:sz w:val="26"/>
                <w:szCs w:val="26"/>
              </w:rPr>
              <w:t xml:space="preserve">г. Сортавала, </w:t>
            </w:r>
          </w:p>
          <w:p w:rsidR="009C773F" w:rsidRPr="00580526" w:rsidRDefault="009C773F" w:rsidP="009C773F">
            <w:pPr>
              <w:rPr>
                <w:sz w:val="26"/>
                <w:szCs w:val="26"/>
              </w:rPr>
            </w:pPr>
            <w:r w:rsidRPr="00580526">
              <w:rPr>
                <w:sz w:val="26"/>
                <w:szCs w:val="26"/>
              </w:rPr>
              <w:t>ул. Ленина, д.</w:t>
            </w:r>
            <w:r w:rsidR="00454E46">
              <w:rPr>
                <w:sz w:val="26"/>
                <w:szCs w:val="26"/>
              </w:rPr>
              <w:t xml:space="preserve"> </w:t>
            </w:r>
            <w:r w:rsidRPr="00580526">
              <w:rPr>
                <w:sz w:val="26"/>
                <w:szCs w:val="26"/>
              </w:rPr>
              <w:t>24</w:t>
            </w:r>
          </w:p>
        </w:tc>
      </w:tr>
      <w:tr w:rsidR="009C773F" w:rsidRPr="00580526" w:rsidTr="009C773F">
        <w:tc>
          <w:tcPr>
            <w:tcW w:w="5800" w:type="dxa"/>
          </w:tcPr>
          <w:p w:rsidR="009C773F" w:rsidRPr="00580526" w:rsidRDefault="009C773F" w:rsidP="009C773F">
            <w:pPr>
              <w:rPr>
                <w:sz w:val="26"/>
                <w:szCs w:val="26"/>
              </w:rPr>
            </w:pPr>
            <w:r w:rsidRPr="00580526">
              <w:rPr>
                <w:sz w:val="26"/>
                <w:szCs w:val="26"/>
              </w:rPr>
              <w:t>Муниципальное бюджетное учреждение «Комплексный Центр социального обслуживания населения» Сортавальского муниципального района</w:t>
            </w:r>
          </w:p>
        </w:tc>
        <w:tc>
          <w:tcPr>
            <w:tcW w:w="3568" w:type="dxa"/>
          </w:tcPr>
          <w:p w:rsidR="009C773F" w:rsidRPr="00580526" w:rsidRDefault="009C773F" w:rsidP="009C773F">
            <w:pPr>
              <w:rPr>
                <w:sz w:val="26"/>
                <w:szCs w:val="26"/>
              </w:rPr>
            </w:pPr>
            <w:r w:rsidRPr="00580526">
              <w:rPr>
                <w:sz w:val="26"/>
                <w:szCs w:val="26"/>
              </w:rPr>
              <w:t>г. Сортавала,</w:t>
            </w:r>
          </w:p>
          <w:p w:rsidR="009C773F" w:rsidRPr="00580526" w:rsidRDefault="009C773F" w:rsidP="009C773F">
            <w:pPr>
              <w:rPr>
                <w:sz w:val="26"/>
                <w:szCs w:val="26"/>
              </w:rPr>
            </w:pPr>
            <w:r w:rsidRPr="00580526">
              <w:rPr>
                <w:sz w:val="26"/>
                <w:szCs w:val="26"/>
              </w:rPr>
              <w:t xml:space="preserve"> ул. Ленина, д.</w:t>
            </w:r>
            <w:r w:rsidR="00454E46">
              <w:rPr>
                <w:sz w:val="26"/>
                <w:szCs w:val="26"/>
              </w:rPr>
              <w:t xml:space="preserve"> </w:t>
            </w:r>
            <w:r w:rsidRPr="00580526">
              <w:rPr>
                <w:sz w:val="26"/>
                <w:szCs w:val="26"/>
              </w:rPr>
              <w:t>12</w:t>
            </w:r>
          </w:p>
        </w:tc>
      </w:tr>
      <w:tr w:rsidR="009C773F" w:rsidRPr="00580526" w:rsidTr="009C773F">
        <w:tc>
          <w:tcPr>
            <w:tcW w:w="9368" w:type="dxa"/>
            <w:gridSpan w:val="2"/>
          </w:tcPr>
          <w:p w:rsidR="009C773F" w:rsidRPr="00580526" w:rsidRDefault="009C773F" w:rsidP="00454E46">
            <w:pPr>
              <w:spacing w:after="60"/>
              <w:jc w:val="center"/>
              <w:rPr>
                <w:sz w:val="26"/>
                <w:szCs w:val="26"/>
              </w:rPr>
            </w:pPr>
            <w:r w:rsidRPr="00580526">
              <w:rPr>
                <w:sz w:val="26"/>
                <w:szCs w:val="26"/>
              </w:rPr>
              <w:t>г. Суоярви</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Государственное казенное учреждение социальной защиты Республики Карелия «Центр социальной работы </w:t>
            </w:r>
            <w:proofErr w:type="spellStart"/>
            <w:r w:rsidRPr="00580526">
              <w:rPr>
                <w:sz w:val="26"/>
                <w:szCs w:val="26"/>
              </w:rPr>
              <w:t>Суоярвского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r w:rsidRPr="00580526">
              <w:rPr>
                <w:sz w:val="26"/>
                <w:szCs w:val="26"/>
              </w:rPr>
              <w:t>г. Суоярви,</w:t>
            </w:r>
          </w:p>
          <w:p w:rsidR="009C773F" w:rsidRPr="00580526" w:rsidRDefault="009C773F" w:rsidP="009C773F">
            <w:pPr>
              <w:rPr>
                <w:sz w:val="26"/>
                <w:szCs w:val="26"/>
              </w:rPr>
            </w:pPr>
            <w:r w:rsidRPr="00580526">
              <w:rPr>
                <w:sz w:val="26"/>
                <w:szCs w:val="26"/>
              </w:rPr>
              <w:t xml:space="preserve"> ул. </w:t>
            </w:r>
            <w:proofErr w:type="spellStart"/>
            <w:r w:rsidRPr="00580526">
              <w:rPr>
                <w:sz w:val="26"/>
                <w:szCs w:val="26"/>
              </w:rPr>
              <w:t>Шельшакова</w:t>
            </w:r>
            <w:proofErr w:type="spellEnd"/>
            <w:r w:rsidRPr="00580526">
              <w:rPr>
                <w:sz w:val="26"/>
                <w:szCs w:val="26"/>
              </w:rPr>
              <w:t>, д.</w:t>
            </w:r>
            <w:r w:rsidR="00454E46">
              <w:rPr>
                <w:sz w:val="26"/>
                <w:szCs w:val="26"/>
              </w:rPr>
              <w:t xml:space="preserve"> </w:t>
            </w:r>
            <w:r w:rsidRPr="00580526">
              <w:rPr>
                <w:sz w:val="26"/>
                <w:szCs w:val="26"/>
              </w:rPr>
              <w:t>6</w:t>
            </w:r>
          </w:p>
        </w:tc>
      </w:tr>
      <w:tr w:rsidR="009C773F" w:rsidRPr="00580526" w:rsidTr="009C773F">
        <w:tc>
          <w:tcPr>
            <w:tcW w:w="5800" w:type="dxa"/>
          </w:tcPr>
          <w:p w:rsidR="009C773F" w:rsidRPr="00580526" w:rsidRDefault="009C773F" w:rsidP="009C773F">
            <w:pPr>
              <w:rPr>
                <w:sz w:val="26"/>
                <w:szCs w:val="26"/>
              </w:rPr>
            </w:pPr>
            <w:r w:rsidRPr="00580526">
              <w:rPr>
                <w:sz w:val="26"/>
                <w:szCs w:val="26"/>
              </w:rPr>
              <w:t xml:space="preserve">Муниципальное бюджетное учреждение «Комплексный центр социального обслуживания населения </w:t>
            </w:r>
            <w:proofErr w:type="spellStart"/>
            <w:r w:rsidRPr="00580526">
              <w:rPr>
                <w:sz w:val="26"/>
                <w:szCs w:val="26"/>
              </w:rPr>
              <w:t>Суоярвского</w:t>
            </w:r>
            <w:proofErr w:type="spellEnd"/>
            <w:r w:rsidRPr="00580526">
              <w:rPr>
                <w:sz w:val="26"/>
                <w:szCs w:val="26"/>
              </w:rPr>
              <w:t xml:space="preserve"> района»</w:t>
            </w:r>
          </w:p>
        </w:tc>
        <w:tc>
          <w:tcPr>
            <w:tcW w:w="3568" w:type="dxa"/>
          </w:tcPr>
          <w:p w:rsidR="009C773F" w:rsidRPr="00580526" w:rsidRDefault="009C773F" w:rsidP="009C773F">
            <w:pPr>
              <w:rPr>
                <w:sz w:val="26"/>
                <w:szCs w:val="26"/>
              </w:rPr>
            </w:pPr>
            <w:r w:rsidRPr="00580526">
              <w:rPr>
                <w:sz w:val="26"/>
                <w:szCs w:val="26"/>
              </w:rPr>
              <w:t xml:space="preserve">г. Суоярви, </w:t>
            </w:r>
          </w:p>
          <w:p w:rsidR="009C773F" w:rsidRPr="00580526" w:rsidRDefault="009C773F" w:rsidP="009C773F">
            <w:pPr>
              <w:rPr>
                <w:sz w:val="26"/>
                <w:szCs w:val="26"/>
              </w:rPr>
            </w:pPr>
            <w:r w:rsidRPr="00580526">
              <w:rPr>
                <w:sz w:val="26"/>
                <w:szCs w:val="26"/>
              </w:rPr>
              <w:t>ул. Н. Идрисова, д.</w:t>
            </w:r>
            <w:r w:rsidR="00454E46">
              <w:rPr>
                <w:sz w:val="26"/>
                <w:szCs w:val="26"/>
              </w:rPr>
              <w:t xml:space="preserve"> </w:t>
            </w:r>
            <w:r w:rsidRPr="00580526">
              <w:rPr>
                <w:sz w:val="26"/>
                <w:szCs w:val="26"/>
              </w:rPr>
              <w:t>6</w:t>
            </w:r>
          </w:p>
        </w:tc>
      </w:tr>
    </w:tbl>
    <w:p w:rsidR="00E911B9" w:rsidRPr="00580526" w:rsidRDefault="00E911B9" w:rsidP="00454E46">
      <w:pPr>
        <w:pStyle w:val="a7"/>
        <w:tabs>
          <w:tab w:val="num" w:pos="720"/>
        </w:tabs>
        <w:spacing w:before="0"/>
        <w:ind w:right="-2" w:firstLine="567"/>
        <w:rPr>
          <w:sz w:val="26"/>
          <w:szCs w:val="26"/>
        </w:rPr>
      </w:pPr>
      <w:r w:rsidRPr="00580526">
        <w:rPr>
          <w:sz w:val="26"/>
          <w:szCs w:val="26"/>
        </w:rPr>
        <w:lastRenderedPageBreak/>
        <w:t>Документы, на основании которых будет осуществляться оказание услуг в сфере социального обеспечения:</w:t>
      </w:r>
    </w:p>
    <w:p w:rsidR="00E911B9" w:rsidRPr="00580526" w:rsidRDefault="00E911B9" w:rsidP="00454E46">
      <w:pPr>
        <w:pStyle w:val="a7"/>
        <w:tabs>
          <w:tab w:val="left" w:pos="900"/>
        </w:tabs>
        <w:spacing w:before="0"/>
        <w:ind w:right="-2" w:firstLine="567"/>
        <w:rPr>
          <w:sz w:val="26"/>
          <w:szCs w:val="26"/>
        </w:rPr>
      </w:pPr>
      <w:r w:rsidRPr="00580526">
        <w:rPr>
          <w:sz w:val="26"/>
          <w:szCs w:val="26"/>
        </w:rPr>
        <w:t>документы, удостоверяющие личность</w:t>
      </w:r>
      <w:r w:rsidR="00454E46">
        <w:rPr>
          <w:sz w:val="26"/>
          <w:szCs w:val="26"/>
        </w:rPr>
        <w:t>,</w:t>
      </w:r>
      <w:r w:rsidRPr="00580526">
        <w:rPr>
          <w:sz w:val="26"/>
          <w:szCs w:val="26"/>
        </w:rPr>
        <w:t xml:space="preserve"> с отметкой о регистрации;</w:t>
      </w:r>
    </w:p>
    <w:p w:rsidR="00E911B9" w:rsidRPr="00580526" w:rsidRDefault="00E911B9" w:rsidP="00454E46">
      <w:pPr>
        <w:pStyle w:val="a7"/>
        <w:tabs>
          <w:tab w:val="left" w:pos="900"/>
        </w:tabs>
        <w:spacing w:before="0"/>
        <w:ind w:right="-2" w:firstLine="567"/>
        <w:rPr>
          <w:sz w:val="26"/>
          <w:szCs w:val="26"/>
        </w:rPr>
      </w:pPr>
      <w:r w:rsidRPr="00580526">
        <w:rPr>
          <w:sz w:val="26"/>
          <w:szCs w:val="26"/>
        </w:rPr>
        <w:t>свидетельство участника Государственной программы или члена его семьи установленного образца;</w:t>
      </w:r>
    </w:p>
    <w:p w:rsidR="00E911B9" w:rsidRPr="00580526" w:rsidRDefault="00E911B9" w:rsidP="00454E46">
      <w:pPr>
        <w:pStyle w:val="a7"/>
        <w:tabs>
          <w:tab w:val="num" w:pos="720"/>
          <w:tab w:val="left" w:pos="900"/>
        </w:tabs>
        <w:spacing w:before="0"/>
        <w:ind w:right="-2" w:firstLine="567"/>
        <w:rPr>
          <w:sz w:val="26"/>
          <w:szCs w:val="26"/>
        </w:rPr>
      </w:pPr>
      <w:r w:rsidRPr="00580526">
        <w:rPr>
          <w:sz w:val="26"/>
          <w:szCs w:val="26"/>
        </w:rPr>
        <w:t>для предоставления субсидий на компенсацию услуг по коммунальным платежам – в соответствии с постановлением Правительства Российской Федерации от 14 декабря 2005 года № 761 «О предоставлении субсидий на оплату жилого помещения и коммунальных услуг».</w:t>
      </w:r>
    </w:p>
    <w:p w:rsidR="00E911B9" w:rsidRPr="00580526" w:rsidRDefault="00E911B9" w:rsidP="00454E46">
      <w:pPr>
        <w:pStyle w:val="a7"/>
        <w:tabs>
          <w:tab w:val="num" w:pos="720"/>
        </w:tabs>
        <w:spacing w:before="0"/>
        <w:ind w:right="-2" w:firstLine="567"/>
        <w:rPr>
          <w:sz w:val="26"/>
          <w:szCs w:val="26"/>
        </w:rPr>
      </w:pPr>
      <w:r w:rsidRPr="00580526">
        <w:rPr>
          <w:sz w:val="26"/>
          <w:szCs w:val="26"/>
        </w:rPr>
        <w:t xml:space="preserve">Предоставление услуг в сфере образования осуществляется образовательными учреждениями Республики Карелия. </w:t>
      </w:r>
    </w:p>
    <w:p w:rsidR="00E911B9" w:rsidRPr="00580526" w:rsidRDefault="00E911B9" w:rsidP="00454E46">
      <w:pPr>
        <w:pStyle w:val="a7"/>
        <w:tabs>
          <w:tab w:val="num" w:pos="720"/>
        </w:tabs>
        <w:spacing w:before="0" w:after="120"/>
        <w:ind w:right="-2" w:firstLine="567"/>
        <w:rPr>
          <w:sz w:val="26"/>
          <w:szCs w:val="26"/>
        </w:rPr>
      </w:pPr>
      <w:r w:rsidRPr="00580526">
        <w:rPr>
          <w:sz w:val="26"/>
          <w:szCs w:val="26"/>
        </w:rPr>
        <w:t>Для получения информации об указанных учреждениях и порядке предоставления образовательных услуг участники Государственной программы и члены их семей могут обратиться в органы исполнительной власти Республики Карелия, администрации муниципальных районов и городских округов в Республике Карелия, муниципальные учреждения (на территории вселения), в ведении которых находятся образовательные учреждения: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827"/>
      </w:tblGrid>
      <w:tr w:rsidR="004A1977" w:rsidRPr="00454E46" w:rsidTr="004A1977">
        <w:trPr>
          <w:trHeight w:val="880"/>
        </w:trPr>
        <w:tc>
          <w:tcPr>
            <w:tcW w:w="5529" w:type="dxa"/>
          </w:tcPr>
          <w:p w:rsidR="004A1977" w:rsidRPr="00454E46" w:rsidRDefault="004A1977" w:rsidP="004A1977">
            <w:pPr>
              <w:pStyle w:val="a7"/>
              <w:tabs>
                <w:tab w:val="num" w:pos="720"/>
              </w:tabs>
              <w:spacing w:before="0"/>
              <w:ind w:right="-42" w:firstLine="0"/>
              <w:jc w:val="center"/>
              <w:rPr>
                <w:sz w:val="26"/>
                <w:szCs w:val="26"/>
              </w:rPr>
            </w:pPr>
            <w:r w:rsidRPr="00454E46">
              <w:rPr>
                <w:sz w:val="26"/>
                <w:szCs w:val="26"/>
              </w:rPr>
              <w:t>Наименование органов исполнительной власти Республики Карелия, администраций местного самоуправления в Республике Карелия, учреждений</w:t>
            </w:r>
          </w:p>
        </w:tc>
        <w:tc>
          <w:tcPr>
            <w:tcW w:w="3827" w:type="dxa"/>
          </w:tcPr>
          <w:p w:rsidR="004A1977" w:rsidRPr="00454E46" w:rsidRDefault="004A1977" w:rsidP="004A1977">
            <w:pPr>
              <w:pStyle w:val="a7"/>
              <w:tabs>
                <w:tab w:val="num" w:pos="720"/>
              </w:tabs>
              <w:spacing w:before="0"/>
              <w:ind w:right="-42" w:firstLine="0"/>
              <w:jc w:val="center"/>
              <w:rPr>
                <w:sz w:val="26"/>
                <w:szCs w:val="26"/>
              </w:rPr>
            </w:pPr>
            <w:r w:rsidRPr="00454E46">
              <w:rPr>
                <w:sz w:val="26"/>
                <w:szCs w:val="26"/>
              </w:rPr>
              <w:t>Адрес</w:t>
            </w:r>
          </w:p>
        </w:tc>
      </w:tr>
      <w:tr w:rsidR="004A1977" w:rsidRPr="00454E46" w:rsidTr="00391AC6">
        <w:trPr>
          <w:trHeight w:val="300"/>
        </w:trPr>
        <w:tc>
          <w:tcPr>
            <w:tcW w:w="5529" w:type="dxa"/>
          </w:tcPr>
          <w:p w:rsidR="004A1977" w:rsidRPr="00454E46" w:rsidRDefault="004A1977" w:rsidP="00391AC6">
            <w:pPr>
              <w:pStyle w:val="a7"/>
              <w:tabs>
                <w:tab w:val="num" w:pos="720"/>
              </w:tabs>
              <w:spacing w:before="0"/>
              <w:ind w:right="-42" w:firstLine="0"/>
              <w:jc w:val="center"/>
              <w:rPr>
                <w:sz w:val="26"/>
                <w:szCs w:val="26"/>
              </w:rPr>
            </w:pPr>
            <w:r w:rsidRPr="00454E46">
              <w:rPr>
                <w:sz w:val="26"/>
                <w:szCs w:val="26"/>
              </w:rPr>
              <w:t>1</w:t>
            </w:r>
          </w:p>
        </w:tc>
        <w:tc>
          <w:tcPr>
            <w:tcW w:w="3827" w:type="dxa"/>
          </w:tcPr>
          <w:p w:rsidR="004A1977" w:rsidRPr="00454E46" w:rsidRDefault="004A1977" w:rsidP="004A1977">
            <w:pPr>
              <w:pStyle w:val="a7"/>
              <w:tabs>
                <w:tab w:val="num" w:pos="720"/>
              </w:tabs>
              <w:spacing w:before="0"/>
              <w:ind w:right="-1"/>
              <w:jc w:val="center"/>
              <w:rPr>
                <w:sz w:val="26"/>
                <w:szCs w:val="26"/>
              </w:rPr>
            </w:pPr>
            <w:r w:rsidRPr="00454E46">
              <w:rPr>
                <w:sz w:val="26"/>
                <w:szCs w:val="26"/>
              </w:rPr>
              <w:t>2</w:t>
            </w:r>
          </w:p>
        </w:tc>
      </w:tr>
      <w:tr w:rsidR="004A1977" w:rsidRPr="00454E46" w:rsidTr="004A1977">
        <w:tc>
          <w:tcPr>
            <w:tcW w:w="9356" w:type="dxa"/>
            <w:gridSpan w:val="2"/>
          </w:tcPr>
          <w:p w:rsidR="004A1977" w:rsidRPr="00454E46" w:rsidRDefault="004A1977" w:rsidP="004A1977">
            <w:pPr>
              <w:pStyle w:val="a7"/>
              <w:tabs>
                <w:tab w:val="num" w:pos="720"/>
              </w:tabs>
              <w:spacing w:before="0"/>
              <w:ind w:right="-42" w:firstLine="0"/>
              <w:jc w:val="center"/>
              <w:rPr>
                <w:sz w:val="26"/>
                <w:szCs w:val="26"/>
              </w:rPr>
            </w:pPr>
            <w:r w:rsidRPr="00454E46">
              <w:rPr>
                <w:sz w:val="26"/>
                <w:szCs w:val="26"/>
              </w:rPr>
              <w:t>г. Петрозаводск</w:t>
            </w:r>
          </w:p>
        </w:tc>
      </w:tr>
      <w:tr w:rsidR="004A1977" w:rsidRPr="00454E46" w:rsidTr="004A1977">
        <w:tc>
          <w:tcPr>
            <w:tcW w:w="5529" w:type="dxa"/>
          </w:tcPr>
          <w:p w:rsidR="004A1977" w:rsidRPr="00454E46" w:rsidRDefault="004A1977" w:rsidP="004A1977">
            <w:pPr>
              <w:pStyle w:val="a7"/>
              <w:tabs>
                <w:tab w:val="num" w:pos="720"/>
              </w:tabs>
              <w:spacing w:before="0"/>
              <w:ind w:right="-34" w:firstLine="0"/>
              <w:jc w:val="left"/>
              <w:rPr>
                <w:sz w:val="26"/>
                <w:szCs w:val="26"/>
              </w:rPr>
            </w:pPr>
            <w:r w:rsidRPr="00454E46">
              <w:rPr>
                <w:sz w:val="26"/>
                <w:szCs w:val="26"/>
              </w:rPr>
              <w:t>Министерство образования Республики Карелия</w:t>
            </w:r>
          </w:p>
        </w:tc>
        <w:tc>
          <w:tcPr>
            <w:tcW w:w="3827" w:type="dxa"/>
          </w:tcPr>
          <w:p w:rsidR="004A1977" w:rsidRPr="00454E46" w:rsidRDefault="004A1977" w:rsidP="001039BF">
            <w:pPr>
              <w:pStyle w:val="a7"/>
              <w:tabs>
                <w:tab w:val="num" w:pos="720"/>
              </w:tabs>
              <w:spacing w:before="0"/>
              <w:ind w:right="-34" w:firstLine="0"/>
              <w:jc w:val="left"/>
              <w:rPr>
                <w:sz w:val="26"/>
                <w:szCs w:val="26"/>
              </w:rPr>
            </w:pPr>
            <w:r w:rsidRPr="00454E46">
              <w:rPr>
                <w:sz w:val="26"/>
                <w:szCs w:val="26"/>
              </w:rPr>
              <w:t>г. Петрозаводск, просп. Ленина, д.</w:t>
            </w:r>
            <w:r>
              <w:rPr>
                <w:sz w:val="26"/>
                <w:szCs w:val="26"/>
              </w:rPr>
              <w:t xml:space="preserve"> </w:t>
            </w:r>
            <w:r w:rsidRPr="00454E46">
              <w:rPr>
                <w:sz w:val="26"/>
                <w:szCs w:val="26"/>
              </w:rPr>
              <w:t xml:space="preserve">24, </w:t>
            </w:r>
            <w:r w:rsidR="001039BF">
              <w:rPr>
                <w:sz w:val="26"/>
                <w:szCs w:val="26"/>
              </w:rPr>
              <w:t xml:space="preserve"> </w:t>
            </w:r>
            <w:r w:rsidRPr="00454E46">
              <w:rPr>
                <w:sz w:val="26"/>
                <w:szCs w:val="26"/>
              </w:rPr>
              <w:t>24а</w:t>
            </w:r>
          </w:p>
        </w:tc>
      </w:tr>
      <w:tr w:rsidR="004A1977" w:rsidRPr="00454E46" w:rsidTr="004A1977">
        <w:tc>
          <w:tcPr>
            <w:tcW w:w="5529" w:type="dxa"/>
          </w:tcPr>
          <w:p w:rsidR="004A1977" w:rsidRPr="00454E46" w:rsidRDefault="004A1977" w:rsidP="004A1977">
            <w:pPr>
              <w:pStyle w:val="a7"/>
              <w:tabs>
                <w:tab w:val="num" w:pos="720"/>
              </w:tabs>
              <w:spacing w:before="0"/>
              <w:ind w:right="-34" w:firstLine="0"/>
              <w:jc w:val="left"/>
              <w:rPr>
                <w:sz w:val="26"/>
                <w:szCs w:val="26"/>
              </w:rPr>
            </w:pPr>
            <w:r w:rsidRPr="00454E46">
              <w:rPr>
                <w:sz w:val="26"/>
                <w:szCs w:val="26"/>
              </w:rPr>
              <w:t xml:space="preserve">Министерство культуры Республики Карелия </w:t>
            </w:r>
          </w:p>
        </w:tc>
        <w:tc>
          <w:tcPr>
            <w:tcW w:w="3827" w:type="dxa"/>
          </w:tcPr>
          <w:p w:rsidR="004A1977" w:rsidRPr="00454E46" w:rsidRDefault="004A1977" w:rsidP="004A1977">
            <w:pPr>
              <w:pStyle w:val="a7"/>
              <w:tabs>
                <w:tab w:val="num" w:pos="720"/>
              </w:tabs>
              <w:spacing w:before="0"/>
              <w:ind w:right="-34" w:firstLine="0"/>
              <w:jc w:val="left"/>
              <w:rPr>
                <w:sz w:val="26"/>
                <w:szCs w:val="26"/>
              </w:rPr>
            </w:pPr>
            <w:r w:rsidRPr="00454E46">
              <w:rPr>
                <w:sz w:val="26"/>
                <w:szCs w:val="26"/>
              </w:rPr>
              <w:t>г. Петрозаводск, пл. Ленина, д.</w:t>
            </w:r>
            <w:r>
              <w:rPr>
                <w:sz w:val="26"/>
                <w:szCs w:val="26"/>
              </w:rPr>
              <w:t xml:space="preserve"> </w:t>
            </w:r>
            <w:r w:rsidRPr="00454E46">
              <w:rPr>
                <w:sz w:val="26"/>
                <w:szCs w:val="26"/>
              </w:rPr>
              <w:t>2</w:t>
            </w:r>
          </w:p>
        </w:tc>
      </w:tr>
      <w:tr w:rsidR="004A1977" w:rsidRPr="00454E46" w:rsidTr="004A1977">
        <w:tc>
          <w:tcPr>
            <w:tcW w:w="5529" w:type="dxa"/>
          </w:tcPr>
          <w:p w:rsidR="004A1977" w:rsidRPr="00454E46" w:rsidRDefault="004A1977" w:rsidP="004A1977">
            <w:pPr>
              <w:pStyle w:val="a7"/>
              <w:tabs>
                <w:tab w:val="num" w:pos="720"/>
              </w:tabs>
              <w:spacing w:before="0"/>
              <w:ind w:right="-34" w:firstLine="0"/>
              <w:jc w:val="left"/>
              <w:rPr>
                <w:sz w:val="26"/>
                <w:szCs w:val="26"/>
              </w:rPr>
            </w:pPr>
            <w:r w:rsidRPr="00454E46">
              <w:rPr>
                <w:sz w:val="26"/>
                <w:szCs w:val="26"/>
              </w:rPr>
              <w:t>Адми</w:t>
            </w:r>
            <w:r>
              <w:rPr>
                <w:sz w:val="26"/>
                <w:szCs w:val="26"/>
              </w:rPr>
              <w:t>нистрация Петрозаводского город</w:t>
            </w:r>
            <w:r w:rsidRPr="00454E46">
              <w:rPr>
                <w:sz w:val="26"/>
                <w:szCs w:val="26"/>
              </w:rPr>
              <w:t>ского округа (Комитет по вопросам образования, культуры, делам молодежи, молодой семьи, физической культуры и спорта)</w:t>
            </w:r>
          </w:p>
        </w:tc>
        <w:tc>
          <w:tcPr>
            <w:tcW w:w="3827" w:type="dxa"/>
          </w:tcPr>
          <w:p w:rsidR="004A1977" w:rsidRPr="00454E46" w:rsidRDefault="004A1977" w:rsidP="004A1977">
            <w:pPr>
              <w:pStyle w:val="a7"/>
              <w:tabs>
                <w:tab w:val="num" w:pos="720"/>
              </w:tabs>
              <w:spacing w:before="0"/>
              <w:ind w:right="-34" w:firstLine="0"/>
              <w:jc w:val="left"/>
              <w:rPr>
                <w:sz w:val="26"/>
                <w:szCs w:val="26"/>
              </w:rPr>
            </w:pPr>
            <w:r w:rsidRPr="00454E46">
              <w:rPr>
                <w:sz w:val="26"/>
                <w:szCs w:val="26"/>
              </w:rPr>
              <w:t>г. Петрозаводск, просп. Ленина, д.</w:t>
            </w:r>
            <w:r>
              <w:rPr>
                <w:sz w:val="26"/>
                <w:szCs w:val="26"/>
              </w:rPr>
              <w:t xml:space="preserve"> </w:t>
            </w:r>
            <w:r w:rsidRPr="00454E46">
              <w:rPr>
                <w:sz w:val="26"/>
                <w:szCs w:val="26"/>
              </w:rPr>
              <w:t>2</w:t>
            </w:r>
          </w:p>
        </w:tc>
      </w:tr>
      <w:tr w:rsidR="004A1977" w:rsidRPr="00454E46" w:rsidTr="004A1977">
        <w:tc>
          <w:tcPr>
            <w:tcW w:w="5529" w:type="dxa"/>
          </w:tcPr>
          <w:p w:rsidR="004A1977" w:rsidRPr="00454E46" w:rsidRDefault="004A1977" w:rsidP="004A1977">
            <w:pPr>
              <w:pStyle w:val="a7"/>
              <w:tabs>
                <w:tab w:val="num" w:pos="720"/>
              </w:tabs>
              <w:spacing w:before="0"/>
              <w:ind w:right="-34" w:firstLine="0"/>
              <w:jc w:val="left"/>
              <w:rPr>
                <w:sz w:val="26"/>
                <w:szCs w:val="26"/>
              </w:rPr>
            </w:pPr>
            <w:r w:rsidRPr="00454E46">
              <w:rPr>
                <w:sz w:val="26"/>
                <w:szCs w:val="26"/>
              </w:rPr>
              <w:t xml:space="preserve">Администрация </w:t>
            </w:r>
            <w:proofErr w:type="spellStart"/>
            <w:r w:rsidRPr="00454E46">
              <w:rPr>
                <w:sz w:val="26"/>
                <w:szCs w:val="26"/>
              </w:rPr>
              <w:t>Прионежского</w:t>
            </w:r>
            <w:proofErr w:type="spellEnd"/>
            <w:r w:rsidRPr="00454E46">
              <w:rPr>
                <w:sz w:val="26"/>
                <w:szCs w:val="26"/>
              </w:rPr>
              <w:t xml:space="preserve"> </w:t>
            </w:r>
            <w:proofErr w:type="spellStart"/>
            <w:proofErr w:type="gramStart"/>
            <w:r w:rsidRPr="00454E46">
              <w:rPr>
                <w:sz w:val="26"/>
                <w:szCs w:val="26"/>
              </w:rPr>
              <w:t>муници-пального</w:t>
            </w:r>
            <w:proofErr w:type="spellEnd"/>
            <w:proofErr w:type="gramEnd"/>
            <w:r w:rsidRPr="00454E46">
              <w:rPr>
                <w:sz w:val="26"/>
                <w:szCs w:val="26"/>
              </w:rPr>
              <w:t xml:space="preserve"> района (Управление образования, культуры, по делам молодежи, физической культуры и спорта)</w:t>
            </w:r>
          </w:p>
        </w:tc>
        <w:tc>
          <w:tcPr>
            <w:tcW w:w="3827" w:type="dxa"/>
          </w:tcPr>
          <w:p w:rsidR="004A1977" w:rsidRPr="00454E46" w:rsidRDefault="004A1977" w:rsidP="004A1977">
            <w:pPr>
              <w:pStyle w:val="a7"/>
              <w:tabs>
                <w:tab w:val="num" w:pos="720"/>
              </w:tabs>
              <w:spacing w:before="0"/>
              <w:ind w:right="-34" w:firstLine="0"/>
              <w:jc w:val="left"/>
              <w:rPr>
                <w:sz w:val="26"/>
                <w:szCs w:val="26"/>
              </w:rPr>
            </w:pPr>
            <w:r w:rsidRPr="00454E46">
              <w:rPr>
                <w:sz w:val="26"/>
                <w:szCs w:val="26"/>
              </w:rPr>
              <w:t xml:space="preserve">г. Петрозаводск, ул. Правды, </w:t>
            </w:r>
            <w:r>
              <w:rPr>
                <w:sz w:val="26"/>
                <w:szCs w:val="26"/>
              </w:rPr>
              <w:t xml:space="preserve">            </w:t>
            </w:r>
            <w:r w:rsidRPr="00454E46">
              <w:rPr>
                <w:sz w:val="26"/>
                <w:szCs w:val="26"/>
              </w:rPr>
              <w:t>д.</w:t>
            </w:r>
            <w:r>
              <w:rPr>
                <w:sz w:val="26"/>
                <w:szCs w:val="26"/>
              </w:rPr>
              <w:t xml:space="preserve"> </w:t>
            </w:r>
            <w:r w:rsidRPr="00454E46">
              <w:rPr>
                <w:sz w:val="26"/>
                <w:szCs w:val="26"/>
              </w:rPr>
              <w:t>14</w:t>
            </w:r>
          </w:p>
        </w:tc>
      </w:tr>
      <w:tr w:rsidR="004A1977" w:rsidRPr="00454E46" w:rsidTr="004A1977">
        <w:tc>
          <w:tcPr>
            <w:tcW w:w="9356" w:type="dxa"/>
            <w:gridSpan w:val="2"/>
          </w:tcPr>
          <w:p w:rsidR="004A1977" w:rsidRPr="00454E46" w:rsidRDefault="004A1977" w:rsidP="004A1977">
            <w:pPr>
              <w:pStyle w:val="a7"/>
              <w:tabs>
                <w:tab w:val="num" w:pos="720"/>
              </w:tabs>
              <w:spacing w:before="0"/>
              <w:ind w:right="-34" w:firstLine="0"/>
              <w:jc w:val="center"/>
              <w:rPr>
                <w:sz w:val="26"/>
                <w:szCs w:val="26"/>
              </w:rPr>
            </w:pPr>
            <w:r w:rsidRPr="00454E46">
              <w:rPr>
                <w:sz w:val="26"/>
                <w:szCs w:val="26"/>
              </w:rPr>
              <w:t>г. Беломорск</w:t>
            </w:r>
          </w:p>
        </w:tc>
      </w:tr>
      <w:tr w:rsidR="004A1977" w:rsidRPr="00454E46" w:rsidTr="004A1977">
        <w:tc>
          <w:tcPr>
            <w:tcW w:w="5529" w:type="dxa"/>
          </w:tcPr>
          <w:p w:rsidR="004A1977" w:rsidRPr="00454E46" w:rsidRDefault="004A1977" w:rsidP="001039BF">
            <w:pPr>
              <w:pStyle w:val="a7"/>
              <w:tabs>
                <w:tab w:val="num" w:pos="720"/>
              </w:tabs>
              <w:spacing w:before="0"/>
              <w:ind w:right="-34" w:firstLine="0"/>
              <w:jc w:val="left"/>
              <w:rPr>
                <w:sz w:val="26"/>
                <w:szCs w:val="26"/>
              </w:rPr>
            </w:pPr>
            <w:r w:rsidRPr="00454E46">
              <w:rPr>
                <w:sz w:val="26"/>
                <w:szCs w:val="26"/>
              </w:rPr>
              <w:t>Администрация муниципального образования «Беломорский муниципальный район» (отдел образования)</w:t>
            </w:r>
          </w:p>
        </w:tc>
        <w:tc>
          <w:tcPr>
            <w:tcW w:w="3827" w:type="dxa"/>
          </w:tcPr>
          <w:p w:rsidR="004A1977" w:rsidRPr="00454E46" w:rsidRDefault="004A1977" w:rsidP="004A1977">
            <w:pPr>
              <w:pStyle w:val="a7"/>
              <w:tabs>
                <w:tab w:val="num" w:pos="720"/>
              </w:tabs>
              <w:spacing w:before="0"/>
              <w:ind w:right="-34" w:firstLine="0"/>
              <w:jc w:val="left"/>
              <w:rPr>
                <w:sz w:val="26"/>
                <w:szCs w:val="26"/>
              </w:rPr>
            </w:pPr>
            <w:r w:rsidRPr="00454E46">
              <w:rPr>
                <w:sz w:val="26"/>
                <w:szCs w:val="26"/>
              </w:rPr>
              <w:t xml:space="preserve">г. Беломорск, ул. </w:t>
            </w:r>
            <w:proofErr w:type="gramStart"/>
            <w:r w:rsidRPr="00454E46">
              <w:rPr>
                <w:sz w:val="26"/>
                <w:szCs w:val="26"/>
              </w:rPr>
              <w:t>Ленинская</w:t>
            </w:r>
            <w:proofErr w:type="gramEnd"/>
            <w:r w:rsidRPr="00454E46">
              <w:rPr>
                <w:sz w:val="26"/>
                <w:szCs w:val="26"/>
              </w:rPr>
              <w:t xml:space="preserve">, </w:t>
            </w:r>
            <w:r w:rsidR="001039BF">
              <w:rPr>
                <w:sz w:val="26"/>
                <w:szCs w:val="26"/>
              </w:rPr>
              <w:t xml:space="preserve"> </w:t>
            </w:r>
            <w:r w:rsidRPr="00454E46">
              <w:rPr>
                <w:sz w:val="26"/>
                <w:szCs w:val="26"/>
              </w:rPr>
              <w:t>д.9</w:t>
            </w:r>
          </w:p>
        </w:tc>
      </w:tr>
      <w:tr w:rsidR="004A1977" w:rsidRPr="00454E46" w:rsidTr="004A1977">
        <w:tc>
          <w:tcPr>
            <w:tcW w:w="9356" w:type="dxa"/>
            <w:gridSpan w:val="2"/>
          </w:tcPr>
          <w:p w:rsidR="004A1977" w:rsidRPr="00454E46" w:rsidRDefault="004A1977" w:rsidP="004A1977">
            <w:pPr>
              <w:pStyle w:val="a7"/>
              <w:tabs>
                <w:tab w:val="num" w:pos="720"/>
              </w:tabs>
              <w:spacing w:before="0"/>
              <w:ind w:right="-34" w:firstLine="0"/>
              <w:jc w:val="left"/>
              <w:rPr>
                <w:sz w:val="26"/>
                <w:szCs w:val="26"/>
              </w:rPr>
            </w:pPr>
            <w:proofErr w:type="spellStart"/>
            <w:r w:rsidRPr="00454E46">
              <w:rPr>
                <w:sz w:val="26"/>
                <w:szCs w:val="26"/>
              </w:rPr>
              <w:t>пгт</w:t>
            </w:r>
            <w:proofErr w:type="spellEnd"/>
            <w:r w:rsidRPr="00454E46">
              <w:rPr>
                <w:sz w:val="26"/>
                <w:szCs w:val="26"/>
              </w:rPr>
              <w:t xml:space="preserve"> Калевала</w:t>
            </w:r>
          </w:p>
        </w:tc>
      </w:tr>
      <w:tr w:rsidR="004A1977" w:rsidRPr="00454E46" w:rsidTr="004A1977">
        <w:tc>
          <w:tcPr>
            <w:tcW w:w="5529" w:type="dxa"/>
          </w:tcPr>
          <w:p w:rsidR="004A1977" w:rsidRPr="00454E46" w:rsidRDefault="004A1977" w:rsidP="004A1977">
            <w:pPr>
              <w:pStyle w:val="a7"/>
              <w:tabs>
                <w:tab w:val="num" w:pos="720"/>
              </w:tabs>
              <w:spacing w:before="0"/>
              <w:ind w:right="-34" w:firstLine="0"/>
              <w:jc w:val="left"/>
              <w:rPr>
                <w:sz w:val="26"/>
                <w:szCs w:val="26"/>
              </w:rPr>
            </w:pPr>
            <w:r w:rsidRPr="00454E46">
              <w:rPr>
                <w:sz w:val="26"/>
                <w:szCs w:val="26"/>
              </w:rPr>
              <w:t xml:space="preserve">Муниципальное казенное учреждение «Управление образования </w:t>
            </w:r>
            <w:proofErr w:type="spellStart"/>
            <w:r w:rsidRPr="00454E46">
              <w:rPr>
                <w:sz w:val="26"/>
                <w:szCs w:val="26"/>
              </w:rPr>
              <w:t>Калевальского</w:t>
            </w:r>
            <w:proofErr w:type="spellEnd"/>
            <w:r w:rsidRPr="00454E46">
              <w:rPr>
                <w:sz w:val="26"/>
                <w:szCs w:val="26"/>
              </w:rPr>
              <w:t xml:space="preserve"> муниципального района»</w:t>
            </w:r>
          </w:p>
        </w:tc>
        <w:tc>
          <w:tcPr>
            <w:tcW w:w="3827" w:type="dxa"/>
          </w:tcPr>
          <w:p w:rsidR="004A1977" w:rsidRPr="00454E46" w:rsidRDefault="004A1977" w:rsidP="004A1977">
            <w:pPr>
              <w:pStyle w:val="a7"/>
              <w:tabs>
                <w:tab w:val="num" w:pos="720"/>
              </w:tabs>
              <w:spacing w:before="0"/>
              <w:ind w:right="-34" w:firstLine="0"/>
              <w:jc w:val="left"/>
              <w:rPr>
                <w:sz w:val="26"/>
                <w:szCs w:val="26"/>
              </w:rPr>
            </w:pPr>
            <w:proofErr w:type="spellStart"/>
            <w:r w:rsidRPr="00454E46">
              <w:rPr>
                <w:sz w:val="26"/>
                <w:szCs w:val="26"/>
              </w:rPr>
              <w:t>пгт</w:t>
            </w:r>
            <w:proofErr w:type="spellEnd"/>
            <w:r w:rsidRPr="00454E46">
              <w:rPr>
                <w:sz w:val="26"/>
                <w:szCs w:val="26"/>
              </w:rPr>
              <w:t xml:space="preserve"> Калевала, ул. Советская, д.11</w:t>
            </w:r>
          </w:p>
        </w:tc>
      </w:tr>
      <w:tr w:rsidR="004A1977" w:rsidRPr="00454E46" w:rsidTr="004A1977">
        <w:tc>
          <w:tcPr>
            <w:tcW w:w="9356" w:type="dxa"/>
            <w:gridSpan w:val="2"/>
          </w:tcPr>
          <w:p w:rsidR="004A1977" w:rsidRPr="00454E46" w:rsidRDefault="004A1977" w:rsidP="004A1977">
            <w:pPr>
              <w:ind w:right="-34"/>
              <w:jc w:val="center"/>
              <w:rPr>
                <w:sz w:val="26"/>
                <w:szCs w:val="26"/>
              </w:rPr>
            </w:pPr>
            <w:r w:rsidRPr="00454E46">
              <w:rPr>
                <w:sz w:val="26"/>
                <w:szCs w:val="26"/>
              </w:rPr>
              <w:t>г. Кемь</w:t>
            </w:r>
          </w:p>
        </w:tc>
      </w:tr>
      <w:tr w:rsidR="004A1977" w:rsidRPr="00454E46" w:rsidTr="004A1977">
        <w:tc>
          <w:tcPr>
            <w:tcW w:w="5529" w:type="dxa"/>
          </w:tcPr>
          <w:p w:rsidR="004A1977" w:rsidRPr="00454E46" w:rsidRDefault="004A1977" w:rsidP="004A1977">
            <w:pPr>
              <w:ind w:right="-34"/>
              <w:rPr>
                <w:sz w:val="26"/>
                <w:szCs w:val="26"/>
              </w:rPr>
            </w:pPr>
            <w:r w:rsidRPr="00454E46">
              <w:rPr>
                <w:sz w:val="26"/>
                <w:szCs w:val="26"/>
              </w:rPr>
              <w:t xml:space="preserve">Муниципальное казенное учреждение «Управление образования»  </w:t>
            </w:r>
            <w:proofErr w:type="spellStart"/>
            <w:r w:rsidRPr="00454E46">
              <w:rPr>
                <w:sz w:val="26"/>
                <w:szCs w:val="26"/>
              </w:rPr>
              <w:t>Кемского</w:t>
            </w:r>
            <w:proofErr w:type="spellEnd"/>
            <w:r w:rsidRPr="00454E46">
              <w:rPr>
                <w:sz w:val="26"/>
                <w:szCs w:val="26"/>
              </w:rPr>
              <w:t xml:space="preserve"> муниципального района»</w:t>
            </w:r>
          </w:p>
        </w:tc>
        <w:tc>
          <w:tcPr>
            <w:tcW w:w="3827" w:type="dxa"/>
          </w:tcPr>
          <w:p w:rsidR="004A1977" w:rsidRPr="00454E46" w:rsidRDefault="004A1977" w:rsidP="004A1977">
            <w:pPr>
              <w:ind w:right="-34"/>
              <w:rPr>
                <w:sz w:val="26"/>
                <w:szCs w:val="26"/>
              </w:rPr>
            </w:pPr>
            <w:r w:rsidRPr="00454E46">
              <w:rPr>
                <w:sz w:val="26"/>
                <w:szCs w:val="26"/>
              </w:rPr>
              <w:t xml:space="preserve">г. Кемь, просп. </w:t>
            </w:r>
            <w:proofErr w:type="gramStart"/>
            <w:r w:rsidRPr="00454E46">
              <w:rPr>
                <w:sz w:val="26"/>
                <w:szCs w:val="26"/>
              </w:rPr>
              <w:t>Пролетарский</w:t>
            </w:r>
            <w:proofErr w:type="gramEnd"/>
            <w:r w:rsidRPr="00454E46">
              <w:rPr>
                <w:sz w:val="26"/>
                <w:szCs w:val="26"/>
              </w:rPr>
              <w:t>, д.14</w:t>
            </w:r>
          </w:p>
        </w:tc>
      </w:tr>
    </w:tbl>
    <w:p w:rsidR="00391AC6" w:rsidRDefault="00391A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827"/>
      </w:tblGrid>
      <w:tr w:rsidR="00391AC6" w:rsidRPr="00454E46" w:rsidTr="00AD45F4">
        <w:trPr>
          <w:trHeight w:val="300"/>
        </w:trPr>
        <w:tc>
          <w:tcPr>
            <w:tcW w:w="5529" w:type="dxa"/>
          </w:tcPr>
          <w:p w:rsidR="00391AC6" w:rsidRPr="00454E46" w:rsidRDefault="00391AC6" w:rsidP="00AD45F4">
            <w:pPr>
              <w:pStyle w:val="a7"/>
              <w:tabs>
                <w:tab w:val="num" w:pos="720"/>
              </w:tabs>
              <w:spacing w:before="0"/>
              <w:ind w:right="-42" w:firstLine="0"/>
              <w:jc w:val="center"/>
              <w:rPr>
                <w:sz w:val="26"/>
                <w:szCs w:val="26"/>
              </w:rPr>
            </w:pPr>
            <w:r w:rsidRPr="00454E46">
              <w:rPr>
                <w:sz w:val="26"/>
                <w:szCs w:val="26"/>
              </w:rPr>
              <w:lastRenderedPageBreak/>
              <w:t>1</w:t>
            </w:r>
          </w:p>
        </w:tc>
        <w:tc>
          <w:tcPr>
            <w:tcW w:w="3827" w:type="dxa"/>
          </w:tcPr>
          <w:p w:rsidR="00391AC6" w:rsidRPr="00454E46" w:rsidRDefault="00391AC6" w:rsidP="00AD45F4">
            <w:pPr>
              <w:pStyle w:val="a7"/>
              <w:tabs>
                <w:tab w:val="num" w:pos="720"/>
              </w:tabs>
              <w:spacing w:before="0"/>
              <w:ind w:right="-1"/>
              <w:jc w:val="center"/>
              <w:rPr>
                <w:sz w:val="26"/>
                <w:szCs w:val="26"/>
              </w:rPr>
            </w:pPr>
            <w:r w:rsidRPr="00454E46">
              <w:rPr>
                <w:sz w:val="26"/>
                <w:szCs w:val="26"/>
              </w:rPr>
              <w:t>2</w:t>
            </w:r>
          </w:p>
        </w:tc>
      </w:tr>
      <w:tr w:rsidR="004A1977" w:rsidRPr="00454E46" w:rsidTr="00AD45F4">
        <w:tc>
          <w:tcPr>
            <w:tcW w:w="9356" w:type="dxa"/>
            <w:gridSpan w:val="2"/>
          </w:tcPr>
          <w:p w:rsidR="004A1977" w:rsidRPr="00454E46" w:rsidRDefault="004A1977" w:rsidP="00AD45F4">
            <w:pPr>
              <w:ind w:right="-34"/>
              <w:jc w:val="center"/>
              <w:rPr>
                <w:sz w:val="26"/>
                <w:szCs w:val="26"/>
              </w:rPr>
            </w:pPr>
            <w:r w:rsidRPr="00454E46">
              <w:rPr>
                <w:sz w:val="26"/>
                <w:szCs w:val="26"/>
              </w:rPr>
              <w:t>г. Кондопога</w:t>
            </w:r>
          </w:p>
        </w:tc>
      </w:tr>
      <w:tr w:rsidR="004A1977" w:rsidRPr="00454E46" w:rsidTr="00AD45F4">
        <w:tc>
          <w:tcPr>
            <w:tcW w:w="5529" w:type="dxa"/>
          </w:tcPr>
          <w:p w:rsidR="004A1977" w:rsidRPr="00454E46" w:rsidRDefault="004A1977" w:rsidP="004A1977">
            <w:pPr>
              <w:ind w:right="-34"/>
              <w:rPr>
                <w:sz w:val="26"/>
                <w:szCs w:val="26"/>
              </w:rPr>
            </w:pPr>
            <w:r w:rsidRPr="00454E46">
              <w:rPr>
                <w:sz w:val="26"/>
                <w:szCs w:val="26"/>
              </w:rPr>
              <w:t xml:space="preserve">Администрация </w:t>
            </w:r>
            <w:proofErr w:type="spellStart"/>
            <w:r w:rsidRPr="00454E46">
              <w:rPr>
                <w:sz w:val="26"/>
                <w:szCs w:val="26"/>
              </w:rPr>
              <w:t>Кондопожского</w:t>
            </w:r>
            <w:proofErr w:type="spellEnd"/>
            <w:r w:rsidRPr="00454E46">
              <w:rPr>
                <w:sz w:val="26"/>
                <w:szCs w:val="26"/>
              </w:rPr>
              <w:t xml:space="preserve"> муниципального района (отдел образования)</w:t>
            </w:r>
          </w:p>
        </w:tc>
        <w:tc>
          <w:tcPr>
            <w:tcW w:w="3827" w:type="dxa"/>
          </w:tcPr>
          <w:p w:rsidR="004A1977" w:rsidRPr="00454E46" w:rsidRDefault="004A1977" w:rsidP="00AD45F4">
            <w:pPr>
              <w:ind w:right="-34"/>
              <w:rPr>
                <w:sz w:val="26"/>
                <w:szCs w:val="26"/>
              </w:rPr>
            </w:pPr>
            <w:r w:rsidRPr="00454E46">
              <w:rPr>
                <w:sz w:val="26"/>
                <w:szCs w:val="26"/>
              </w:rPr>
              <w:t>г. Кондопога, пл. Ленина, д.1</w:t>
            </w:r>
          </w:p>
        </w:tc>
      </w:tr>
      <w:tr w:rsidR="004A1977" w:rsidRPr="00454E46" w:rsidTr="004A1977">
        <w:tc>
          <w:tcPr>
            <w:tcW w:w="9356" w:type="dxa"/>
            <w:gridSpan w:val="2"/>
          </w:tcPr>
          <w:p w:rsidR="004A1977" w:rsidRPr="00454E46" w:rsidRDefault="004A1977" w:rsidP="001039BF">
            <w:pPr>
              <w:ind w:right="-34"/>
              <w:jc w:val="center"/>
              <w:rPr>
                <w:sz w:val="26"/>
                <w:szCs w:val="26"/>
              </w:rPr>
            </w:pPr>
            <w:r w:rsidRPr="00454E46">
              <w:rPr>
                <w:sz w:val="26"/>
                <w:szCs w:val="26"/>
              </w:rPr>
              <w:t>г. Лахденпохья</w:t>
            </w:r>
          </w:p>
        </w:tc>
      </w:tr>
      <w:tr w:rsidR="004A1977" w:rsidRPr="00454E46" w:rsidTr="00AD45F4">
        <w:tc>
          <w:tcPr>
            <w:tcW w:w="5529" w:type="dxa"/>
          </w:tcPr>
          <w:p w:rsidR="004A1977" w:rsidRPr="00454E46" w:rsidRDefault="004A1977" w:rsidP="004A1977">
            <w:pPr>
              <w:ind w:right="-34"/>
              <w:rPr>
                <w:sz w:val="26"/>
                <w:szCs w:val="26"/>
              </w:rPr>
            </w:pPr>
            <w:r w:rsidRPr="00454E46">
              <w:rPr>
                <w:sz w:val="26"/>
                <w:szCs w:val="26"/>
              </w:rPr>
              <w:t>Муниципальное учреждение «Районное управление образования и по делам молодежи»</w:t>
            </w:r>
          </w:p>
        </w:tc>
        <w:tc>
          <w:tcPr>
            <w:tcW w:w="3827" w:type="dxa"/>
          </w:tcPr>
          <w:p w:rsidR="004A1977" w:rsidRPr="00454E46" w:rsidRDefault="004A1977" w:rsidP="00AD45F4">
            <w:pPr>
              <w:ind w:right="-34"/>
              <w:rPr>
                <w:sz w:val="26"/>
                <w:szCs w:val="26"/>
              </w:rPr>
            </w:pPr>
            <w:r w:rsidRPr="00454E46">
              <w:rPr>
                <w:sz w:val="26"/>
                <w:szCs w:val="26"/>
              </w:rPr>
              <w:t>г. Лахденпохья, ул.К.Маркса, д.6</w:t>
            </w:r>
          </w:p>
        </w:tc>
      </w:tr>
      <w:tr w:rsidR="004A1977" w:rsidRPr="00454E46" w:rsidTr="004A1977">
        <w:tc>
          <w:tcPr>
            <w:tcW w:w="9356" w:type="dxa"/>
            <w:gridSpan w:val="2"/>
          </w:tcPr>
          <w:p w:rsidR="004A1977" w:rsidRPr="00454E46" w:rsidRDefault="004A1977" w:rsidP="004A1977">
            <w:pPr>
              <w:ind w:right="-34"/>
              <w:rPr>
                <w:sz w:val="26"/>
                <w:szCs w:val="26"/>
              </w:rPr>
            </w:pPr>
            <w:proofErr w:type="spellStart"/>
            <w:r w:rsidRPr="00454E46">
              <w:rPr>
                <w:sz w:val="26"/>
                <w:szCs w:val="26"/>
              </w:rPr>
              <w:t>пгт</w:t>
            </w:r>
            <w:proofErr w:type="spellEnd"/>
            <w:r w:rsidRPr="00454E46">
              <w:rPr>
                <w:sz w:val="26"/>
                <w:szCs w:val="26"/>
              </w:rPr>
              <w:t xml:space="preserve"> Лоухи</w:t>
            </w:r>
          </w:p>
        </w:tc>
      </w:tr>
      <w:tr w:rsidR="004A1977" w:rsidRPr="00454E46" w:rsidTr="004A1977">
        <w:tc>
          <w:tcPr>
            <w:tcW w:w="5529" w:type="dxa"/>
          </w:tcPr>
          <w:p w:rsidR="004A1977" w:rsidRPr="00454E46" w:rsidRDefault="004A1977" w:rsidP="004A1977">
            <w:pPr>
              <w:ind w:right="-34"/>
              <w:rPr>
                <w:sz w:val="26"/>
                <w:szCs w:val="26"/>
              </w:rPr>
            </w:pPr>
            <w:r w:rsidRPr="00454E46">
              <w:rPr>
                <w:sz w:val="26"/>
                <w:szCs w:val="26"/>
              </w:rPr>
              <w:t xml:space="preserve">Муниципальное казенное учреждение «Районное управление образования </w:t>
            </w:r>
            <w:proofErr w:type="spellStart"/>
            <w:r w:rsidRPr="00454E46">
              <w:rPr>
                <w:sz w:val="26"/>
                <w:szCs w:val="26"/>
              </w:rPr>
              <w:t>Лоухского</w:t>
            </w:r>
            <w:proofErr w:type="spellEnd"/>
            <w:r w:rsidRPr="00454E46">
              <w:rPr>
                <w:sz w:val="26"/>
                <w:szCs w:val="26"/>
              </w:rPr>
              <w:t xml:space="preserve"> района»</w:t>
            </w:r>
          </w:p>
        </w:tc>
        <w:tc>
          <w:tcPr>
            <w:tcW w:w="3827" w:type="dxa"/>
          </w:tcPr>
          <w:p w:rsidR="004A1977" w:rsidRPr="00454E46" w:rsidRDefault="004A1977" w:rsidP="004A1977">
            <w:pPr>
              <w:ind w:right="-34"/>
              <w:rPr>
                <w:sz w:val="26"/>
                <w:szCs w:val="26"/>
              </w:rPr>
            </w:pPr>
            <w:proofErr w:type="spellStart"/>
            <w:r w:rsidRPr="00454E46">
              <w:rPr>
                <w:sz w:val="26"/>
                <w:szCs w:val="26"/>
              </w:rPr>
              <w:t>пгт</w:t>
            </w:r>
            <w:proofErr w:type="spellEnd"/>
            <w:r w:rsidRPr="00454E46">
              <w:rPr>
                <w:sz w:val="26"/>
                <w:szCs w:val="26"/>
              </w:rPr>
              <w:t xml:space="preserve"> Лоухи, </w:t>
            </w:r>
          </w:p>
          <w:p w:rsidR="004A1977" w:rsidRPr="00454E46" w:rsidRDefault="004A1977" w:rsidP="004A1977">
            <w:pPr>
              <w:ind w:right="-34"/>
              <w:rPr>
                <w:sz w:val="26"/>
                <w:szCs w:val="26"/>
              </w:rPr>
            </w:pPr>
            <w:r w:rsidRPr="00454E46">
              <w:rPr>
                <w:sz w:val="26"/>
                <w:szCs w:val="26"/>
              </w:rPr>
              <w:t>ул. Железнодорожная, д.</w:t>
            </w:r>
            <w:r w:rsidR="00AD45F4">
              <w:rPr>
                <w:sz w:val="26"/>
                <w:szCs w:val="26"/>
              </w:rPr>
              <w:t xml:space="preserve"> </w:t>
            </w:r>
            <w:r w:rsidRPr="00454E46">
              <w:rPr>
                <w:sz w:val="26"/>
                <w:szCs w:val="26"/>
              </w:rPr>
              <w:t>1</w:t>
            </w:r>
          </w:p>
        </w:tc>
      </w:tr>
      <w:tr w:rsidR="004A1977" w:rsidRPr="00454E46" w:rsidTr="00AD45F4">
        <w:tc>
          <w:tcPr>
            <w:tcW w:w="9356" w:type="dxa"/>
            <w:gridSpan w:val="2"/>
          </w:tcPr>
          <w:p w:rsidR="004A1977" w:rsidRPr="00454E46" w:rsidRDefault="004A1977" w:rsidP="00AD45F4">
            <w:pPr>
              <w:ind w:right="-34"/>
              <w:jc w:val="center"/>
              <w:rPr>
                <w:sz w:val="26"/>
                <w:szCs w:val="26"/>
              </w:rPr>
            </w:pPr>
            <w:r w:rsidRPr="00454E46">
              <w:rPr>
                <w:sz w:val="26"/>
                <w:szCs w:val="26"/>
              </w:rPr>
              <w:t>г. Медвежьегорск</w:t>
            </w:r>
          </w:p>
        </w:tc>
      </w:tr>
      <w:tr w:rsidR="004A1977" w:rsidRPr="00454E46" w:rsidTr="004A1977">
        <w:tc>
          <w:tcPr>
            <w:tcW w:w="5529" w:type="dxa"/>
          </w:tcPr>
          <w:p w:rsidR="004A1977" w:rsidRPr="00454E46" w:rsidRDefault="004A1977" w:rsidP="004A1977">
            <w:pPr>
              <w:ind w:right="-34"/>
              <w:rPr>
                <w:sz w:val="26"/>
                <w:szCs w:val="26"/>
              </w:rPr>
            </w:pPr>
            <w:r w:rsidRPr="00454E46">
              <w:rPr>
                <w:sz w:val="26"/>
                <w:szCs w:val="26"/>
              </w:rPr>
              <w:t>Муниципальное казенное учреждение «Управление образования,  по делам молодежи, культуры и спорту» Медвежьегорского района</w:t>
            </w:r>
          </w:p>
        </w:tc>
        <w:tc>
          <w:tcPr>
            <w:tcW w:w="3827" w:type="dxa"/>
          </w:tcPr>
          <w:p w:rsidR="004A1977" w:rsidRPr="00454E46" w:rsidRDefault="004A1977" w:rsidP="004A1977">
            <w:pPr>
              <w:ind w:right="-34"/>
              <w:rPr>
                <w:sz w:val="26"/>
                <w:szCs w:val="26"/>
              </w:rPr>
            </w:pPr>
            <w:r w:rsidRPr="00454E46">
              <w:rPr>
                <w:sz w:val="26"/>
                <w:szCs w:val="26"/>
              </w:rPr>
              <w:t xml:space="preserve">г. Медвежьегорск, </w:t>
            </w:r>
          </w:p>
          <w:p w:rsidR="004A1977" w:rsidRPr="00454E46" w:rsidRDefault="004A1977" w:rsidP="004A1977">
            <w:pPr>
              <w:ind w:right="-34"/>
              <w:rPr>
                <w:sz w:val="26"/>
                <w:szCs w:val="26"/>
              </w:rPr>
            </w:pPr>
            <w:r w:rsidRPr="00454E46">
              <w:rPr>
                <w:sz w:val="26"/>
                <w:szCs w:val="26"/>
              </w:rPr>
              <w:t>ул. Советская, д.</w:t>
            </w:r>
            <w:r w:rsidR="00AD45F4">
              <w:rPr>
                <w:sz w:val="26"/>
                <w:szCs w:val="26"/>
              </w:rPr>
              <w:t xml:space="preserve"> </w:t>
            </w:r>
            <w:r w:rsidRPr="00454E46">
              <w:rPr>
                <w:sz w:val="26"/>
                <w:szCs w:val="26"/>
              </w:rPr>
              <w:t>6</w:t>
            </w:r>
          </w:p>
        </w:tc>
      </w:tr>
      <w:tr w:rsidR="004A1977" w:rsidRPr="00454E46" w:rsidTr="00AD45F4">
        <w:tc>
          <w:tcPr>
            <w:tcW w:w="9356" w:type="dxa"/>
            <w:gridSpan w:val="2"/>
          </w:tcPr>
          <w:p w:rsidR="004A1977" w:rsidRPr="00454E46" w:rsidRDefault="004A1977" w:rsidP="00AD45F4">
            <w:pPr>
              <w:ind w:right="-34"/>
              <w:jc w:val="center"/>
              <w:rPr>
                <w:sz w:val="26"/>
                <w:szCs w:val="26"/>
              </w:rPr>
            </w:pPr>
            <w:proofErr w:type="spellStart"/>
            <w:r w:rsidRPr="00454E46">
              <w:rPr>
                <w:sz w:val="26"/>
                <w:szCs w:val="26"/>
              </w:rPr>
              <w:t>пгт</w:t>
            </w:r>
            <w:proofErr w:type="spellEnd"/>
            <w:r w:rsidRPr="00454E46">
              <w:rPr>
                <w:sz w:val="26"/>
                <w:szCs w:val="26"/>
              </w:rPr>
              <w:t xml:space="preserve"> Муезерский</w:t>
            </w:r>
          </w:p>
        </w:tc>
      </w:tr>
      <w:tr w:rsidR="004A1977" w:rsidRPr="00454E46" w:rsidTr="004A1977">
        <w:tc>
          <w:tcPr>
            <w:tcW w:w="5529" w:type="dxa"/>
          </w:tcPr>
          <w:p w:rsidR="004A1977" w:rsidRPr="00454E46" w:rsidRDefault="004A1977" w:rsidP="004A1977">
            <w:pPr>
              <w:ind w:right="-34"/>
              <w:rPr>
                <w:sz w:val="26"/>
                <w:szCs w:val="26"/>
              </w:rPr>
            </w:pPr>
            <w:r w:rsidRPr="00454E46">
              <w:rPr>
                <w:sz w:val="26"/>
                <w:szCs w:val="26"/>
              </w:rPr>
              <w:t>Муниципальное казенное учреждение «Управление образования Муезерского муниципального района»</w:t>
            </w:r>
          </w:p>
        </w:tc>
        <w:tc>
          <w:tcPr>
            <w:tcW w:w="3827" w:type="dxa"/>
          </w:tcPr>
          <w:p w:rsidR="004A1977" w:rsidRPr="00454E46" w:rsidRDefault="004A1977" w:rsidP="004A1977">
            <w:pPr>
              <w:ind w:right="-34"/>
              <w:rPr>
                <w:sz w:val="26"/>
                <w:szCs w:val="26"/>
              </w:rPr>
            </w:pPr>
            <w:proofErr w:type="spellStart"/>
            <w:r w:rsidRPr="00454E46">
              <w:rPr>
                <w:sz w:val="26"/>
                <w:szCs w:val="26"/>
              </w:rPr>
              <w:t>пгт</w:t>
            </w:r>
            <w:proofErr w:type="spellEnd"/>
            <w:r w:rsidRPr="00454E46">
              <w:rPr>
                <w:sz w:val="26"/>
                <w:szCs w:val="26"/>
              </w:rPr>
              <w:t xml:space="preserve"> Муезерский, </w:t>
            </w:r>
          </w:p>
          <w:p w:rsidR="004A1977" w:rsidRPr="00454E46" w:rsidRDefault="004A1977" w:rsidP="004A1977">
            <w:pPr>
              <w:ind w:right="-34"/>
              <w:rPr>
                <w:sz w:val="26"/>
                <w:szCs w:val="26"/>
              </w:rPr>
            </w:pPr>
            <w:r w:rsidRPr="00454E46">
              <w:rPr>
                <w:sz w:val="26"/>
                <w:szCs w:val="26"/>
              </w:rPr>
              <w:t>пер. Строителей, д.</w:t>
            </w:r>
            <w:r w:rsidR="00AD45F4">
              <w:rPr>
                <w:sz w:val="26"/>
                <w:szCs w:val="26"/>
              </w:rPr>
              <w:t xml:space="preserve"> </w:t>
            </w:r>
            <w:r w:rsidRPr="00454E46">
              <w:rPr>
                <w:sz w:val="26"/>
                <w:szCs w:val="26"/>
              </w:rPr>
              <w:t>13</w:t>
            </w:r>
          </w:p>
        </w:tc>
      </w:tr>
      <w:tr w:rsidR="004A1977" w:rsidRPr="00454E46" w:rsidTr="00AD45F4">
        <w:tc>
          <w:tcPr>
            <w:tcW w:w="9356" w:type="dxa"/>
            <w:gridSpan w:val="2"/>
          </w:tcPr>
          <w:p w:rsidR="004A1977" w:rsidRPr="00454E46" w:rsidRDefault="004A1977" w:rsidP="00AD45F4">
            <w:pPr>
              <w:ind w:right="-34"/>
              <w:jc w:val="center"/>
              <w:rPr>
                <w:sz w:val="26"/>
                <w:szCs w:val="26"/>
              </w:rPr>
            </w:pPr>
            <w:r w:rsidRPr="00454E46">
              <w:rPr>
                <w:sz w:val="26"/>
                <w:szCs w:val="26"/>
              </w:rPr>
              <w:t>г. Олонец</w:t>
            </w:r>
          </w:p>
        </w:tc>
      </w:tr>
      <w:tr w:rsidR="004A1977" w:rsidRPr="00454E46" w:rsidTr="004A1977">
        <w:tc>
          <w:tcPr>
            <w:tcW w:w="5529" w:type="dxa"/>
          </w:tcPr>
          <w:p w:rsidR="004A1977" w:rsidRPr="00454E46" w:rsidRDefault="004A1977" w:rsidP="004A1977">
            <w:pPr>
              <w:ind w:right="-34"/>
              <w:rPr>
                <w:sz w:val="26"/>
                <w:szCs w:val="26"/>
              </w:rPr>
            </w:pPr>
            <w:r w:rsidRPr="00454E46">
              <w:rPr>
                <w:sz w:val="26"/>
                <w:szCs w:val="26"/>
              </w:rPr>
              <w:t xml:space="preserve">Администрация </w:t>
            </w:r>
            <w:proofErr w:type="spellStart"/>
            <w:r w:rsidRPr="00454E46">
              <w:rPr>
                <w:sz w:val="26"/>
                <w:szCs w:val="26"/>
              </w:rPr>
              <w:t>Олонецкого</w:t>
            </w:r>
            <w:proofErr w:type="spellEnd"/>
            <w:r w:rsidRPr="00454E46">
              <w:rPr>
                <w:sz w:val="26"/>
                <w:szCs w:val="26"/>
              </w:rPr>
              <w:t xml:space="preserve"> национального муниципального района (отдел образования)</w:t>
            </w:r>
          </w:p>
        </w:tc>
        <w:tc>
          <w:tcPr>
            <w:tcW w:w="3827" w:type="dxa"/>
          </w:tcPr>
          <w:p w:rsidR="004A1977" w:rsidRPr="00454E46" w:rsidRDefault="004A1977" w:rsidP="004A1977">
            <w:pPr>
              <w:ind w:right="-34"/>
              <w:rPr>
                <w:sz w:val="26"/>
                <w:szCs w:val="26"/>
              </w:rPr>
            </w:pPr>
            <w:r w:rsidRPr="00454E46">
              <w:rPr>
                <w:sz w:val="26"/>
                <w:szCs w:val="26"/>
              </w:rPr>
              <w:t xml:space="preserve">г. Олонец, </w:t>
            </w:r>
          </w:p>
          <w:p w:rsidR="004A1977" w:rsidRPr="00454E46" w:rsidRDefault="004A1977" w:rsidP="004A1977">
            <w:pPr>
              <w:ind w:right="-34"/>
              <w:rPr>
                <w:sz w:val="26"/>
                <w:szCs w:val="26"/>
              </w:rPr>
            </w:pPr>
            <w:r w:rsidRPr="00454E46">
              <w:rPr>
                <w:sz w:val="26"/>
                <w:szCs w:val="26"/>
              </w:rPr>
              <w:t>ул. Свирских Дивизий, д.</w:t>
            </w:r>
            <w:r w:rsidR="00AD45F4">
              <w:rPr>
                <w:sz w:val="26"/>
                <w:szCs w:val="26"/>
              </w:rPr>
              <w:t xml:space="preserve"> </w:t>
            </w:r>
            <w:r w:rsidRPr="00454E46">
              <w:rPr>
                <w:sz w:val="26"/>
                <w:szCs w:val="26"/>
              </w:rPr>
              <w:t>1</w:t>
            </w:r>
          </w:p>
        </w:tc>
      </w:tr>
      <w:tr w:rsidR="004A1977" w:rsidRPr="00454E46" w:rsidTr="00AD45F4">
        <w:tc>
          <w:tcPr>
            <w:tcW w:w="9356" w:type="dxa"/>
            <w:gridSpan w:val="2"/>
          </w:tcPr>
          <w:p w:rsidR="004A1977" w:rsidRPr="00454E46" w:rsidRDefault="004A1977" w:rsidP="00AD45F4">
            <w:pPr>
              <w:ind w:right="-34"/>
              <w:jc w:val="center"/>
              <w:rPr>
                <w:sz w:val="26"/>
                <w:szCs w:val="26"/>
              </w:rPr>
            </w:pPr>
            <w:r w:rsidRPr="00454E46">
              <w:rPr>
                <w:sz w:val="26"/>
                <w:szCs w:val="26"/>
              </w:rPr>
              <w:t>г. Питкяранта</w:t>
            </w:r>
          </w:p>
        </w:tc>
      </w:tr>
      <w:tr w:rsidR="004A1977" w:rsidRPr="00454E46" w:rsidTr="00AD45F4">
        <w:tc>
          <w:tcPr>
            <w:tcW w:w="5529" w:type="dxa"/>
          </w:tcPr>
          <w:p w:rsidR="004A1977" w:rsidRPr="00454E46" w:rsidRDefault="004A1977" w:rsidP="004A1977">
            <w:pPr>
              <w:ind w:right="-34"/>
              <w:rPr>
                <w:sz w:val="26"/>
                <w:szCs w:val="26"/>
              </w:rPr>
            </w:pPr>
            <w:r w:rsidRPr="00454E46">
              <w:rPr>
                <w:sz w:val="26"/>
                <w:szCs w:val="26"/>
              </w:rPr>
              <w:t xml:space="preserve">Муниципальное учреждение «Управление образования </w:t>
            </w:r>
            <w:proofErr w:type="spellStart"/>
            <w:r w:rsidRPr="00454E46">
              <w:rPr>
                <w:sz w:val="26"/>
                <w:szCs w:val="26"/>
              </w:rPr>
              <w:t>Питкярантского</w:t>
            </w:r>
            <w:proofErr w:type="spellEnd"/>
            <w:r w:rsidRPr="00454E46">
              <w:rPr>
                <w:sz w:val="26"/>
                <w:szCs w:val="26"/>
              </w:rPr>
              <w:t xml:space="preserve"> района»</w:t>
            </w:r>
          </w:p>
        </w:tc>
        <w:tc>
          <w:tcPr>
            <w:tcW w:w="3827" w:type="dxa"/>
          </w:tcPr>
          <w:p w:rsidR="004A1977" w:rsidRPr="00454E46" w:rsidRDefault="004A1977" w:rsidP="00AD45F4">
            <w:pPr>
              <w:ind w:right="-34"/>
              <w:rPr>
                <w:sz w:val="26"/>
                <w:szCs w:val="26"/>
              </w:rPr>
            </w:pPr>
            <w:r w:rsidRPr="00454E46">
              <w:rPr>
                <w:sz w:val="26"/>
                <w:szCs w:val="26"/>
              </w:rPr>
              <w:t>г. Питкяранта, ул. Ленина, д.</w:t>
            </w:r>
            <w:r w:rsidR="00AD45F4">
              <w:rPr>
                <w:sz w:val="26"/>
                <w:szCs w:val="26"/>
              </w:rPr>
              <w:t xml:space="preserve"> </w:t>
            </w:r>
            <w:r w:rsidRPr="00454E46">
              <w:rPr>
                <w:sz w:val="26"/>
                <w:szCs w:val="26"/>
              </w:rPr>
              <w:t>43</w:t>
            </w:r>
          </w:p>
        </w:tc>
      </w:tr>
      <w:tr w:rsidR="004A1977" w:rsidRPr="00454E46" w:rsidTr="00AD45F4">
        <w:tc>
          <w:tcPr>
            <w:tcW w:w="9356" w:type="dxa"/>
            <w:gridSpan w:val="2"/>
          </w:tcPr>
          <w:p w:rsidR="004A1977" w:rsidRPr="00454E46" w:rsidRDefault="004A1977" w:rsidP="00AD45F4">
            <w:pPr>
              <w:ind w:right="-34"/>
              <w:jc w:val="center"/>
              <w:rPr>
                <w:sz w:val="26"/>
                <w:szCs w:val="26"/>
              </w:rPr>
            </w:pPr>
            <w:proofErr w:type="spellStart"/>
            <w:r w:rsidRPr="00454E46">
              <w:rPr>
                <w:sz w:val="26"/>
                <w:szCs w:val="26"/>
              </w:rPr>
              <w:t>пгт</w:t>
            </w:r>
            <w:proofErr w:type="spellEnd"/>
            <w:r w:rsidRPr="00454E46">
              <w:rPr>
                <w:sz w:val="26"/>
                <w:szCs w:val="26"/>
              </w:rPr>
              <w:t xml:space="preserve"> Пряжа</w:t>
            </w:r>
          </w:p>
        </w:tc>
      </w:tr>
      <w:tr w:rsidR="004A1977" w:rsidRPr="00454E46" w:rsidTr="00AD45F4">
        <w:tc>
          <w:tcPr>
            <w:tcW w:w="5529" w:type="dxa"/>
          </w:tcPr>
          <w:p w:rsidR="004A1977" w:rsidRPr="00454E46" w:rsidRDefault="004A1977" w:rsidP="004A1977">
            <w:pPr>
              <w:ind w:right="-34"/>
              <w:rPr>
                <w:sz w:val="26"/>
                <w:szCs w:val="26"/>
              </w:rPr>
            </w:pPr>
            <w:r w:rsidRPr="00454E46">
              <w:rPr>
                <w:sz w:val="26"/>
                <w:szCs w:val="26"/>
              </w:rPr>
              <w:t xml:space="preserve">Администрация </w:t>
            </w:r>
            <w:proofErr w:type="spellStart"/>
            <w:r w:rsidRPr="00454E46">
              <w:rPr>
                <w:sz w:val="26"/>
                <w:szCs w:val="26"/>
              </w:rPr>
              <w:t>Пряжинского</w:t>
            </w:r>
            <w:proofErr w:type="spellEnd"/>
            <w:r w:rsidRPr="00454E46">
              <w:rPr>
                <w:sz w:val="26"/>
                <w:szCs w:val="26"/>
              </w:rPr>
              <w:t xml:space="preserve"> национального муниципального района (отдел образования)</w:t>
            </w:r>
          </w:p>
        </w:tc>
        <w:tc>
          <w:tcPr>
            <w:tcW w:w="3827" w:type="dxa"/>
          </w:tcPr>
          <w:p w:rsidR="004A1977" w:rsidRPr="00454E46" w:rsidRDefault="004A1977" w:rsidP="00AD45F4">
            <w:pPr>
              <w:ind w:right="-34"/>
              <w:rPr>
                <w:sz w:val="26"/>
                <w:szCs w:val="26"/>
              </w:rPr>
            </w:pPr>
            <w:proofErr w:type="spellStart"/>
            <w:r w:rsidRPr="00454E46">
              <w:rPr>
                <w:sz w:val="26"/>
                <w:szCs w:val="26"/>
              </w:rPr>
              <w:t>пгт</w:t>
            </w:r>
            <w:proofErr w:type="spellEnd"/>
            <w:r w:rsidRPr="00454E46">
              <w:rPr>
                <w:sz w:val="26"/>
                <w:szCs w:val="26"/>
              </w:rPr>
              <w:t xml:space="preserve"> Пряжа, ул. Советская, д.</w:t>
            </w:r>
            <w:r w:rsidR="00AD45F4">
              <w:rPr>
                <w:sz w:val="26"/>
                <w:szCs w:val="26"/>
              </w:rPr>
              <w:t xml:space="preserve"> </w:t>
            </w:r>
            <w:r w:rsidRPr="00454E46">
              <w:rPr>
                <w:sz w:val="26"/>
                <w:szCs w:val="26"/>
              </w:rPr>
              <w:t>61</w:t>
            </w:r>
          </w:p>
          <w:p w:rsidR="004A1977" w:rsidRPr="00454E46" w:rsidRDefault="004A1977" w:rsidP="00AD45F4">
            <w:pPr>
              <w:ind w:right="-34"/>
              <w:rPr>
                <w:sz w:val="26"/>
                <w:szCs w:val="26"/>
              </w:rPr>
            </w:pPr>
          </w:p>
        </w:tc>
      </w:tr>
      <w:tr w:rsidR="004A1977" w:rsidRPr="00454E46" w:rsidTr="00AD45F4">
        <w:tc>
          <w:tcPr>
            <w:tcW w:w="9356" w:type="dxa"/>
            <w:gridSpan w:val="2"/>
          </w:tcPr>
          <w:p w:rsidR="004A1977" w:rsidRPr="00454E46" w:rsidRDefault="004A1977" w:rsidP="00AD45F4">
            <w:pPr>
              <w:ind w:right="-34"/>
              <w:jc w:val="center"/>
              <w:rPr>
                <w:sz w:val="26"/>
                <w:szCs w:val="26"/>
              </w:rPr>
            </w:pPr>
            <w:r w:rsidRPr="00454E46">
              <w:rPr>
                <w:sz w:val="26"/>
                <w:szCs w:val="26"/>
              </w:rPr>
              <w:t>г. Пудож</w:t>
            </w:r>
          </w:p>
        </w:tc>
      </w:tr>
      <w:tr w:rsidR="004A1977" w:rsidRPr="00454E46" w:rsidTr="00AD45F4">
        <w:tc>
          <w:tcPr>
            <w:tcW w:w="5529" w:type="dxa"/>
          </w:tcPr>
          <w:p w:rsidR="004A1977" w:rsidRPr="00454E46" w:rsidRDefault="004A1977" w:rsidP="004A1977">
            <w:pPr>
              <w:ind w:right="-34"/>
              <w:rPr>
                <w:sz w:val="26"/>
                <w:szCs w:val="26"/>
              </w:rPr>
            </w:pPr>
            <w:r w:rsidRPr="00454E46">
              <w:rPr>
                <w:sz w:val="26"/>
                <w:szCs w:val="26"/>
              </w:rPr>
              <w:t xml:space="preserve">Администрация </w:t>
            </w:r>
            <w:proofErr w:type="spellStart"/>
            <w:r w:rsidRPr="00454E46">
              <w:rPr>
                <w:sz w:val="26"/>
                <w:szCs w:val="26"/>
              </w:rPr>
              <w:t>Пудожского</w:t>
            </w:r>
            <w:proofErr w:type="spellEnd"/>
            <w:r w:rsidRPr="00454E46">
              <w:rPr>
                <w:sz w:val="26"/>
                <w:szCs w:val="26"/>
              </w:rPr>
              <w:t xml:space="preserve"> муниципального района (отдел по образованию, молодежной политике, физической культуре)</w:t>
            </w:r>
          </w:p>
        </w:tc>
        <w:tc>
          <w:tcPr>
            <w:tcW w:w="3827" w:type="dxa"/>
          </w:tcPr>
          <w:p w:rsidR="004A1977" w:rsidRPr="00454E46" w:rsidRDefault="004A1977" w:rsidP="00AD45F4">
            <w:pPr>
              <w:ind w:right="-34"/>
              <w:rPr>
                <w:sz w:val="26"/>
                <w:szCs w:val="26"/>
              </w:rPr>
            </w:pPr>
            <w:r w:rsidRPr="00454E46">
              <w:rPr>
                <w:sz w:val="26"/>
                <w:szCs w:val="26"/>
              </w:rPr>
              <w:t>г. Пудож, ул. Ленина, д.</w:t>
            </w:r>
            <w:r w:rsidR="00AD45F4">
              <w:rPr>
                <w:sz w:val="26"/>
                <w:szCs w:val="26"/>
              </w:rPr>
              <w:t xml:space="preserve"> </w:t>
            </w:r>
            <w:r w:rsidRPr="00454E46">
              <w:rPr>
                <w:sz w:val="26"/>
                <w:szCs w:val="26"/>
              </w:rPr>
              <w:t xml:space="preserve">90   </w:t>
            </w:r>
          </w:p>
          <w:p w:rsidR="004A1977" w:rsidRPr="00454E46" w:rsidRDefault="004A1977" w:rsidP="00AD45F4">
            <w:pPr>
              <w:ind w:right="-34"/>
              <w:rPr>
                <w:sz w:val="26"/>
                <w:szCs w:val="26"/>
              </w:rPr>
            </w:pPr>
          </w:p>
        </w:tc>
      </w:tr>
      <w:tr w:rsidR="004A1977" w:rsidRPr="00454E46" w:rsidTr="00AD45F4">
        <w:tc>
          <w:tcPr>
            <w:tcW w:w="9356" w:type="dxa"/>
            <w:gridSpan w:val="2"/>
          </w:tcPr>
          <w:p w:rsidR="004A1977" w:rsidRPr="00454E46" w:rsidRDefault="004A1977" w:rsidP="00AD45F4">
            <w:pPr>
              <w:ind w:right="-34"/>
              <w:jc w:val="center"/>
              <w:rPr>
                <w:sz w:val="26"/>
                <w:szCs w:val="26"/>
              </w:rPr>
            </w:pPr>
            <w:r w:rsidRPr="00454E46">
              <w:rPr>
                <w:sz w:val="26"/>
                <w:szCs w:val="26"/>
              </w:rPr>
              <w:t>г. Сегежа</w:t>
            </w:r>
          </w:p>
        </w:tc>
      </w:tr>
      <w:tr w:rsidR="004A1977" w:rsidRPr="00454E46" w:rsidTr="00AD45F4">
        <w:tc>
          <w:tcPr>
            <w:tcW w:w="5529" w:type="dxa"/>
          </w:tcPr>
          <w:p w:rsidR="004A1977" w:rsidRPr="00454E46" w:rsidRDefault="004A1977" w:rsidP="004A1977">
            <w:pPr>
              <w:ind w:right="-34"/>
              <w:rPr>
                <w:sz w:val="26"/>
                <w:szCs w:val="26"/>
              </w:rPr>
            </w:pPr>
            <w:r w:rsidRPr="00454E46">
              <w:rPr>
                <w:sz w:val="26"/>
                <w:szCs w:val="26"/>
              </w:rPr>
              <w:t xml:space="preserve">Администрация </w:t>
            </w:r>
            <w:proofErr w:type="spellStart"/>
            <w:r w:rsidRPr="00454E46">
              <w:rPr>
                <w:sz w:val="26"/>
                <w:szCs w:val="26"/>
              </w:rPr>
              <w:t>Сегежского</w:t>
            </w:r>
            <w:proofErr w:type="spellEnd"/>
            <w:r w:rsidRPr="00454E46">
              <w:rPr>
                <w:sz w:val="26"/>
                <w:szCs w:val="26"/>
              </w:rPr>
              <w:t xml:space="preserve"> муниципального района (Управление образования)</w:t>
            </w:r>
          </w:p>
        </w:tc>
        <w:tc>
          <w:tcPr>
            <w:tcW w:w="3827" w:type="dxa"/>
          </w:tcPr>
          <w:p w:rsidR="004A1977" w:rsidRPr="00454E46" w:rsidRDefault="004A1977" w:rsidP="00AD45F4">
            <w:pPr>
              <w:ind w:right="-34"/>
              <w:rPr>
                <w:sz w:val="26"/>
                <w:szCs w:val="26"/>
              </w:rPr>
            </w:pPr>
            <w:r w:rsidRPr="00454E46">
              <w:rPr>
                <w:sz w:val="26"/>
                <w:szCs w:val="26"/>
              </w:rPr>
              <w:t>г. Сегежа, ул. Ленина, д.</w:t>
            </w:r>
            <w:r w:rsidR="00AD45F4">
              <w:rPr>
                <w:sz w:val="26"/>
                <w:szCs w:val="26"/>
              </w:rPr>
              <w:t xml:space="preserve"> </w:t>
            </w:r>
            <w:r w:rsidRPr="00454E46">
              <w:rPr>
                <w:sz w:val="26"/>
                <w:szCs w:val="26"/>
              </w:rPr>
              <w:t>9а</w:t>
            </w:r>
          </w:p>
        </w:tc>
      </w:tr>
      <w:tr w:rsidR="004A1977" w:rsidRPr="00454E46" w:rsidTr="00AD45F4">
        <w:tc>
          <w:tcPr>
            <w:tcW w:w="9356" w:type="dxa"/>
            <w:gridSpan w:val="2"/>
          </w:tcPr>
          <w:p w:rsidR="004A1977" w:rsidRPr="00454E46" w:rsidRDefault="004A1977" w:rsidP="00AD45F4">
            <w:pPr>
              <w:ind w:right="-34"/>
              <w:jc w:val="center"/>
              <w:rPr>
                <w:sz w:val="26"/>
                <w:szCs w:val="26"/>
              </w:rPr>
            </w:pPr>
            <w:r w:rsidRPr="00454E46">
              <w:rPr>
                <w:sz w:val="26"/>
                <w:szCs w:val="26"/>
              </w:rPr>
              <w:t>г. Сортавала</w:t>
            </w:r>
          </w:p>
        </w:tc>
      </w:tr>
      <w:tr w:rsidR="004A1977" w:rsidRPr="00454E46" w:rsidTr="00AD45F4">
        <w:tc>
          <w:tcPr>
            <w:tcW w:w="5529" w:type="dxa"/>
          </w:tcPr>
          <w:p w:rsidR="004A1977" w:rsidRPr="00454E46" w:rsidRDefault="004A1977" w:rsidP="004A1977">
            <w:pPr>
              <w:ind w:right="-34"/>
              <w:rPr>
                <w:sz w:val="26"/>
                <w:szCs w:val="26"/>
              </w:rPr>
            </w:pPr>
            <w:r w:rsidRPr="00454E46">
              <w:rPr>
                <w:sz w:val="26"/>
                <w:szCs w:val="26"/>
              </w:rPr>
              <w:t>Администрация Сортавальского муниципального района (районный комитет образования)</w:t>
            </w:r>
          </w:p>
        </w:tc>
        <w:tc>
          <w:tcPr>
            <w:tcW w:w="3827" w:type="dxa"/>
          </w:tcPr>
          <w:p w:rsidR="004A1977" w:rsidRPr="00454E46" w:rsidRDefault="004A1977" w:rsidP="00AD45F4">
            <w:pPr>
              <w:ind w:right="-34"/>
              <w:rPr>
                <w:sz w:val="26"/>
                <w:szCs w:val="26"/>
              </w:rPr>
            </w:pPr>
            <w:r w:rsidRPr="00454E46">
              <w:rPr>
                <w:sz w:val="26"/>
                <w:szCs w:val="26"/>
              </w:rPr>
              <w:t>г. Сортавала, ул. Кирова, д.</w:t>
            </w:r>
            <w:r w:rsidR="00AD45F4">
              <w:rPr>
                <w:sz w:val="26"/>
                <w:szCs w:val="26"/>
              </w:rPr>
              <w:t xml:space="preserve"> </w:t>
            </w:r>
            <w:r w:rsidRPr="00454E46">
              <w:rPr>
                <w:sz w:val="26"/>
                <w:szCs w:val="26"/>
              </w:rPr>
              <w:t>11</w:t>
            </w:r>
          </w:p>
        </w:tc>
      </w:tr>
      <w:tr w:rsidR="004A1977" w:rsidRPr="00454E46" w:rsidTr="00AD45F4">
        <w:tc>
          <w:tcPr>
            <w:tcW w:w="9356" w:type="dxa"/>
            <w:gridSpan w:val="2"/>
          </w:tcPr>
          <w:p w:rsidR="004A1977" w:rsidRPr="00454E46" w:rsidRDefault="004A1977" w:rsidP="00AD45F4">
            <w:pPr>
              <w:ind w:right="-34"/>
              <w:jc w:val="center"/>
              <w:rPr>
                <w:sz w:val="26"/>
                <w:szCs w:val="26"/>
              </w:rPr>
            </w:pPr>
            <w:r w:rsidRPr="00454E46">
              <w:rPr>
                <w:sz w:val="26"/>
                <w:szCs w:val="26"/>
              </w:rPr>
              <w:t>г. Суоярви</w:t>
            </w:r>
          </w:p>
        </w:tc>
      </w:tr>
      <w:tr w:rsidR="004A1977" w:rsidRPr="00454E46" w:rsidTr="00AD45F4">
        <w:tc>
          <w:tcPr>
            <w:tcW w:w="5529" w:type="dxa"/>
          </w:tcPr>
          <w:p w:rsidR="004A1977" w:rsidRPr="00454E46" w:rsidRDefault="004A1977" w:rsidP="004A1977">
            <w:pPr>
              <w:ind w:right="-34"/>
              <w:rPr>
                <w:sz w:val="26"/>
                <w:szCs w:val="26"/>
              </w:rPr>
            </w:pPr>
            <w:r w:rsidRPr="00454E46">
              <w:rPr>
                <w:sz w:val="26"/>
                <w:szCs w:val="26"/>
              </w:rPr>
              <w:t xml:space="preserve">Администрация </w:t>
            </w:r>
            <w:proofErr w:type="spellStart"/>
            <w:r w:rsidRPr="00454E46">
              <w:rPr>
                <w:sz w:val="26"/>
                <w:szCs w:val="26"/>
              </w:rPr>
              <w:t>Суоярвского</w:t>
            </w:r>
            <w:proofErr w:type="spellEnd"/>
            <w:r w:rsidRPr="00454E46">
              <w:rPr>
                <w:sz w:val="26"/>
                <w:szCs w:val="26"/>
              </w:rPr>
              <w:t xml:space="preserve"> муниципального района (отдел образования)</w:t>
            </w:r>
          </w:p>
        </w:tc>
        <w:tc>
          <w:tcPr>
            <w:tcW w:w="3827" w:type="dxa"/>
          </w:tcPr>
          <w:p w:rsidR="004A1977" w:rsidRPr="00454E46" w:rsidRDefault="004A1977" w:rsidP="00AD45F4">
            <w:pPr>
              <w:ind w:right="-34"/>
              <w:rPr>
                <w:sz w:val="26"/>
                <w:szCs w:val="26"/>
              </w:rPr>
            </w:pPr>
            <w:r w:rsidRPr="00454E46">
              <w:rPr>
                <w:sz w:val="26"/>
                <w:szCs w:val="26"/>
              </w:rPr>
              <w:t xml:space="preserve"> г. Суоярви, ул. </w:t>
            </w:r>
            <w:proofErr w:type="spellStart"/>
            <w:r w:rsidRPr="00454E46">
              <w:rPr>
                <w:sz w:val="26"/>
                <w:szCs w:val="26"/>
              </w:rPr>
              <w:t>Шельшакова</w:t>
            </w:r>
            <w:proofErr w:type="spellEnd"/>
            <w:r w:rsidRPr="00454E46">
              <w:rPr>
                <w:sz w:val="26"/>
                <w:szCs w:val="26"/>
              </w:rPr>
              <w:t xml:space="preserve">, </w:t>
            </w:r>
            <w:r w:rsidR="00AD45F4">
              <w:rPr>
                <w:sz w:val="26"/>
                <w:szCs w:val="26"/>
              </w:rPr>
              <w:t xml:space="preserve">              </w:t>
            </w:r>
            <w:r w:rsidRPr="00454E46">
              <w:rPr>
                <w:sz w:val="26"/>
                <w:szCs w:val="26"/>
              </w:rPr>
              <w:t>д.</w:t>
            </w:r>
            <w:r w:rsidR="00AD45F4">
              <w:rPr>
                <w:sz w:val="26"/>
                <w:szCs w:val="26"/>
              </w:rPr>
              <w:t xml:space="preserve"> </w:t>
            </w:r>
            <w:r w:rsidRPr="00454E46">
              <w:rPr>
                <w:sz w:val="26"/>
                <w:szCs w:val="26"/>
              </w:rPr>
              <w:t>6</w:t>
            </w:r>
          </w:p>
        </w:tc>
      </w:tr>
    </w:tbl>
    <w:p w:rsidR="00E911B9" w:rsidRPr="00580526" w:rsidRDefault="00E911B9" w:rsidP="00E911B9">
      <w:pPr>
        <w:ind w:right="-1" w:firstLine="567"/>
        <w:jc w:val="both"/>
        <w:rPr>
          <w:sz w:val="26"/>
          <w:szCs w:val="26"/>
        </w:rPr>
        <w:sectPr w:rsidR="00E911B9" w:rsidRPr="00580526" w:rsidSect="00C25EAB">
          <w:footerReference w:type="default" r:id="rId54"/>
          <w:pgSz w:w="11906" w:h="16838"/>
          <w:pgMar w:top="1134" w:right="851" w:bottom="1134" w:left="1701" w:header="708" w:footer="708" w:gutter="0"/>
          <w:cols w:space="708"/>
          <w:docGrid w:linePitch="381"/>
        </w:sectPr>
      </w:pPr>
    </w:p>
    <w:bookmarkEnd w:id="3"/>
    <w:p w:rsidR="00E911B9" w:rsidRPr="00AD45F4" w:rsidRDefault="00E911B9" w:rsidP="009F429C">
      <w:pPr>
        <w:pStyle w:val="38"/>
      </w:pPr>
      <w:r w:rsidRPr="00AD45F4">
        <w:lastRenderedPageBreak/>
        <w:t>Приложение № 7</w:t>
      </w:r>
      <w:r w:rsidR="00580526" w:rsidRPr="00AD45F4">
        <w:t xml:space="preserve"> к Программе</w:t>
      </w:r>
    </w:p>
    <w:p w:rsidR="00E911B9" w:rsidRPr="00AD45F4" w:rsidRDefault="00E911B9" w:rsidP="00E911B9">
      <w:pPr>
        <w:rPr>
          <w:sz w:val="26"/>
          <w:szCs w:val="26"/>
        </w:rPr>
      </w:pPr>
    </w:p>
    <w:p w:rsidR="00E911B9" w:rsidRPr="00AD45F4" w:rsidRDefault="00E911B9" w:rsidP="00AD45F4">
      <w:pPr>
        <w:ind w:right="-1"/>
        <w:jc w:val="center"/>
        <w:rPr>
          <w:b/>
          <w:sz w:val="26"/>
          <w:szCs w:val="26"/>
        </w:rPr>
      </w:pPr>
      <w:r w:rsidRPr="00AD45F4">
        <w:rPr>
          <w:b/>
          <w:sz w:val="26"/>
          <w:szCs w:val="26"/>
        </w:rPr>
        <w:t>Перечень государственных казенных учреждений службы</w:t>
      </w:r>
    </w:p>
    <w:p w:rsidR="00E911B9" w:rsidRPr="00AD45F4" w:rsidRDefault="00E911B9" w:rsidP="00AD45F4">
      <w:pPr>
        <w:spacing w:after="120"/>
        <w:ind w:right="-1"/>
        <w:jc w:val="center"/>
        <w:rPr>
          <w:b/>
          <w:sz w:val="26"/>
          <w:szCs w:val="26"/>
        </w:rPr>
      </w:pPr>
      <w:r w:rsidRPr="00AD45F4">
        <w:rPr>
          <w:b/>
          <w:sz w:val="26"/>
          <w:szCs w:val="26"/>
        </w:rPr>
        <w:t>занятости населения Республики Карелия</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2539"/>
        <w:gridCol w:w="2471"/>
      </w:tblGrid>
      <w:tr w:rsidR="00E911B9" w:rsidRPr="00AD45F4" w:rsidTr="00807CA4">
        <w:trPr>
          <w:trHeight w:val="433"/>
        </w:trPr>
        <w:tc>
          <w:tcPr>
            <w:tcW w:w="4395" w:type="dxa"/>
          </w:tcPr>
          <w:p w:rsidR="00E911B9" w:rsidRPr="00AD45F4" w:rsidRDefault="00E911B9" w:rsidP="00C25EAB">
            <w:pPr>
              <w:ind w:right="-1"/>
              <w:jc w:val="center"/>
              <w:rPr>
                <w:sz w:val="24"/>
                <w:szCs w:val="24"/>
              </w:rPr>
            </w:pPr>
            <w:r w:rsidRPr="00AD45F4">
              <w:rPr>
                <w:sz w:val="24"/>
                <w:szCs w:val="24"/>
              </w:rPr>
              <w:t>Название учреждения</w:t>
            </w:r>
          </w:p>
        </w:tc>
        <w:tc>
          <w:tcPr>
            <w:tcW w:w="2539" w:type="dxa"/>
          </w:tcPr>
          <w:p w:rsidR="00E911B9" w:rsidRPr="00AD45F4" w:rsidRDefault="00E911B9" w:rsidP="00C25EAB">
            <w:pPr>
              <w:ind w:right="-1"/>
              <w:jc w:val="center"/>
              <w:rPr>
                <w:sz w:val="24"/>
                <w:szCs w:val="24"/>
              </w:rPr>
            </w:pPr>
            <w:r w:rsidRPr="00AD45F4">
              <w:rPr>
                <w:sz w:val="24"/>
                <w:szCs w:val="24"/>
              </w:rPr>
              <w:t>Адрес</w:t>
            </w:r>
          </w:p>
        </w:tc>
        <w:tc>
          <w:tcPr>
            <w:tcW w:w="2471" w:type="dxa"/>
          </w:tcPr>
          <w:p w:rsidR="00E911B9" w:rsidRPr="00AD45F4" w:rsidRDefault="00E911B9" w:rsidP="00C25EAB">
            <w:pPr>
              <w:ind w:right="-1" w:hanging="4"/>
              <w:jc w:val="center"/>
              <w:rPr>
                <w:sz w:val="24"/>
                <w:szCs w:val="24"/>
              </w:rPr>
            </w:pPr>
            <w:r w:rsidRPr="00AD45F4">
              <w:rPr>
                <w:sz w:val="24"/>
                <w:szCs w:val="24"/>
              </w:rPr>
              <w:t>Контактные данные</w:t>
            </w:r>
          </w:p>
        </w:tc>
      </w:tr>
      <w:tr w:rsidR="00E911B9" w:rsidRPr="00AD45F4" w:rsidTr="00807CA4">
        <w:trPr>
          <w:trHeight w:val="137"/>
        </w:trPr>
        <w:tc>
          <w:tcPr>
            <w:tcW w:w="4395" w:type="dxa"/>
          </w:tcPr>
          <w:p w:rsidR="00E911B9" w:rsidRPr="00AD45F4" w:rsidRDefault="00E911B9" w:rsidP="00C25EAB">
            <w:pPr>
              <w:ind w:right="-1"/>
              <w:jc w:val="center"/>
              <w:rPr>
                <w:sz w:val="24"/>
                <w:szCs w:val="24"/>
              </w:rPr>
            </w:pPr>
            <w:r w:rsidRPr="00AD45F4">
              <w:rPr>
                <w:sz w:val="24"/>
                <w:szCs w:val="24"/>
              </w:rPr>
              <w:t>1</w:t>
            </w:r>
          </w:p>
        </w:tc>
        <w:tc>
          <w:tcPr>
            <w:tcW w:w="2539" w:type="dxa"/>
          </w:tcPr>
          <w:p w:rsidR="00E911B9" w:rsidRPr="00AD45F4" w:rsidRDefault="00E911B9" w:rsidP="00C25EAB">
            <w:pPr>
              <w:ind w:right="-1"/>
              <w:jc w:val="center"/>
              <w:rPr>
                <w:sz w:val="24"/>
                <w:szCs w:val="24"/>
              </w:rPr>
            </w:pPr>
            <w:r w:rsidRPr="00AD45F4">
              <w:rPr>
                <w:sz w:val="24"/>
                <w:szCs w:val="24"/>
              </w:rPr>
              <w:t>2</w:t>
            </w:r>
          </w:p>
        </w:tc>
        <w:tc>
          <w:tcPr>
            <w:tcW w:w="2471" w:type="dxa"/>
          </w:tcPr>
          <w:p w:rsidR="00E911B9" w:rsidRPr="00AD45F4" w:rsidRDefault="00E911B9" w:rsidP="00C25EAB">
            <w:pPr>
              <w:ind w:right="-1" w:hanging="4"/>
              <w:jc w:val="center"/>
              <w:rPr>
                <w:sz w:val="24"/>
                <w:szCs w:val="24"/>
              </w:rPr>
            </w:pPr>
            <w:r w:rsidRPr="00AD45F4">
              <w:rPr>
                <w:sz w:val="24"/>
                <w:szCs w:val="24"/>
              </w:rPr>
              <w:t>3</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Государственное казенное учреждение Республики Карелия «Центр занятости населения Беломорского района»</w:t>
            </w:r>
          </w:p>
        </w:tc>
        <w:tc>
          <w:tcPr>
            <w:tcW w:w="2539" w:type="dxa"/>
          </w:tcPr>
          <w:p w:rsidR="00E911B9" w:rsidRPr="00AD45F4" w:rsidRDefault="00E911B9" w:rsidP="00C25EAB">
            <w:pPr>
              <w:ind w:right="-108"/>
              <w:rPr>
                <w:sz w:val="24"/>
                <w:szCs w:val="24"/>
              </w:rPr>
            </w:pPr>
            <w:r w:rsidRPr="00AD45F4">
              <w:rPr>
                <w:sz w:val="24"/>
                <w:szCs w:val="24"/>
              </w:rPr>
              <w:t xml:space="preserve">г. Беломорск, </w:t>
            </w:r>
          </w:p>
          <w:p w:rsidR="00E911B9" w:rsidRPr="00AD45F4" w:rsidRDefault="00E911B9" w:rsidP="00C25EAB">
            <w:pPr>
              <w:ind w:right="-108"/>
              <w:rPr>
                <w:sz w:val="24"/>
                <w:szCs w:val="24"/>
              </w:rPr>
            </w:pPr>
            <w:r w:rsidRPr="00AD45F4">
              <w:rPr>
                <w:sz w:val="24"/>
                <w:szCs w:val="24"/>
              </w:rPr>
              <w:t>ул. Первомайская, д.</w:t>
            </w:r>
            <w:r w:rsidR="00AD45F4">
              <w:rPr>
                <w:sz w:val="24"/>
                <w:szCs w:val="24"/>
              </w:rPr>
              <w:t xml:space="preserve"> </w:t>
            </w:r>
            <w:r w:rsidRPr="00AD45F4">
              <w:rPr>
                <w:sz w:val="24"/>
                <w:szCs w:val="24"/>
              </w:rPr>
              <w:t>8</w:t>
            </w:r>
          </w:p>
        </w:tc>
        <w:tc>
          <w:tcPr>
            <w:tcW w:w="2471" w:type="dxa"/>
          </w:tcPr>
          <w:p w:rsidR="00E911B9" w:rsidRPr="00AD45F4" w:rsidRDefault="00E911B9" w:rsidP="00C25EAB">
            <w:pPr>
              <w:ind w:right="-1" w:hanging="4"/>
              <w:rPr>
                <w:sz w:val="24"/>
                <w:szCs w:val="24"/>
              </w:rPr>
            </w:pPr>
            <w:r w:rsidRPr="00AD45F4">
              <w:rPr>
                <w:sz w:val="24"/>
                <w:szCs w:val="24"/>
              </w:rPr>
              <w:t xml:space="preserve">(814-37) 5-24-97, belzan1@mail.ru </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Государственное казенное учреждение Республики Карелия «Центр занятости населения города Костомукша»</w:t>
            </w:r>
          </w:p>
        </w:tc>
        <w:tc>
          <w:tcPr>
            <w:tcW w:w="2539" w:type="dxa"/>
          </w:tcPr>
          <w:p w:rsidR="00E911B9" w:rsidRPr="00AD45F4" w:rsidRDefault="00E911B9" w:rsidP="00C25EAB">
            <w:pPr>
              <w:ind w:right="-108"/>
              <w:rPr>
                <w:sz w:val="24"/>
                <w:szCs w:val="24"/>
              </w:rPr>
            </w:pPr>
            <w:r w:rsidRPr="00AD45F4">
              <w:rPr>
                <w:sz w:val="24"/>
                <w:szCs w:val="24"/>
              </w:rPr>
              <w:t xml:space="preserve">г. Костомукша, </w:t>
            </w:r>
          </w:p>
          <w:p w:rsidR="00E911B9" w:rsidRPr="00AD45F4" w:rsidRDefault="00E911B9" w:rsidP="00C25EAB">
            <w:pPr>
              <w:ind w:right="-108"/>
              <w:rPr>
                <w:sz w:val="24"/>
                <w:szCs w:val="24"/>
              </w:rPr>
            </w:pPr>
            <w:r w:rsidRPr="00AD45F4">
              <w:rPr>
                <w:sz w:val="24"/>
                <w:szCs w:val="24"/>
              </w:rPr>
              <w:t>ул. Звездная, д.</w:t>
            </w:r>
            <w:r w:rsidR="00AD45F4">
              <w:rPr>
                <w:sz w:val="24"/>
                <w:szCs w:val="24"/>
              </w:rPr>
              <w:t xml:space="preserve"> </w:t>
            </w:r>
            <w:r w:rsidRPr="00AD45F4">
              <w:rPr>
                <w:sz w:val="24"/>
                <w:szCs w:val="24"/>
              </w:rPr>
              <w:t>2</w:t>
            </w:r>
          </w:p>
        </w:tc>
        <w:tc>
          <w:tcPr>
            <w:tcW w:w="2471" w:type="dxa"/>
          </w:tcPr>
          <w:p w:rsidR="00E911B9" w:rsidRPr="00AD45F4" w:rsidRDefault="00E911B9" w:rsidP="00C25EAB">
            <w:pPr>
              <w:ind w:right="-1" w:hanging="4"/>
              <w:rPr>
                <w:sz w:val="24"/>
                <w:szCs w:val="24"/>
              </w:rPr>
            </w:pPr>
            <w:r w:rsidRPr="00AD45F4">
              <w:rPr>
                <w:sz w:val="24"/>
                <w:szCs w:val="24"/>
              </w:rPr>
              <w:t>(814-59) 7-19-28, kostzan1@onego.ru</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Государственное казенное учреждение Республики Карелия «Центр занятости населения города Петрозаводска»</w:t>
            </w:r>
          </w:p>
        </w:tc>
        <w:tc>
          <w:tcPr>
            <w:tcW w:w="2539" w:type="dxa"/>
          </w:tcPr>
          <w:p w:rsidR="00E911B9" w:rsidRPr="00AD45F4" w:rsidRDefault="00AD45F4" w:rsidP="00C25EAB">
            <w:pPr>
              <w:ind w:right="-108"/>
              <w:rPr>
                <w:sz w:val="24"/>
                <w:szCs w:val="24"/>
              </w:rPr>
            </w:pPr>
            <w:r>
              <w:rPr>
                <w:sz w:val="24"/>
                <w:szCs w:val="24"/>
              </w:rPr>
              <w:t>г. Петро</w:t>
            </w:r>
            <w:r w:rsidR="00E911B9" w:rsidRPr="00AD45F4">
              <w:rPr>
                <w:sz w:val="24"/>
                <w:szCs w:val="24"/>
              </w:rPr>
              <w:t xml:space="preserve">заводск, </w:t>
            </w:r>
            <w:r>
              <w:rPr>
                <w:sz w:val="24"/>
                <w:szCs w:val="24"/>
              </w:rPr>
              <w:t xml:space="preserve">                </w:t>
            </w:r>
            <w:r w:rsidR="00E911B9" w:rsidRPr="00AD45F4">
              <w:rPr>
                <w:sz w:val="24"/>
                <w:szCs w:val="24"/>
              </w:rPr>
              <w:t>ул. Маршала Мерецкова, д.</w:t>
            </w:r>
            <w:r>
              <w:rPr>
                <w:sz w:val="24"/>
                <w:szCs w:val="24"/>
              </w:rPr>
              <w:t xml:space="preserve"> </w:t>
            </w:r>
            <w:r w:rsidR="00E911B9" w:rsidRPr="00AD45F4">
              <w:rPr>
                <w:sz w:val="24"/>
                <w:szCs w:val="24"/>
              </w:rPr>
              <w:t>14</w:t>
            </w:r>
          </w:p>
        </w:tc>
        <w:tc>
          <w:tcPr>
            <w:tcW w:w="2471" w:type="dxa"/>
          </w:tcPr>
          <w:p w:rsidR="00E911B9" w:rsidRPr="00AD45F4" w:rsidRDefault="00E911B9" w:rsidP="00C25EAB">
            <w:pPr>
              <w:ind w:right="-1" w:hanging="4"/>
              <w:rPr>
                <w:sz w:val="24"/>
                <w:szCs w:val="24"/>
              </w:rPr>
            </w:pPr>
            <w:r w:rsidRPr="00AD45F4">
              <w:rPr>
                <w:sz w:val="24"/>
                <w:szCs w:val="24"/>
              </w:rPr>
              <w:t>(814-2) 59-26-10, petrzan@onego.ru</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Государственное казенное учреждение Республики Карелия «Центр занятости населения города Сортавала»</w:t>
            </w:r>
          </w:p>
        </w:tc>
        <w:tc>
          <w:tcPr>
            <w:tcW w:w="2539" w:type="dxa"/>
          </w:tcPr>
          <w:p w:rsidR="00AD45F4" w:rsidRDefault="00E911B9" w:rsidP="00C25EAB">
            <w:pPr>
              <w:ind w:right="-108"/>
              <w:rPr>
                <w:sz w:val="24"/>
                <w:szCs w:val="24"/>
              </w:rPr>
            </w:pPr>
            <w:r w:rsidRPr="00AD45F4">
              <w:rPr>
                <w:sz w:val="24"/>
                <w:szCs w:val="24"/>
              </w:rPr>
              <w:t xml:space="preserve">г. Сортавала, </w:t>
            </w:r>
          </w:p>
          <w:p w:rsidR="00E911B9" w:rsidRPr="00AD45F4" w:rsidRDefault="00E911B9" w:rsidP="00AD45F4">
            <w:pPr>
              <w:ind w:right="-108"/>
              <w:rPr>
                <w:sz w:val="24"/>
                <w:szCs w:val="24"/>
              </w:rPr>
            </w:pPr>
            <w:r w:rsidRPr="00AD45F4">
              <w:rPr>
                <w:sz w:val="24"/>
                <w:szCs w:val="24"/>
              </w:rPr>
              <w:t>ул. Комсомольская,</w:t>
            </w:r>
            <w:r w:rsidR="00AD45F4">
              <w:rPr>
                <w:sz w:val="24"/>
                <w:szCs w:val="24"/>
              </w:rPr>
              <w:t xml:space="preserve">     </w:t>
            </w:r>
            <w:r w:rsidRPr="00AD45F4">
              <w:rPr>
                <w:sz w:val="24"/>
                <w:szCs w:val="24"/>
              </w:rPr>
              <w:t>д.</w:t>
            </w:r>
            <w:r w:rsidR="00AD45F4">
              <w:rPr>
                <w:sz w:val="24"/>
                <w:szCs w:val="24"/>
              </w:rPr>
              <w:t xml:space="preserve"> </w:t>
            </w:r>
            <w:r w:rsidRPr="00AD45F4">
              <w:rPr>
                <w:sz w:val="24"/>
                <w:szCs w:val="24"/>
              </w:rPr>
              <w:t>9</w:t>
            </w:r>
          </w:p>
        </w:tc>
        <w:tc>
          <w:tcPr>
            <w:tcW w:w="2471" w:type="dxa"/>
          </w:tcPr>
          <w:p w:rsidR="00E911B9" w:rsidRPr="00AD45F4" w:rsidRDefault="00E911B9" w:rsidP="00C25EAB">
            <w:pPr>
              <w:ind w:right="-1" w:hanging="4"/>
              <w:rPr>
                <w:sz w:val="24"/>
                <w:szCs w:val="24"/>
              </w:rPr>
            </w:pPr>
            <w:r w:rsidRPr="00AD45F4">
              <w:rPr>
                <w:sz w:val="24"/>
                <w:szCs w:val="24"/>
              </w:rPr>
              <w:t>(814-30) 4-54-65, sortzan@onego.ru</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 xml:space="preserve">Государственное казенное учреждение Республики Карелия «Центр занятости населения </w:t>
            </w:r>
            <w:proofErr w:type="spellStart"/>
            <w:r w:rsidRPr="00AD45F4">
              <w:rPr>
                <w:sz w:val="24"/>
                <w:szCs w:val="24"/>
              </w:rPr>
              <w:t>Калевальского</w:t>
            </w:r>
            <w:proofErr w:type="spellEnd"/>
            <w:r w:rsidRPr="00AD45F4">
              <w:rPr>
                <w:sz w:val="24"/>
                <w:szCs w:val="24"/>
              </w:rPr>
              <w:t xml:space="preserve"> района»</w:t>
            </w:r>
          </w:p>
        </w:tc>
        <w:tc>
          <w:tcPr>
            <w:tcW w:w="2539" w:type="dxa"/>
          </w:tcPr>
          <w:p w:rsidR="00E911B9" w:rsidRPr="00AD45F4" w:rsidRDefault="00E911B9" w:rsidP="00C25EAB">
            <w:pPr>
              <w:ind w:right="-108"/>
              <w:rPr>
                <w:sz w:val="24"/>
                <w:szCs w:val="24"/>
              </w:rPr>
            </w:pPr>
            <w:r w:rsidRPr="00AD45F4">
              <w:rPr>
                <w:sz w:val="24"/>
                <w:szCs w:val="24"/>
              </w:rPr>
              <w:t xml:space="preserve"> </w:t>
            </w:r>
            <w:proofErr w:type="spellStart"/>
            <w:r w:rsidRPr="00AD45F4">
              <w:rPr>
                <w:sz w:val="24"/>
                <w:szCs w:val="24"/>
              </w:rPr>
              <w:t>пгт</w:t>
            </w:r>
            <w:proofErr w:type="spellEnd"/>
            <w:r w:rsidRPr="00AD45F4">
              <w:rPr>
                <w:sz w:val="24"/>
                <w:szCs w:val="24"/>
              </w:rPr>
              <w:t xml:space="preserve"> Калевала, </w:t>
            </w:r>
          </w:p>
          <w:p w:rsidR="00E911B9" w:rsidRPr="00AD45F4" w:rsidRDefault="00E911B9" w:rsidP="00C25EAB">
            <w:pPr>
              <w:ind w:right="-108"/>
              <w:rPr>
                <w:sz w:val="24"/>
                <w:szCs w:val="24"/>
              </w:rPr>
            </w:pPr>
            <w:r w:rsidRPr="00AD45F4">
              <w:rPr>
                <w:sz w:val="24"/>
                <w:szCs w:val="24"/>
              </w:rPr>
              <w:t>ул. Садовая, д.</w:t>
            </w:r>
            <w:r w:rsidR="00AD45F4">
              <w:rPr>
                <w:sz w:val="24"/>
                <w:szCs w:val="24"/>
              </w:rPr>
              <w:t xml:space="preserve"> </w:t>
            </w:r>
            <w:r w:rsidRPr="00AD45F4">
              <w:rPr>
                <w:sz w:val="24"/>
                <w:szCs w:val="24"/>
              </w:rPr>
              <w:t>7</w:t>
            </w:r>
          </w:p>
        </w:tc>
        <w:tc>
          <w:tcPr>
            <w:tcW w:w="2471" w:type="dxa"/>
          </w:tcPr>
          <w:p w:rsidR="00E911B9" w:rsidRPr="00AD45F4" w:rsidRDefault="00E911B9" w:rsidP="00C25EAB">
            <w:pPr>
              <w:ind w:right="-1" w:hanging="4"/>
              <w:rPr>
                <w:sz w:val="24"/>
                <w:szCs w:val="24"/>
              </w:rPr>
            </w:pPr>
            <w:r w:rsidRPr="00AD45F4">
              <w:rPr>
                <w:sz w:val="24"/>
                <w:szCs w:val="24"/>
              </w:rPr>
              <w:t xml:space="preserve">(814-54) 4-18-58, kalezan1@onego.ru </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 xml:space="preserve">Государственное казенное учреждение Республики Карелия «Центр занятости населения </w:t>
            </w:r>
            <w:proofErr w:type="spellStart"/>
            <w:r w:rsidRPr="00AD45F4">
              <w:rPr>
                <w:sz w:val="24"/>
                <w:szCs w:val="24"/>
              </w:rPr>
              <w:t>Кемского</w:t>
            </w:r>
            <w:proofErr w:type="spellEnd"/>
            <w:r w:rsidRPr="00AD45F4">
              <w:rPr>
                <w:sz w:val="24"/>
                <w:szCs w:val="24"/>
              </w:rPr>
              <w:t xml:space="preserve"> района»</w:t>
            </w:r>
          </w:p>
        </w:tc>
        <w:tc>
          <w:tcPr>
            <w:tcW w:w="2539" w:type="dxa"/>
          </w:tcPr>
          <w:p w:rsidR="00E911B9" w:rsidRPr="00AD45F4" w:rsidRDefault="00E911B9" w:rsidP="00C25EAB">
            <w:pPr>
              <w:ind w:right="-108"/>
              <w:rPr>
                <w:sz w:val="24"/>
                <w:szCs w:val="24"/>
              </w:rPr>
            </w:pPr>
            <w:r w:rsidRPr="00AD45F4">
              <w:rPr>
                <w:sz w:val="24"/>
                <w:szCs w:val="24"/>
              </w:rPr>
              <w:t xml:space="preserve"> г. Кемь,</w:t>
            </w:r>
          </w:p>
          <w:p w:rsidR="00E911B9" w:rsidRPr="00AD45F4" w:rsidRDefault="00E911B9" w:rsidP="00C25EAB">
            <w:pPr>
              <w:ind w:right="-108"/>
              <w:rPr>
                <w:sz w:val="24"/>
                <w:szCs w:val="24"/>
              </w:rPr>
            </w:pPr>
            <w:r w:rsidRPr="00AD45F4">
              <w:rPr>
                <w:sz w:val="24"/>
                <w:szCs w:val="24"/>
              </w:rPr>
              <w:t xml:space="preserve"> ул. Каменева, д.</w:t>
            </w:r>
            <w:r w:rsidR="00AD45F4">
              <w:rPr>
                <w:sz w:val="24"/>
                <w:szCs w:val="24"/>
              </w:rPr>
              <w:t xml:space="preserve"> </w:t>
            </w:r>
            <w:r w:rsidRPr="00AD45F4">
              <w:rPr>
                <w:sz w:val="24"/>
                <w:szCs w:val="24"/>
              </w:rPr>
              <w:t>12</w:t>
            </w:r>
          </w:p>
        </w:tc>
        <w:tc>
          <w:tcPr>
            <w:tcW w:w="2471" w:type="dxa"/>
          </w:tcPr>
          <w:p w:rsidR="00E911B9" w:rsidRPr="00AD45F4" w:rsidRDefault="00E911B9" w:rsidP="00C25EAB">
            <w:pPr>
              <w:ind w:right="-1" w:hanging="4"/>
              <w:rPr>
                <w:sz w:val="24"/>
                <w:szCs w:val="24"/>
              </w:rPr>
            </w:pPr>
            <w:r w:rsidRPr="00AD45F4">
              <w:rPr>
                <w:sz w:val="24"/>
                <w:szCs w:val="24"/>
              </w:rPr>
              <w:t>(814-58) 5-43-95, kemzan1@onego.ru</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 xml:space="preserve">Государственное казенное учреждение Республики Карелия «Центр занятости населения </w:t>
            </w:r>
            <w:proofErr w:type="spellStart"/>
            <w:r w:rsidRPr="00AD45F4">
              <w:rPr>
                <w:sz w:val="24"/>
                <w:szCs w:val="24"/>
              </w:rPr>
              <w:t>Кондопожского</w:t>
            </w:r>
            <w:proofErr w:type="spellEnd"/>
            <w:r w:rsidRPr="00AD45F4">
              <w:rPr>
                <w:sz w:val="24"/>
                <w:szCs w:val="24"/>
              </w:rPr>
              <w:t xml:space="preserve"> района»</w:t>
            </w:r>
          </w:p>
        </w:tc>
        <w:tc>
          <w:tcPr>
            <w:tcW w:w="2539" w:type="dxa"/>
          </w:tcPr>
          <w:p w:rsidR="00E911B9" w:rsidRPr="00AD45F4" w:rsidRDefault="00E911B9" w:rsidP="00C25EAB">
            <w:pPr>
              <w:ind w:right="-108"/>
              <w:rPr>
                <w:sz w:val="24"/>
                <w:szCs w:val="24"/>
              </w:rPr>
            </w:pPr>
            <w:r w:rsidRPr="00AD45F4">
              <w:rPr>
                <w:sz w:val="24"/>
                <w:szCs w:val="24"/>
              </w:rPr>
              <w:t xml:space="preserve">г. Кондопога, Октябрьское шоссе, </w:t>
            </w:r>
            <w:r w:rsidR="00AD45F4">
              <w:rPr>
                <w:sz w:val="24"/>
                <w:szCs w:val="24"/>
              </w:rPr>
              <w:t xml:space="preserve">        </w:t>
            </w:r>
            <w:r w:rsidRPr="00AD45F4">
              <w:rPr>
                <w:sz w:val="24"/>
                <w:szCs w:val="24"/>
              </w:rPr>
              <w:t>д.</w:t>
            </w:r>
            <w:r w:rsidR="00AD45F4">
              <w:rPr>
                <w:sz w:val="24"/>
                <w:szCs w:val="24"/>
              </w:rPr>
              <w:t xml:space="preserve"> </w:t>
            </w:r>
            <w:r w:rsidRPr="00AD45F4">
              <w:rPr>
                <w:sz w:val="24"/>
                <w:szCs w:val="24"/>
              </w:rPr>
              <w:t>17</w:t>
            </w:r>
          </w:p>
        </w:tc>
        <w:tc>
          <w:tcPr>
            <w:tcW w:w="2471" w:type="dxa"/>
          </w:tcPr>
          <w:p w:rsidR="00E911B9" w:rsidRPr="00AD45F4" w:rsidRDefault="00E911B9" w:rsidP="00C25EAB">
            <w:pPr>
              <w:ind w:right="-1" w:hanging="4"/>
              <w:rPr>
                <w:sz w:val="24"/>
                <w:szCs w:val="24"/>
              </w:rPr>
            </w:pPr>
            <w:r w:rsidRPr="00AD45F4">
              <w:rPr>
                <w:sz w:val="24"/>
                <w:szCs w:val="24"/>
              </w:rPr>
              <w:t>(814-51) 7-86-82, kondzan@onego.ru</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 xml:space="preserve">Государственное казенное учреждение Республики Карелия «Центр занятости населения </w:t>
            </w:r>
            <w:proofErr w:type="spellStart"/>
            <w:r w:rsidRPr="00AD45F4">
              <w:rPr>
                <w:sz w:val="24"/>
                <w:szCs w:val="24"/>
              </w:rPr>
              <w:t>Лахденпохского</w:t>
            </w:r>
            <w:proofErr w:type="spellEnd"/>
            <w:r w:rsidRPr="00AD45F4">
              <w:rPr>
                <w:sz w:val="24"/>
                <w:szCs w:val="24"/>
              </w:rPr>
              <w:t xml:space="preserve"> района»</w:t>
            </w:r>
          </w:p>
        </w:tc>
        <w:tc>
          <w:tcPr>
            <w:tcW w:w="2539" w:type="dxa"/>
          </w:tcPr>
          <w:p w:rsidR="00E911B9" w:rsidRPr="00AD45F4" w:rsidRDefault="00E911B9" w:rsidP="00C25EAB">
            <w:pPr>
              <w:ind w:right="-108"/>
              <w:rPr>
                <w:sz w:val="24"/>
                <w:szCs w:val="24"/>
              </w:rPr>
            </w:pPr>
            <w:r w:rsidRPr="00AD45F4">
              <w:rPr>
                <w:sz w:val="24"/>
                <w:szCs w:val="24"/>
              </w:rPr>
              <w:t>г. Лахденпохья,</w:t>
            </w:r>
          </w:p>
          <w:p w:rsidR="00E911B9" w:rsidRPr="00AD45F4" w:rsidRDefault="00E911B9" w:rsidP="00C25EAB">
            <w:pPr>
              <w:ind w:right="-108"/>
              <w:rPr>
                <w:sz w:val="24"/>
                <w:szCs w:val="24"/>
              </w:rPr>
            </w:pPr>
            <w:r w:rsidRPr="00AD45F4">
              <w:rPr>
                <w:sz w:val="24"/>
                <w:szCs w:val="24"/>
              </w:rPr>
              <w:t xml:space="preserve"> ул. Советская, д.</w:t>
            </w:r>
            <w:r w:rsidR="00AD45F4">
              <w:rPr>
                <w:sz w:val="24"/>
                <w:szCs w:val="24"/>
              </w:rPr>
              <w:t xml:space="preserve"> </w:t>
            </w:r>
            <w:r w:rsidRPr="00AD45F4">
              <w:rPr>
                <w:sz w:val="24"/>
                <w:szCs w:val="24"/>
              </w:rPr>
              <w:t>7а</w:t>
            </w:r>
          </w:p>
        </w:tc>
        <w:tc>
          <w:tcPr>
            <w:tcW w:w="2471" w:type="dxa"/>
          </w:tcPr>
          <w:p w:rsidR="00E911B9" w:rsidRPr="00AD45F4" w:rsidRDefault="00E911B9" w:rsidP="00C25EAB">
            <w:pPr>
              <w:ind w:right="-1" w:hanging="4"/>
              <w:rPr>
                <w:sz w:val="24"/>
                <w:szCs w:val="24"/>
              </w:rPr>
            </w:pPr>
            <w:r w:rsidRPr="00AD45F4">
              <w:rPr>
                <w:sz w:val="24"/>
                <w:szCs w:val="24"/>
              </w:rPr>
              <w:t xml:space="preserve">(814-50) 2-24-66, lahzan1@onego.ru </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 xml:space="preserve">Государственное казенное учреждение Республики Карелия «Центр занятости населения </w:t>
            </w:r>
            <w:proofErr w:type="spellStart"/>
            <w:r w:rsidRPr="00AD45F4">
              <w:rPr>
                <w:sz w:val="24"/>
                <w:szCs w:val="24"/>
              </w:rPr>
              <w:t>Лоухского</w:t>
            </w:r>
            <w:proofErr w:type="spellEnd"/>
            <w:r w:rsidRPr="00AD45F4">
              <w:rPr>
                <w:sz w:val="24"/>
                <w:szCs w:val="24"/>
              </w:rPr>
              <w:t xml:space="preserve"> района»</w:t>
            </w:r>
          </w:p>
        </w:tc>
        <w:tc>
          <w:tcPr>
            <w:tcW w:w="2539" w:type="dxa"/>
          </w:tcPr>
          <w:p w:rsidR="00E911B9" w:rsidRPr="00AD45F4" w:rsidRDefault="00AD45F4" w:rsidP="00C25EAB">
            <w:pPr>
              <w:ind w:right="-108"/>
              <w:rPr>
                <w:sz w:val="24"/>
                <w:szCs w:val="24"/>
              </w:rPr>
            </w:pPr>
            <w:proofErr w:type="spellStart"/>
            <w:r>
              <w:rPr>
                <w:sz w:val="24"/>
                <w:szCs w:val="24"/>
              </w:rPr>
              <w:t>пгт</w:t>
            </w:r>
            <w:proofErr w:type="spellEnd"/>
            <w:r>
              <w:rPr>
                <w:sz w:val="24"/>
                <w:szCs w:val="24"/>
              </w:rPr>
              <w:t xml:space="preserve"> </w:t>
            </w:r>
            <w:r w:rsidR="00E911B9" w:rsidRPr="00AD45F4">
              <w:rPr>
                <w:sz w:val="24"/>
                <w:szCs w:val="24"/>
              </w:rPr>
              <w:t xml:space="preserve"> Лоухи, </w:t>
            </w:r>
          </w:p>
          <w:p w:rsidR="00E911B9" w:rsidRPr="00AD45F4" w:rsidRDefault="00E911B9" w:rsidP="00C25EAB">
            <w:pPr>
              <w:ind w:right="-108"/>
              <w:rPr>
                <w:sz w:val="24"/>
                <w:szCs w:val="24"/>
              </w:rPr>
            </w:pPr>
            <w:r w:rsidRPr="00AD45F4">
              <w:rPr>
                <w:sz w:val="24"/>
                <w:szCs w:val="24"/>
              </w:rPr>
              <w:t>ул. Советская, д.</w:t>
            </w:r>
            <w:r w:rsidR="00AD45F4">
              <w:rPr>
                <w:sz w:val="24"/>
                <w:szCs w:val="24"/>
              </w:rPr>
              <w:t xml:space="preserve"> </w:t>
            </w:r>
            <w:r w:rsidRPr="00AD45F4">
              <w:rPr>
                <w:sz w:val="24"/>
                <w:szCs w:val="24"/>
              </w:rPr>
              <w:t>17</w:t>
            </w:r>
          </w:p>
        </w:tc>
        <w:tc>
          <w:tcPr>
            <w:tcW w:w="2471" w:type="dxa"/>
          </w:tcPr>
          <w:p w:rsidR="00E911B9" w:rsidRPr="00AD45F4" w:rsidRDefault="00E911B9" w:rsidP="00C25EAB">
            <w:pPr>
              <w:ind w:right="-1" w:hanging="4"/>
              <w:rPr>
                <w:sz w:val="24"/>
                <w:szCs w:val="24"/>
              </w:rPr>
            </w:pPr>
            <w:r w:rsidRPr="00AD45F4">
              <w:rPr>
                <w:sz w:val="24"/>
                <w:szCs w:val="24"/>
              </w:rPr>
              <w:t xml:space="preserve">(814-39) 5-15-15, louzan@onego.ru </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Государственное казенное учреждение Республики Карелия «Центр занятости населения Медвежьегорского района»</w:t>
            </w:r>
          </w:p>
        </w:tc>
        <w:tc>
          <w:tcPr>
            <w:tcW w:w="2539" w:type="dxa"/>
          </w:tcPr>
          <w:p w:rsidR="00E911B9" w:rsidRPr="00AD45F4" w:rsidRDefault="00E911B9" w:rsidP="00C25EAB">
            <w:pPr>
              <w:ind w:right="-108"/>
              <w:rPr>
                <w:sz w:val="24"/>
                <w:szCs w:val="24"/>
              </w:rPr>
            </w:pPr>
            <w:r w:rsidRPr="00AD45F4">
              <w:rPr>
                <w:sz w:val="24"/>
                <w:szCs w:val="24"/>
              </w:rPr>
              <w:t xml:space="preserve">г. Медвежьегорск, </w:t>
            </w:r>
          </w:p>
          <w:p w:rsidR="00E911B9" w:rsidRPr="00AD45F4" w:rsidRDefault="00E911B9" w:rsidP="00C25EAB">
            <w:pPr>
              <w:ind w:right="-108"/>
              <w:rPr>
                <w:sz w:val="24"/>
                <w:szCs w:val="24"/>
              </w:rPr>
            </w:pPr>
            <w:r w:rsidRPr="00AD45F4">
              <w:rPr>
                <w:sz w:val="24"/>
                <w:szCs w:val="24"/>
              </w:rPr>
              <w:t>ул. Кирова, д.</w:t>
            </w:r>
            <w:r w:rsidR="00AD45F4">
              <w:rPr>
                <w:sz w:val="24"/>
                <w:szCs w:val="24"/>
              </w:rPr>
              <w:t xml:space="preserve"> </w:t>
            </w:r>
            <w:r w:rsidRPr="00AD45F4">
              <w:rPr>
                <w:sz w:val="24"/>
                <w:szCs w:val="24"/>
              </w:rPr>
              <w:t>18</w:t>
            </w:r>
          </w:p>
        </w:tc>
        <w:tc>
          <w:tcPr>
            <w:tcW w:w="2471" w:type="dxa"/>
          </w:tcPr>
          <w:p w:rsidR="00E911B9" w:rsidRPr="00AD45F4" w:rsidRDefault="00E911B9" w:rsidP="00C25EAB">
            <w:pPr>
              <w:ind w:right="-1" w:hanging="4"/>
              <w:rPr>
                <w:sz w:val="24"/>
                <w:szCs w:val="24"/>
              </w:rPr>
            </w:pPr>
            <w:r w:rsidRPr="00AD45F4">
              <w:rPr>
                <w:sz w:val="24"/>
                <w:szCs w:val="24"/>
              </w:rPr>
              <w:t xml:space="preserve">(814-34) 5-75-33, medcz@onego.ru </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Государственное казенное учреждение Республики Карелия «Центр занятости населения Муезерского района»</w:t>
            </w:r>
          </w:p>
        </w:tc>
        <w:tc>
          <w:tcPr>
            <w:tcW w:w="2539" w:type="dxa"/>
          </w:tcPr>
          <w:p w:rsidR="00E911B9" w:rsidRPr="00AD45F4" w:rsidRDefault="00AD45F4" w:rsidP="00C25EAB">
            <w:pPr>
              <w:ind w:right="-108"/>
              <w:rPr>
                <w:sz w:val="24"/>
                <w:szCs w:val="24"/>
              </w:rPr>
            </w:pPr>
            <w:proofErr w:type="spellStart"/>
            <w:r>
              <w:rPr>
                <w:sz w:val="24"/>
                <w:szCs w:val="24"/>
              </w:rPr>
              <w:t>пгт</w:t>
            </w:r>
            <w:proofErr w:type="spellEnd"/>
            <w:r w:rsidR="00E911B9" w:rsidRPr="00AD45F4">
              <w:rPr>
                <w:sz w:val="24"/>
                <w:szCs w:val="24"/>
              </w:rPr>
              <w:t xml:space="preserve"> Муезерский, </w:t>
            </w:r>
          </w:p>
          <w:p w:rsidR="00AD45F4" w:rsidRDefault="00E911B9" w:rsidP="00C25EAB">
            <w:pPr>
              <w:ind w:right="-108"/>
              <w:rPr>
                <w:sz w:val="24"/>
                <w:szCs w:val="24"/>
              </w:rPr>
            </w:pPr>
            <w:r w:rsidRPr="00AD45F4">
              <w:rPr>
                <w:sz w:val="24"/>
                <w:szCs w:val="24"/>
              </w:rPr>
              <w:t xml:space="preserve">пер. Кооперативный, </w:t>
            </w:r>
          </w:p>
          <w:p w:rsidR="00E911B9" w:rsidRPr="00AD45F4" w:rsidRDefault="00E911B9" w:rsidP="00C25EAB">
            <w:pPr>
              <w:ind w:right="-108"/>
              <w:rPr>
                <w:i/>
                <w:sz w:val="24"/>
                <w:szCs w:val="24"/>
              </w:rPr>
            </w:pPr>
            <w:r w:rsidRPr="00AD45F4">
              <w:rPr>
                <w:sz w:val="24"/>
                <w:szCs w:val="24"/>
              </w:rPr>
              <w:t>д.</w:t>
            </w:r>
            <w:r w:rsidR="00AD45F4">
              <w:rPr>
                <w:sz w:val="24"/>
                <w:szCs w:val="24"/>
              </w:rPr>
              <w:t xml:space="preserve"> </w:t>
            </w:r>
            <w:r w:rsidRPr="00AD45F4">
              <w:rPr>
                <w:sz w:val="24"/>
                <w:szCs w:val="24"/>
              </w:rPr>
              <w:t>1</w:t>
            </w:r>
          </w:p>
        </w:tc>
        <w:tc>
          <w:tcPr>
            <w:tcW w:w="2471" w:type="dxa"/>
          </w:tcPr>
          <w:p w:rsidR="00E911B9" w:rsidRPr="00AD45F4" w:rsidRDefault="00E911B9" w:rsidP="00C25EAB">
            <w:pPr>
              <w:ind w:right="-1" w:hanging="4"/>
              <w:rPr>
                <w:sz w:val="24"/>
                <w:szCs w:val="24"/>
              </w:rPr>
            </w:pPr>
            <w:r w:rsidRPr="00AD45F4">
              <w:rPr>
                <w:sz w:val="24"/>
                <w:szCs w:val="24"/>
              </w:rPr>
              <w:t xml:space="preserve">(814-55) 2-14-80, muezan1@onego.ru </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 xml:space="preserve">Государственное казенное учреждение Республики Карелия «Центр занятости населения </w:t>
            </w:r>
            <w:proofErr w:type="spellStart"/>
            <w:r w:rsidRPr="00AD45F4">
              <w:rPr>
                <w:sz w:val="24"/>
                <w:szCs w:val="24"/>
              </w:rPr>
              <w:t>Олонецкого</w:t>
            </w:r>
            <w:proofErr w:type="spellEnd"/>
            <w:r w:rsidRPr="00AD45F4">
              <w:rPr>
                <w:sz w:val="24"/>
                <w:szCs w:val="24"/>
              </w:rPr>
              <w:t xml:space="preserve"> района»</w:t>
            </w:r>
          </w:p>
        </w:tc>
        <w:tc>
          <w:tcPr>
            <w:tcW w:w="2539" w:type="dxa"/>
          </w:tcPr>
          <w:p w:rsidR="00E911B9" w:rsidRPr="00AD45F4" w:rsidRDefault="00E911B9" w:rsidP="00C25EAB">
            <w:pPr>
              <w:ind w:right="-108"/>
              <w:rPr>
                <w:sz w:val="24"/>
                <w:szCs w:val="24"/>
              </w:rPr>
            </w:pPr>
            <w:r w:rsidRPr="00AD45F4">
              <w:rPr>
                <w:sz w:val="24"/>
                <w:szCs w:val="24"/>
              </w:rPr>
              <w:t>г. Олонец,</w:t>
            </w:r>
          </w:p>
          <w:p w:rsidR="00E911B9" w:rsidRPr="00AD45F4" w:rsidRDefault="00E911B9" w:rsidP="00C25EAB">
            <w:pPr>
              <w:ind w:right="-108"/>
              <w:rPr>
                <w:sz w:val="24"/>
                <w:szCs w:val="24"/>
              </w:rPr>
            </w:pPr>
            <w:r w:rsidRPr="00AD45F4">
              <w:rPr>
                <w:sz w:val="24"/>
                <w:szCs w:val="24"/>
              </w:rPr>
              <w:t xml:space="preserve"> ул. Ленина, д.</w:t>
            </w:r>
            <w:r w:rsidR="00AD45F4">
              <w:rPr>
                <w:sz w:val="24"/>
                <w:szCs w:val="24"/>
              </w:rPr>
              <w:t xml:space="preserve"> </w:t>
            </w:r>
            <w:r w:rsidRPr="00AD45F4">
              <w:rPr>
                <w:sz w:val="24"/>
                <w:szCs w:val="24"/>
              </w:rPr>
              <w:t>3</w:t>
            </w:r>
          </w:p>
        </w:tc>
        <w:tc>
          <w:tcPr>
            <w:tcW w:w="2471" w:type="dxa"/>
          </w:tcPr>
          <w:p w:rsidR="00E911B9" w:rsidRPr="00AD45F4" w:rsidRDefault="00E911B9" w:rsidP="00C25EAB">
            <w:pPr>
              <w:ind w:right="-1" w:hanging="4"/>
              <w:rPr>
                <w:sz w:val="24"/>
                <w:szCs w:val="24"/>
              </w:rPr>
            </w:pPr>
            <w:r w:rsidRPr="00AD45F4">
              <w:rPr>
                <w:sz w:val="24"/>
                <w:szCs w:val="24"/>
              </w:rPr>
              <w:t xml:space="preserve">(814-36) 4-25-55, zanol1@onego.ru </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 xml:space="preserve">Государственное казенное учреждение Республики Карелия «Центр занятости населения </w:t>
            </w:r>
            <w:proofErr w:type="spellStart"/>
            <w:r w:rsidRPr="00AD45F4">
              <w:rPr>
                <w:sz w:val="24"/>
                <w:szCs w:val="24"/>
              </w:rPr>
              <w:t>Питкярантского</w:t>
            </w:r>
            <w:proofErr w:type="spellEnd"/>
            <w:r w:rsidRPr="00AD45F4">
              <w:rPr>
                <w:sz w:val="24"/>
                <w:szCs w:val="24"/>
              </w:rPr>
              <w:t xml:space="preserve"> района»</w:t>
            </w:r>
          </w:p>
        </w:tc>
        <w:tc>
          <w:tcPr>
            <w:tcW w:w="2539" w:type="dxa"/>
          </w:tcPr>
          <w:p w:rsidR="00AD45F4" w:rsidRDefault="00E911B9" w:rsidP="00C25EAB">
            <w:pPr>
              <w:ind w:right="-108"/>
              <w:rPr>
                <w:sz w:val="24"/>
                <w:szCs w:val="24"/>
              </w:rPr>
            </w:pPr>
            <w:r w:rsidRPr="00AD45F4">
              <w:rPr>
                <w:sz w:val="24"/>
                <w:szCs w:val="24"/>
              </w:rPr>
              <w:t>г. Питкяранта,</w:t>
            </w:r>
          </w:p>
          <w:p w:rsidR="00E911B9" w:rsidRPr="00AD45F4" w:rsidRDefault="00E911B9" w:rsidP="00C25EAB">
            <w:pPr>
              <w:ind w:right="-108"/>
              <w:rPr>
                <w:sz w:val="24"/>
                <w:szCs w:val="24"/>
              </w:rPr>
            </w:pPr>
            <w:r w:rsidRPr="00AD45F4">
              <w:rPr>
                <w:sz w:val="24"/>
                <w:szCs w:val="24"/>
              </w:rPr>
              <w:t xml:space="preserve">ул. Привокзальная, </w:t>
            </w:r>
            <w:r w:rsidR="00AD45F4">
              <w:rPr>
                <w:sz w:val="24"/>
                <w:szCs w:val="24"/>
              </w:rPr>
              <w:t xml:space="preserve">        </w:t>
            </w:r>
            <w:r w:rsidRPr="00AD45F4">
              <w:rPr>
                <w:sz w:val="24"/>
                <w:szCs w:val="24"/>
              </w:rPr>
              <w:t>д.</w:t>
            </w:r>
            <w:r w:rsidR="00AD45F4">
              <w:rPr>
                <w:sz w:val="24"/>
                <w:szCs w:val="24"/>
              </w:rPr>
              <w:t xml:space="preserve"> </w:t>
            </w:r>
            <w:r w:rsidRPr="00AD45F4">
              <w:rPr>
                <w:sz w:val="24"/>
                <w:szCs w:val="24"/>
              </w:rPr>
              <w:t>21</w:t>
            </w:r>
          </w:p>
        </w:tc>
        <w:tc>
          <w:tcPr>
            <w:tcW w:w="2471" w:type="dxa"/>
          </w:tcPr>
          <w:p w:rsidR="00E911B9" w:rsidRPr="00AD45F4" w:rsidRDefault="00E911B9" w:rsidP="00C25EAB">
            <w:pPr>
              <w:ind w:right="-1" w:hanging="4"/>
              <w:rPr>
                <w:sz w:val="24"/>
                <w:szCs w:val="24"/>
              </w:rPr>
            </w:pPr>
            <w:r w:rsidRPr="00AD45F4">
              <w:rPr>
                <w:sz w:val="24"/>
                <w:szCs w:val="24"/>
              </w:rPr>
              <w:t>(814-33) 4-39-59, pitzan@onego.ru</w:t>
            </w:r>
          </w:p>
        </w:tc>
      </w:tr>
      <w:tr w:rsidR="00E911B9" w:rsidRPr="00AD45F4" w:rsidTr="00807CA4">
        <w:tc>
          <w:tcPr>
            <w:tcW w:w="4395" w:type="dxa"/>
          </w:tcPr>
          <w:p w:rsidR="00E911B9" w:rsidRPr="00AD45F4" w:rsidRDefault="00E911B9" w:rsidP="00C25EAB">
            <w:pPr>
              <w:ind w:right="-108"/>
              <w:rPr>
                <w:sz w:val="24"/>
                <w:szCs w:val="24"/>
              </w:rPr>
            </w:pPr>
            <w:r w:rsidRPr="00AD45F4">
              <w:rPr>
                <w:sz w:val="24"/>
                <w:szCs w:val="24"/>
              </w:rPr>
              <w:t xml:space="preserve">Государственное казенное учреждение Республики Карелия «Центр занятости населения </w:t>
            </w:r>
            <w:proofErr w:type="spellStart"/>
            <w:r w:rsidRPr="00AD45F4">
              <w:rPr>
                <w:sz w:val="24"/>
                <w:szCs w:val="24"/>
              </w:rPr>
              <w:t>Прионежского</w:t>
            </w:r>
            <w:proofErr w:type="spellEnd"/>
            <w:r w:rsidRPr="00AD45F4">
              <w:rPr>
                <w:sz w:val="24"/>
                <w:szCs w:val="24"/>
              </w:rPr>
              <w:t xml:space="preserve"> района»</w:t>
            </w:r>
          </w:p>
        </w:tc>
        <w:tc>
          <w:tcPr>
            <w:tcW w:w="2539" w:type="dxa"/>
          </w:tcPr>
          <w:p w:rsidR="00E911B9" w:rsidRPr="00AD45F4" w:rsidRDefault="00E911B9" w:rsidP="00C25EAB">
            <w:pPr>
              <w:ind w:right="-108"/>
              <w:rPr>
                <w:sz w:val="24"/>
                <w:szCs w:val="24"/>
              </w:rPr>
            </w:pPr>
            <w:r w:rsidRPr="00AD45F4">
              <w:rPr>
                <w:sz w:val="24"/>
                <w:szCs w:val="24"/>
              </w:rPr>
              <w:t xml:space="preserve">г. Петрозаводск, </w:t>
            </w:r>
          </w:p>
          <w:p w:rsidR="00E911B9" w:rsidRPr="00AD45F4" w:rsidRDefault="00E911B9" w:rsidP="00C25EAB">
            <w:pPr>
              <w:ind w:right="-108"/>
              <w:rPr>
                <w:sz w:val="24"/>
                <w:szCs w:val="24"/>
              </w:rPr>
            </w:pPr>
            <w:r w:rsidRPr="00AD45F4">
              <w:rPr>
                <w:sz w:val="24"/>
                <w:szCs w:val="24"/>
              </w:rPr>
              <w:t>ул. Свердлова, д.</w:t>
            </w:r>
            <w:r w:rsidR="00AD45F4">
              <w:rPr>
                <w:sz w:val="24"/>
                <w:szCs w:val="24"/>
              </w:rPr>
              <w:t xml:space="preserve"> </w:t>
            </w:r>
            <w:r w:rsidRPr="00AD45F4">
              <w:rPr>
                <w:sz w:val="24"/>
                <w:szCs w:val="24"/>
              </w:rPr>
              <w:t>17</w:t>
            </w:r>
          </w:p>
        </w:tc>
        <w:tc>
          <w:tcPr>
            <w:tcW w:w="2471" w:type="dxa"/>
          </w:tcPr>
          <w:p w:rsidR="00E911B9" w:rsidRPr="00AD45F4" w:rsidRDefault="00E911B9" w:rsidP="00C25EAB">
            <w:pPr>
              <w:ind w:right="-1" w:hanging="4"/>
              <w:rPr>
                <w:sz w:val="24"/>
                <w:szCs w:val="24"/>
              </w:rPr>
            </w:pPr>
            <w:r w:rsidRPr="00AD45F4">
              <w:rPr>
                <w:sz w:val="24"/>
                <w:szCs w:val="24"/>
              </w:rPr>
              <w:t xml:space="preserve">(814-42) 59-28-71, prionzan@onego.ru </w:t>
            </w:r>
          </w:p>
        </w:tc>
      </w:tr>
    </w:tbl>
    <w:p w:rsidR="00AD45F4" w:rsidRDefault="00AD45F4"/>
    <w:p w:rsidR="00AD45F4" w:rsidRDefault="00AD45F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4"/>
        <w:gridCol w:w="2539"/>
        <w:gridCol w:w="2613"/>
      </w:tblGrid>
      <w:tr w:rsidR="00AD45F4" w:rsidRPr="00AD45F4" w:rsidTr="00AD45F4">
        <w:trPr>
          <w:trHeight w:val="137"/>
        </w:trPr>
        <w:tc>
          <w:tcPr>
            <w:tcW w:w="4204" w:type="dxa"/>
          </w:tcPr>
          <w:p w:rsidR="00AD45F4" w:rsidRPr="00AD45F4" w:rsidRDefault="00AD45F4" w:rsidP="00AD45F4">
            <w:pPr>
              <w:ind w:right="-1"/>
              <w:jc w:val="center"/>
              <w:rPr>
                <w:sz w:val="24"/>
                <w:szCs w:val="24"/>
              </w:rPr>
            </w:pPr>
            <w:r w:rsidRPr="00AD45F4">
              <w:rPr>
                <w:sz w:val="24"/>
                <w:szCs w:val="24"/>
              </w:rPr>
              <w:lastRenderedPageBreak/>
              <w:t>1</w:t>
            </w:r>
          </w:p>
        </w:tc>
        <w:tc>
          <w:tcPr>
            <w:tcW w:w="2539" w:type="dxa"/>
          </w:tcPr>
          <w:p w:rsidR="00AD45F4" w:rsidRPr="00AD45F4" w:rsidRDefault="00AD45F4" w:rsidP="00AD45F4">
            <w:pPr>
              <w:ind w:right="-1"/>
              <w:jc w:val="center"/>
              <w:rPr>
                <w:sz w:val="24"/>
                <w:szCs w:val="24"/>
              </w:rPr>
            </w:pPr>
            <w:r w:rsidRPr="00AD45F4">
              <w:rPr>
                <w:sz w:val="24"/>
                <w:szCs w:val="24"/>
              </w:rPr>
              <w:t>2</w:t>
            </w:r>
          </w:p>
        </w:tc>
        <w:tc>
          <w:tcPr>
            <w:tcW w:w="2613" w:type="dxa"/>
          </w:tcPr>
          <w:p w:rsidR="00AD45F4" w:rsidRPr="00AD45F4" w:rsidRDefault="00AD45F4" w:rsidP="00AD45F4">
            <w:pPr>
              <w:ind w:right="-1" w:hanging="4"/>
              <w:jc w:val="center"/>
              <w:rPr>
                <w:sz w:val="24"/>
                <w:szCs w:val="24"/>
              </w:rPr>
            </w:pPr>
            <w:r w:rsidRPr="00AD45F4">
              <w:rPr>
                <w:sz w:val="24"/>
                <w:szCs w:val="24"/>
              </w:rPr>
              <w:t>3</w:t>
            </w:r>
          </w:p>
        </w:tc>
      </w:tr>
      <w:tr w:rsidR="00E911B9" w:rsidRPr="00AD45F4" w:rsidTr="00AD45F4">
        <w:tc>
          <w:tcPr>
            <w:tcW w:w="4204" w:type="dxa"/>
          </w:tcPr>
          <w:p w:rsidR="00E911B9" w:rsidRPr="00AD45F4" w:rsidRDefault="00E911B9" w:rsidP="00C25EAB">
            <w:pPr>
              <w:ind w:right="-108"/>
              <w:rPr>
                <w:sz w:val="24"/>
                <w:szCs w:val="24"/>
              </w:rPr>
            </w:pPr>
            <w:r w:rsidRPr="00AD45F4">
              <w:rPr>
                <w:sz w:val="24"/>
                <w:szCs w:val="24"/>
              </w:rPr>
              <w:t xml:space="preserve">Государственное казенное учреждение Республики Карелия «Центр занятости населения </w:t>
            </w:r>
            <w:proofErr w:type="spellStart"/>
            <w:r w:rsidRPr="00AD45F4">
              <w:rPr>
                <w:sz w:val="24"/>
                <w:szCs w:val="24"/>
              </w:rPr>
              <w:t>Пряжинского</w:t>
            </w:r>
            <w:proofErr w:type="spellEnd"/>
            <w:r w:rsidRPr="00AD45F4">
              <w:rPr>
                <w:sz w:val="24"/>
                <w:szCs w:val="24"/>
              </w:rPr>
              <w:t xml:space="preserve"> района»</w:t>
            </w:r>
          </w:p>
        </w:tc>
        <w:tc>
          <w:tcPr>
            <w:tcW w:w="2539" w:type="dxa"/>
          </w:tcPr>
          <w:p w:rsidR="00E911B9" w:rsidRPr="00AD45F4" w:rsidRDefault="00E911B9" w:rsidP="00C25EAB">
            <w:pPr>
              <w:ind w:right="-108"/>
              <w:rPr>
                <w:sz w:val="24"/>
                <w:szCs w:val="24"/>
              </w:rPr>
            </w:pPr>
            <w:proofErr w:type="spellStart"/>
            <w:r w:rsidRPr="00AD45F4">
              <w:rPr>
                <w:sz w:val="24"/>
                <w:szCs w:val="24"/>
              </w:rPr>
              <w:t>пгт</w:t>
            </w:r>
            <w:proofErr w:type="spellEnd"/>
            <w:r w:rsidRPr="00AD45F4">
              <w:rPr>
                <w:sz w:val="24"/>
                <w:szCs w:val="24"/>
              </w:rPr>
              <w:t xml:space="preserve"> Пряжа, </w:t>
            </w:r>
          </w:p>
          <w:p w:rsidR="00E911B9" w:rsidRPr="00AD45F4" w:rsidRDefault="00E911B9" w:rsidP="00C25EAB">
            <w:pPr>
              <w:ind w:right="-108"/>
              <w:rPr>
                <w:sz w:val="24"/>
                <w:szCs w:val="24"/>
              </w:rPr>
            </w:pPr>
            <w:r w:rsidRPr="00AD45F4">
              <w:rPr>
                <w:sz w:val="24"/>
                <w:szCs w:val="24"/>
              </w:rPr>
              <w:t xml:space="preserve">ул. Петрозаводская, </w:t>
            </w:r>
            <w:r w:rsidR="00AD45F4">
              <w:rPr>
                <w:sz w:val="24"/>
                <w:szCs w:val="24"/>
              </w:rPr>
              <w:t xml:space="preserve">              </w:t>
            </w:r>
            <w:r w:rsidRPr="00AD45F4">
              <w:rPr>
                <w:sz w:val="24"/>
                <w:szCs w:val="24"/>
              </w:rPr>
              <w:t>д.</w:t>
            </w:r>
            <w:r w:rsidR="00AD45F4">
              <w:rPr>
                <w:sz w:val="24"/>
                <w:szCs w:val="24"/>
              </w:rPr>
              <w:t xml:space="preserve"> </w:t>
            </w:r>
            <w:r w:rsidRPr="00AD45F4">
              <w:rPr>
                <w:sz w:val="24"/>
                <w:szCs w:val="24"/>
              </w:rPr>
              <w:t>16</w:t>
            </w:r>
          </w:p>
        </w:tc>
        <w:tc>
          <w:tcPr>
            <w:tcW w:w="2613" w:type="dxa"/>
          </w:tcPr>
          <w:p w:rsidR="00E911B9" w:rsidRPr="00AD45F4" w:rsidRDefault="00E911B9" w:rsidP="00C25EAB">
            <w:pPr>
              <w:ind w:right="-1" w:hanging="4"/>
              <w:rPr>
                <w:sz w:val="24"/>
                <w:szCs w:val="24"/>
              </w:rPr>
            </w:pPr>
            <w:r w:rsidRPr="00AD45F4">
              <w:rPr>
                <w:sz w:val="24"/>
                <w:szCs w:val="24"/>
              </w:rPr>
              <w:t>(814-56) 3-15-80, zanpr1@onego.ru</w:t>
            </w:r>
          </w:p>
        </w:tc>
      </w:tr>
      <w:tr w:rsidR="00E911B9" w:rsidRPr="00AD45F4" w:rsidTr="00AD45F4">
        <w:tc>
          <w:tcPr>
            <w:tcW w:w="4204" w:type="dxa"/>
          </w:tcPr>
          <w:p w:rsidR="00E911B9" w:rsidRPr="00AD45F4" w:rsidRDefault="00E911B9" w:rsidP="00C25EAB">
            <w:pPr>
              <w:ind w:right="-108"/>
              <w:rPr>
                <w:sz w:val="24"/>
                <w:szCs w:val="24"/>
              </w:rPr>
            </w:pPr>
            <w:r w:rsidRPr="00AD45F4">
              <w:rPr>
                <w:sz w:val="24"/>
                <w:szCs w:val="24"/>
              </w:rPr>
              <w:t xml:space="preserve">Государственное казенное учреждение Республики Карелия «Центр занятости населения </w:t>
            </w:r>
            <w:proofErr w:type="spellStart"/>
            <w:r w:rsidRPr="00AD45F4">
              <w:rPr>
                <w:sz w:val="24"/>
                <w:szCs w:val="24"/>
              </w:rPr>
              <w:t>Пудожского</w:t>
            </w:r>
            <w:proofErr w:type="spellEnd"/>
            <w:r w:rsidRPr="00AD45F4">
              <w:rPr>
                <w:sz w:val="24"/>
                <w:szCs w:val="24"/>
              </w:rPr>
              <w:t xml:space="preserve"> района»</w:t>
            </w:r>
          </w:p>
        </w:tc>
        <w:tc>
          <w:tcPr>
            <w:tcW w:w="2539" w:type="dxa"/>
          </w:tcPr>
          <w:p w:rsidR="00E911B9" w:rsidRPr="00AD45F4" w:rsidRDefault="00E911B9" w:rsidP="00C25EAB">
            <w:pPr>
              <w:ind w:right="-108"/>
              <w:rPr>
                <w:sz w:val="24"/>
                <w:szCs w:val="24"/>
              </w:rPr>
            </w:pPr>
            <w:r w:rsidRPr="00AD45F4">
              <w:rPr>
                <w:sz w:val="24"/>
                <w:szCs w:val="24"/>
              </w:rPr>
              <w:t xml:space="preserve">г. Пудож, </w:t>
            </w:r>
          </w:p>
          <w:p w:rsidR="00E911B9" w:rsidRPr="00AD45F4" w:rsidRDefault="00E911B9" w:rsidP="00C25EAB">
            <w:pPr>
              <w:ind w:right="-108"/>
              <w:rPr>
                <w:sz w:val="24"/>
                <w:szCs w:val="24"/>
              </w:rPr>
            </w:pPr>
            <w:r w:rsidRPr="00AD45F4">
              <w:rPr>
                <w:sz w:val="24"/>
                <w:szCs w:val="24"/>
              </w:rPr>
              <w:t>ул. Транспортная, д.</w:t>
            </w:r>
            <w:r w:rsidR="00AD45F4">
              <w:rPr>
                <w:sz w:val="24"/>
                <w:szCs w:val="24"/>
              </w:rPr>
              <w:t xml:space="preserve"> </w:t>
            </w:r>
            <w:r w:rsidRPr="00AD45F4">
              <w:rPr>
                <w:sz w:val="24"/>
                <w:szCs w:val="24"/>
              </w:rPr>
              <w:t>4</w:t>
            </w:r>
          </w:p>
        </w:tc>
        <w:tc>
          <w:tcPr>
            <w:tcW w:w="2613" w:type="dxa"/>
          </w:tcPr>
          <w:p w:rsidR="00E911B9" w:rsidRPr="00AD45F4" w:rsidRDefault="00E911B9" w:rsidP="00C25EAB">
            <w:pPr>
              <w:ind w:right="-1" w:hanging="4"/>
              <w:rPr>
                <w:sz w:val="24"/>
                <w:szCs w:val="24"/>
              </w:rPr>
            </w:pPr>
            <w:r w:rsidRPr="00AD45F4">
              <w:rPr>
                <w:sz w:val="24"/>
                <w:szCs w:val="24"/>
              </w:rPr>
              <w:t>(814-52) 5-12-02, zanpyd@onego.ru</w:t>
            </w:r>
          </w:p>
        </w:tc>
      </w:tr>
      <w:tr w:rsidR="00E911B9" w:rsidRPr="00AD45F4" w:rsidTr="00AD45F4">
        <w:tc>
          <w:tcPr>
            <w:tcW w:w="4204" w:type="dxa"/>
          </w:tcPr>
          <w:p w:rsidR="00E911B9" w:rsidRPr="00AD45F4" w:rsidRDefault="00E911B9" w:rsidP="00C25EAB">
            <w:pPr>
              <w:ind w:right="-108"/>
              <w:rPr>
                <w:sz w:val="24"/>
                <w:szCs w:val="24"/>
              </w:rPr>
            </w:pPr>
            <w:r w:rsidRPr="00AD45F4">
              <w:rPr>
                <w:sz w:val="24"/>
                <w:szCs w:val="24"/>
              </w:rPr>
              <w:t xml:space="preserve">Государственное казенное учреждение Республики Карелия «Центр занятости населения </w:t>
            </w:r>
            <w:proofErr w:type="spellStart"/>
            <w:r w:rsidRPr="00AD45F4">
              <w:rPr>
                <w:sz w:val="24"/>
                <w:szCs w:val="24"/>
              </w:rPr>
              <w:t>Сегежского</w:t>
            </w:r>
            <w:proofErr w:type="spellEnd"/>
            <w:r w:rsidRPr="00AD45F4">
              <w:rPr>
                <w:sz w:val="24"/>
                <w:szCs w:val="24"/>
              </w:rPr>
              <w:t xml:space="preserve"> района»</w:t>
            </w:r>
          </w:p>
        </w:tc>
        <w:tc>
          <w:tcPr>
            <w:tcW w:w="2539" w:type="dxa"/>
          </w:tcPr>
          <w:p w:rsidR="00E911B9" w:rsidRPr="00AD45F4" w:rsidRDefault="00E911B9" w:rsidP="00C25EAB">
            <w:pPr>
              <w:ind w:right="-108"/>
              <w:rPr>
                <w:sz w:val="24"/>
                <w:szCs w:val="24"/>
              </w:rPr>
            </w:pPr>
            <w:r w:rsidRPr="00AD45F4">
              <w:rPr>
                <w:sz w:val="24"/>
                <w:szCs w:val="24"/>
              </w:rPr>
              <w:t xml:space="preserve">г. Сегежа, </w:t>
            </w:r>
          </w:p>
          <w:p w:rsidR="00E911B9" w:rsidRPr="00AD45F4" w:rsidRDefault="00E911B9" w:rsidP="00C25EAB">
            <w:pPr>
              <w:ind w:right="-108"/>
              <w:rPr>
                <w:sz w:val="24"/>
                <w:szCs w:val="24"/>
              </w:rPr>
            </w:pPr>
            <w:r w:rsidRPr="00AD45F4">
              <w:rPr>
                <w:sz w:val="24"/>
                <w:szCs w:val="24"/>
              </w:rPr>
              <w:t>ул. Лесная, д.</w:t>
            </w:r>
            <w:r w:rsidR="00AD45F4">
              <w:rPr>
                <w:sz w:val="24"/>
                <w:szCs w:val="24"/>
              </w:rPr>
              <w:t xml:space="preserve"> </w:t>
            </w:r>
            <w:r w:rsidRPr="00AD45F4">
              <w:rPr>
                <w:sz w:val="24"/>
                <w:szCs w:val="24"/>
              </w:rPr>
              <w:t>2а</w:t>
            </w:r>
          </w:p>
        </w:tc>
        <w:tc>
          <w:tcPr>
            <w:tcW w:w="2613" w:type="dxa"/>
          </w:tcPr>
          <w:p w:rsidR="00E911B9" w:rsidRPr="00AD45F4" w:rsidRDefault="00E911B9" w:rsidP="00C25EAB">
            <w:pPr>
              <w:ind w:right="-1" w:hanging="4"/>
              <w:rPr>
                <w:sz w:val="24"/>
                <w:szCs w:val="24"/>
              </w:rPr>
            </w:pPr>
            <w:r w:rsidRPr="00AD45F4">
              <w:rPr>
                <w:sz w:val="24"/>
                <w:szCs w:val="24"/>
              </w:rPr>
              <w:t>(814-31) 4-10-27, zanseg@onego.ru</w:t>
            </w:r>
          </w:p>
        </w:tc>
      </w:tr>
      <w:tr w:rsidR="00E911B9" w:rsidRPr="00AD45F4" w:rsidTr="00AD45F4">
        <w:tc>
          <w:tcPr>
            <w:tcW w:w="4204" w:type="dxa"/>
          </w:tcPr>
          <w:p w:rsidR="00E911B9" w:rsidRPr="00AD45F4" w:rsidRDefault="00E911B9" w:rsidP="00C25EAB">
            <w:pPr>
              <w:ind w:right="-108"/>
              <w:rPr>
                <w:sz w:val="24"/>
                <w:szCs w:val="24"/>
              </w:rPr>
            </w:pPr>
            <w:r w:rsidRPr="00AD45F4">
              <w:rPr>
                <w:sz w:val="24"/>
                <w:szCs w:val="24"/>
              </w:rPr>
              <w:t xml:space="preserve">Государственное казенное учреждение Республики Карелия «Центр занятости населения </w:t>
            </w:r>
            <w:proofErr w:type="spellStart"/>
            <w:r w:rsidRPr="00AD45F4">
              <w:rPr>
                <w:sz w:val="24"/>
                <w:szCs w:val="24"/>
              </w:rPr>
              <w:t>Суоярвского</w:t>
            </w:r>
            <w:proofErr w:type="spellEnd"/>
            <w:r w:rsidRPr="00AD45F4">
              <w:rPr>
                <w:sz w:val="24"/>
                <w:szCs w:val="24"/>
              </w:rPr>
              <w:t xml:space="preserve"> района»</w:t>
            </w:r>
          </w:p>
        </w:tc>
        <w:tc>
          <w:tcPr>
            <w:tcW w:w="2539" w:type="dxa"/>
          </w:tcPr>
          <w:p w:rsidR="00E911B9" w:rsidRPr="00AD45F4" w:rsidRDefault="00E911B9" w:rsidP="00C25EAB">
            <w:pPr>
              <w:ind w:right="-108"/>
              <w:rPr>
                <w:sz w:val="24"/>
                <w:szCs w:val="24"/>
              </w:rPr>
            </w:pPr>
            <w:r w:rsidRPr="00AD45F4">
              <w:rPr>
                <w:sz w:val="24"/>
                <w:szCs w:val="24"/>
              </w:rPr>
              <w:t>г. Суоярви,</w:t>
            </w:r>
          </w:p>
          <w:p w:rsidR="00E911B9" w:rsidRPr="00AD45F4" w:rsidRDefault="00E911B9" w:rsidP="00C25EAB">
            <w:pPr>
              <w:ind w:right="-108"/>
              <w:rPr>
                <w:sz w:val="24"/>
                <w:szCs w:val="24"/>
              </w:rPr>
            </w:pPr>
            <w:r w:rsidRPr="00AD45F4">
              <w:rPr>
                <w:sz w:val="24"/>
                <w:szCs w:val="24"/>
              </w:rPr>
              <w:t xml:space="preserve"> ул. </w:t>
            </w:r>
            <w:proofErr w:type="spellStart"/>
            <w:r w:rsidRPr="00AD45F4">
              <w:rPr>
                <w:sz w:val="24"/>
                <w:szCs w:val="24"/>
              </w:rPr>
              <w:t>Шельшакова</w:t>
            </w:r>
            <w:proofErr w:type="spellEnd"/>
            <w:r w:rsidRPr="00AD45F4">
              <w:rPr>
                <w:sz w:val="24"/>
                <w:szCs w:val="24"/>
              </w:rPr>
              <w:t>, д.</w:t>
            </w:r>
            <w:r w:rsidR="00AD45F4">
              <w:rPr>
                <w:sz w:val="24"/>
                <w:szCs w:val="24"/>
              </w:rPr>
              <w:t xml:space="preserve"> </w:t>
            </w:r>
            <w:r w:rsidRPr="00AD45F4">
              <w:rPr>
                <w:sz w:val="24"/>
                <w:szCs w:val="24"/>
              </w:rPr>
              <w:t>2</w:t>
            </w:r>
          </w:p>
        </w:tc>
        <w:tc>
          <w:tcPr>
            <w:tcW w:w="2613" w:type="dxa"/>
          </w:tcPr>
          <w:p w:rsidR="00E911B9" w:rsidRPr="00AD45F4" w:rsidRDefault="00E911B9" w:rsidP="00C25EAB">
            <w:pPr>
              <w:ind w:right="-1" w:hanging="4"/>
              <w:rPr>
                <w:sz w:val="24"/>
                <w:szCs w:val="24"/>
              </w:rPr>
            </w:pPr>
            <w:r w:rsidRPr="00AD45F4">
              <w:rPr>
                <w:sz w:val="24"/>
                <w:szCs w:val="24"/>
              </w:rPr>
              <w:t xml:space="preserve">(814-57) 5-36-47, ozn@onego.ru </w:t>
            </w:r>
          </w:p>
        </w:tc>
      </w:tr>
    </w:tbl>
    <w:p w:rsidR="00E911B9" w:rsidRPr="00580526" w:rsidRDefault="00E911B9" w:rsidP="00E911B9">
      <w:pPr>
        <w:pStyle w:val="23"/>
        <w:widowControl w:val="0"/>
        <w:spacing w:before="120" w:after="0" w:line="240" w:lineRule="auto"/>
        <w:ind w:left="0" w:firstLine="709"/>
        <w:jc w:val="both"/>
        <w:rPr>
          <w:sz w:val="26"/>
          <w:szCs w:val="26"/>
        </w:rPr>
      </w:pPr>
      <w:r w:rsidRPr="00580526">
        <w:rPr>
          <w:sz w:val="26"/>
          <w:szCs w:val="26"/>
        </w:rPr>
        <w:t>Центры занятости населения информируют администрации муниципальных образований территории вселения, Министерство труда и занятости Республики Карелия, пункт УФМС России по Республике Карелия, расположенный на территории муниципальных образований территории вселения, другие заинтересованные органы исполнительной власти Республики Карелия о прибытии участника Государственной программы.</w:t>
      </w:r>
    </w:p>
    <w:p w:rsidR="00E911B9" w:rsidRPr="00580526" w:rsidRDefault="00E911B9" w:rsidP="00807CA4">
      <w:pPr>
        <w:pStyle w:val="218"/>
        <w:tabs>
          <w:tab w:val="left" w:pos="-180"/>
        </w:tabs>
        <w:spacing w:before="120"/>
        <w:ind w:right="0" w:firstLine="0"/>
        <w:jc w:val="center"/>
        <w:rPr>
          <w:b/>
          <w:szCs w:val="26"/>
        </w:rPr>
      </w:pPr>
      <w:r w:rsidRPr="00580526">
        <w:rPr>
          <w:b/>
          <w:szCs w:val="26"/>
        </w:rPr>
        <w:t xml:space="preserve">Перечень услуг в области содействия занятости населения, </w:t>
      </w:r>
    </w:p>
    <w:p w:rsidR="00E911B9" w:rsidRPr="00580526" w:rsidRDefault="00E911B9" w:rsidP="00807CA4">
      <w:pPr>
        <w:pStyle w:val="218"/>
        <w:tabs>
          <w:tab w:val="left" w:pos="-180"/>
        </w:tabs>
        <w:spacing w:after="120"/>
        <w:ind w:right="0" w:firstLine="0"/>
        <w:jc w:val="center"/>
        <w:rPr>
          <w:b/>
          <w:szCs w:val="26"/>
        </w:rPr>
      </w:pPr>
      <w:proofErr w:type="gramStart"/>
      <w:r w:rsidRPr="00580526">
        <w:rPr>
          <w:b/>
          <w:szCs w:val="26"/>
        </w:rPr>
        <w:t>оказываемых</w:t>
      </w:r>
      <w:proofErr w:type="gramEnd"/>
      <w:r w:rsidRPr="00580526">
        <w:rPr>
          <w:b/>
          <w:szCs w:val="26"/>
        </w:rPr>
        <w:t xml:space="preserve"> центрами занятости населения</w:t>
      </w:r>
    </w:p>
    <w:tbl>
      <w:tblPr>
        <w:tblW w:w="936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3629"/>
        <w:gridCol w:w="5223"/>
      </w:tblGrid>
      <w:tr w:rsidR="00E911B9" w:rsidRPr="00807CA4" w:rsidTr="00807CA4">
        <w:trPr>
          <w:trHeight w:val="645"/>
        </w:trPr>
        <w:tc>
          <w:tcPr>
            <w:tcW w:w="511" w:type="dxa"/>
          </w:tcPr>
          <w:p w:rsidR="00E911B9" w:rsidRPr="00807CA4" w:rsidRDefault="00E911B9" w:rsidP="00C25EAB">
            <w:pPr>
              <w:shd w:val="clear" w:color="auto" w:fill="FFFFFF"/>
              <w:ind w:left="-126" w:right="-177" w:firstLine="16"/>
              <w:jc w:val="center"/>
              <w:rPr>
                <w:spacing w:val="-3"/>
                <w:sz w:val="24"/>
                <w:szCs w:val="24"/>
              </w:rPr>
            </w:pPr>
            <w:r w:rsidRPr="00807CA4">
              <w:rPr>
                <w:spacing w:val="-3"/>
                <w:sz w:val="24"/>
                <w:szCs w:val="24"/>
              </w:rPr>
              <w:t xml:space="preserve">№ </w:t>
            </w:r>
            <w:proofErr w:type="spellStart"/>
            <w:proofErr w:type="gramStart"/>
            <w:r w:rsidRPr="00807CA4">
              <w:rPr>
                <w:spacing w:val="-3"/>
                <w:sz w:val="24"/>
                <w:szCs w:val="24"/>
              </w:rPr>
              <w:t>п</w:t>
            </w:r>
            <w:proofErr w:type="spellEnd"/>
            <w:proofErr w:type="gramEnd"/>
            <w:r w:rsidRPr="00807CA4">
              <w:rPr>
                <w:spacing w:val="-3"/>
                <w:sz w:val="24"/>
                <w:szCs w:val="24"/>
              </w:rPr>
              <w:t>/</w:t>
            </w:r>
            <w:proofErr w:type="spellStart"/>
            <w:r w:rsidRPr="00807CA4">
              <w:rPr>
                <w:spacing w:val="-3"/>
                <w:sz w:val="24"/>
                <w:szCs w:val="24"/>
              </w:rPr>
              <w:t>п</w:t>
            </w:r>
            <w:proofErr w:type="spellEnd"/>
          </w:p>
        </w:tc>
        <w:tc>
          <w:tcPr>
            <w:tcW w:w="3629" w:type="dxa"/>
          </w:tcPr>
          <w:p w:rsidR="00E911B9" w:rsidRPr="00807CA4" w:rsidRDefault="00E911B9" w:rsidP="00C25EAB">
            <w:pPr>
              <w:shd w:val="clear" w:color="auto" w:fill="FFFFFF"/>
              <w:ind w:right="-40"/>
              <w:jc w:val="center"/>
              <w:rPr>
                <w:spacing w:val="-3"/>
                <w:sz w:val="24"/>
                <w:szCs w:val="24"/>
              </w:rPr>
            </w:pPr>
            <w:r w:rsidRPr="00807CA4">
              <w:rPr>
                <w:spacing w:val="-3"/>
                <w:sz w:val="24"/>
                <w:szCs w:val="24"/>
              </w:rPr>
              <w:t>Перечень услуг</w:t>
            </w:r>
          </w:p>
        </w:tc>
        <w:tc>
          <w:tcPr>
            <w:tcW w:w="5223" w:type="dxa"/>
          </w:tcPr>
          <w:p w:rsidR="00E911B9" w:rsidRPr="00807CA4" w:rsidRDefault="00E911B9" w:rsidP="00C25EAB">
            <w:pPr>
              <w:pStyle w:val="218"/>
              <w:ind w:right="-25" w:firstLine="0"/>
              <w:jc w:val="center"/>
              <w:rPr>
                <w:spacing w:val="-3"/>
                <w:sz w:val="24"/>
                <w:szCs w:val="24"/>
              </w:rPr>
            </w:pPr>
            <w:r w:rsidRPr="00807CA4">
              <w:rPr>
                <w:spacing w:val="-3"/>
                <w:sz w:val="24"/>
                <w:szCs w:val="24"/>
              </w:rPr>
              <w:t>Ожидаемые результаты</w:t>
            </w:r>
          </w:p>
        </w:tc>
      </w:tr>
      <w:tr w:rsidR="00E911B9" w:rsidRPr="00807CA4" w:rsidTr="00807CA4">
        <w:trPr>
          <w:trHeight w:val="286"/>
        </w:trPr>
        <w:tc>
          <w:tcPr>
            <w:tcW w:w="511" w:type="dxa"/>
          </w:tcPr>
          <w:p w:rsidR="00E911B9" w:rsidRPr="00807CA4" w:rsidRDefault="00E911B9" w:rsidP="00C25EAB">
            <w:pPr>
              <w:shd w:val="clear" w:color="auto" w:fill="FFFFFF"/>
              <w:ind w:left="-126" w:right="-177" w:firstLine="16"/>
              <w:jc w:val="center"/>
              <w:rPr>
                <w:spacing w:val="-3"/>
                <w:sz w:val="24"/>
                <w:szCs w:val="24"/>
              </w:rPr>
            </w:pPr>
            <w:r w:rsidRPr="00807CA4">
              <w:rPr>
                <w:spacing w:val="-3"/>
                <w:sz w:val="24"/>
                <w:szCs w:val="24"/>
              </w:rPr>
              <w:t>1</w:t>
            </w:r>
          </w:p>
        </w:tc>
        <w:tc>
          <w:tcPr>
            <w:tcW w:w="3629" w:type="dxa"/>
          </w:tcPr>
          <w:p w:rsidR="00E911B9" w:rsidRPr="00807CA4" w:rsidRDefault="00E911B9" w:rsidP="00C25EAB">
            <w:pPr>
              <w:shd w:val="clear" w:color="auto" w:fill="FFFFFF"/>
              <w:ind w:right="-40"/>
              <w:jc w:val="center"/>
              <w:rPr>
                <w:spacing w:val="-3"/>
                <w:sz w:val="24"/>
                <w:szCs w:val="24"/>
              </w:rPr>
            </w:pPr>
            <w:r w:rsidRPr="00807CA4">
              <w:rPr>
                <w:spacing w:val="-3"/>
                <w:sz w:val="24"/>
                <w:szCs w:val="24"/>
              </w:rPr>
              <w:t>2</w:t>
            </w:r>
          </w:p>
        </w:tc>
        <w:tc>
          <w:tcPr>
            <w:tcW w:w="5223" w:type="dxa"/>
          </w:tcPr>
          <w:p w:rsidR="00E911B9" w:rsidRPr="00807CA4" w:rsidRDefault="00E911B9" w:rsidP="00C25EAB">
            <w:pPr>
              <w:pStyle w:val="218"/>
              <w:ind w:right="-25" w:firstLine="0"/>
              <w:jc w:val="center"/>
              <w:rPr>
                <w:spacing w:val="-3"/>
                <w:sz w:val="24"/>
                <w:szCs w:val="24"/>
              </w:rPr>
            </w:pPr>
            <w:r w:rsidRPr="00807CA4">
              <w:rPr>
                <w:spacing w:val="-3"/>
                <w:sz w:val="24"/>
                <w:szCs w:val="24"/>
              </w:rPr>
              <w:t>3</w:t>
            </w:r>
          </w:p>
        </w:tc>
      </w:tr>
      <w:tr w:rsidR="00E911B9" w:rsidRPr="00807CA4" w:rsidTr="00807CA4">
        <w:trPr>
          <w:trHeight w:val="1214"/>
        </w:trPr>
        <w:tc>
          <w:tcPr>
            <w:tcW w:w="511" w:type="dxa"/>
          </w:tcPr>
          <w:p w:rsidR="00E911B9" w:rsidRPr="00807CA4" w:rsidRDefault="00E911B9" w:rsidP="00C25EAB">
            <w:pPr>
              <w:pStyle w:val="218"/>
              <w:ind w:left="-126" w:right="-177" w:firstLine="16"/>
              <w:jc w:val="center"/>
              <w:rPr>
                <w:spacing w:val="-3"/>
                <w:sz w:val="24"/>
                <w:szCs w:val="24"/>
              </w:rPr>
            </w:pPr>
            <w:r w:rsidRPr="00807CA4">
              <w:rPr>
                <w:spacing w:val="-3"/>
                <w:sz w:val="24"/>
                <w:szCs w:val="24"/>
              </w:rPr>
              <w:t>1.</w:t>
            </w:r>
          </w:p>
        </w:tc>
        <w:tc>
          <w:tcPr>
            <w:tcW w:w="3629" w:type="dxa"/>
          </w:tcPr>
          <w:p w:rsidR="00E911B9" w:rsidRPr="00807CA4" w:rsidRDefault="00E911B9" w:rsidP="00C25EAB">
            <w:pPr>
              <w:pStyle w:val="218"/>
              <w:ind w:right="-40" w:firstLine="0"/>
              <w:jc w:val="left"/>
              <w:rPr>
                <w:spacing w:val="-3"/>
                <w:sz w:val="24"/>
                <w:szCs w:val="24"/>
              </w:rPr>
            </w:pPr>
            <w:r w:rsidRPr="00807CA4">
              <w:rPr>
                <w:spacing w:val="-3"/>
                <w:sz w:val="24"/>
                <w:szCs w:val="24"/>
              </w:rPr>
              <w:t xml:space="preserve">Информирование о положении на рынке труда Республики Карелия,  о программах и услугах в области содействия занятости населения </w:t>
            </w:r>
          </w:p>
        </w:tc>
        <w:tc>
          <w:tcPr>
            <w:tcW w:w="5223" w:type="dxa"/>
          </w:tcPr>
          <w:p w:rsidR="00E911B9" w:rsidRPr="00807CA4" w:rsidRDefault="00E911B9" w:rsidP="00C25EAB">
            <w:pPr>
              <w:pStyle w:val="218"/>
              <w:ind w:right="-25" w:firstLine="0"/>
              <w:jc w:val="left"/>
              <w:rPr>
                <w:spacing w:val="-3"/>
                <w:sz w:val="24"/>
                <w:szCs w:val="24"/>
              </w:rPr>
            </w:pPr>
            <w:r w:rsidRPr="00807CA4">
              <w:rPr>
                <w:spacing w:val="-3"/>
                <w:sz w:val="24"/>
                <w:szCs w:val="24"/>
              </w:rPr>
              <w:t xml:space="preserve">повышение информированности </w:t>
            </w:r>
            <w:r w:rsidRPr="00807CA4">
              <w:rPr>
                <w:sz w:val="24"/>
                <w:szCs w:val="24"/>
              </w:rPr>
              <w:t>переселенцев  и членов их семей</w:t>
            </w:r>
            <w:r w:rsidRPr="00807CA4">
              <w:rPr>
                <w:spacing w:val="-3"/>
                <w:sz w:val="24"/>
                <w:szCs w:val="24"/>
              </w:rPr>
              <w:t xml:space="preserve"> о положении рынка труда с целью эффективного трудоустройства.</w:t>
            </w:r>
          </w:p>
          <w:p w:rsidR="00E911B9" w:rsidRPr="00807CA4" w:rsidRDefault="00E911B9" w:rsidP="00C25EAB">
            <w:pPr>
              <w:pStyle w:val="218"/>
              <w:ind w:right="-25" w:firstLine="0"/>
              <w:jc w:val="left"/>
              <w:rPr>
                <w:spacing w:val="-3"/>
                <w:sz w:val="24"/>
                <w:szCs w:val="24"/>
              </w:rPr>
            </w:pPr>
            <w:r w:rsidRPr="00807CA4">
              <w:rPr>
                <w:spacing w:val="-3"/>
                <w:sz w:val="24"/>
                <w:szCs w:val="24"/>
              </w:rPr>
              <w:t>Минимизация времени поиска работы</w:t>
            </w:r>
          </w:p>
        </w:tc>
      </w:tr>
      <w:tr w:rsidR="00E911B9" w:rsidRPr="00807CA4" w:rsidTr="00807CA4">
        <w:trPr>
          <w:trHeight w:val="2378"/>
        </w:trPr>
        <w:tc>
          <w:tcPr>
            <w:tcW w:w="511" w:type="dxa"/>
          </w:tcPr>
          <w:p w:rsidR="00E911B9" w:rsidRPr="00807CA4" w:rsidRDefault="00E911B9" w:rsidP="00C25EAB">
            <w:pPr>
              <w:pStyle w:val="218"/>
              <w:ind w:left="-126" w:right="-177" w:firstLine="16"/>
              <w:jc w:val="center"/>
              <w:rPr>
                <w:spacing w:val="-3"/>
                <w:sz w:val="24"/>
                <w:szCs w:val="24"/>
              </w:rPr>
            </w:pPr>
            <w:r w:rsidRPr="00807CA4">
              <w:rPr>
                <w:spacing w:val="-3"/>
                <w:sz w:val="24"/>
                <w:szCs w:val="24"/>
              </w:rPr>
              <w:t>2.</w:t>
            </w:r>
          </w:p>
        </w:tc>
        <w:tc>
          <w:tcPr>
            <w:tcW w:w="3629" w:type="dxa"/>
          </w:tcPr>
          <w:p w:rsidR="00E911B9" w:rsidRPr="00807CA4" w:rsidRDefault="00E911B9" w:rsidP="00C25EAB">
            <w:pPr>
              <w:pStyle w:val="218"/>
              <w:ind w:right="-40" w:firstLine="0"/>
              <w:jc w:val="left"/>
              <w:rPr>
                <w:spacing w:val="-3"/>
                <w:sz w:val="24"/>
                <w:szCs w:val="24"/>
              </w:rPr>
            </w:pPr>
            <w:r w:rsidRPr="00807CA4">
              <w:rPr>
                <w:spacing w:val="-3"/>
                <w:sz w:val="24"/>
                <w:szCs w:val="24"/>
              </w:rPr>
              <w:t xml:space="preserve">Социальная адаптация безработных граждан на рынке труда </w:t>
            </w:r>
          </w:p>
        </w:tc>
        <w:tc>
          <w:tcPr>
            <w:tcW w:w="5223" w:type="dxa"/>
          </w:tcPr>
          <w:p w:rsidR="00E911B9" w:rsidRPr="00807CA4" w:rsidRDefault="00E911B9" w:rsidP="00C25EAB">
            <w:pPr>
              <w:ind w:right="-25"/>
              <w:rPr>
                <w:spacing w:val="-3"/>
                <w:sz w:val="24"/>
                <w:szCs w:val="24"/>
              </w:rPr>
            </w:pPr>
            <w:r w:rsidRPr="00807CA4">
              <w:rPr>
                <w:sz w:val="24"/>
                <w:szCs w:val="24"/>
              </w:rPr>
              <w:t xml:space="preserve">получение </w:t>
            </w:r>
            <w:r w:rsidRPr="00807CA4">
              <w:rPr>
                <w:spacing w:val="-3"/>
                <w:sz w:val="24"/>
                <w:szCs w:val="24"/>
              </w:rPr>
              <w:t>переселенцами и членами их семей, признанных в установленном порядке безработными,  н</w:t>
            </w:r>
            <w:r w:rsidRPr="00807CA4">
              <w:rPr>
                <w:sz w:val="24"/>
                <w:szCs w:val="24"/>
              </w:rPr>
              <w:t xml:space="preserve">авыков самостоятельного поиска подходящей работы, составления резюме, проведения деловой беседы с работодателем, </w:t>
            </w:r>
            <w:proofErr w:type="spellStart"/>
            <w:r w:rsidRPr="00807CA4">
              <w:rPr>
                <w:sz w:val="24"/>
                <w:szCs w:val="24"/>
              </w:rPr>
              <w:t>самопрезентации</w:t>
            </w:r>
            <w:proofErr w:type="spellEnd"/>
            <w:r w:rsidRPr="00807CA4">
              <w:rPr>
                <w:spacing w:val="-3"/>
                <w:sz w:val="24"/>
                <w:szCs w:val="24"/>
              </w:rPr>
              <w:t xml:space="preserve">. </w:t>
            </w:r>
          </w:p>
          <w:p w:rsidR="00E911B9" w:rsidRPr="00807CA4" w:rsidRDefault="00E911B9" w:rsidP="00C25EAB">
            <w:pPr>
              <w:ind w:right="-25"/>
              <w:rPr>
                <w:spacing w:val="-3"/>
                <w:sz w:val="24"/>
                <w:szCs w:val="24"/>
              </w:rPr>
            </w:pPr>
            <w:r w:rsidRPr="00807CA4">
              <w:rPr>
                <w:spacing w:val="-3"/>
                <w:sz w:val="24"/>
                <w:szCs w:val="24"/>
              </w:rPr>
              <w:t>Ускорение процесса трудоустройства, снижение продолжительности безработицы</w:t>
            </w:r>
          </w:p>
        </w:tc>
      </w:tr>
      <w:tr w:rsidR="00E911B9" w:rsidRPr="00807CA4" w:rsidTr="00807CA4">
        <w:trPr>
          <w:trHeight w:val="3046"/>
        </w:trPr>
        <w:tc>
          <w:tcPr>
            <w:tcW w:w="511" w:type="dxa"/>
          </w:tcPr>
          <w:p w:rsidR="00E911B9" w:rsidRPr="00807CA4" w:rsidRDefault="00E911B9" w:rsidP="00C25EAB">
            <w:pPr>
              <w:pStyle w:val="218"/>
              <w:ind w:left="-126" w:right="-177" w:firstLine="16"/>
              <w:jc w:val="center"/>
              <w:rPr>
                <w:spacing w:val="-3"/>
                <w:sz w:val="24"/>
                <w:szCs w:val="24"/>
              </w:rPr>
            </w:pPr>
            <w:r w:rsidRPr="00807CA4">
              <w:rPr>
                <w:spacing w:val="-3"/>
                <w:sz w:val="24"/>
                <w:szCs w:val="24"/>
              </w:rPr>
              <w:t>3.</w:t>
            </w:r>
          </w:p>
        </w:tc>
        <w:tc>
          <w:tcPr>
            <w:tcW w:w="3629" w:type="dxa"/>
          </w:tcPr>
          <w:p w:rsidR="00E911B9" w:rsidRPr="00807CA4" w:rsidRDefault="00E911B9" w:rsidP="00C25EAB">
            <w:pPr>
              <w:pStyle w:val="218"/>
              <w:ind w:right="-40" w:firstLine="0"/>
              <w:jc w:val="left"/>
              <w:rPr>
                <w:spacing w:val="-3"/>
                <w:sz w:val="24"/>
                <w:szCs w:val="24"/>
              </w:rPr>
            </w:pPr>
            <w:r w:rsidRPr="00807CA4">
              <w:rPr>
                <w:spacing w:val="-3"/>
                <w:sz w:val="24"/>
                <w:szCs w:val="24"/>
              </w:rPr>
              <w:t xml:space="preserve">Организация профессиональной ориентации граждан в целях выбора сферы деятельности (профессии), трудоустройства, профессионального обучения </w:t>
            </w:r>
          </w:p>
        </w:tc>
        <w:tc>
          <w:tcPr>
            <w:tcW w:w="5223" w:type="dxa"/>
          </w:tcPr>
          <w:p w:rsidR="00E911B9" w:rsidRPr="00807CA4" w:rsidRDefault="00E911B9" w:rsidP="00807CA4">
            <w:pPr>
              <w:ind w:right="-25"/>
              <w:rPr>
                <w:spacing w:val="-3"/>
                <w:sz w:val="24"/>
                <w:szCs w:val="24"/>
              </w:rPr>
            </w:pPr>
            <w:r w:rsidRPr="00807CA4">
              <w:rPr>
                <w:sz w:val="24"/>
                <w:szCs w:val="24"/>
              </w:rPr>
              <w:t xml:space="preserve">получение </w:t>
            </w:r>
            <w:r w:rsidRPr="00807CA4">
              <w:rPr>
                <w:spacing w:val="-3"/>
                <w:sz w:val="24"/>
                <w:szCs w:val="24"/>
              </w:rPr>
              <w:t>п</w:t>
            </w:r>
            <w:r w:rsidR="00807CA4" w:rsidRPr="00807CA4">
              <w:rPr>
                <w:spacing w:val="-3"/>
                <w:sz w:val="24"/>
                <w:szCs w:val="24"/>
              </w:rPr>
              <w:t>ереселенцами и членами их семей</w:t>
            </w:r>
            <w:r w:rsidRPr="00807CA4">
              <w:rPr>
                <w:spacing w:val="-3"/>
                <w:sz w:val="24"/>
                <w:szCs w:val="24"/>
              </w:rPr>
              <w:t xml:space="preserve"> </w:t>
            </w:r>
            <w:r w:rsidRPr="00807CA4">
              <w:rPr>
                <w:sz w:val="24"/>
                <w:szCs w:val="24"/>
              </w:rPr>
              <w:t xml:space="preserve"> заключения о возможных направлениях профессиональной деятельности, наиболее соответствующих личностным качествам, рекомендаций, содержащих перечень оптимальных видов занятости, профессий (специальностей) с учетом возможностей и потребностей гражданина, положения на региональном  рынке труда</w:t>
            </w:r>
            <w:r w:rsidR="00807CA4" w:rsidRPr="00807CA4">
              <w:rPr>
                <w:sz w:val="24"/>
                <w:szCs w:val="24"/>
              </w:rPr>
              <w:t>,</w:t>
            </w:r>
            <w:r w:rsidRPr="00807CA4">
              <w:rPr>
                <w:sz w:val="24"/>
                <w:szCs w:val="24"/>
              </w:rPr>
              <w:t xml:space="preserve"> для трудоустройства, профессионального обучения, успешной реализации профессиональной карьеры</w:t>
            </w:r>
          </w:p>
        </w:tc>
      </w:tr>
      <w:tr w:rsidR="00807CA4" w:rsidRPr="00807CA4" w:rsidTr="001039BF">
        <w:trPr>
          <w:trHeight w:val="286"/>
        </w:trPr>
        <w:tc>
          <w:tcPr>
            <w:tcW w:w="511" w:type="dxa"/>
          </w:tcPr>
          <w:p w:rsidR="00807CA4" w:rsidRPr="00807CA4" w:rsidRDefault="00807CA4" w:rsidP="001039BF">
            <w:pPr>
              <w:shd w:val="clear" w:color="auto" w:fill="FFFFFF"/>
              <w:ind w:left="-126" w:right="-177" w:firstLine="16"/>
              <w:jc w:val="center"/>
              <w:rPr>
                <w:spacing w:val="-3"/>
                <w:sz w:val="24"/>
                <w:szCs w:val="24"/>
              </w:rPr>
            </w:pPr>
            <w:r w:rsidRPr="00807CA4">
              <w:rPr>
                <w:spacing w:val="-3"/>
                <w:sz w:val="24"/>
                <w:szCs w:val="24"/>
              </w:rPr>
              <w:lastRenderedPageBreak/>
              <w:t>1</w:t>
            </w:r>
          </w:p>
        </w:tc>
        <w:tc>
          <w:tcPr>
            <w:tcW w:w="3629" w:type="dxa"/>
          </w:tcPr>
          <w:p w:rsidR="00807CA4" w:rsidRPr="00807CA4" w:rsidRDefault="00807CA4" w:rsidP="001039BF">
            <w:pPr>
              <w:shd w:val="clear" w:color="auto" w:fill="FFFFFF"/>
              <w:ind w:right="-40"/>
              <w:jc w:val="center"/>
              <w:rPr>
                <w:spacing w:val="-3"/>
                <w:sz w:val="24"/>
                <w:szCs w:val="24"/>
              </w:rPr>
            </w:pPr>
            <w:r w:rsidRPr="00807CA4">
              <w:rPr>
                <w:spacing w:val="-3"/>
                <w:sz w:val="24"/>
                <w:szCs w:val="24"/>
              </w:rPr>
              <w:t>2</w:t>
            </w:r>
          </w:p>
        </w:tc>
        <w:tc>
          <w:tcPr>
            <w:tcW w:w="5223" w:type="dxa"/>
          </w:tcPr>
          <w:p w:rsidR="00807CA4" w:rsidRPr="00807CA4" w:rsidRDefault="00807CA4" w:rsidP="001039BF">
            <w:pPr>
              <w:pStyle w:val="218"/>
              <w:ind w:right="-25" w:firstLine="0"/>
              <w:jc w:val="center"/>
              <w:rPr>
                <w:spacing w:val="-3"/>
                <w:sz w:val="24"/>
                <w:szCs w:val="24"/>
              </w:rPr>
            </w:pPr>
            <w:r w:rsidRPr="00807CA4">
              <w:rPr>
                <w:spacing w:val="-3"/>
                <w:sz w:val="24"/>
                <w:szCs w:val="24"/>
              </w:rPr>
              <w:t>3</w:t>
            </w:r>
          </w:p>
        </w:tc>
      </w:tr>
      <w:tr w:rsidR="00E911B9" w:rsidRPr="00807CA4" w:rsidTr="00807CA4">
        <w:tc>
          <w:tcPr>
            <w:tcW w:w="511" w:type="dxa"/>
          </w:tcPr>
          <w:p w:rsidR="00E911B9" w:rsidRPr="00807CA4" w:rsidRDefault="00E911B9" w:rsidP="00C25EAB">
            <w:pPr>
              <w:pStyle w:val="218"/>
              <w:ind w:left="-126" w:right="-177" w:firstLine="16"/>
              <w:jc w:val="center"/>
              <w:rPr>
                <w:spacing w:val="-3"/>
                <w:sz w:val="24"/>
                <w:szCs w:val="24"/>
              </w:rPr>
            </w:pPr>
            <w:r w:rsidRPr="00807CA4">
              <w:rPr>
                <w:spacing w:val="-3"/>
                <w:sz w:val="24"/>
                <w:szCs w:val="24"/>
              </w:rPr>
              <w:t>4.</w:t>
            </w:r>
          </w:p>
        </w:tc>
        <w:tc>
          <w:tcPr>
            <w:tcW w:w="3629" w:type="dxa"/>
          </w:tcPr>
          <w:p w:rsidR="00E911B9" w:rsidRPr="00807CA4" w:rsidRDefault="00E911B9" w:rsidP="00C25EAB">
            <w:pPr>
              <w:pStyle w:val="218"/>
              <w:ind w:right="-40" w:firstLine="0"/>
              <w:jc w:val="left"/>
              <w:rPr>
                <w:spacing w:val="-3"/>
                <w:sz w:val="24"/>
                <w:szCs w:val="24"/>
              </w:rPr>
            </w:pPr>
            <w:r w:rsidRPr="00807CA4">
              <w:rPr>
                <w:spacing w:val="-3"/>
                <w:sz w:val="24"/>
                <w:szCs w:val="24"/>
              </w:rPr>
              <w:t>Психологическая поддержка безработных граждан</w:t>
            </w:r>
          </w:p>
        </w:tc>
        <w:tc>
          <w:tcPr>
            <w:tcW w:w="5223" w:type="dxa"/>
          </w:tcPr>
          <w:p w:rsidR="00E911B9" w:rsidRPr="00807CA4" w:rsidRDefault="00E911B9" w:rsidP="00C25EAB">
            <w:pPr>
              <w:autoSpaceDE w:val="0"/>
              <w:autoSpaceDN w:val="0"/>
              <w:adjustRightInd w:val="0"/>
              <w:ind w:right="-25"/>
              <w:outlineLvl w:val="2"/>
              <w:rPr>
                <w:sz w:val="24"/>
                <w:szCs w:val="24"/>
              </w:rPr>
            </w:pPr>
            <w:proofErr w:type="gramStart"/>
            <w:r w:rsidRPr="00807CA4">
              <w:rPr>
                <w:spacing w:val="-3"/>
                <w:sz w:val="24"/>
                <w:szCs w:val="24"/>
              </w:rPr>
              <w:t xml:space="preserve">получение переселенцами и членами их семей, признанными в установленном порядке безработными, </w:t>
            </w:r>
            <w:r w:rsidRPr="00807CA4">
              <w:rPr>
                <w:sz w:val="24"/>
                <w:szCs w:val="24"/>
              </w:rPr>
              <w:t>рекомендаций по повышению мотивации к труду, активизации позиции по поиску работы и трудоустройству, полному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roofErr w:type="gramEnd"/>
          </w:p>
        </w:tc>
      </w:tr>
      <w:tr w:rsidR="00E911B9" w:rsidRPr="00807CA4" w:rsidTr="00807CA4">
        <w:tc>
          <w:tcPr>
            <w:tcW w:w="511" w:type="dxa"/>
          </w:tcPr>
          <w:p w:rsidR="00E911B9" w:rsidRPr="00807CA4" w:rsidRDefault="00E911B9" w:rsidP="00C25EAB">
            <w:pPr>
              <w:pStyle w:val="218"/>
              <w:ind w:left="-126" w:right="-177" w:firstLine="16"/>
              <w:jc w:val="center"/>
              <w:rPr>
                <w:spacing w:val="-3"/>
                <w:sz w:val="24"/>
                <w:szCs w:val="24"/>
              </w:rPr>
            </w:pPr>
            <w:r w:rsidRPr="00807CA4">
              <w:rPr>
                <w:spacing w:val="-3"/>
                <w:sz w:val="24"/>
                <w:szCs w:val="24"/>
              </w:rPr>
              <w:t>5.</w:t>
            </w:r>
          </w:p>
        </w:tc>
        <w:tc>
          <w:tcPr>
            <w:tcW w:w="3629" w:type="dxa"/>
          </w:tcPr>
          <w:p w:rsidR="00E911B9" w:rsidRPr="00807CA4" w:rsidRDefault="00E911B9" w:rsidP="00C25EAB">
            <w:pPr>
              <w:pStyle w:val="218"/>
              <w:ind w:right="-40" w:firstLine="0"/>
              <w:jc w:val="left"/>
              <w:rPr>
                <w:spacing w:val="-3"/>
                <w:sz w:val="24"/>
                <w:szCs w:val="24"/>
              </w:rPr>
            </w:pPr>
            <w:r w:rsidRPr="00807CA4">
              <w:rPr>
                <w:spacing w:val="-3"/>
                <w:sz w:val="24"/>
                <w:szCs w:val="24"/>
              </w:rPr>
              <w:t xml:space="preserve">Содействие гражданам в поиске подходящей работы </w:t>
            </w:r>
          </w:p>
        </w:tc>
        <w:tc>
          <w:tcPr>
            <w:tcW w:w="5223" w:type="dxa"/>
          </w:tcPr>
          <w:p w:rsidR="00E911B9" w:rsidRPr="00807CA4" w:rsidRDefault="00E911B9" w:rsidP="00C25EAB">
            <w:pPr>
              <w:ind w:right="-25"/>
              <w:rPr>
                <w:spacing w:val="-3"/>
                <w:sz w:val="24"/>
                <w:szCs w:val="24"/>
              </w:rPr>
            </w:pPr>
            <w:r w:rsidRPr="00807CA4">
              <w:rPr>
                <w:spacing w:val="-3"/>
                <w:sz w:val="24"/>
                <w:szCs w:val="24"/>
              </w:rPr>
              <w:t xml:space="preserve">получение переселенцами и членами их семей информации о свободных рабочих местах (вакантных должностях), направлений на работу </w:t>
            </w:r>
          </w:p>
        </w:tc>
      </w:tr>
      <w:tr w:rsidR="00E911B9" w:rsidRPr="00807CA4" w:rsidTr="00807CA4">
        <w:tc>
          <w:tcPr>
            <w:tcW w:w="511" w:type="dxa"/>
          </w:tcPr>
          <w:p w:rsidR="00E911B9" w:rsidRPr="00807CA4" w:rsidRDefault="00E911B9" w:rsidP="00C25EAB">
            <w:pPr>
              <w:pStyle w:val="218"/>
              <w:ind w:left="-126" w:right="-177" w:firstLine="16"/>
              <w:jc w:val="center"/>
              <w:rPr>
                <w:spacing w:val="-3"/>
                <w:sz w:val="24"/>
                <w:szCs w:val="24"/>
              </w:rPr>
            </w:pPr>
            <w:r w:rsidRPr="00807CA4">
              <w:rPr>
                <w:spacing w:val="-3"/>
                <w:sz w:val="24"/>
                <w:szCs w:val="24"/>
              </w:rPr>
              <w:t>6.</w:t>
            </w:r>
          </w:p>
        </w:tc>
        <w:tc>
          <w:tcPr>
            <w:tcW w:w="3629" w:type="dxa"/>
          </w:tcPr>
          <w:p w:rsidR="00E911B9" w:rsidRPr="00807CA4" w:rsidRDefault="00E911B9" w:rsidP="00C25EAB">
            <w:pPr>
              <w:pStyle w:val="218"/>
              <w:ind w:right="-40" w:firstLine="0"/>
              <w:jc w:val="left"/>
              <w:rPr>
                <w:spacing w:val="-3"/>
                <w:sz w:val="24"/>
                <w:szCs w:val="24"/>
              </w:rPr>
            </w:pPr>
            <w:r w:rsidRPr="00807CA4">
              <w:rPr>
                <w:spacing w:val="-3"/>
                <w:sz w:val="24"/>
                <w:szCs w:val="24"/>
              </w:rPr>
              <w:t>Профессиональная подготовка, переподготовка и повышение квалификации безработных граждан, включая обучение в другой местности</w:t>
            </w:r>
          </w:p>
        </w:tc>
        <w:tc>
          <w:tcPr>
            <w:tcW w:w="5223" w:type="dxa"/>
          </w:tcPr>
          <w:p w:rsidR="00E911B9" w:rsidRPr="00807CA4" w:rsidRDefault="00E911B9" w:rsidP="00C25EAB">
            <w:pPr>
              <w:pStyle w:val="218"/>
              <w:ind w:right="-25" w:firstLine="0"/>
              <w:jc w:val="left"/>
              <w:rPr>
                <w:spacing w:val="-3"/>
                <w:sz w:val="24"/>
                <w:szCs w:val="24"/>
              </w:rPr>
            </w:pPr>
            <w:r w:rsidRPr="00807CA4">
              <w:rPr>
                <w:spacing w:val="-3"/>
                <w:sz w:val="24"/>
                <w:szCs w:val="24"/>
              </w:rPr>
              <w:t>профессиональная подготовка, переподготовка и повышение квалификации переселенцев и членов их семей, признанных в установленном порядке безработными</w:t>
            </w:r>
          </w:p>
        </w:tc>
      </w:tr>
      <w:tr w:rsidR="00E911B9" w:rsidRPr="00807CA4" w:rsidTr="00807CA4">
        <w:tc>
          <w:tcPr>
            <w:tcW w:w="511" w:type="dxa"/>
          </w:tcPr>
          <w:p w:rsidR="00E911B9" w:rsidRPr="00807CA4" w:rsidRDefault="00E911B9" w:rsidP="00C25EAB">
            <w:pPr>
              <w:pStyle w:val="218"/>
              <w:ind w:left="-126" w:right="-177" w:firstLine="16"/>
              <w:jc w:val="center"/>
              <w:rPr>
                <w:spacing w:val="-3"/>
                <w:sz w:val="24"/>
                <w:szCs w:val="24"/>
              </w:rPr>
            </w:pPr>
            <w:r w:rsidRPr="00807CA4">
              <w:rPr>
                <w:spacing w:val="-3"/>
                <w:sz w:val="24"/>
                <w:szCs w:val="24"/>
              </w:rPr>
              <w:t>7.</w:t>
            </w:r>
          </w:p>
        </w:tc>
        <w:tc>
          <w:tcPr>
            <w:tcW w:w="3629" w:type="dxa"/>
          </w:tcPr>
          <w:p w:rsidR="00E911B9" w:rsidRPr="00807CA4" w:rsidRDefault="00E911B9" w:rsidP="00C25EAB">
            <w:pPr>
              <w:pStyle w:val="71"/>
              <w:tabs>
                <w:tab w:val="clear" w:pos="720"/>
              </w:tabs>
              <w:ind w:left="0" w:right="-40" w:firstLine="0"/>
              <w:jc w:val="left"/>
              <w:rPr>
                <w:rFonts w:ascii="Times New Roman" w:hAnsi="Times New Roman"/>
                <w:b w:val="0"/>
                <w:spacing w:val="-3"/>
                <w:sz w:val="24"/>
                <w:szCs w:val="24"/>
              </w:rPr>
            </w:pPr>
            <w:r w:rsidRPr="00807CA4">
              <w:rPr>
                <w:rFonts w:ascii="Times New Roman" w:hAnsi="Times New Roman"/>
                <w:b w:val="0"/>
                <w:spacing w:val="-3"/>
                <w:sz w:val="24"/>
                <w:szCs w:val="24"/>
              </w:rPr>
              <w:t xml:space="preserve">Содействие </w:t>
            </w:r>
            <w:proofErr w:type="spellStart"/>
            <w:r w:rsidRPr="00807CA4">
              <w:rPr>
                <w:rFonts w:ascii="Times New Roman" w:hAnsi="Times New Roman"/>
                <w:b w:val="0"/>
                <w:spacing w:val="-3"/>
                <w:sz w:val="24"/>
                <w:szCs w:val="24"/>
              </w:rPr>
              <w:t>самозанятости</w:t>
            </w:r>
            <w:proofErr w:type="spellEnd"/>
            <w:r w:rsidRPr="00807CA4">
              <w:rPr>
                <w:rFonts w:ascii="Times New Roman" w:hAnsi="Times New Roman"/>
                <w:b w:val="0"/>
                <w:spacing w:val="-3"/>
                <w:sz w:val="24"/>
                <w:szCs w:val="24"/>
              </w:rPr>
              <w:t xml:space="preserve"> безработных граждан</w:t>
            </w:r>
          </w:p>
        </w:tc>
        <w:tc>
          <w:tcPr>
            <w:tcW w:w="5223" w:type="dxa"/>
          </w:tcPr>
          <w:p w:rsidR="00E911B9" w:rsidRPr="00807CA4" w:rsidRDefault="00E911B9" w:rsidP="00C25EAB">
            <w:pPr>
              <w:autoSpaceDE w:val="0"/>
              <w:autoSpaceDN w:val="0"/>
              <w:adjustRightInd w:val="0"/>
              <w:ind w:right="-25"/>
              <w:rPr>
                <w:spacing w:val="-3"/>
                <w:sz w:val="24"/>
                <w:szCs w:val="24"/>
                <w:u w:val="single"/>
              </w:rPr>
            </w:pPr>
            <w:r w:rsidRPr="00807CA4">
              <w:rPr>
                <w:sz w:val="24"/>
                <w:szCs w:val="24"/>
              </w:rPr>
              <w:t xml:space="preserve">получение </w:t>
            </w:r>
            <w:r w:rsidRPr="00807CA4">
              <w:rPr>
                <w:spacing w:val="-3"/>
                <w:sz w:val="24"/>
                <w:szCs w:val="24"/>
              </w:rPr>
              <w:t xml:space="preserve">переселенцами и членами их семей </w:t>
            </w:r>
            <w:r w:rsidRPr="00807CA4">
              <w:rPr>
                <w:sz w:val="24"/>
                <w:szCs w:val="24"/>
              </w:rPr>
              <w:t xml:space="preserve">рекомендаций о государственной регистрации в качестве юридического лица, индивидуального предпринимателя или крестьянского (фермерского) хозяйства, реализации </w:t>
            </w:r>
            <w:proofErr w:type="spellStart"/>
            <w:r w:rsidRPr="00807CA4">
              <w:rPr>
                <w:sz w:val="24"/>
                <w:szCs w:val="24"/>
              </w:rPr>
              <w:t>самозанятости</w:t>
            </w:r>
            <w:proofErr w:type="spellEnd"/>
          </w:p>
        </w:tc>
      </w:tr>
      <w:tr w:rsidR="00E911B9" w:rsidRPr="00807CA4" w:rsidTr="00807CA4">
        <w:tc>
          <w:tcPr>
            <w:tcW w:w="511" w:type="dxa"/>
          </w:tcPr>
          <w:p w:rsidR="00E911B9" w:rsidRPr="00807CA4" w:rsidRDefault="00E911B9" w:rsidP="00C25EAB">
            <w:pPr>
              <w:pStyle w:val="218"/>
              <w:ind w:left="-126" w:right="-177" w:firstLine="16"/>
              <w:jc w:val="center"/>
              <w:rPr>
                <w:spacing w:val="-3"/>
                <w:sz w:val="24"/>
                <w:szCs w:val="24"/>
              </w:rPr>
            </w:pPr>
            <w:r w:rsidRPr="00807CA4">
              <w:rPr>
                <w:spacing w:val="-3"/>
                <w:sz w:val="24"/>
                <w:szCs w:val="24"/>
              </w:rPr>
              <w:t>8.</w:t>
            </w:r>
          </w:p>
        </w:tc>
        <w:tc>
          <w:tcPr>
            <w:tcW w:w="3629" w:type="dxa"/>
          </w:tcPr>
          <w:p w:rsidR="00E911B9" w:rsidRPr="00807CA4" w:rsidRDefault="00E911B9" w:rsidP="00C25EAB">
            <w:pPr>
              <w:pStyle w:val="218"/>
              <w:ind w:right="-40" w:firstLine="0"/>
              <w:jc w:val="left"/>
              <w:rPr>
                <w:spacing w:val="-3"/>
                <w:sz w:val="24"/>
                <w:szCs w:val="24"/>
              </w:rPr>
            </w:pPr>
            <w:r w:rsidRPr="00807CA4">
              <w:rPr>
                <w:spacing w:val="-3"/>
                <w:sz w:val="24"/>
                <w:szCs w:val="24"/>
              </w:rPr>
              <w:t>Организация проведения оплачиваемых общественных работ</w:t>
            </w:r>
          </w:p>
        </w:tc>
        <w:tc>
          <w:tcPr>
            <w:tcW w:w="5223" w:type="dxa"/>
          </w:tcPr>
          <w:p w:rsidR="00E911B9" w:rsidRPr="00807CA4" w:rsidRDefault="00E911B9" w:rsidP="00C25EAB">
            <w:pPr>
              <w:shd w:val="clear" w:color="auto" w:fill="FFFFFF"/>
              <w:autoSpaceDE w:val="0"/>
              <w:autoSpaceDN w:val="0"/>
              <w:adjustRightInd w:val="0"/>
              <w:ind w:right="-25"/>
              <w:rPr>
                <w:spacing w:val="-3"/>
                <w:sz w:val="24"/>
                <w:szCs w:val="24"/>
              </w:rPr>
            </w:pPr>
            <w:r w:rsidRPr="00807CA4">
              <w:rPr>
                <w:spacing w:val="-3"/>
                <w:sz w:val="24"/>
                <w:szCs w:val="24"/>
              </w:rPr>
              <w:t>содействие временному трудоустройству переселенцев и членов их семей</w:t>
            </w:r>
          </w:p>
        </w:tc>
      </w:tr>
      <w:tr w:rsidR="00E911B9" w:rsidRPr="00807CA4" w:rsidTr="00807CA4">
        <w:tc>
          <w:tcPr>
            <w:tcW w:w="511" w:type="dxa"/>
          </w:tcPr>
          <w:p w:rsidR="00E911B9" w:rsidRPr="00807CA4" w:rsidRDefault="00E911B9" w:rsidP="00C25EAB">
            <w:pPr>
              <w:pStyle w:val="218"/>
              <w:ind w:left="-126" w:right="-177" w:firstLine="16"/>
              <w:jc w:val="center"/>
              <w:rPr>
                <w:spacing w:val="-3"/>
                <w:sz w:val="24"/>
                <w:szCs w:val="24"/>
              </w:rPr>
            </w:pPr>
            <w:r w:rsidRPr="00807CA4">
              <w:rPr>
                <w:spacing w:val="-3"/>
                <w:sz w:val="24"/>
                <w:szCs w:val="24"/>
              </w:rPr>
              <w:t>9.</w:t>
            </w:r>
          </w:p>
        </w:tc>
        <w:tc>
          <w:tcPr>
            <w:tcW w:w="3629" w:type="dxa"/>
          </w:tcPr>
          <w:p w:rsidR="00E911B9" w:rsidRPr="00807CA4" w:rsidRDefault="00E911B9" w:rsidP="00C25EAB">
            <w:pPr>
              <w:pStyle w:val="218"/>
              <w:ind w:right="-40" w:firstLine="0"/>
              <w:jc w:val="left"/>
              <w:rPr>
                <w:spacing w:val="-3"/>
                <w:sz w:val="24"/>
                <w:szCs w:val="24"/>
              </w:rPr>
            </w:pPr>
            <w:r w:rsidRPr="00807CA4">
              <w:rPr>
                <w:spacing w:val="-3"/>
                <w:sz w:val="24"/>
                <w:szCs w:val="24"/>
              </w:rPr>
              <w:t xml:space="preserve">Организация временного трудоустройства несовершеннолетних граждан в возрасте от 14 до 18 лет в свободное от учебы время </w:t>
            </w:r>
          </w:p>
        </w:tc>
        <w:tc>
          <w:tcPr>
            <w:tcW w:w="5223" w:type="dxa"/>
          </w:tcPr>
          <w:p w:rsidR="00E911B9" w:rsidRPr="00807CA4" w:rsidRDefault="00E911B9" w:rsidP="00C25EAB">
            <w:pPr>
              <w:shd w:val="clear" w:color="auto" w:fill="FFFFFF"/>
              <w:autoSpaceDE w:val="0"/>
              <w:autoSpaceDN w:val="0"/>
              <w:adjustRightInd w:val="0"/>
              <w:ind w:right="-25"/>
              <w:rPr>
                <w:spacing w:val="-3"/>
                <w:sz w:val="24"/>
                <w:szCs w:val="24"/>
              </w:rPr>
            </w:pPr>
            <w:r w:rsidRPr="00807CA4">
              <w:rPr>
                <w:spacing w:val="-3"/>
                <w:sz w:val="24"/>
                <w:szCs w:val="24"/>
              </w:rPr>
              <w:t>содействие в трудоустройстве членов семьи переселенцев из числа несовершеннолетних граждан в возрасте от 14 до 18 лет</w:t>
            </w:r>
          </w:p>
        </w:tc>
      </w:tr>
      <w:tr w:rsidR="00E911B9" w:rsidRPr="00807CA4" w:rsidTr="00807CA4">
        <w:tc>
          <w:tcPr>
            <w:tcW w:w="511" w:type="dxa"/>
          </w:tcPr>
          <w:p w:rsidR="00E911B9" w:rsidRPr="00807CA4" w:rsidRDefault="00E911B9" w:rsidP="00C25EAB">
            <w:pPr>
              <w:pStyle w:val="218"/>
              <w:ind w:left="-126" w:right="-177" w:firstLine="16"/>
              <w:jc w:val="center"/>
              <w:rPr>
                <w:spacing w:val="-3"/>
                <w:sz w:val="24"/>
                <w:szCs w:val="24"/>
              </w:rPr>
            </w:pPr>
            <w:r w:rsidRPr="00807CA4">
              <w:rPr>
                <w:spacing w:val="-3"/>
                <w:sz w:val="24"/>
                <w:szCs w:val="24"/>
              </w:rPr>
              <w:t>10.</w:t>
            </w:r>
          </w:p>
        </w:tc>
        <w:tc>
          <w:tcPr>
            <w:tcW w:w="3629" w:type="dxa"/>
          </w:tcPr>
          <w:p w:rsidR="00E911B9" w:rsidRPr="00807CA4" w:rsidRDefault="00E911B9" w:rsidP="00C25EAB">
            <w:pPr>
              <w:pStyle w:val="218"/>
              <w:ind w:right="-40" w:firstLine="0"/>
              <w:jc w:val="left"/>
              <w:rPr>
                <w:spacing w:val="-3"/>
                <w:sz w:val="24"/>
                <w:szCs w:val="24"/>
              </w:rPr>
            </w:pPr>
            <w:r w:rsidRPr="00807CA4">
              <w:rPr>
                <w:spacing w:val="-3"/>
                <w:sz w:val="24"/>
                <w:szCs w:val="24"/>
              </w:rPr>
              <w:t>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c>
          <w:tcPr>
            <w:tcW w:w="5223" w:type="dxa"/>
          </w:tcPr>
          <w:p w:rsidR="00E911B9" w:rsidRPr="00807CA4" w:rsidRDefault="00E911B9" w:rsidP="00C25EAB">
            <w:pPr>
              <w:shd w:val="clear" w:color="auto" w:fill="FFFFFF"/>
              <w:autoSpaceDE w:val="0"/>
              <w:autoSpaceDN w:val="0"/>
              <w:adjustRightInd w:val="0"/>
              <w:ind w:right="-25"/>
              <w:rPr>
                <w:spacing w:val="-3"/>
                <w:sz w:val="24"/>
                <w:szCs w:val="24"/>
              </w:rPr>
            </w:pPr>
            <w:r w:rsidRPr="00807CA4">
              <w:rPr>
                <w:spacing w:val="-3"/>
                <w:sz w:val="24"/>
                <w:szCs w:val="24"/>
              </w:rPr>
              <w:t>содействие временному трудоустройству переселенцев и членов их семей из числа выпускников образовательных учреждений начального и среднего профессионального образования, ищущих работу впервые</w:t>
            </w:r>
            <w:r w:rsidR="00807CA4">
              <w:rPr>
                <w:spacing w:val="-3"/>
                <w:sz w:val="24"/>
                <w:szCs w:val="24"/>
              </w:rPr>
              <w:t>,</w:t>
            </w:r>
            <w:r w:rsidRPr="00807CA4">
              <w:rPr>
                <w:spacing w:val="-3"/>
                <w:sz w:val="24"/>
                <w:szCs w:val="24"/>
              </w:rPr>
              <w:t xml:space="preserve"> в возрасте от 18 до 20 лет, признанных в установленном порядке безработными </w:t>
            </w:r>
          </w:p>
        </w:tc>
      </w:tr>
      <w:tr w:rsidR="00E911B9" w:rsidRPr="00807CA4" w:rsidTr="00807CA4">
        <w:tc>
          <w:tcPr>
            <w:tcW w:w="511" w:type="dxa"/>
          </w:tcPr>
          <w:p w:rsidR="00E911B9" w:rsidRPr="00807CA4" w:rsidRDefault="00E911B9" w:rsidP="00C25EAB">
            <w:pPr>
              <w:pStyle w:val="218"/>
              <w:ind w:left="-126" w:right="-177" w:firstLine="16"/>
              <w:jc w:val="center"/>
              <w:rPr>
                <w:spacing w:val="-3"/>
                <w:sz w:val="24"/>
                <w:szCs w:val="24"/>
              </w:rPr>
            </w:pPr>
            <w:r w:rsidRPr="00807CA4">
              <w:rPr>
                <w:spacing w:val="-3"/>
                <w:sz w:val="24"/>
                <w:szCs w:val="24"/>
              </w:rPr>
              <w:t>11.</w:t>
            </w:r>
          </w:p>
        </w:tc>
        <w:tc>
          <w:tcPr>
            <w:tcW w:w="3629" w:type="dxa"/>
          </w:tcPr>
          <w:p w:rsidR="00E911B9" w:rsidRPr="00807CA4" w:rsidRDefault="00E911B9" w:rsidP="00C25EAB">
            <w:pPr>
              <w:pStyle w:val="218"/>
              <w:ind w:right="-40" w:firstLine="0"/>
              <w:jc w:val="left"/>
              <w:rPr>
                <w:spacing w:val="-3"/>
                <w:sz w:val="24"/>
                <w:szCs w:val="24"/>
              </w:rPr>
            </w:pPr>
            <w:r w:rsidRPr="00807CA4">
              <w:rPr>
                <w:spacing w:val="-3"/>
                <w:sz w:val="24"/>
                <w:szCs w:val="24"/>
              </w:rPr>
              <w:t>Осуществление социальных выплат гражданам, признанным в установленном порядке безработными</w:t>
            </w:r>
          </w:p>
        </w:tc>
        <w:tc>
          <w:tcPr>
            <w:tcW w:w="5223" w:type="dxa"/>
          </w:tcPr>
          <w:p w:rsidR="00E911B9" w:rsidRPr="00807CA4" w:rsidRDefault="00E911B9" w:rsidP="00C25EAB">
            <w:pPr>
              <w:shd w:val="clear" w:color="auto" w:fill="FFFFFF"/>
              <w:autoSpaceDE w:val="0"/>
              <w:autoSpaceDN w:val="0"/>
              <w:adjustRightInd w:val="0"/>
              <w:ind w:right="-25"/>
              <w:rPr>
                <w:spacing w:val="-3"/>
                <w:sz w:val="24"/>
                <w:szCs w:val="24"/>
              </w:rPr>
            </w:pPr>
            <w:r w:rsidRPr="00807CA4">
              <w:rPr>
                <w:spacing w:val="-3"/>
                <w:sz w:val="24"/>
                <w:szCs w:val="24"/>
              </w:rPr>
              <w:t>оказание социальной поддержки переселенцам и членам их семей, признанным в установленном порядке безработными</w:t>
            </w:r>
          </w:p>
        </w:tc>
      </w:tr>
    </w:tbl>
    <w:p w:rsidR="00E911B9" w:rsidRPr="00580526" w:rsidRDefault="00E911B9" w:rsidP="00E911B9">
      <w:pPr>
        <w:rPr>
          <w:sz w:val="26"/>
          <w:szCs w:val="26"/>
        </w:rPr>
        <w:sectPr w:rsidR="00E911B9" w:rsidRPr="00580526" w:rsidSect="00AD45F4">
          <w:headerReference w:type="even" r:id="rId55"/>
          <w:headerReference w:type="default" r:id="rId56"/>
          <w:footerReference w:type="even" r:id="rId57"/>
          <w:footerReference w:type="default" r:id="rId58"/>
          <w:footnotePr>
            <w:pos w:val="beneathText"/>
          </w:footnotePr>
          <w:pgSz w:w="11906" w:h="16838" w:code="9"/>
          <w:pgMar w:top="1134" w:right="851" w:bottom="1134" w:left="1701" w:header="567" w:footer="567" w:gutter="0"/>
          <w:pgNumType w:start="81"/>
          <w:cols w:space="708"/>
          <w:docGrid w:linePitch="360"/>
        </w:sectPr>
      </w:pPr>
    </w:p>
    <w:p w:rsidR="00E911B9" w:rsidRPr="00580526" w:rsidRDefault="00E911B9" w:rsidP="00E911B9">
      <w:pPr>
        <w:jc w:val="right"/>
        <w:rPr>
          <w:sz w:val="26"/>
          <w:szCs w:val="26"/>
        </w:rPr>
      </w:pPr>
      <w:r w:rsidRPr="00580526">
        <w:rPr>
          <w:sz w:val="26"/>
          <w:szCs w:val="26"/>
        </w:rPr>
        <w:lastRenderedPageBreak/>
        <w:t>Приложение № 8</w:t>
      </w:r>
    </w:p>
    <w:p w:rsidR="00E911B9" w:rsidRPr="00580526" w:rsidRDefault="00E911B9" w:rsidP="00807CA4">
      <w:pPr>
        <w:pStyle w:val="23"/>
        <w:widowControl w:val="0"/>
        <w:spacing w:before="240" w:line="240" w:lineRule="auto"/>
        <w:ind w:left="0"/>
        <w:jc w:val="center"/>
        <w:rPr>
          <w:b/>
          <w:sz w:val="26"/>
          <w:szCs w:val="26"/>
        </w:rPr>
      </w:pPr>
      <w:r w:rsidRPr="00580526">
        <w:rPr>
          <w:b/>
          <w:sz w:val="26"/>
          <w:szCs w:val="26"/>
        </w:rPr>
        <w:t>Перечень учреждений социальной защиты Республики Карелия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2551"/>
        <w:gridCol w:w="2977"/>
      </w:tblGrid>
      <w:tr w:rsidR="00E911B9" w:rsidRPr="00807CA4" w:rsidTr="00807CA4">
        <w:trPr>
          <w:trHeight w:val="404"/>
        </w:trPr>
        <w:tc>
          <w:tcPr>
            <w:tcW w:w="3828" w:type="dxa"/>
          </w:tcPr>
          <w:p w:rsidR="00E911B9" w:rsidRPr="00807CA4" w:rsidRDefault="00E911B9" w:rsidP="00C25EAB">
            <w:pPr>
              <w:ind w:right="-75"/>
              <w:jc w:val="center"/>
              <w:rPr>
                <w:sz w:val="24"/>
                <w:szCs w:val="24"/>
              </w:rPr>
            </w:pPr>
            <w:r w:rsidRPr="00807CA4">
              <w:rPr>
                <w:sz w:val="24"/>
                <w:szCs w:val="24"/>
              </w:rPr>
              <w:t>Название учреждения</w:t>
            </w:r>
          </w:p>
        </w:tc>
        <w:tc>
          <w:tcPr>
            <w:tcW w:w="2551" w:type="dxa"/>
          </w:tcPr>
          <w:p w:rsidR="00E911B9" w:rsidRPr="00807CA4" w:rsidRDefault="00E911B9" w:rsidP="00C25EAB">
            <w:pPr>
              <w:ind w:right="-1"/>
              <w:jc w:val="center"/>
              <w:rPr>
                <w:sz w:val="24"/>
                <w:szCs w:val="24"/>
              </w:rPr>
            </w:pPr>
            <w:r w:rsidRPr="00807CA4">
              <w:rPr>
                <w:sz w:val="24"/>
                <w:szCs w:val="24"/>
              </w:rPr>
              <w:t>Адрес</w:t>
            </w:r>
          </w:p>
        </w:tc>
        <w:tc>
          <w:tcPr>
            <w:tcW w:w="2977" w:type="dxa"/>
          </w:tcPr>
          <w:p w:rsidR="00E911B9" w:rsidRPr="00807CA4" w:rsidRDefault="00E911B9" w:rsidP="00C25EAB">
            <w:pPr>
              <w:ind w:left="34" w:right="-143"/>
              <w:jc w:val="center"/>
              <w:rPr>
                <w:sz w:val="24"/>
                <w:szCs w:val="24"/>
              </w:rPr>
            </w:pPr>
            <w:r w:rsidRPr="00807CA4">
              <w:rPr>
                <w:sz w:val="24"/>
                <w:szCs w:val="24"/>
              </w:rPr>
              <w:t>Контактные данные</w:t>
            </w:r>
          </w:p>
        </w:tc>
      </w:tr>
      <w:tr w:rsidR="00E911B9" w:rsidRPr="00807CA4" w:rsidTr="00807CA4">
        <w:trPr>
          <w:trHeight w:val="262"/>
        </w:trPr>
        <w:tc>
          <w:tcPr>
            <w:tcW w:w="3828" w:type="dxa"/>
          </w:tcPr>
          <w:p w:rsidR="00E911B9" w:rsidRPr="00807CA4" w:rsidRDefault="00E911B9" w:rsidP="00C25EAB">
            <w:pPr>
              <w:ind w:right="-75"/>
              <w:jc w:val="center"/>
              <w:rPr>
                <w:sz w:val="24"/>
                <w:szCs w:val="24"/>
              </w:rPr>
            </w:pPr>
            <w:r w:rsidRPr="00807CA4">
              <w:rPr>
                <w:sz w:val="24"/>
                <w:szCs w:val="24"/>
              </w:rPr>
              <w:t>1</w:t>
            </w:r>
          </w:p>
        </w:tc>
        <w:tc>
          <w:tcPr>
            <w:tcW w:w="2551" w:type="dxa"/>
          </w:tcPr>
          <w:p w:rsidR="00E911B9" w:rsidRPr="00807CA4" w:rsidRDefault="00E911B9" w:rsidP="00C25EAB">
            <w:pPr>
              <w:ind w:right="-1"/>
              <w:jc w:val="center"/>
              <w:rPr>
                <w:sz w:val="24"/>
                <w:szCs w:val="24"/>
              </w:rPr>
            </w:pPr>
            <w:r w:rsidRPr="00807CA4">
              <w:rPr>
                <w:sz w:val="24"/>
                <w:szCs w:val="24"/>
              </w:rPr>
              <w:t>2</w:t>
            </w:r>
          </w:p>
        </w:tc>
        <w:tc>
          <w:tcPr>
            <w:tcW w:w="2977" w:type="dxa"/>
          </w:tcPr>
          <w:p w:rsidR="00E911B9" w:rsidRPr="00807CA4" w:rsidRDefault="00E911B9" w:rsidP="00C25EAB">
            <w:pPr>
              <w:ind w:left="34" w:right="-143"/>
              <w:jc w:val="center"/>
              <w:rPr>
                <w:sz w:val="24"/>
                <w:szCs w:val="24"/>
              </w:rPr>
            </w:pPr>
            <w:r w:rsidRPr="00807CA4">
              <w:rPr>
                <w:sz w:val="24"/>
                <w:szCs w:val="24"/>
              </w:rPr>
              <w:t>3</w:t>
            </w:r>
          </w:p>
        </w:tc>
      </w:tr>
      <w:tr w:rsidR="00E911B9" w:rsidRPr="00807CA4" w:rsidTr="00807CA4">
        <w:trPr>
          <w:trHeight w:val="1548"/>
        </w:trPr>
        <w:tc>
          <w:tcPr>
            <w:tcW w:w="3828" w:type="dxa"/>
          </w:tcPr>
          <w:p w:rsidR="00E911B9" w:rsidRPr="00807CA4" w:rsidRDefault="00E911B9" w:rsidP="00C25EAB">
            <w:pPr>
              <w:ind w:right="-75"/>
              <w:rPr>
                <w:sz w:val="24"/>
                <w:szCs w:val="24"/>
              </w:rPr>
            </w:pPr>
            <w:r w:rsidRPr="00807CA4">
              <w:rPr>
                <w:sz w:val="24"/>
                <w:szCs w:val="24"/>
              </w:rPr>
              <w:t xml:space="preserve">Государственное казенное учреждение социальной защиты Республики Карелия «Центр социальной работы </w:t>
            </w:r>
            <w:proofErr w:type="gramStart"/>
            <w:r w:rsidRPr="00807CA4">
              <w:rPr>
                <w:sz w:val="24"/>
                <w:szCs w:val="24"/>
              </w:rPr>
              <w:t>г</w:t>
            </w:r>
            <w:proofErr w:type="gramEnd"/>
            <w:r w:rsidRPr="00807CA4">
              <w:rPr>
                <w:sz w:val="24"/>
                <w:szCs w:val="24"/>
              </w:rPr>
              <w:t xml:space="preserve">. Кеми и </w:t>
            </w:r>
            <w:proofErr w:type="spellStart"/>
            <w:r w:rsidRPr="00807CA4">
              <w:rPr>
                <w:sz w:val="24"/>
                <w:szCs w:val="24"/>
              </w:rPr>
              <w:t>Кемского</w:t>
            </w:r>
            <w:proofErr w:type="spellEnd"/>
            <w:r w:rsidRPr="00807CA4">
              <w:rPr>
                <w:sz w:val="24"/>
                <w:szCs w:val="24"/>
              </w:rPr>
              <w:t xml:space="preserve"> района»</w:t>
            </w:r>
          </w:p>
        </w:tc>
        <w:tc>
          <w:tcPr>
            <w:tcW w:w="2551" w:type="dxa"/>
          </w:tcPr>
          <w:p w:rsidR="00E911B9" w:rsidRPr="00807CA4" w:rsidRDefault="00E911B9" w:rsidP="00807CA4">
            <w:pPr>
              <w:ind w:right="-108"/>
              <w:rPr>
                <w:sz w:val="24"/>
                <w:szCs w:val="24"/>
              </w:rPr>
            </w:pPr>
            <w:r w:rsidRPr="00807CA4">
              <w:rPr>
                <w:sz w:val="24"/>
                <w:szCs w:val="24"/>
              </w:rPr>
              <w:t>г. Кемь,</w:t>
            </w:r>
          </w:p>
          <w:p w:rsidR="00E911B9" w:rsidRPr="00807CA4" w:rsidRDefault="00E911B9" w:rsidP="00807CA4">
            <w:pPr>
              <w:ind w:right="-108"/>
              <w:rPr>
                <w:sz w:val="24"/>
                <w:szCs w:val="24"/>
              </w:rPr>
            </w:pPr>
            <w:r w:rsidRPr="00807CA4">
              <w:rPr>
                <w:sz w:val="24"/>
                <w:szCs w:val="24"/>
              </w:rPr>
              <w:t xml:space="preserve"> просп. </w:t>
            </w:r>
            <w:r w:rsidR="00807CA4" w:rsidRPr="00807CA4">
              <w:rPr>
                <w:sz w:val="24"/>
                <w:szCs w:val="24"/>
              </w:rPr>
              <w:t>П</w:t>
            </w:r>
            <w:r w:rsidRPr="00807CA4">
              <w:rPr>
                <w:sz w:val="24"/>
                <w:szCs w:val="24"/>
              </w:rPr>
              <w:t>ролетарский, д.</w:t>
            </w:r>
            <w:r w:rsidR="00807CA4">
              <w:rPr>
                <w:sz w:val="24"/>
                <w:szCs w:val="24"/>
              </w:rPr>
              <w:t xml:space="preserve"> </w:t>
            </w:r>
            <w:r w:rsidRPr="00807CA4">
              <w:rPr>
                <w:sz w:val="24"/>
                <w:szCs w:val="24"/>
              </w:rPr>
              <w:t>14</w:t>
            </w:r>
          </w:p>
        </w:tc>
        <w:tc>
          <w:tcPr>
            <w:tcW w:w="2977" w:type="dxa"/>
          </w:tcPr>
          <w:p w:rsidR="00E911B9" w:rsidRPr="00807CA4" w:rsidRDefault="00E911B9" w:rsidP="00C25EAB">
            <w:pPr>
              <w:ind w:left="34" w:right="-143"/>
              <w:rPr>
                <w:sz w:val="24"/>
                <w:szCs w:val="24"/>
              </w:rPr>
            </w:pPr>
            <w:r w:rsidRPr="00807CA4">
              <w:rPr>
                <w:sz w:val="24"/>
                <w:szCs w:val="24"/>
              </w:rPr>
              <w:t>(81458) 2-24-03 телефон, (81458) 2-23-80 факс, uszk@onego.ru</w:t>
            </w:r>
          </w:p>
        </w:tc>
      </w:tr>
      <w:tr w:rsidR="00E911B9" w:rsidRPr="00807CA4" w:rsidTr="00807CA4">
        <w:trPr>
          <w:trHeight w:val="1258"/>
        </w:trPr>
        <w:tc>
          <w:tcPr>
            <w:tcW w:w="3828" w:type="dxa"/>
          </w:tcPr>
          <w:p w:rsidR="00E911B9" w:rsidRPr="00807CA4" w:rsidRDefault="00E911B9" w:rsidP="00C25EAB">
            <w:pPr>
              <w:ind w:right="-75"/>
              <w:rPr>
                <w:sz w:val="24"/>
                <w:szCs w:val="24"/>
              </w:rPr>
            </w:pPr>
            <w:r w:rsidRPr="00807CA4">
              <w:rPr>
                <w:sz w:val="24"/>
                <w:szCs w:val="24"/>
              </w:rPr>
              <w:t xml:space="preserve">Государственное казенное учреждение социальной защиты Республики Карелия «Центр социальной работы </w:t>
            </w:r>
            <w:proofErr w:type="gramStart"/>
            <w:r w:rsidRPr="00807CA4">
              <w:rPr>
                <w:sz w:val="24"/>
                <w:szCs w:val="24"/>
              </w:rPr>
              <w:t>г</w:t>
            </w:r>
            <w:proofErr w:type="gramEnd"/>
            <w:r w:rsidRPr="00807CA4">
              <w:rPr>
                <w:sz w:val="24"/>
                <w:szCs w:val="24"/>
              </w:rPr>
              <w:t>. Костомукши»</w:t>
            </w:r>
          </w:p>
        </w:tc>
        <w:tc>
          <w:tcPr>
            <w:tcW w:w="2551" w:type="dxa"/>
          </w:tcPr>
          <w:p w:rsidR="00E911B9" w:rsidRPr="00807CA4" w:rsidRDefault="00E911B9" w:rsidP="00807CA4">
            <w:pPr>
              <w:ind w:right="-108"/>
              <w:rPr>
                <w:sz w:val="24"/>
                <w:szCs w:val="24"/>
              </w:rPr>
            </w:pPr>
            <w:r w:rsidRPr="00807CA4">
              <w:rPr>
                <w:sz w:val="24"/>
                <w:szCs w:val="24"/>
              </w:rPr>
              <w:t xml:space="preserve">г. Костомукша, </w:t>
            </w:r>
          </w:p>
          <w:p w:rsidR="00E911B9" w:rsidRPr="00807CA4" w:rsidRDefault="00E911B9" w:rsidP="00807CA4">
            <w:pPr>
              <w:ind w:right="-108"/>
              <w:rPr>
                <w:sz w:val="24"/>
                <w:szCs w:val="24"/>
              </w:rPr>
            </w:pPr>
            <w:r w:rsidRPr="00807CA4">
              <w:rPr>
                <w:sz w:val="24"/>
                <w:szCs w:val="24"/>
              </w:rPr>
              <w:t xml:space="preserve">ул. </w:t>
            </w:r>
            <w:proofErr w:type="spellStart"/>
            <w:r w:rsidRPr="00807CA4">
              <w:rPr>
                <w:sz w:val="24"/>
                <w:szCs w:val="24"/>
              </w:rPr>
              <w:t>Антикайнена</w:t>
            </w:r>
            <w:proofErr w:type="spellEnd"/>
            <w:r w:rsidRPr="00807CA4">
              <w:rPr>
                <w:sz w:val="24"/>
                <w:szCs w:val="24"/>
              </w:rPr>
              <w:t>, д.</w:t>
            </w:r>
            <w:r w:rsidR="00807CA4">
              <w:rPr>
                <w:sz w:val="24"/>
                <w:szCs w:val="24"/>
              </w:rPr>
              <w:t xml:space="preserve"> </w:t>
            </w:r>
            <w:r w:rsidRPr="00807CA4">
              <w:rPr>
                <w:sz w:val="24"/>
                <w:szCs w:val="24"/>
              </w:rPr>
              <w:t>21</w:t>
            </w:r>
          </w:p>
        </w:tc>
        <w:tc>
          <w:tcPr>
            <w:tcW w:w="2977" w:type="dxa"/>
          </w:tcPr>
          <w:p w:rsidR="00E911B9" w:rsidRPr="00807CA4" w:rsidRDefault="00E911B9" w:rsidP="00C25EAB">
            <w:pPr>
              <w:ind w:left="34" w:right="-143"/>
              <w:rPr>
                <w:sz w:val="24"/>
                <w:szCs w:val="24"/>
              </w:rPr>
            </w:pPr>
            <w:r w:rsidRPr="00807CA4">
              <w:rPr>
                <w:sz w:val="24"/>
                <w:szCs w:val="24"/>
              </w:rPr>
              <w:t xml:space="preserve">(81459) 5-15-32 телефон, (81459) 5-15-32 факс, sozkos@onego.ru </w:t>
            </w:r>
          </w:p>
        </w:tc>
      </w:tr>
      <w:tr w:rsidR="00E911B9" w:rsidRPr="00807CA4" w:rsidTr="00807CA4">
        <w:trPr>
          <w:trHeight w:val="1546"/>
        </w:trPr>
        <w:tc>
          <w:tcPr>
            <w:tcW w:w="3828" w:type="dxa"/>
          </w:tcPr>
          <w:p w:rsidR="00E911B9" w:rsidRPr="00807CA4" w:rsidRDefault="00E911B9" w:rsidP="00C25EAB">
            <w:pPr>
              <w:ind w:right="-75"/>
              <w:rPr>
                <w:sz w:val="24"/>
                <w:szCs w:val="24"/>
              </w:rPr>
            </w:pPr>
            <w:r w:rsidRPr="00807CA4">
              <w:rPr>
                <w:sz w:val="24"/>
                <w:szCs w:val="24"/>
              </w:rPr>
              <w:t xml:space="preserve">Государственное казенное учреждение социальной защиты Республики Карелия «Центр социальной работы </w:t>
            </w:r>
          </w:p>
          <w:p w:rsidR="00E911B9" w:rsidRPr="00807CA4" w:rsidRDefault="00E911B9" w:rsidP="00C25EAB">
            <w:pPr>
              <w:ind w:right="-75"/>
              <w:rPr>
                <w:sz w:val="24"/>
                <w:szCs w:val="24"/>
              </w:rPr>
            </w:pPr>
            <w:r w:rsidRPr="00807CA4">
              <w:rPr>
                <w:sz w:val="24"/>
                <w:szCs w:val="24"/>
              </w:rPr>
              <w:t>г. Петрозаводска»</w:t>
            </w:r>
          </w:p>
        </w:tc>
        <w:tc>
          <w:tcPr>
            <w:tcW w:w="2551" w:type="dxa"/>
          </w:tcPr>
          <w:p w:rsidR="00E911B9" w:rsidRPr="00807CA4" w:rsidRDefault="00807CA4" w:rsidP="00807CA4">
            <w:pPr>
              <w:ind w:right="-108"/>
              <w:rPr>
                <w:sz w:val="24"/>
                <w:szCs w:val="24"/>
              </w:rPr>
            </w:pPr>
            <w:r w:rsidRPr="00807CA4">
              <w:rPr>
                <w:sz w:val="24"/>
                <w:szCs w:val="24"/>
              </w:rPr>
              <w:t>г. Петроза</w:t>
            </w:r>
            <w:r w:rsidR="00E911B9" w:rsidRPr="00807CA4">
              <w:rPr>
                <w:sz w:val="24"/>
                <w:szCs w:val="24"/>
              </w:rPr>
              <w:t>водск, просп. Ленина, д.</w:t>
            </w:r>
            <w:r>
              <w:rPr>
                <w:sz w:val="24"/>
                <w:szCs w:val="24"/>
              </w:rPr>
              <w:t xml:space="preserve"> </w:t>
            </w:r>
            <w:r w:rsidR="00E911B9" w:rsidRPr="00807CA4">
              <w:rPr>
                <w:sz w:val="24"/>
                <w:szCs w:val="24"/>
              </w:rPr>
              <w:t>6</w:t>
            </w:r>
          </w:p>
        </w:tc>
        <w:tc>
          <w:tcPr>
            <w:tcW w:w="2977" w:type="dxa"/>
          </w:tcPr>
          <w:p w:rsidR="00E911B9" w:rsidRPr="00807CA4" w:rsidRDefault="00E911B9" w:rsidP="00C25EAB">
            <w:pPr>
              <w:ind w:left="34" w:right="-143"/>
              <w:rPr>
                <w:sz w:val="24"/>
                <w:szCs w:val="24"/>
              </w:rPr>
            </w:pPr>
            <w:r w:rsidRPr="00807CA4">
              <w:rPr>
                <w:sz w:val="24"/>
                <w:szCs w:val="24"/>
              </w:rPr>
              <w:t xml:space="preserve">(8142) 77-46-43 телефон, (8142) 77-46-43 факс, petrosoc@karelia.ru </w:t>
            </w:r>
          </w:p>
        </w:tc>
      </w:tr>
      <w:tr w:rsidR="00E911B9" w:rsidRPr="00807CA4" w:rsidTr="00807CA4">
        <w:trPr>
          <w:trHeight w:val="1549"/>
        </w:trPr>
        <w:tc>
          <w:tcPr>
            <w:tcW w:w="3828" w:type="dxa"/>
          </w:tcPr>
          <w:p w:rsidR="00E911B9" w:rsidRPr="00807CA4" w:rsidRDefault="00E911B9" w:rsidP="00C25EAB">
            <w:pPr>
              <w:ind w:right="-75"/>
              <w:rPr>
                <w:sz w:val="24"/>
                <w:szCs w:val="24"/>
              </w:rPr>
            </w:pPr>
            <w:r w:rsidRPr="00807CA4">
              <w:rPr>
                <w:sz w:val="24"/>
                <w:szCs w:val="24"/>
              </w:rPr>
              <w:t xml:space="preserve">Государственное казенное учреждение социальной защиты Республики Карелия «Центр социальной работы </w:t>
            </w:r>
            <w:proofErr w:type="spellStart"/>
            <w:r w:rsidRPr="00807CA4">
              <w:rPr>
                <w:sz w:val="24"/>
                <w:szCs w:val="24"/>
              </w:rPr>
              <w:t>Калевальского</w:t>
            </w:r>
            <w:proofErr w:type="spellEnd"/>
            <w:r w:rsidRPr="00807CA4">
              <w:rPr>
                <w:sz w:val="24"/>
                <w:szCs w:val="24"/>
              </w:rPr>
              <w:t xml:space="preserve"> района»</w:t>
            </w:r>
          </w:p>
        </w:tc>
        <w:tc>
          <w:tcPr>
            <w:tcW w:w="2551" w:type="dxa"/>
          </w:tcPr>
          <w:p w:rsidR="00E911B9" w:rsidRPr="00807CA4" w:rsidRDefault="00E911B9" w:rsidP="00807CA4">
            <w:pPr>
              <w:ind w:right="-108"/>
              <w:rPr>
                <w:sz w:val="24"/>
                <w:szCs w:val="24"/>
              </w:rPr>
            </w:pPr>
            <w:r w:rsidRPr="00807CA4">
              <w:rPr>
                <w:sz w:val="24"/>
                <w:szCs w:val="24"/>
              </w:rPr>
              <w:t xml:space="preserve"> </w:t>
            </w:r>
            <w:proofErr w:type="spellStart"/>
            <w:r w:rsidRPr="00807CA4">
              <w:rPr>
                <w:sz w:val="24"/>
                <w:szCs w:val="24"/>
              </w:rPr>
              <w:t>пгт</w:t>
            </w:r>
            <w:proofErr w:type="spellEnd"/>
            <w:r w:rsidRPr="00807CA4">
              <w:rPr>
                <w:sz w:val="24"/>
                <w:szCs w:val="24"/>
              </w:rPr>
              <w:t xml:space="preserve"> Калевала,</w:t>
            </w:r>
          </w:p>
          <w:p w:rsidR="00E911B9" w:rsidRPr="00807CA4" w:rsidRDefault="00E911B9" w:rsidP="00807CA4">
            <w:pPr>
              <w:ind w:right="-108"/>
              <w:rPr>
                <w:sz w:val="24"/>
                <w:szCs w:val="24"/>
              </w:rPr>
            </w:pPr>
            <w:r w:rsidRPr="00807CA4">
              <w:rPr>
                <w:sz w:val="24"/>
                <w:szCs w:val="24"/>
              </w:rPr>
              <w:t xml:space="preserve"> ул. Советская, д.</w:t>
            </w:r>
            <w:r w:rsidR="00807CA4">
              <w:rPr>
                <w:sz w:val="24"/>
                <w:szCs w:val="24"/>
              </w:rPr>
              <w:t xml:space="preserve"> </w:t>
            </w:r>
            <w:r w:rsidRPr="00807CA4">
              <w:rPr>
                <w:sz w:val="24"/>
                <w:szCs w:val="24"/>
              </w:rPr>
              <w:t>11</w:t>
            </w:r>
          </w:p>
        </w:tc>
        <w:tc>
          <w:tcPr>
            <w:tcW w:w="2977" w:type="dxa"/>
          </w:tcPr>
          <w:p w:rsidR="00E911B9" w:rsidRPr="00807CA4" w:rsidRDefault="00E911B9" w:rsidP="00C25EAB">
            <w:pPr>
              <w:ind w:left="34" w:right="-143"/>
              <w:rPr>
                <w:sz w:val="24"/>
                <w:szCs w:val="24"/>
              </w:rPr>
            </w:pPr>
            <w:r w:rsidRPr="00807CA4">
              <w:rPr>
                <w:sz w:val="24"/>
                <w:szCs w:val="24"/>
              </w:rPr>
              <w:t>(81454) 4-11-00 телефон, (81458) 4-13-24 факс, kalevsoc@onego.ru</w:t>
            </w:r>
          </w:p>
        </w:tc>
      </w:tr>
      <w:tr w:rsidR="00E911B9" w:rsidRPr="00807CA4" w:rsidTr="00807CA4">
        <w:trPr>
          <w:trHeight w:val="1543"/>
        </w:trPr>
        <w:tc>
          <w:tcPr>
            <w:tcW w:w="3828" w:type="dxa"/>
          </w:tcPr>
          <w:p w:rsidR="00E911B9" w:rsidRPr="00807CA4" w:rsidRDefault="00E911B9" w:rsidP="00C25EAB">
            <w:pPr>
              <w:ind w:right="-75"/>
              <w:rPr>
                <w:sz w:val="24"/>
                <w:szCs w:val="24"/>
              </w:rPr>
            </w:pPr>
            <w:r w:rsidRPr="00807CA4">
              <w:rPr>
                <w:sz w:val="24"/>
                <w:szCs w:val="24"/>
              </w:rPr>
              <w:t>Государственное казенное учреждение социальной защиты Республики Карелия «Центр социальной работы Беломорского района»</w:t>
            </w:r>
          </w:p>
        </w:tc>
        <w:tc>
          <w:tcPr>
            <w:tcW w:w="2551" w:type="dxa"/>
          </w:tcPr>
          <w:p w:rsidR="00E911B9" w:rsidRPr="00807CA4" w:rsidRDefault="00E911B9" w:rsidP="00807CA4">
            <w:pPr>
              <w:ind w:right="-108"/>
              <w:rPr>
                <w:sz w:val="24"/>
                <w:szCs w:val="24"/>
              </w:rPr>
            </w:pPr>
            <w:r w:rsidRPr="00807CA4">
              <w:rPr>
                <w:sz w:val="24"/>
                <w:szCs w:val="24"/>
              </w:rPr>
              <w:t xml:space="preserve">г. Беломорск, </w:t>
            </w:r>
          </w:p>
          <w:p w:rsidR="00E911B9" w:rsidRPr="00807CA4" w:rsidRDefault="00E911B9" w:rsidP="00807CA4">
            <w:pPr>
              <w:ind w:right="-108"/>
              <w:rPr>
                <w:sz w:val="24"/>
                <w:szCs w:val="24"/>
              </w:rPr>
            </w:pPr>
            <w:r w:rsidRPr="00807CA4">
              <w:rPr>
                <w:sz w:val="24"/>
                <w:szCs w:val="24"/>
              </w:rPr>
              <w:t>ул. Комсомольская, д.</w:t>
            </w:r>
            <w:r w:rsidR="00807CA4">
              <w:rPr>
                <w:sz w:val="24"/>
                <w:szCs w:val="24"/>
              </w:rPr>
              <w:t xml:space="preserve"> </w:t>
            </w:r>
            <w:r w:rsidRPr="00807CA4">
              <w:rPr>
                <w:sz w:val="24"/>
                <w:szCs w:val="24"/>
              </w:rPr>
              <w:t>3</w:t>
            </w:r>
          </w:p>
        </w:tc>
        <w:tc>
          <w:tcPr>
            <w:tcW w:w="2977" w:type="dxa"/>
          </w:tcPr>
          <w:p w:rsidR="00E911B9" w:rsidRPr="00807CA4" w:rsidRDefault="00E911B9" w:rsidP="00C25EAB">
            <w:pPr>
              <w:ind w:left="34" w:right="-143"/>
              <w:rPr>
                <w:sz w:val="24"/>
                <w:szCs w:val="24"/>
              </w:rPr>
            </w:pPr>
            <w:r w:rsidRPr="00807CA4">
              <w:rPr>
                <w:sz w:val="24"/>
                <w:szCs w:val="24"/>
              </w:rPr>
              <w:t>(81437) 5-20-61 телефон, (81437) 5-22-24 факс, soccial@onego.ru</w:t>
            </w:r>
          </w:p>
        </w:tc>
      </w:tr>
      <w:tr w:rsidR="00E911B9" w:rsidRPr="00807CA4" w:rsidTr="00807CA4">
        <w:tc>
          <w:tcPr>
            <w:tcW w:w="3828" w:type="dxa"/>
          </w:tcPr>
          <w:p w:rsidR="00E911B9" w:rsidRPr="00807CA4" w:rsidRDefault="00E911B9" w:rsidP="00C25EAB">
            <w:pPr>
              <w:spacing w:after="100"/>
              <w:ind w:right="-75"/>
              <w:rPr>
                <w:sz w:val="24"/>
                <w:szCs w:val="24"/>
              </w:rPr>
            </w:pPr>
            <w:r w:rsidRPr="00807CA4">
              <w:rPr>
                <w:sz w:val="24"/>
                <w:szCs w:val="24"/>
              </w:rPr>
              <w:t xml:space="preserve">Государственное казенное учреждение социальной защиты Республики Карелия «Центр социальной работы </w:t>
            </w:r>
            <w:proofErr w:type="gramStart"/>
            <w:r w:rsidRPr="00807CA4">
              <w:rPr>
                <w:sz w:val="24"/>
                <w:szCs w:val="24"/>
              </w:rPr>
              <w:t>г</w:t>
            </w:r>
            <w:proofErr w:type="gramEnd"/>
            <w:r w:rsidRPr="00807CA4">
              <w:rPr>
                <w:sz w:val="24"/>
                <w:szCs w:val="24"/>
              </w:rPr>
              <w:t xml:space="preserve">. Кондопоги и </w:t>
            </w:r>
            <w:proofErr w:type="spellStart"/>
            <w:r w:rsidRPr="00807CA4">
              <w:rPr>
                <w:sz w:val="24"/>
                <w:szCs w:val="24"/>
              </w:rPr>
              <w:t>Кондопожского</w:t>
            </w:r>
            <w:proofErr w:type="spellEnd"/>
            <w:r w:rsidRPr="00807CA4">
              <w:rPr>
                <w:sz w:val="24"/>
                <w:szCs w:val="24"/>
              </w:rPr>
              <w:t xml:space="preserve"> района»</w:t>
            </w:r>
          </w:p>
        </w:tc>
        <w:tc>
          <w:tcPr>
            <w:tcW w:w="2551" w:type="dxa"/>
          </w:tcPr>
          <w:p w:rsidR="00E911B9" w:rsidRPr="00807CA4" w:rsidRDefault="00E911B9" w:rsidP="00807CA4">
            <w:pPr>
              <w:ind w:right="-108"/>
              <w:rPr>
                <w:sz w:val="24"/>
                <w:szCs w:val="24"/>
              </w:rPr>
            </w:pPr>
            <w:r w:rsidRPr="00807CA4">
              <w:rPr>
                <w:sz w:val="24"/>
                <w:szCs w:val="24"/>
              </w:rPr>
              <w:t xml:space="preserve">г. Кондопога, </w:t>
            </w:r>
          </w:p>
          <w:p w:rsidR="00E911B9" w:rsidRPr="00807CA4" w:rsidRDefault="00E911B9" w:rsidP="00807CA4">
            <w:pPr>
              <w:ind w:right="-108"/>
              <w:rPr>
                <w:sz w:val="24"/>
                <w:szCs w:val="24"/>
              </w:rPr>
            </w:pPr>
            <w:r w:rsidRPr="00807CA4">
              <w:rPr>
                <w:sz w:val="24"/>
                <w:szCs w:val="24"/>
              </w:rPr>
              <w:t>ул. М. Горького, д.</w:t>
            </w:r>
            <w:r w:rsidR="00807CA4">
              <w:rPr>
                <w:sz w:val="24"/>
                <w:szCs w:val="24"/>
              </w:rPr>
              <w:t xml:space="preserve"> </w:t>
            </w:r>
            <w:r w:rsidRPr="00807CA4">
              <w:rPr>
                <w:sz w:val="24"/>
                <w:szCs w:val="24"/>
              </w:rPr>
              <w:t>13а</w:t>
            </w:r>
          </w:p>
        </w:tc>
        <w:tc>
          <w:tcPr>
            <w:tcW w:w="2977" w:type="dxa"/>
          </w:tcPr>
          <w:p w:rsidR="00E911B9" w:rsidRPr="00807CA4" w:rsidRDefault="00E911B9" w:rsidP="00C25EAB">
            <w:pPr>
              <w:ind w:left="34" w:right="-143"/>
              <w:rPr>
                <w:sz w:val="24"/>
                <w:szCs w:val="24"/>
              </w:rPr>
            </w:pPr>
            <w:r w:rsidRPr="00807CA4">
              <w:rPr>
                <w:sz w:val="24"/>
                <w:szCs w:val="24"/>
              </w:rPr>
              <w:t xml:space="preserve">(81451) 7-61-35 телефон, (81451) 7-60-98 факс,      tukon@onego.ru </w:t>
            </w:r>
          </w:p>
        </w:tc>
      </w:tr>
      <w:tr w:rsidR="00E911B9" w:rsidRPr="00807CA4" w:rsidTr="00807CA4">
        <w:tc>
          <w:tcPr>
            <w:tcW w:w="3828" w:type="dxa"/>
          </w:tcPr>
          <w:p w:rsidR="00E911B9" w:rsidRPr="00807CA4" w:rsidRDefault="00E911B9" w:rsidP="00C25EAB">
            <w:pPr>
              <w:spacing w:after="100"/>
              <w:ind w:right="-75"/>
              <w:rPr>
                <w:sz w:val="24"/>
                <w:szCs w:val="24"/>
              </w:rPr>
            </w:pPr>
            <w:r w:rsidRPr="00807CA4">
              <w:rPr>
                <w:sz w:val="24"/>
                <w:szCs w:val="24"/>
              </w:rPr>
              <w:t xml:space="preserve">Государственное казенное учреждение социальной защиты Республики Карелия «Центр социальной работы </w:t>
            </w:r>
            <w:proofErr w:type="gramStart"/>
            <w:r w:rsidRPr="00807CA4">
              <w:rPr>
                <w:sz w:val="24"/>
                <w:szCs w:val="24"/>
              </w:rPr>
              <w:t>г</w:t>
            </w:r>
            <w:proofErr w:type="gramEnd"/>
            <w:r w:rsidRPr="00807CA4">
              <w:rPr>
                <w:sz w:val="24"/>
                <w:szCs w:val="24"/>
              </w:rPr>
              <w:t>.</w:t>
            </w:r>
            <w:r w:rsidR="00807CA4">
              <w:rPr>
                <w:sz w:val="24"/>
                <w:szCs w:val="24"/>
              </w:rPr>
              <w:t xml:space="preserve"> </w:t>
            </w:r>
            <w:r w:rsidRPr="00807CA4">
              <w:rPr>
                <w:sz w:val="24"/>
                <w:szCs w:val="24"/>
              </w:rPr>
              <w:t xml:space="preserve">Питкяранты и </w:t>
            </w:r>
            <w:proofErr w:type="spellStart"/>
            <w:r w:rsidRPr="00807CA4">
              <w:rPr>
                <w:sz w:val="24"/>
                <w:szCs w:val="24"/>
              </w:rPr>
              <w:t>Питкярантского</w:t>
            </w:r>
            <w:proofErr w:type="spellEnd"/>
            <w:r w:rsidRPr="00807CA4">
              <w:rPr>
                <w:sz w:val="24"/>
                <w:szCs w:val="24"/>
              </w:rPr>
              <w:t xml:space="preserve"> района»</w:t>
            </w:r>
          </w:p>
        </w:tc>
        <w:tc>
          <w:tcPr>
            <w:tcW w:w="2551" w:type="dxa"/>
          </w:tcPr>
          <w:p w:rsidR="00E911B9" w:rsidRPr="00807CA4" w:rsidRDefault="00E911B9" w:rsidP="00807CA4">
            <w:pPr>
              <w:ind w:right="-108"/>
              <w:rPr>
                <w:sz w:val="24"/>
                <w:szCs w:val="24"/>
              </w:rPr>
            </w:pPr>
            <w:r w:rsidRPr="00807CA4">
              <w:rPr>
                <w:sz w:val="24"/>
                <w:szCs w:val="24"/>
              </w:rPr>
              <w:t xml:space="preserve">г. Питкяранта, </w:t>
            </w:r>
          </w:p>
          <w:p w:rsidR="00E911B9" w:rsidRPr="00807CA4" w:rsidRDefault="00E911B9" w:rsidP="00807CA4">
            <w:pPr>
              <w:ind w:right="-108"/>
              <w:rPr>
                <w:sz w:val="24"/>
                <w:szCs w:val="24"/>
              </w:rPr>
            </w:pPr>
            <w:r w:rsidRPr="00807CA4">
              <w:rPr>
                <w:sz w:val="24"/>
                <w:szCs w:val="24"/>
              </w:rPr>
              <w:t>ул. Ленина, д.</w:t>
            </w:r>
            <w:r w:rsidR="00807CA4">
              <w:rPr>
                <w:sz w:val="24"/>
                <w:szCs w:val="24"/>
              </w:rPr>
              <w:t xml:space="preserve"> </w:t>
            </w:r>
            <w:r w:rsidRPr="00807CA4">
              <w:rPr>
                <w:sz w:val="24"/>
                <w:szCs w:val="24"/>
              </w:rPr>
              <w:t>33</w:t>
            </w:r>
          </w:p>
        </w:tc>
        <w:tc>
          <w:tcPr>
            <w:tcW w:w="2977" w:type="dxa"/>
            <w:tcBorders>
              <w:right w:val="single" w:sz="4" w:space="0" w:color="800000"/>
            </w:tcBorders>
          </w:tcPr>
          <w:p w:rsidR="00E911B9" w:rsidRPr="00807CA4" w:rsidRDefault="00E911B9" w:rsidP="00C25EAB">
            <w:pPr>
              <w:ind w:left="34" w:right="-143"/>
              <w:rPr>
                <w:sz w:val="24"/>
                <w:szCs w:val="24"/>
              </w:rPr>
            </w:pPr>
            <w:r w:rsidRPr="00807CA4">
              <w:rPr>
                <w:sz w:val="24"/>
                <w:szCs w:val="24"/>
              </w:rPr>
              <w:t xml:space="preserve">(81433) 4-49-95 телефон, (81433) 4-49-95 факс, pitsoc@rambler.ru </w:t>
            </w:r>
          </w:p>
        </w:tc>
      </w:tr>
    </w:tbl>
    <w:p w:rsidR="00E911B9" w:rsidRPr="00580526" w:rsidRDefault="00E911B9" w:rsidP="00E911B9">
      <w:pPr>
        <w:rPr>
          <w:sz w:val="26"/>
          <w:szCs w:val="26"/>
        </w:rPr>
      </w:pPr>
    </w:p>
    <w:p w:rsidR="00E911B9" w:rsidRPr="00580526" w:rsidRDefault="00E911B9" w:rsidP="00E911B9">
      <w:pPr>
        <w:rPr>
          <w:sz w:val="26"/>
          <w:szCs w:val="26"/>
        </w:rPr>
      </w:pPr>
    </w:p>
    <w:p w:rsidR="00653398" w:rsidRPr="00580526" w:rsidRDefault="00653398" w:rsidP="00BA52E2">
      <w:pPr>
        <w:ind w:left="-142"/>
        <w:rPr>
          <w:sz w:val="26"/>
          <w:szCs w:val="26"/>
        </w:rPr>
      </w:pPr>
    </w:p>
    <w:sectPr w:rsidR="00653398" w:rsidRPr="00580526" w:rsidSect="00C25EAB">
      <w:footnotePr>
        <w:pos w:val="beneathText"/>
      </w:footnotePr>
      <w:pgSz w:w="11906" w:h="16838" w:code="9"/>
      <w:pgMar w:top="1134" w:right="85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9C" w:rsidRDefault="009F429C" w:rsidP="00CE0D98">
      <w:r>
        <w:separator/>
      </w:r>
    </w:p>
  </w:endnote>
  <w:endnote w:type="continuationSeparator" w:id="0">
    <w:p w:rsidR="009F429C" w:rsidRDefault="009F429C"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9C" w:rsidRDefault="00A716E1" w:rsidP="00C25EAB">
    <w:pPr>
      <w:pStyle w:val="afe"/>
      <w:framePr w:wrap="around" w:vAnchor="text" w:hAnchor="margin" w:xAlign="right" w:y="1"/>
      <w:rPr>
        <w:rStyle w:val="ac"/>
      </w:rPr>
    </w:pPr>
    <w:r>
      <w:rPr>
        <w:rStyle w:val="ac"/>
      </w:rPr>
      <w:fldChar w:fldCharType="begin"/>
    </w:r>
    <w:r w:rsidR="009F429C">
      <w:rPr>
        <w:rStyle w:val="ac"/>
      </w:rPr>
      <w:instrText xml:space="preserve">PAGE  </w:instrText>
    </w:r>
    <w:r>
      <w:rPr>
        <w:rStyle w:val="ac"/>
      </w:rPr>
      <w:fldChar w:fldCharType="end"/>
    </w:r>
  </w:p>
  <w:p w:rsidR="009F429C" w:rsidRDefault="009F429C" w:rsidP="00C25EAB">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9C" w:rsidRDefault="009F429C" w:rsidP="00C25EAB">
    <w:pPr>
      <w:pStyle w:val="afe"/>
      <w:framePr w:wrap="around" w:vAnchor="text" w:hAnchor="margin" w:xAlign="right" w:y="1"/>
      <w:rPr>
        <w:rStyle w:val="ac"/>
      </w:rPr>
    </w:pPr>
  </w:p>
  <w:p w:rsidR="009F429C" w:rsidRDefault="009F429C" w:rsidP="00C25EAB">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9C" w:rsidRDefault="009F429C" w:rsidP="00C25EAB">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9C" w:rsidRDefault="00A716E1" w:rsidP="00C25EAB">
    <w:pPr>
      <w:pStyle w:val="afe"/>
      <w:framePr w:wrap="around" w:vAnchor="text" w:hAnchor="margin" w:xAlign="right" w:y="1"/>
      <w:rPr>
        <w:rStyle w:val="ac"/>
      </w:rPr>
    </w:pPr>
    <w:r>
      <w:rPr>
        <w:rStyle w:val="ac"/>
      </w:rPr>
      <w:fldChar w:fldCharType="begin"/>
    </w:r>
    <w:r w:rsidR="009F429C">
      <w:rPr>
        <w:rStyle w:val="ac"/>
      </w:rPr>
      <w:instrText xml:space="preserve">PAGE  </w:instrText>
    </w:r>
    <w:r>
      <w:rPr>
        <w:rStyle w:val="ac"/>
      </w:rPr>
      <w:fldChar w:fldCharType="end"/>
    </w:r>
  </w:p>
  <w:p w:rsidR="009F429C" w:rsidRDefault="009F429C" w:rsidP="00C25EAB">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9C" w:rsidRDefault="009F429C" w:rsidP="00C25EAB">
    <w:pPr>
      <w:pStyle w:val="afe"/>
      <w:framePr w:wrap="around" w:vAnchor="text" w:hAnchor="margin" w:xAlign="right" w:y="1"/>
      <w:rPr>
        <w:rStyle w:val="ac"/>
      </w:rPr>
    </w:pPr>
  </w:p>
  <w:p w:rsidR="009F429C" w:rsidRDefault="009F429C" w:rsidP="00C25EAB">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9C" w:rsidRDefault="009F429C" w:rsidP="00CE0D98">
      <w:r>
        <w:separator/>
      </w:r>
    </w:p>
  </w:footnote>
  <w:footnote w:type="continuationSeparator" w:id="0">
    <w:p w:rsidR="009F429C" w:rsidRDefault="009F429C"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9C" w:rsidRDefault="009F429C" w:rsidP="000E0EA4">
    <w:pPr>
      <w:pStyle w:val="a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9C" w:rsidRDefault="00A716E1" w:rsidP="00C25EAB">
    <w:pPr>
      <w:pStyle w:val="aa"/>
      <w:framePr w:wrap="around" w:vAnchor="text" w:hAnchor="margin" w:xAlign="right" w:y="1"/>
      <w:rPr>
        <w:rStyle w:val="ac"/>
      </w:rPr>
    </w:pPr>
    <w:r>
      <w:rPr>
        <w:rStyle w:val="ac"/>
      </w:rPr>
      <w:fldChar w:fldCharType="begin"/>
    </w:r>
    <w:r w:rsidR="009F429C">
      <w:rPr>
        <w:rStyle w:val="ac"/>
      </w:rPr>
      <w:instrText xml:space="preserve">PAGE  </w:instrText>
    </w:r>
    <w:r>
      <w:rPr>
        <w:rStyle w:val="ac"/>
      </w:rPr>
      <w:fldChar w:fldCharType="separate"/>
    </w:r>
    <w:r w:rsidR="009F429C">
      <w:rPr>
        <w:rStyle w:val="ac"/>
        <w:noProof/>
      </w:rPr>
      <w:t>358</w:t>
    </w:r>
    <w:r>
      <w:rPr>
        <w:rStyle w:val="ac"/>
      </w:rPr>
      <w:fldChar w:fldCharType="end"/>
    </w:r>
  </w:p>
  <w:p w:rsidR="009F429C" w:rsidRDefault="009F429C" w:rsidP="00C25EAB">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0834"/>
      <w:docPartObj>
        <w:docPartGallery w:val="Page Numbers (Top of Page)"/>
        <w:docPartUnique/>
      </w:docPartObj>
    </w:sdtPr>
    <w:sdtContent>
      <w:p w:rsidR="009F429C" w:rsidRDefault="00A716E1">
        <w:pPr>
          <w:pStyle w:val="aa"/>
          <w:jc w:val="center"/>
        </w:pPr>
        <w:fldSimple w:instr=" PAGE   \* MERGEFORMAT ">
          <w:r w:rsidR="00D5430F">
            <w:rPr>
              <w:noProof/>
            </w:rPr>
            <w:t>33</w:t>
          </w:r>
        </w:fldSimple>
      </w:p>
    </w:sdtContent>
  </w:sdt>
  <w:p w:rsidR="009F429C" w:rsidRDefault="009F429C" w:rsidP="00A067AC">
    <w:pPr>
      <w:pStyle w:val="aa"/>
      <w:ind w:right="36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9C" w:rsidRDefault="00A716E1" w:rsidP="00C25EAB">
    <w:pPr>
      <w:pStyle w:val="aa"/>
      <w:framePr w:wrap="around" w:vAnchor="text" w:hAnchor="margin" w:xAlign="right" w:y="1"/>
      <w:rPr>
        <w:rStyle w:val="ac"/>
      </w:rPr>
    </w:pPr>
    <w:r>
      <w:rPr>
        <w:rStyle w:val="ac"/>
      </w:rPr>
      <w:fldChar w:fldCharType="begin"/>
    </w:r>
    <w:r w:rsidR="009F429C">
      <w:rPr>
        <w:rStyle w:val="ac"/>
      </w:rPr>
      <w:instrText xml:space="preserve">PAGE  </w:instrText>
    </w:r>
    <w:r>
      <w:rPr>
        <w:rStyle w:val="ac"/>
      </w:rPr>
      <w:fldChar w:fldCharType="end"/>
    </w:r>
  </w:p>
  <w:p w:rsidR="009F429C" w:rsidRDefault="009F429C" w:rsidP="00C25EAB">
    <w:pPr>
      <w:pStyle w:val="aa"/>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0835"/>
      <w:docPartObj>
        <w:docPartGallery w:val="Page Numbers (Top of Page)"/>
        <w:docPartUnique/>
      </w:docPartObj>
    </w:sdtPr>
    <w:sdtContent>
      <w:p w:rsidR="009F429C" w:rsidRDefault="00A716E1">
        <w:pPr>
          <w:pStyle w:val="aa"/>
          <w:jc w:val="center"/>
        </w:pPr>
        <w:fldSimple w:instr=" PAGE   \* MERGEFORMAT ">
          <w:r w:rsidR="00D5430F">
            <w:rPr>
              <w:noProof/>
            </w:rPr>
            <w:t>81</w:t>
          </w:r>
        </w:fldSimple>
      </w:p>
    </w:sdtContent>
  </w:sdt>
  <w:p w:rsidR="009F429C" w:rsidRDefault="009F429C" w:rsidP="00C25EAB">
    <w:pPr>
      <w:pStyle w:val="aa"/>
      <w:ind w:right="36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9C" w:rsidRDefault="00A716E1" w:rsidP="00C25EAB">
    <w:pPr>
      <w:pStyle w:val="aa"/>
      <w:framePr w:wrap="around" w:vAnchor="text" w:hAnchor="margin" w:xAlign="right" w:y="1"/>
      <w:rPr>
        <w:rStyle w:val="ac"/>
      </w:rPr>
    </w:pPr>
    <w:r>
      <w:rPr>
        <w:rStyle w:val="ac"/>
      </w:rPr>
      <w:fldChar w:fldCharType="begin"/>
    </w:r>
    <w:r w:rsidR="009F429C">
      <w:rPr>
        <w:rStyle w:val="ac"/>
      </w:rPr>
      <w:instrText xml:space="preserve">PAGE  </w:instrText>
    </w:r>
    <w:r>
      <w:rPr>
        <w:rStyle w:val="ac"/>
      </w:rPr>
      <w:fldChar w:fldCharType="end"/>
    </w:r>
  </w:p>
  <w:p w:rsidR="009F429C" w:rsidRDefault="009F429C" w:rsidP="00C25EAB">
    <w:pPr>
      <w:pStyle w:val="aa"/>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0833"/>
      <w:docPartObj>
        <w:docPartGallery w:val="Page Numbers (Top of Page)"/>
        <w:docPartUnique/>
      </w:docPartObj>
    </w:sdtPr>
    <w:sdtContent>
      <w:p w:rsidR="009F429C" w:rsidRDefault="00A716E1">
        <w:pPr>
          <w:pStyle w:val="aa"/>
          <w:jc w:val="center"/>
        </w:pPr>
        <w:fldSimple w:instr=" PAGE   \* MERGEFORMAT ">
          <w:r w:rsidR="00D5430F">
            <w:rPr>
              <w:noProof/>
            </w:rPr>
            <w:t>83</w:t>
          </w:r>
        </w:fldSimple>
      </w:p>
    </w:sdtContent>
  </w:sdt>
  <w:p w:rsidR="009F429C" w:rsidRDefault="009F429C" w:rsidP="00C25EAB">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01A"/>
    <w:multiLevelType w:val="hybridMultilevel"/>
    <w:tmpl w:val="FB08206A"/>
    <w:lvl w:ilvl="0" w:tplc="AEB84D9E">
      <w:start w:val="1"/>
      <w:numFmt w:val="decimal"/>
      <w:lvlText w:val="%1)"/>
      <w:lvlJc w:val="left"/>
      <w:pPr>
        <w:ind w:left="12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4E1F4E"/>
    <w:multiLevelType w:val="hybridMultilevel"/>
    <w:tmpl w:val="71AAE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0F51B8"/>
    <w:multiLevelType w:val="hybridMultilevel"/>
    <w:tmpl w:val="52C82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93D09"/>
    <w:multiLevelType w:val="hybridMultilevel"/>
    <w:tmpl w:val="81365BB0"/>
    <w:lvl w:ilvl="0" w:tplc="37DC83A2">
      <w:start w:val="1"/>
      <w:numFmt w:val="bullet"/>
      <w:lvlText w:val="-"/>
      <w:lvlJc w:val="left"/>
      <w:pPr>
        <w:tabs>
          <w:tab w:val="num" w:pos="417"/>
        </w:tabs>
        <w:ind w:left="304" w:firstLine="56"/>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pStyle w:val="a"/>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53F6F55"/>
    <w:multiLevelType w:val="hybridMultilevel"/>
    <w:tmpl w:val="625E21BA"/>
    <w:lvl w:ilvl="0" w:tplc="0419000F">
      <w:start w:val="1"/>
      <w:numFmt w:val="decimal"/>
      <w:lvlText w:val="%1."/>
      <w:lvlJc w:val="left"/>
      <w:pPr>
        <w:tabs>
          <w:tab w:val="num" w:pos="720"/>
        </w:tabs>
        <w:ind w:left="720" w:hanging="360"/>
      </w:pPr>
      <w:rPr>
        <w:rFonts w:cs="Times New Roman"/>
      </w:rPr>
    </w:lvl>
    <w:lvl w:ilvl="1" w:tplc="E84E9AAE">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37DF8"/>
    <w:multiLevelType w:val="hybridMultilevel"/>
    <w:tmpl w:val="62AA9AB0"/>
    <w:lvl w:ilvl="0" w:tplc="FFFFFFFF">
      <w:start w:val="1"/>
      <w:numFmt w:val="russianLower"/>
      <w:lvlText w:val="%1)"/>
      <w:lvlJc w:val="left"/>
      <w:pPr>
        <w:tabs>
          <w:tab w:val="num" w:pos="567"/>
        </w:tabs>
        <w:ind w:left="567" w:hanging="567"/>
      </w:pPr>
    </w:lvl>
    <w:lvl w:ilvl="1" w:tplc="FFFFFFFF">
      <w:start w:val="1"/>
      <w:numFmt w:val="bullet"/>
      <w:pStyle w:val="a0"/>
      <w:lvlText w:val=""/>
      <w:lvlJc w:val="left"/>
      <w:pPr>
        <w:tabs>
          <w:tab w:val="num" w:pos="567"/>
        </w:tabs>
        <w:ind w:left="567" w:hanging="567"/>
      </w:pPr>
      <w:rPr>
        <w:rFonts w:ascii="Symbol" w:hAnsi="Symbol" w:hint="default"/>
      </w:rPr>
    </w:lvl>
    <w:lvl w:ilvl="2" w:tplc="FFFFFFFF">
      <w:start w:val="1"/>
      <w:numFmt w:val="decimal"/>
      <w:lvlText w:val="%3."/>
      <w:lvlJc w:val="left"/>
      <w:pPr>
        <w:tabs>
          <w:tab w:val="num" w:pos="2547"/>
        </w:tabs>
        <w:ind w:left="2547" w:hanging="567"/>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C373204"/>
    <w:multiLevelType w:val="hybridMultilevel"/>
    <w:tmpl w:val="62B67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3F5A3D"/>
    <w:multiLevelType w:val="hybridMultilevel"/>
    <w:tmpl w:val="48263BA8"/>
    <w:lvl w:ilvl="0" w:tplc="FE38406E">
      <w:start w:val="1"/>
      <w:numFmt w:val="bullet"/>
      <w:lvlText w:val=""/>
      <w:lvlJc w:val="left"/>
      <w:pPr>
        <w:tabs>
          <w:tab w:val="num" w:pos="720"/>
        </w:tabs>
        <w:ind w:left="720" w:hanging="360"/>
      </w:pPr>
      <w:rPr>
        <w:rFonts w:ascii="Wingdings" w:hAnsi="Wingdings" w:hint="default"/>
      </w:rPr>
    </w:lvl>
    <w:lvl w:ilvl="1" w:tplc="9E4E7C0C" w:tentative="1">
      <w:start w:val="1"/>
      <w:numFmt w:val="bullet"/>
      <w:lvlText w:val="o"/>
      <w:lvlJc w:val="left"/>
      <w:pPr>
        <w:tabs>
          <w:tab w:val="num" w:pos="1440"/>
        </w:tabs>
        <w:ind w:left="1440" w:hanging="360"/>
      </w:pPr>
      <w:rPr>
        <w:rFonts w:ascii="Courier New" w:hAnsi="Courier New" w:cs="Courier New" w:hint="default"/>
      </w:rPr>
    </w:lvl>
    <w:lvl w:ilvl="2" w:tplc="ADDEB2D4"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72671C73"/>
    <w:multiLevelType w:val="hybridMultilevel"/>
    <w:tmpl w:val="E2FA22F2"/>
    <w:lvl w:ilvl="0" w:tplc="E46CBF36">
      <w:start w:val="1"/>
      <w:numFmt w:val="bullet"/>
      <w:lvlText w:val="-"/>
      <w:lvlJc w:val="left"/>
      <w:pPr>
        <w:tabs>
          <w:tab w:val="num" w:pos="900"/>
        </w:tabs>
        <w:ind w:left="900" w:hanging="360"/>
      </w:pPr>
      <w:rPr>
        <w:rFonts w:ascii="Verdana" w:hAnsi="Verdana"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3"/>
  </w:num>
  <w:num w:numId="4">
    <w:abstractNumId w:val="8"/>
  </w:num>
  <w:num w:numId="5">
    <w:abstractNumId w:val="7"/>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3"/>
  </w:num>
  <w:num w:numId="10">
    <w:abstractNumId w:val="6"/>
  </w:num>
  <w:num w:numId="11">
    <w:abstractNumId w:val="12"/>
  </w:num>
  <w:num w:numId="12">
    <w:abstractNumId w:val="2"/>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rsids>
    <w:rsidRoot w:val="00265050"/>
    <w:rsid w:val="00000052"/>
    <w:rsid w:val="00000057"/>
    <w:rsid w:val="00000709"/>
    <w:rsid w:val="00001016"/>
    <w:rsid w:val="00012E50"/>
    <w:rsid w:val="00025913"/>
    <w:rsid w:val="000306BC"/>
    <w:rsid w:val="0003591E"/>
    <w:rsid w:val="00052AD5"/>
    <w:rsid w:val="00067D81"/>
    <w:rsid w:val="0007217A"/>
    <w:rsid w:val="000729CC"/>
    <w:rsid w:val="000816C5"/>
    <w:rsid w:val="000A136F"/>
    <w:rsid w:val="000A26DD"/>
    <w:rsid w:val="000E0EA4"/>
    <w:rsid w:val="000E45EA"/>
    <w:rsid w:val="001039BF"/>
    <w:rsid w:val="00103C69"/>
    <w:rsid w:val="00114C03"/>
    <w:rsid w:val="0013077C"/>
    <w:rsid w:val="001358E0"/>
    <w:rsid w:val="00141D2D"/>
    <w:rsid w:val="001605B0"/>
    <w:rsid w:val="001826B9"/>
    <w:rsid w:val="00185569"/>
    <w:rsid w:val="00195D34"/>
    <w:rsid w:val="001A52BE"/>
    <w:rsid w:val="001D5311"/>
    <w:rsid w:val="001D7637"/>
    <w:rsid w:val="001F4355"/>
    <w:rsid w:val="00216ED0"/>
    <w:rsid w:val="00221081"/>
    <w:rsid w:val="00265050"/>
    <w:rsid w:val="00273E3B"/>
    <w:rsid w:val="002A6B23"/>
    <w:rsid w:val="002A720A"/>
    <w:rsid w:val="002C6E69"/>
    <w:rsid w:val="002D0A06"/>
    <w:rsid w:val="00307849"/>
    <w:rsid w:val="0031485C"/>
    <w:rsid w:val="003240CB"/>
    <w:rsid w:val="00334724"/>
    <w:rsid w:val="00355970"/>
    <w:rsid w:val="00391AC6"/>
    <w:rsid w:val="003970D7"/>
    <w:rsid w:val="003C4D42"/>
    <w:rsid w:val="003C68F2"/>
    <w:rsid w:val="003D18BE"/>
    <w:rsid w:val="003D7853"/>
    <w:rsid w:val="003D7D7C"/>
    <w:rsid w:val="003E21C5"/>
    <w:rsid w:val="003E6EA6"/>
    <w:rsid w:val="003F20BF"/>
    <w:rsid w:val="00404EDA"/>
    <w:rsid w:val="004130AC"/>
    <w:rsid w:val="004243CE"/>
    <w:rsid w:val="00433D64"/>
    <w:rsid w:val="004543BE"/>
    <w:rsid w:val="00454E46"/>
    <w:rsid w:val="00460CB8"/>
    <w:rsid w:val="004653C9"/>
    <w:rsid w:val="00465C76"/>
    <w:rsid w:val="00472306"/>
    <w:rsid w:val="004731EA"/>
    <w:rsid w:val="004A1977"/>
    <w:rsid w:val="004A24AD"/>
    <w:rsid w:val="004A67EB"/>
    <w:rsid w:val="004C5199"/>
    <w:rsid w:val="004D1E25"/>
    <w:rsid w:val="004D445C"/>
    <w:rsid w:val="004E2056"/>
    <w:rsid w:val="004F32AF"/>
    <w:rsid w:val="00505D12"/>
    <w:rsid w:val="00533557"/>
    <w:rsid w:val="00535059"/>
    <w:rsid w:val="005560BD"/>
    <w:rsid w:val="0056477C"/>
    <w:rsid w:val="00574808"/>
    <w:rsid w:val="00580526"/>
    <w:rsid w:val="005924E4"/>
    <w:rsid w:val="00596687"/>
    <w:rsid w:val="005C332A"/>
    <w:rsid w:val="005C45D2"/>
    <w:rsid w:val="005C6C28"/>
    <w:rsid w:val="005D01FA"/>
    <w:rsid w:val="005F0A11"/>
    <w:rsid w:val="006055A2"/>
    <w:rsid w:val="006126C6"/>
    <w:rsid w:val="006429B5"/>
    <w:rsid w:val="00653398"/>
    <w:rsid w:val="006C3ADC"/>
    <w:rsid w:val="006E31A9"/>
    <w:rsid w:val="006E4DA1"/>
    <w:rsid w:val="006E64E6"/>
    <w:rsid w:val="007072B5"/>
    <w:rsid w:val="007134B5"/>
    <w:rsid w:val="00726286"/>
    <w:rsid w:val="00756C1D"/>
    <w:rsid w:val="00757706"/>
    <w:rsid w:val="007771A7"/>
    <w:rsid w:val="00782C42"/>
    <w:rsid w:val="00791963"/>
    <w:rsid w:val="007C2C1F"/>
    <w:rsid w:val="007C7486"/>
    <w:rsid w:val="007D177A"/>
    <w:rsid w:val="007D40F2"/>
    <w:rsid w:val="007E59A6"/>
    <w:rsid w:val="00807CA4"/>
    <w:rsid w:val="00813122"/>
    <w:rsid w:val="008314D5"/>
    <w:rsid w:val="008333C2"/>
    <w:rsid w:val="00840DD3"/>
    <w:rsid w:val="008573B7"/>
    <w:rsid w:val="00860B53"/>
    <w:rsid w:val="0087767F"/>
    <w:rsid w:val="00884F2A"/>
    <w:rsid w:val="008927D2"/>
    <w:rsid w:val="008A1AF8"/>
    <w:rsid w:val="008A3180"/>
    <w:rsid w:val="008A746E"/>
    <w:rsid w:val="008C7CDE"/>
    <w:rsid w:val="00914284"/>
    <w:rsid w:val="009163B6"/>
    <w:rsid w:val="00931B03"/>
    <w:rsid w:val="00961BBC"/>
    <w:rsid w:val="00962E17"/>
    <w:rsid w:val="00994F46"/>
    <w:rsid w:val="009A2F50"/>
    <w:rsid w:val="009A52F1"/>
    <w:rsid w:val="009C0E22"/>
    <w:rsid w:val="009C773F"/>
    <w:rsid w:val="009D2DE2"/>
    <w:rsid w:val="009E192A"/>
    <w:rsid w:val="009F429C"/>
    <w:rsid w:val="00A020EB"/>
    <w:rsid w:val="00A067AC"/>
    <w:rsid w:val="00A15124"/>
    <w:rsid w:val="00A21228"/>
    <w:rsid w:val="00A2446E"/>
    <w:rsid w:val="00A26500"/>
    <w:rsid w:val="00A272A0"/>
    <w:rsid w:val="00A31D34"/>
    <w:rsid w:val="00A36C25"/>
    <w:rsid w:val="00A41671"/>
    <w:rsid w:val="00A53C56"/>
    <w:rsid w:val="00A545D1"/>
    <w:rsid w:val="00A716E1"/>
    <w:rsid w:val="00A72BAF"/>
    <w:rsid w:val="00A9267C"/>
    <w:rsid w:val="00A92C19"/>
    <w:rsid w:val="00A92C29"/>
    <w:rsid w:val="00AA36E4"/>
    <w:rsid w:val="00AB6E2A"/>
    <w:rsid w:val="00AC3683"/>
    <w:rsid w:val="00AC7D1C"/>
    <w:rsid w:val="00AD45F4"/>
    <w:rsid w:val="00AE3683"/>
    <w:rsid w:val="00AE36BE"/>
    <w:rsid w:val="00B12BA0"/>
    <w:rsid w:val="00B168AD"/>
    <w:rsid w:val="00B23D67"/>
    <w:rsid w:val="00B378FE"/>
    <w:rsid w:val="00B62F7E"/>
    <w:rsid w:val="00B74F90"/>
    <w:rsid w:val="00B86ED4"/>
    <w:rsid w:val="00B901D8"/>
    <w:rsid w:val="00BA1074"/>
    <w:rsid w:val="00BA52E2"/>
    <w:rsid w:val="00BB2941"/>
    <w:rsid w:val="00BB61C3"/>
    <w:rsid w:val="00BD2EB2"/>
    <w:rsid w:val="00BE78A8"/>
    <w:rsid w:val="00C0029F"/>
    <w:rsid w:val="00C05074"/>
    <w:rsid w:val="00C06A82"/>
    <w:rsid w:val="00C24172"/>
    <w:rsid w:val="00C25EAB"/>
    <w:rsid w:val="00C26937"/>
    <w:rsid w:val="00C311EB"/>
    <w:rsid w:val="00C41194"/>
    <w:rsid w:val="00C92BA5"/>
    <w:rsid w:val="00C97F75"/>
    <w:rsid w:val="00CA7689"/>
    <w:rsid w:val="00CB3FDE"/>
    <w:rsid w:val="00CB7EFA"/>
    <w:rsid w:val="00CC1D45"/>
    <w:rsid w:val="00CE0D98"/>
    <w:rsid w:val="00CF001D"/>
    <w:rsid w:val="00CF5812"/>
    <w:rsid w:val="00D10759"/>
    <w:rsid w:val="00D122DA"/>
    <w:rsid w:val="00D22F40"/>
    <w:rsid w:val="00D24835"/>
    <w:rsid w:val="00D3231C"/>
    <w:rsid w:val="00D5430F"/>
    <w:rsid w:val="00D80465"/>
    <w:rsid w:val="00DB34EF"/>
    <w:rsid w:val="00DC5E00"/>
    <w:rsid w:val="00DC600E"/>
    <w:rsid w:val="00DF3DAD"/>
    <w:rsid w:val="00E037F9"/>
    <w:rsid w:val="00E155FA"/>
    <w:rsid w:val="00E331DE"/>
    <w:rsid w:val="00E356BC"/>
    <w:rsid w:val="00E41D50"/>
    <w:rsid w:val="00E4256C"/>
    <w:rsid w:val="00E911B9"/>
    <w:rsid w:val="00EA5210"/>
    <w:rsid w:val="00EC22CA"/>
    <w:rsid w:val="00EC4208"/>
    <w:rsid w:val="00EC632F"/>
    <w:rsid w:val="00ED69B7"/>
    <w:rsid w:val="00ED6C2A"/>
    <w:rsid w:val="00F15EC6"/>
    <w:rsid w:val="00F22809"/>
    <w:rsid w:val="00F258A0"/>
    <w:rsid w:val="00F27FDD"/>
    <w:rsid w:val="00F349EF"/>
    <w:rsid w:val="00F421DF"/>
    <w:rsid w:val="00F51E2B"/>
    <w:rsid w:val="00F94BB8"/>
    <w:rsid w:val="00FA61CF"/>
    <w:rsid w:val="00FC01B9"/>
    <w:rsid w:val="00FD03CE"/>
    <w:rsid w:val="00FD5EA8"/>
    <w:rsid w:val="00FE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29CC"/>
    <w:rPr>
      <w:sz w:val="28"/>
    </w:rPr>
  </w:style>
  <w:style w:type="paragraph" w:styleId="1">
    <w:name w:val="heading 1"/>
    <w:basedOn w:val="a1"/>
    <w:next w:val="a1"/>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1"/>
    <w:next w:val="a1"/>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1"/>
    <w:next w:val="a1"/>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1"/>
    <w:next w:val="a1"/>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1"/>
    <w:next w:val="a1"/>
    <w:link w:val="50"/>
    <w:qFormat/>
    <w:rsid w:val="00E911B9"/>
    <w:pPr>
      <w:spacing w:before="240" w:after="60"/>
      <w:outlineLvl w:val="4"/>
    </w:pPr>
    <w:rPr>
      <w:b/>
      <w:bCs/>
      <w:i/>
      <w:iCs/>
      <w:sz w:val="26"/>
      <w:szCs w:val="26"/>
    </w:rPr>
  </w:style>
  <w:style w:type="paragraph" w:styleId="6">
    <w:name w:val="heading 6"/>
    <w:basedOn w:val="a1"/>
    <w:next w:val="a1"/>
    <w:link w:val="60"/>
    <w:qFormat/>
    <w:rsid w:val="00E911B9"/>
    <w:pPr>
      <w:spacing w:before="240" w:after="60"/>
      <w:outlineLvl w:val="5"/>
    </w:pPr>
    <w:rPr>
      <w:b/>
      <w:bCs/>
      <w:sz w:val="22"/>
      <w:szCs w:val="22"/>
    </w:rPr>
  </w:style>
  <w:style w:type="paragraph" w:styleId="7">
    <w:name w:val="heading 7"/>
    <w:basedOn w:val="a1"/>
    <w:next w:val="a1"/>
    <w:link w:val="70"/>
    <w:qFormat/>
    <w:rsid w:val="00E911B9"/>
    <w:pPr>
      <w:spacing w:before="240" w:after="60"/>
      <w:outlineLvl w:val="6"/>
    </w:pPr>
    <w:rPr>
      <w:sz w:val="24"/>
      <w:szCs w:val="24"/>
    </w:rPr>
  </w:style>
  <w:style w:type="paragraph" w:styleId="8">
    <w:name w:val="heading 8"/>
    <w:basedOn w:val="a1"/>
    <w:next w:val="a1"/>
    <w:link w:val="80"/>
    <w:qFormat/>
    <w:rsid w:val="005C332A"/>
    <w:pPr>
      <w:spacing w:before="240" w:after="60"/>
      <w:outlineLvl w:val="7"/>
    </w:pPr>
    <w:rPr>
      <w:i/>
      <w:iCs/>
      <w:sz w:val="24"/>
      <w:szCs w:val="24"/>
    </w:rPr>
  </w:style>
  <w:style w:type="paragraph" w:styleId="9">
    <w:name w:val="heading 9"/>
    <w:basedOn w:val="a1"/>
    <w:next w:val="a1"/>
    <w:link w:val="90"/>
    <w:qFormat/>
    <w:rsid w:val="00BD2EB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bt,Òàáë òåêñò"/>
    <w:basedOn w:val="a1"/>
    <w:link w:val="a6"/>
    <w:rsid w:val="000729CC"/>
    <w:pPr>
      <w:spacing w:before="260"/>
      <w:ind w:right="-1"/>
      <w:jc w:val="right"/>
    </w:pPr>
  </w:style>
  <w:style w:type="paragraph" w:styleId="a7">
    <w:name w:val="Body Text Indent"/>
    <w:aliases w:val="Основной текст 1 Знак,Îñíîâíîé òåêñò 1 Знак,Body Text Indent Знак,Iniiaiie oaeno 1 Знак,Основной текст с отступом Знак2 Знак,Основной текст с отступом Знак1 Знак Знак,Основной текст 1,Îñíîâíîé òåêñò 1,Body Text Indent"/>
    <w:basedOn w:val="a1"/>
    <w:link w:val="a8"/>
    <w:rsid w:val="000729CC"/>
    <w:pPr>
      <w:widowControl w:val="0"/>
      <w:spacing w:before="420"/>
      <w:ind w:right="400" w:firstLine="840"/>
      <w:jc w:val="both"/>
    </w:pPr>
    <w:rPr>
      <w:snapToGrid w:val="0"/>
    </w:rPr>
  </w:style>
  <w:style w:type="paragraph" w:styleId="21">
    <w:name w:val="Body Text 2"/>
    <w:basedOn w:val="a1"/>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1"/>
    <w:link w:val="32"/>
    <w:rsid w:val="005C332A"/>
    <w:pPr>
      <w:spacing w:after="120"/>
    </w:pPr>
    <w:rPr>
      <w:sz w:val="16"/>
      <w:szCs w:val="16"/>
    </w:rPr>
  </w:style>
  <w:style w:type="paragraph" w:styleId="a9">
    <w:name w:val="Block Text"/>
    <w:basedOn w:val="a1"/>
    <w:rsid w:val="005C332A"/>
    <w:pPr>
      <w:ind w:left="113" w:right="113"/>
      <w:jc w:val="both"/>
    </w:pPr>
    <w:rPr>
      <w:sz w:val="20"/>
    </w:rPr>
  </w:style>
  <w:style w:type="paragraph" w:styleId="aa">
    <w:name w:val="header"/>
    <w:basedOn w:val="a1"/>
    <w:link w:val="ab"/>
    <w:uiPriority w:val="99"/>
    <w:rsid w:val="004731EA"/>
    <w:pPr>
      <w:tabs>
        <w:tab w:val="center" w:pos="4677"/>
        <w:tab w:val="right" w:pos="9355"/>
      </w:tabs>
    </w:pPr>
  </w:style>
  <w:style w:type="character" w:styleId="ac">
    <w:name w:val="page number"/>
    <w:basedOn w:val="a2"/>
    <w:rsid w:val="004731EA"/>
  </w:style>
  <w:style w:type="paragraph" w:styleId="ad">
    <w:name w:val="Balloon Text"/>
    <w:basedOn w:val="a1"/>
    <w:link w:val="ae"/>
    <w:unhideWhenUsed/>
    <w:rsid w:val="007771A7"/>
    <w:rPr>
      <w:rFonts w:ascii="Tahoma" w:hAnsi="Tahoma" w:cs="Tahoma"/>
      <w:sz w:val="16"/>
      <w:szCs w:val="16"/>
    </w:rPr>
  </w:style>
  <w:style w:type="character" w:customStyle="1" w:styleId="ae">
    <w:name w:val="Текст выноски Знак"/>
    <w:basedOn w:val="a2"/>
    <w:link w:val="ad"/>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f">
    <w:name w:val="List Paragraph"/>
    <w:basedOn w:val="a1"/>
    <w:qFormat/>
    <w:rsid w:val="00465C76"/>
    <w:pPr>
      <w:ind w:left="720"/>
      <w:contextualSpacing/>
    </w:pPr>
  </w:style>
  <w:style w:type="character" w:customStyle="1" w:styleId="a6">
    <w:name w:val="Основной текст Знак"/>
    <w:aliases w:val="bt Знак2,Òàáë òåêñò Знак1"/>
    <w:basedOn w:val="a2"/>
    <w:link w:val="a5"/>
    <w:uiPriority w:val="99"/>
    <w:rsid w:val="00CE0D98"/>
    <w:rPr>
      <w:sz w:val="28"/>
    </w:rPr>
  </w:style>
  <w:style w:type="character" w:customStyle="1" w:styleId="32">
    <w:name w:val="Основной текст 3 Знак"/>
    <w:basedOn w:val="a2"/>
    <w:link w:val="31"/>
    <w:rsid w:val="00CE0D98"/>
    <w:rPr>
      <w:sz w:val="16"/>
      <w:szCs w:val="16"/>
    </w:rPr>
  </w:style>
  <w:style w:type="character" w:customStyle="1" w:styleId="10">
    <w:name w:val="Заголовок 1 Знак"/>
    <w:basedOn w:val="a2"/>
    <w:link w:val="1"/>
    <w:rsid w:val="000E0EA4"/>
    <w:rPr>
      <w:b/>
      <w:spacing w:val="80"/>
      <w:sz w:val="52"/>
    </w:rPr>
  </w:style>
  <w:style w:type="character" w:customStyle="1" w:styleId="20">
    <w:name w:val="Заголовок 2 Знак"/>
    <w:basedOn w:val="a2"/>
    <w:link w:val="2"/>
    <w:rsid w:val="000E0EA4"/>
    <w:rPr>
      <w:sz w:val="32"/>
    </w:rPr>
  </w:style>
  <w:style w:type="character" w:customStyle="1" w:styleId="30">
    <w:name w:val="Заголовок 3 Знак"/>
    <w:basedOn w:val="a2"/>
    <w:link w:val="3"/>
    <w:rsid w:val="000E0EA4"/>
    <w:rPr>
      <w:sz w:val="28"/>
    </w:rPr>
  </w:style>
  <w:style w:type="character" w:customStyle="1" w:styleId="40">
    <w:name w:val="Заголовок 4 Знак"/>
    <w:basedOn w:val="a2"/>
    <w:link w:val="4"/>
    <w:rsid w:val="000E0EA4"/>
    <w:rPr>
      <w:b/>
      <w:spacing w:val="40"/>
      <w:sz w:val="32"/>
    </w:rPr>
  </w:style>
  <w:style w:type="character" w:customStyle="1" w:styleId="ab">
    <w:name w:val="Верхний колонтитул Знак"/>
    <w:basedOn w:val="a2"/>
    <w:link w:val="aa"/>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f0">
    <w:name w:val="footnote text"/>
    <w:basedOn w:val="a1"/>
    <w:link w:val="af1"/>
    <w:semiHidden/>
    <w:rsid w:val="000E0EA4"/>
    <w:rPr>
      <w:sz w:val="20"/>
    </w:rPr>
  </w:style>
  <w:style w:type="character" w:customStyle="1" w:styleId="af1">
    <w:name w:val="Текст сноски Знак"/>
    <w:basedOn w:val="a2"/>
    <w:link w:val="af0"/>
    <w:semiHidden/>
    <w:rsid w:val="000E0EA4"/>
  </w:style>
  <w:style w:type="character" w:styleId="af2">
    <w:name w:val="footnote reference"/>
    <w:basedOn w:val="a2"/>
    <w:semiHidden/>
    <w:rsid w:val="000E0EA4"/>
    <w:rPr>
      <w:vertAlign w:val="superscript"/>
    </w:rPr>
  </w:style>
  <w:style w:type="character" w:styleId="af3">
    <w:name w:val="Strong"/>
    <w:basedOn w:val="a2"/>
    <w:qFormat/>
    <w:rsid w:val="000E0EA4"/>
    <w:rPr>
      <w:b/>
      <w:bCs/>
    </w:rPr>
  </w:style>
  <w:style w:type="character" w:styleId="af4">
    <w:name w:val="Hyperlink"/>
    <w:basedOn w:val="a2"/>
    <w:unhideWhenUsed/>
    <w:rsid w:val="008A1AF8"/>
    <w:rPr>
      <w:color w:val="0000FF"/>
      <w:u w:val="single"/>
    </w:rPr>
  </w:style>
  <w:style w:type="character" w:customStyle="1" w:styleId="50">
    <w:name w:val="Заголовок 5 Знак"/>
    <w:basedOn w:val="a2"/>
    <w:link w:val="5"/>
    <w:rsid w:val="00E911B9"/>
    <w:rPr>
      <w:b/>
      <w:bCs/>
      <w:i/>
      <w:iCs/>
      <w:sz w:val="26"/>
      <w:szCs w:val="26"/>
    </w:rPr>
  </w:style>
  <w:style w:type="character" w:customStyle="1" w:styleId="60">
    <w:name w:val="Заголовок 6 Знак"/>
    <w:basedOn w:val="a2"/>
    <w:link w:val="6"/>
    <w:rsid w:val="00E911B9"/>
    <w:rPr>
      <w:b/>
      <w:bCs/>
      <w:sz w:val="22"/>
      <w:szCs w:val="22"/>
    </w:rPr>
  </w:style>
  <w:style w:type="character" w:customStyle="1" w:styleId="70">
    <w:name w:val="Заголовок 7 Знак"/>
    <w:basedOn w:val="a2"/>
    <w:link w:val="7"/>
    <w:rsid w:val="00E911B9"/>
    <w:rPr>
      <w:sz w:val="24"/>
      <w:szCs w:val="24"/>
    </w:rPr>
  </w:style>
  <w:style w:type="character" w:customStyle="1" w:styleId="80">
    <w:name w:val="Заголовок 8 Знак"/>
    <w:basedOn w:val="a2"/>
    <w:link w:val="8"/>
    <w:rsid w:val="00E911B9"/>
    <w:rPr>
      <w:i/>
      <w:iCs/>
      <w:sz w:val="24"/>
      <w:szCs w:val="24"/>
    </w:rPr>
  </w:style>
  <w:style w:type="character" w:customStyle="1" w:styleId="90">
    <w:name w:val="Заголовок 9 Знак"/>
    <w:basedOn w:val="a2"/>
    <w:link w:val="9"/>
    <w:rsid w:val="00E911B9"/>
    <w:rPr>
      <w:rFonts w:ascii="Arial" w:hAnsi="Arial" w:cs="Arial"/>
      <w:sz w:val="22"/>
      <w:szCs w:val="22"/>
    </w:rPr>
  </w:style>
  <w:style w:type="paragraph" w:styleId="af5">
    <w:name w:val="Normal (Web)"/>
    <w:aliases w:val=" Знак2,Знак2,Знак2 Знак Знак Знак,Знак2 Знак Знак Знак Знак"/>
    <w:basedOn w:val="a1"/>
    <w:link w:val="af6"/>
    <w:rsid w:val="00E911B9"/>
    <w:rPr>
      <w:sz w:val="24"/>
      <w:szCs w:val="24"/>
    </w:rPr>
  </w:style>
  <w:style w:type="character" w:customStyle="1" w:styleId="af6">
    <w:name w:val="Обычный (веб) Знак"/>
    <w:aliases w:val=" Знак2 Знак,Знак2 Знак1,Знак2 Знак Знак Знак Знак1,Знак2 Знак Знак Знак Знак Знак1"/>
    <w:basedOn w:val="a2"/>
    <w:link w:val="af5"/>
    <w:rsid w:val="00E911B9"/>
    <w:rPr>
      <w:sz w:val="24"/>
      <w:szCs w:val="24"/>
    </w:rPr>
  </w:style>
  <w:style w:type="character" w:customStyle="1" w:styleId="11">
    <w:name w:val="Основной текст Знак1"/>
    <w:aliases w:val="bt Знак1,Основной текст Знак Знак1,Òàáë òåêñò Знак"/>
    <w:basedOn w:val="a2"/>
    <w:locked/>
    <w:rsid w:val="00E911B9"/>
    <w:rPr>
      <w:sz w:val="24"/>
      <w:szCs w:val="24"/>
    </w:rPr>
  </w:style>
  <w:style w:type="paragraph" w:styleId="23">
    <w:name w:val="Body Text Indent 2"/>
    <w:basedOn w:val="a1"/>
    <w:link w:val="24"/>
    <w:rsid w:val="00E911B9"/>
    <w:pPr>
      <w:spacing w:after="120" w:line="480" w:lineRule="auto"/>
      <w:ind w:left="283"/>
    </w:pPr>
    <w:rPr>
      <w:sz w:val="24"/>
      <w:szCs w:val="24"/>
    </w:rPr>
  </w:style>
  <w:style w:type="character" w:customStyle="1" w:styleId="24">
    <w:name w:val="Основной текст с отступом 2 Знак"/>
    <w:basedOn w:val="a2"/>
    <w:link w:val="23"/>
    <w:rsid w:val="00E911B9"/>
    <w:rPr>
      <w:sz w:val="24"/>
      <w:szCs w:val="24"/>
    </w:rPr>
  </w:style>
  <w:style w:type="paragraph" w:customStyle="1" w:styleId="ConsCell">
    <w:name w:val="ConsCell"/>
    <w:rsid w:val="00E911B9"/>
    <w:pPr>
      <w:widowControl w:val="0"/>
      <w:autoSpaceDE w:val="0"/>
      <w:autoSpaceDN w:val="0"/>
      <w:adjustRightInd w:val="0"/>
    </w:pPr>
    <w:rPr>
      <w:rFonts w:ascii="Arial" w:hAnsi="Arial" w:cs="Arial"/>
    </w:rPr>
  </w:style>
  <w:style w:type="character" w:customStyle="1" w:styleId="a8">
    <w:name w:val="Основной текст с отступом Знак"/>
    <w:aliases w:val="Основной текст 1 Знак Знак,Îñíîâíîé òåêñò 1 Знак Знак,Body Text Indent Знак Знак,Iniiaiie oaeno 1 Знак Знак,Основной текст с отступом Знак2 Знак Знак,Основной текст с отступом Знак1 Знак Знак Знак,Основной текст 1 Знак1"/>
    <w:basedOn w:val="a2"/>
    <w:link w:val="a7"/>
    <w:rsid w:val="00E911B9"/>
    <w:rPr>
      <w:snapToGrid w:val="0"/>
      <w:sz w:val="28"/>
    </w:rPr>
  </w:style>
  <w:style w:type="paragraph" w:styleId="af7">
    <w:name w:val="Title"/>
    <w:basedOn w:val="a1"/>
    <w:link w:val="af8"/>
    <w:qFormat/>
    <w:rsid w:val="00E911B9"/>
    <w:pPr>
      <w:jc w:val="center"/>
    </w:pPr>
  </w:style>
  <w:style w:type="character" w:customStyle="1" w:styleId="af8">
    <w:name w:val="Название Знак"/>
    <w:basedOn w:val="a2"/>
    <w:link w:val="af7"/>
    <w:rsid w:val="00E911B9"/>
    <w:rPr>
      <w:sz w:val="28"/>
    </w:rPr>
  </w:style>
  <w:style w:type="paragraph" w:customStyle="1" w:styleId="13">
    <w:name w:val="Обычный + 13 пт"/>
    <w:aliases w:val="По ширине,Первая строка:  1,25 см,Междустр.интервал:  множ...,полужирный,Междустр.инт...,Обычный + 13 pt,по ширине,Обычный + по ширине"/>
    <w:basedOn w:val="a1"/>
    <w:rsid w:val="00E911B9"/>
    <w:pPr>
      <w:spacing w:line="264" w:lineRule="auto"/>
      <w:ind w:firstLine="709"/>
      <w:jc w:val="both"/>
    </w:pPr>
    <w:rPr>
      <w:sz w:val="26"/>
      <w:szCs w:val="26"/>
    </w:rPr>
  </w:style>
  <w:style w:type="paragraph" w:styleId="af9">
    <w:name w:val="Subtitle"/>
    <w:basedOn w:val="a1"/>
    <w:link w:val="afa"/>
    <w:qFormat/>
    <w:rsid w:val="00E911B9"/>
    <w:pPr>
      <w:jc w:val="center"/>
    </w:pPr>
    <w:rPr>
      <w:u w:val="single"/>
    </w:rPr>
  </w:style>
  <w:style w:type="character" w:customStyle="1" w:styleId="afa">
    <w:name w:val="Подзаголовок Знак"/>
    <w:basedOn w:val="a2"/>
    <w:link w:val="af9"/>
    <w:rsid w:val="00E911B9"/>
    <w:rPr>
      <w:sz w:val="28"/>
      <w:u w:val="single"/>
    </w:rPr>
  </w:style>
  <w:style w:type="paragraph" w:customStyle="1" w:styleId="afb">
    <w:name w:val="Обычный + По ширине"/>
    <w:aliases w:val="Первая строка:  0,75 см,Междустр.интервал:  множитель 1...,27 см"/>
    <w:basedOn w:val="a1"/>
    <w:rsid w:val="00E911B9"/>
    <w:pPr>
      <w:widowControl w:val="0"/>
      <w:spacing w:line="264" w:lineRule="auto"/>
      <w:ind w:firstLine="425"/>
      <w:jc w:val="both"/>
    </w:pPr>
    <w:rPr>
      <w:sz w:val="26"/>
      <w:szCs w:val="26"/>
    </w:rPr>
  </w:style>
  <w:style w:type="paragraph" w:customStyle="1" w:styleId="afc">
    <w:name w:val="ТекстНумерованный"/>
    <w:basedOn w:val="a1"/>
    <w:rsid w:val="00E911B9"/>
    <w:pPr>
      <w:tabs>
        <w:tab w:val="left" w:pos="510"/>
        <w:tab w:val="left" w:pos="907"/>
        <w:tab w:val="left" w:pos="1134"/>
        <w:tab w:val="num" w:pos="1220"/>
      </w:tabs>
      <w:spacing w:before="100"/>
      <w:ind w:left="540"/>
      <w:jc w:val="both"/>
    </w:pPr>
    <w:rPr>
      <w:sz w:val="24"/>
      <w:szCs w:val="24"/>
    </w:rPr>
  </w:style>
  <w:style w:type="paragraph" w:styleId="33">
    <w:name w:val="Body Text Indent 3"/>
    <w:basedOn w:val="a1"/>
    <w:link w:val="34"/>
    <w:rsid w:val="00E911B9"/>
    <w:pPr>
      <w:spacing w:after="120"/>
      <w:ind w:left="283"/>
    </w:pPr>
    <w:rPr>
      <w:sz w:val="16"/>
      <w:szCs w:val="16"/>
    </w:rPr>
  </w:style>
  <w:style w:type="character" w:customStyle="1" w:styleId="34">
    <w:name w:val="Основной текст с отступом 3 Знак"/>
    <w:basedOn w:val="a2"/>
    <w:link w:val="33"/>
    <w:rsid w:val="00E911B9"/>
    <w:rPr>
      <w:sz w:val="16"/>
      <w:szCs w:val="16"/>
    </w:rPr>
  </w:style>
  <w:style w:type="character" w:customStyle="1" w:styleId="22">
    <w:name w:val="Основной текст 2 Знак"/>
    <w:basedOn w:val="a2"/>
    <w:link w:val="21"/>
    <w:rsid w:val="00E911B9"/>
    <w:rPr>
      <w:sz w:val="28"/>
    </w:rPr>
  </w:style>
  <w:style w:type="paragraph" w:customStyle="1" w:styleId="210">
    <w:name w:val="Основной текст с отступом 21"/>
    <w:basedOn w:val="a1"/>
    <w:rsid w:val="00E911B9"/>
    <w:pPr>
      <w:ind w:right="-1333" w:firstLine="851"/>
      <w:jc w:val="both"/>
    </w:pPr>
    <w:rPr>
      <w:sz w:val="26"/>
    </w:rPr>
  </w:style>
  <w:style w:type="paragraph" w:customStyle="1" w:styleId="71">
    <w:name w:val="Стиль7"/>
    <w:basedOn w:val="a1"/>
    <w:rsid w:val="00E911B9"/>
    <w:pPr>
      <w:tabs>
        <w:tab w:val="num" w:pos="720"/>
      </w:tabs>
      <w:ind w:left="720" w:hanging="360"/>
      <w:jc w:val="center"/>
    </w:pPr>
    <w:rPr>
      <w:rFonts w:ascii="Arial" w:hAnsi="Arial"/>
      <w:b/>
    </w:rPr>
  </w:style>
  <w:style w:type="paragraph" w:customStyle="1" w:styleId="afd">
    <w:name w:val="Таблицы (моноширинный)"/>
    <w:basedOn w:val="a1"/>
    <w:next w:val="a1"/>
    <w:rsid w:val="00E911B9"/>
    <w:pPr>
      <w:widowControl w:val="0"/>
      <w:autoSpaceDE w:val="0"/>
      <w:autoSpaceDN w:val="0"/>
      <w:adjustRightInd w:val="0"/>
      <w:jc w:val="both"/>
    </w:pPr>
    <w:rPr>
      <w:rFonts w:ascii="Courier New" w:hAnsi="Courier New" w:cs="Courier New"/>
      <w:sz w:val="20"/>
    </w:rPr>
  </w:style>
  <w:style w:type="paragraph" w:styleId="afe">
    <w:name w:val="footer"/>
    <w:basedOn w:val="a1"/>
    <w:link w:val="aff"/>
    <w:rsid w:val="00E911B9"/>
    <w:pPr>
      <w:tabs>
        <w:tab w:val="center" w:pos="4677"/>
        <w:tab w:val="right" w:pos="9355"/>
      </w:tabs>
    </w:pPr>
    <w:rPr>
      <w:sz w:val="24"/>
      <w:szCs w:val="24"/>
    </w:rPr>
  </w:style>
  <w:style w:type="character" w:customStyle="1" w:styleId="aff">
    <w:name w:val="Нижний колонтитул Знак"/>
    <w:basedOn w:val="a2"/>
    <w:link w:val="afe"/>
    <w:rsid w:val="00E911B9"/>
    <w:rPr>
      <w:sz w:val="24"/>
      <w:szCs w:val="24"/>
    </w:rPr>
  </w:style>
  <w:style w:type="paragraph" w:customStyle="1" w:styleId="ConsPlusNonformat">
    <w:name w:val="ConsPlusNonformat"/>
    <w:rsid w:val="00E911B9"/>
    <w:pPr>
      <w:widowControl w:val="0"/>
      <w:autoSpaceDE w:val="0"/>
      <w:autoSpaceDN w:val="0"/>
      <w:adjustRightInd w:val="0"/>
    </w:pPr>
    <w:rPr>
      <w:rFonts w:ascii="Courier New" w:hAnsi="Courier New" w:cs="Courier New"/>
    </w:rPr>
  </w:style>
  <w:style w:type="paragraph" w:customStyle="1" w:styleId="xl24">
    <w:name w:val="xl24"/>
    <w:basedOn w:val="a1"/>
    <w:rsid w:val="00E911B9"/>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
    <w:name w:val="xl25"/>
    <w:basedOn w:val="a1"/>
    <w:rsid w:val="00E911B9"/>
    <w:pPr>
      <w:pBdr>
        <w:bottom w:val="single" w:sz="4" w:space="0" w:color="auto"/>
        <w:right w:val="single" w:sz="4" w:space="0" w:color="auto"/>
      </w:pBdr>
      <w:spacing w:before="100" w:beforeAutospacing="1" w:after="100" w:afterAutospacing="1"/>
      <w:jc w:val="center"/>
      <w:textAlignment w:val="top"/>
    </w:pPr>
    <w:rPr>
      <w:b/>
      <w:bCs/>
      <w:sz w:val="24"/>
      <w:szCs w:val="24"/>
    </w:rPr>
  </w:style>
  <w:style w:type="table" w:styleId="aff0">
    <w:name w:val="Table Grid"/>
    <w:basedOn w:val="a3"/>
    <w:rsid w:val="00E91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E911B9"/>
    <w:pPr>
      <w:ind w:firstLine="709"/>
      <w:jc w:val="both"/>
    </w:pPr>
    <w:rPr>
      <w:sz w:val="24"/>
    </w:rPr>
  </w:style>
  <w:style w:type="paragraph" w:customStyle="1" w:styleId="12">
    <w:name w:val="Обычный (веб)1"/>
    <w:basedOn w:val="a1"/>
    <w:rsid w:val="00E911B9"/>
    <w:pPr>
      <w:spacing w:before="100" w:after="100"/>
    </w:pPr>
    <w:rPr>
      <w:sz w:val="24"/>
    </w:rPr>
  </w:style>
  <w:style w:type="paragraph" w:customStyle="1" w:styleId="310">
    <w:name w:val="Основной текст с отступом 31"/>
    <w:basedOn w:val="a1"/>
    <w:rsid w:val="00E911B9"/>
    <w:pPr>
      <w:ind w:firstLine="709"/>
      <w:jc w:val="both"/>
    </w:pPr>
    <w:rPr>
      <w:sz w:val="24"/>
    </w:rPr>
  </w:style>
  <w:style w:type="paragraph" w:customStyle="1" w:styleId="Nonformat">
    <w:name w:val="Nonformat"/>
    <w:basedOn w:val="a1"/>
    <w:rsid w:val="00E911B9"/>
    <w:rPr>
      <w:rFonts w:ascii="Consultant" w:hAnsi="Consultant"/>
      <w:sz w:val="20"/>
    </w:rPr>
  </w:style>
  <w:style w:type="paragraph" w:customStyle="1" w:styleId="xl36">
    <w:name w:val="xl36"/>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8"/>
    </w:rPr>
  </w:style>
  <w:style w:type="paragraph" w:customStyle="1" w:styleId="xl37">
    <w:name w:val="xl37"/>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8"/>
    </w:rPr>
  </w:style>
  <w:style w:type="paragraph" w:customStyle="1" w:styleId="xl38">
    <w:name w:val="xl38"/>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8"/>
    </w:rPr>
  </w:style>
  <w:style w:type="paragraph" w:customStyle="1" w:styleId="xl39">
    <w:name w:val="xl39"/>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8"/>
    </w:rPr>
  </w:style>
  <w:style w:type="paragraph" w:customStyle="1" w:styleId="xl40">
    <w:name w:val="xl40"/>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8"/>
    </w:rPr>
  </w:style>
  <w:style w:type="paragraph" w:customStyle="1" w:styleId="xl41">
    <w:name w:val="xl41"/>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8"/>
    </w:rPr>
  </w:style>
  <w:style w:type="paragraph" w:customStyle="1" w:styleId="xl42">
    <w:name w:val="xl42"/>
    <w:basedOn w:val="a1"/>
    <w:rsid w:val="00E911B9"/>
    <w:pPr>
      <w:pBdr>
        <w:top w:val="single" w:sz="6" w:space="0" w:color="auto"/>
      </w:pBdr>
      <w:spacing w:before="100" w:after="100"/>
    </w:pPr>
    <w:rPr>
      <w:rFonts w:ascii="Bookman Old Style" w:hAnsi="Bookman Old Style"/>
      <w:b/>
      <w:sz w:val="24"/>
    </w:rPr>
  </w:style>
  <w:style w:type="paragraph" w:customStyle="1" w:styleId="xl43">
    <w:name w:val="xl43"/>
    <w:basedOn w:val="a1"/>
    <w:rsid w:val="00E911B9"/>
    <w:pPr>
      <w:pBdr>
        <w:top w:val="single" w:sz="6" w:space="0" w:color="auto"/>
        <w:left w:val="single" w:sz="6" w:space="0" w:color="auto"/>
        <w:right w:val="single" w:sz="6" w:space="0" w:color="auto"/>
      </w:pBdr>
      <w:spacing w:before="100" w:after="100"/>
      <w:jc w:val="center"/>
    </w:pPr>
    <w:rPr>
      <w:rFonts w:ascii="Bookman Old Style" w:hAnsi="Bookman Old Style"/>
      <w:b/>
      <w:sz w:val="24"/>
    </w:rPr>
  </w:style>
  <w:style w:type="paragraph" w:customStyle="1" w:styleId="xl44">
    <w:name w:val="xl44"/>
    <w:basedOn w:val="a1"/>
    <w:rsid w:val="00E911B9"/>
    <w:pPr>
      <w:pBdr>
        <w:top w:val="single" w:sz="6" w:space="0" w:color="auto"/>
        <w:left w:val="single" w:sz="6" w:space="0" w:color="auto"/>
      </w:pBdr>
      <w:spacing w:before="100" w:after="100"/>
      <w:jc w:val="center"/>
    </w:pPr>
    <w:rPr>
      <w:rFonts w:ascii="Bookman Old Style" w:hAnsi="Bookman Old Style"/>
      <w:b/>
      <w:sz w:val="24"/>
    </w:rPr>
  </w:style>
  <w:style w:type="paragraph" w:customStyle="1" w:styleId="xl45">
    <w:name w:val="xl45"/>
    <w:basedOn w:val="a1"/>
    <w:rsid w:val="00E911B9"/>
    <w:pPr>
      <w:pBdr>
        <w:left w:val="single" w:sz="6" w:space="0" w:color="auto"/>
        <w:bottom w:val="single" w:sz="6" w:space="0" w:color="auto"/>
      </w:pBdr>
      <w:spacing w:before="100" w:after="100"/>
      <w:jc w:val="center"/>
    </w:pPr>
    <w:rPr>
      <w:rFonts w:ascii="Bookman Old Style" w:hAnsi="Bookman Old Style"/>
      <w:b/>
      <w:sz w:val="16"/>
    </w:rPr>
  </w:style>
  <w:style w:type="paragraph" w:customStyle="1" w:styleId="xl46">
    <w:name w:val="xl46"/>
    <w:basedOn w:val="a1"/>
    <w:rsid w:val="00E911B9"/>
    <w:pPr>
      <w:pBdr>
        <w:left w:val="single" w:sz="6" w:space="0" w:color="auto"/>
        <w:bottom w:val="single" w:sz="6" w:space="0" w:color="auto"/>
      </w:pBdr>
      <w:spacing w:before="100" w:after="100"/>
    </w:pPr>
    <w:rPr>
      <w:rFonts w:ascii="Bookman Old Style" w:hAnsi="Bookman Old Style"/>
      <w:b/>
      <w:sz w:val="24"/>
    </w:rPr>
  </w:style>
  <w:style w:type="paragraph" w:customStyle="1" w:styleId="xl47">
    <w:name w:val="xl47"/>
    <w:basedOn w:val="a1"/>
    <w:rsid w:val="00E911B9"/>
    <w:pPr>
      <w:pBdr>
        <w:top w:val="single" w:sz="6" w:space="0" w:color="auto"/>
        <w:left w:val="single" w:sz="6" w:space="0" w:color="auto"/>
        <w:bottom w:val="single" w:sz="6" w:space="0" w:color="auto"/>
      </w:pBdr>
      <w:spacing w:before="100" w:after="100"/>
      <w:jc w:val="center"/>
    </w:pPr>
    <w:rPr>
      <w:rFonts w:ascii="Bookman Old Style" w:hAnsi="Bookman Old Style"/>
      <w:b/>
      <w:sz w:val="24"/>
    </w:rPr>
  </w:style>
  <w:style w:type="paragraph" w:customStyle="1" w:styleId="xl48">
    <w:name w:val="xl48"/>
    <w:basedOn w:val="a1"/>
    <w:rsid w:val="00E911B9"/>
    <w:pPr>
      <w:pBdr>
        <w:top w:val="single" w:sz="6" w:space="0" w:color="auto"/>
        <w:left w:val="single" w:sz="6" w:space="0" w:color="auto"/>
        <w:right w:val="single" w:sz="6" w:space="0" w:color="auto"/>
      </w:pBdr>
      <w:spacing w:before="100" w:after="100"/>
      <w:jc w:val="center"/>
    </w:pPr>
    <w:rPr>
      <w:rFonts w:ascii="Bookman Old Style" w:hAnsi="Bookman Old Style"/>
      <w:b/>
      <w:sz w:val="16"/>
    </w:rPr>
  </w:style>
  <w:style w:type="paragraph" w:customStyle="1" w:styleId="xl49">
    <w:name w:val="xl49"/>
    <w:basedOn w:val="a1"/>
    <w:rsid w:val="00E911B9"/>
    <w:pPr>
      <w:pBdr>
        <w:top w:val="single" w:sz="6" w:space="0" w:color="auto"/>
        <w:left w:val="single" w:sz="6" w:space="0" w:color="auto"/>
        <w:right w:val="single" w:sz="6" w:space="0" w:color="auto"/>
      </w:pBdr>
      <w:spacing w:before="100" w:after="100"/>
      <w:jc w:val="center"/>
    </w:pPr>
    <w:rPr>
      <w:rFonts w:ascii="Bookman Old Style" w:hAnsi="Bookman Old Style"/>
      <w:b/>
      <w:sz w:val="16"/>
    </w:rPr>
  </w:style>
  <w:style w:type="paragraph" w:customStyle="1" w:styleId="xl50">
    <w:name w:val="xl50"/>
    <w:basedOn w:val="a1"/>
    <w:rsid w:val="00E911B9"/>
    <w:pPr>
      <w:pBdr>
        <w:top w:val="single" w:sz="6" w:space="0" w:color="auto"/>
        <w:left w:val="single" w:sz="6" w:space="0" w:color="auto"/>
        <w:right w:val="single" w:sz="6" w:space="0" w:color="auto"/>
      </w:pBdr>
      <w:spacing w:before="100" w:after="100"/>
    </w:pPr>
    <w:rPr>
      <w:rFonts w:ascii="Bookman Old Style" w:hAnsi="Bookman Old Style"/>
      <w:b/>
      <w:sz w:val="16"/>
    </w:rPr>
  </w:style>
  <w:style w:type="paragraph" w:customStyle="1" w:styleId="xl51">
    <w:name w:val="xl51"/>
    <w:basedOn w:val="a1"/>
    <w:rsid w:val="00E911B9"/>
    <w:pPr>
      <w:pBdr>
        <w:top w:val="single" w:sz="6" w:space="0" w:color="auto"/>
        <w:left w:val="single" w:sz="6" w:space="0" w:color="auto"/>
        <w:right w:val="single" w:sz="6" w:space="0" w:color="auto"/>
      </w:pBdr>
      <w:spacing w:before="100" w:after="100"/>
    </w:pPr>
    <w:rPr>
      <w:rFonts w:ascii="Bookman Old Style" w:hAnsi="Bookman Old Style"/>
      <w:b/>
      <w:sz w:val="16"/>
    </w:rPr>
  </w:style>
  <w:style w:type="paragraph" w:customStyle="1" w:styleId="xl52">
    <w:name w:val="xl52"/>
    <w:basedOn w:val="a1"/>
    <w:rsid w:val="00E911B9"/>
    <w:pPr>
      <w:pBdr>
        <w:top w:val="single" w:sz="6" w:space="0" w:color="auto"/>
        <w:left w:val="single" w:sz="6" w:space="0" w:color="auto"/>
        <w:right w:val="single" w:sz="6" w:space="0" w:color="auto"/>
      </w:pBdr>
      <w:spacing w:before="100" w:after="100"/>
      <w:jc w:val="center"/>
    </w:pPr>
    <w:rPr>
      <w:rFonts w:ascii="Bookman Old Style" w:hAnsi="Bookman Old Style"/>
      <w:b/>
      <w:sz w:val="16"/>
    </w:rPr>
  </w:style>
  <w:style w:type="paragraph" w:customStyle="1" w:styleId="xl53">
    <w:name w:val="xl53"/>
    <w:basedOn w:val="a1"/>
    <w:rsid w:val="00E911B9"/>
    <w:pPr>
      <w:pBdr>
        <w:top w:val="single" w:sz="6" w:space="0" w:color="auto"/>
        <w:left w:val="single" w:sz="6" w:space="0" w:color="auto"/>
        <w:right w:val="single" w:sz="6" w:space="0" w:color="auto"/>
      </w:pBdr>
      <w:spacing w:before="100" w:after="100"/>
      <w:jc w:val="center"/>
    </w:pPr>
    <w:rPr>
      <w:rFonts w:ascii="Bookman Old Style" w:hAnsi="Bookman Old Style"/>
      <w:b/>
      <w:sz w:val="16"/>
    </w:rPr>
  </w:style>
  <w:style w:type="paragraph" w:customStyle="1" w:styleId="xl54">
    <w:name w:val="xl54"/>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6"/>
    </w:rPr>
  </w:style>
  <w:style w:type="paragraph" w:customStyle="1" w:styleId="xl55">
    <w:name w:val="xl55"/>
    <w:basedOn w:val="a1"/>
    <w:rsid w:val="00E911B9"/>
    <w:pPr>
      <w:pBdr>
        <w:top w:val="single" w:sz="6" w:space="0" w:color="auto"/>
        <w:left w:val="single" w:sz="6" w:space="0" w:color="auto"/>
        <w:bottom w:val="single" w:sz="6" w:space="0" w:color="auto"/>
        <w:right w:val="single" w:sz="6" w:space="0" w:color="auto"/>
      </w:pBdr>
      <w:spacing w:before="100" w:after="100"/>
    </w:pPr>
    <w:rPr>
      <w:rFonts w:ascii="Bookman" w:hAnsi="Bookman"/>
      <w:b/>
      <w:sz w:val="16"/>
    </w:rPr>
  </w:style>
  <w:style w:type="paragraph" w:customStyle="1" w:styleId="xl56">
    <w:name w:val="xl56"/>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6"/>
    </w:rPr>
  </w:style>
  <w:style w:type="paragraph" w:customStyle="1" w:styleId="xl57">
    <w:name w:val="xl57"/>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6"/>
    </w:rPr>
  </w:style>
  <w:style w:type="paragraph" w:customStyle="1" w:styleId="xl58">
    <w:name w:val="xl58"/>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6"/>
    </w:rPr>
  </w:style>
  <w:style w:type="paragraph" w:customStyle="1" w:styleId="xl59">
    <w:name w:val="xl59"/>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6"/>
    </w:rPr>
  </w:style>
  <w:style w:type="paragraph" w:customStyle="1" w:styleId="xl60">
    <w:name w:val="xl60"/>
    <w:basedOn w:val="a1"/>
    <w:rsid w:val="00E911B9"/>
    <w:pPr>
      <w:pBdr>
        <w:top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61">
    <w:name w:val="xl61"/>
    <w:basedOn w:val="a1"/>
    <w:rsid w:val="00E911B9"/>
    <w:pPr>
      <w:pBdr>
        <w:top w:val="single" w:sz="6" w:space="0" w:color="auto"/>
        <w:left w:val="single" w:sz="6" w:space="0" w:color="auto"/>
        <w:bottom w:val="single" w:sz="6" w:space="0" w:color="auto"/>
      </w:pBdr>
      <w:spacing w:before="100" w:after="100"/>
      <w:jc w:val="center"/>
    </w:pPr>
    <w:rPr>
      <w:rFonts w:ascii="Bookman Old Style" w:hAnsi="Bookman Old Style"/>
      <w:b/>
      <w:sz w:val="24"/>
    </w:rPr>
  </w:style>
  <w:style w:type="paragraph" w:customStyle="1" w:styleId="xl62">
    <w:name w:val="xl62"/>
    <w:basedOn w:val="a1"/>
    <w:rsid w:val="00E911B9"/>
    <w:pPr>
      <w:pBdr>
        <w:top w:val="single" w:sz="6" w:space="0" w:color="auto"/>
        <w:bottom w:val="single" w:sz="6" w:space="0" w:color="auto"/>
      </w:pBdr>
      <w:spacing w:before="100" w:after="100"/>
      <w:jc w:val="center"/>
    </w:pPr>
    <w:rPr>
      <w:rFonts w:ascii="Bookman Old Style" w:hAnsi="Bookman Old Style"/>
      <w:b/>
      <w:sz w:val="24"/>
    </w:rPr>
  </w:style>
  <w:style w:type="paragraph" w:customStyle="1" w:styleId="xl63">
    <w:name w:val="xl63"/>
    <w:basedOn w:val="a1"/>
    <w:rsid w:val="00E911B9"/>
    <w:pPr>
      <w:pBdr>
        <w:left w:val="single" w:sz="6" w:space="0" w:color="auto"/>
        <w:right w:val="single" w:sz="6" w:space="0" w:color="auto"/>
      </w:pBdr>
      <w:spacing w:before="100" w:after="100"/>
      <w:jc w:val="center"/>
    </w:pPr>
    <w:rPr>
      <w:rFonts w:ascii="Bookman Old Style" w:hAnsi="Bookman Old Style"/>
      <w:b/>
      <w:sz w:val="24"/>
    </w:rPr>
  </w:style>
  <w:style w:type="paragraph" w:customStyle="1" w:styleId="xl64">
    <w:name w:val="xl64"/>
    <w:basedOn w:val="a1"/>
    <w:rsid w:val="00E911B9"/>
    <w:pPr>
      <w:pBdr>
        <w:left w:val="single" w:sz="6" w:space="0" w:color="auto"/>
        <w:right w:val="single" w:sz="6" w:space="0" w:color="auto"/>
      </w:pBdr>
      <w:spacing w:before="100" w:after="100"/>
      <w:jc w:val="center"/>
    </w:pPr>
    <w:rPr>
      <w:rFonts w:ascii="Bookman Old Style" w:hAnsi="Bookman Old Style"/>
      <w:b/>
      <w:sz w:val="16"/>
    </w:rPr>
  </w:style>
  <w:style w:type="paragraph" w:customStyle="1" w:styleId="xl65">
    <w:name w:val="xl65"/>
    <w:basedOn w:val="a1"/>
    <w:rsid w:val="00E911B9"/>
    <w:pPr>
      <w:pBdr>
        <w:top w:val="single" w:sz="6" w:space="0" w:color="auto"/>
        <w:left w:val="single" w:sz="6" w:space="0" w:color="auto"/>
        <w:right w:val="single" w:sz="6" w:space="0" w:color="auto"/>
      </w:pBdr>
      <w:spacing w:before="100" w:after="100"/>
      <w:jc w:val="center"/>
    </w:pPr>
    <w:rPr>
      <w:rFonts w:ascii="Bookman Old Style" w:hAnsi="Bookman Old Style"/>
      <w:b/>
      <w:sz w:val="24"/>
    </w:rPr>
  </w:style>
  <w:style w:type="paragraph" w:customStyle="1" w:styleId="xl66">
    <w:name w:val="xl66"/>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24"/>
    </w:rPr>
  </w:style>
  <w:style w:type="paragraph" w:customStyle="1" w:styleId="xl67">
    <w:name w:val="xl67"/>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24"/>
    </w:rPr>
  </w:style>
  <w:style w:type="paragraph" w:customStyle="1" w:styleId="xl68">
    <w:name w:val="xl68"/>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24"/>
    </w:rPr>
  </w:style>
  <w:style w:type="paragraph" w:customStyle="1" w:styleId="xl69">
    <w:name w:val="xl69"/>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70">
    <w:name w:val="xl70"/>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71">
    <w:name w:val="xl71"/>
    <w:basedOn w:val="a1"/>
    <w:rsid w:val="00E911B9"/>
    <w:pPr>
      <w:pBdr>
        <w:top w:val="single" w:sz="6" w:space="0" w:color="auto"/>
        <w:left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72">
    <w:name w:val="xl72"/>
    <w:basedOn w:val="a1"/>
    <w:rsid w:val="00E911B9"/>
    <w:pPr>
      <w:pBdr>
        <w:top w:val="single" w:sz="6" w:space="0" w:color="auto"/>
        <w:left w:val="single" w:sz="6" w:space="0" w:color="auto"/>
        <w:right w:val="single" w:sz="6" w:space="0" w:color="auto"/>
      </w:pBdr>
      <w:spacing w:before="100" w:after="100"/>
      <w:jc w:val="center"/>
    </w:pPr>
    <w:rPr>
      <w:rFonts w:ascii="Bookman Old Style" w:hAnsi="Bookman Old Style"/>
      <w:b/>
      <w:sz w:val="16"/>
    </w:rPr>
  </w:style>
  <w:style w:type="paragraph" w:customStyle="1" w:styleId="xl73">
    <w:name w:val="xl73"/>
    <w:basedOn w:val="a1"/>
    <w:rsid w:val="00E911B9"/>
    <w:pPr>
      <w:pBdr>
        <w:top w:val="single" w:sz="6" w:space="0" w:color="auto"/>
        <w:left w:val="single" w:sz="6" w:space="0" w:color="auto"/>
        <w:bottom w:val="single" w:sz="6" w:space="0" w:color="auto"/>
      </w:pBdr>
      <w:spacing w:before="100" w:after="100"/>
      <w:jc w:val="center"/>
    </w:pPr>
    <w:rPr>
      <w:rFonts w:ascii="Bookman Old Style" w:hAnsi="Bookman Old Style"/>
      <w:b/>
      <w:sz w:val="24"/>
    </w:rPr>
  </w:style>
  <w:style w:type="paragraph" w:customStyle="1" w:styleId="xl74">
    <w:name w:val="xl74"/>
    <w:basedOn w:val="a1"/>
    <w:rsid w:val="00E911B9"/>
    <w:pPr>
      <w:pBdr>
        <w:top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75">
    <w:name w:val="xl75"/>
    <w:basedOn w:val="a1"/>
    <w:rsid w:val="00E911B9"/>
    <w:pPr>
      <w:pBdr>
        <w:top w:val="single" w:sz="6" w:space="0" w:color="auto"/>
        <w:left w:val="single" w:sz="6" w:space="0" w:color="auto"/>
        <w:bottom w:val="single" w:sz="6" w:space="0" w:color="auto"/>
      </w:pBdr>
      <w:spacing w:before="100" w:after="100"/>
      <w:jc w:val="center"/>
    </w:pPr>
    <w:rPr>
      <w:rFonts w:ascii="Bookman Old Style" w:hAnsi="Bookman Old Style"/>
      <w:b/>
      <w:sz w:val="24"/>
    </w:rPr>
  </w:style>
  <w:style w:type="paragraph" w:customStyle="1" w:styleId="xl76">
    <w:name w:val="xl76"/>
    <w:basedOn w:val="a1"/>
    <w:rsid w:val="00E911B9"/>
    <w:pPr>
      <w:pBdr>
        <w:top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77">
    <w:name w:val="xl77"/>
    <w:basedOn w:val="a1"/>
    <w:rsid w:val="00E911B9"/>
    <w:pPr>
      <w:pBdr>
        <w:top w:val="single" w:sz="6" w:space="0" w:color="auto"/>
        <w:left w:val="single" w:sz="6" w:space="0" w:color="auto"/>
        <w:bottom w:val="single" w:sz="6" w:space="0" w:color="auto"/>
      </w:pBdr>
      <w:spacing w:before="100" w:after="100"/>
      <w:jc w:val="center"/>
    </w:pPr>
    <w:rPr>
      <w:rFonts w:ascii="Bookman Old Style" w:hAnsi="Bookman Old Style"/>
      <w:b/>
      <w:sz w:val="24"/>
    </w:rPr>
  </w:style>
  <w:style w:type="paragraph" w:customStyle="1" w:styleId="xl78">
    <w:name w:val="xl78"/>
    <w:basedOn w:val="a1"/>
    <w:rsid w:val="00E911B9"/>
    <w:pPr>
      <w:pBdr>
        <w:top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79">
    <w:name w:val="xl79"/>
    <w:basedOn w:val="a1"/>
    <w:rsid w:val="00E911B9"/>
    <w:pPr>
      <w:pBdr>
        <w:top w:val="single" w:sz="6" w:space="0" w:color="auto"/>
        <w:left w:val="single" w:sz="6" w:space="0" w:color="auto"/>
        <w:right w:val="single" w:sz="6" w:space="0" w:color="auto"/>
      </w:pBdr>
      <w:spacing w:before="100" w:after="100"/>
      <w:jc w:val="center"/>
    </w:pPr>
    <w:rPr>
      <w:rFonts w:ascii="Bookman Old Style" w:hAnsi="Bookman Old Style"/>
      <w:b/>
      <w:sz w:val="24"/>
    </w:rPr>
  </w:style>
  <w:style w:type="paragraph" w:customStyle="1" w:styleId="xl80">
    <w:name w:val="xl80"/>
    <w:basedOn w:val="a1"/>
    <w:rsid w:val="00E911B9"/>
    <w:pPr>
      <w:pBdr>
        <w:left w:val="single" w:sz="6" w:space="0" w:color="auto"/>
        <w:right w:val="single" w:sz="6" w:space="0" w:color="auto"/>
      </w:pBdr>
      <w:spacing w:before="100" w:after="100"/>
      <w:jc w:val="center"/>
    </w:pPr>
    <w:rPr>
      <w:rFonts w:ascii="Bookman Old Style" w:hAnsi="Bookman Old Style"/>
      <w:b/>
      <w:sz w:val="24"/>
    </w:rPr>
  </w:style>
  <w:style w:type="paragraph" w:customStyle="1" w:styleId="xl81">
    <w:name w:val="xl81"/>
    <w:basedOn w:val="a1"/>
    <w:rsid w:val="00E911B9"/>
    <w:pPr>
      <w:pBdr>
        <w:top w:val="single" w:sz="6" w:space="0" w:color="auto"/>
        <w:left w:val="single" w:sz="6" w:space="0" w:color="auto"/>
        <w:right w:val="single" w:sz="6" w:space="0" w:color="auto"/>
      </w:pBdr>
      <w:spacing w:before="100" w:after="100"/>
      <w:jc w:val="center"/>
    </w:pPr>
    <w:rPr>
      <w:rFonts w:ascii="Bookman Old Style" w:hAnsi="Bookman Old Style"/>
      <w:b/>
      <w:sz w:val="24"/>
    </w:rPr>
  </w:style>
  <w:style w:type="paragraph" w:customStyle="1" w:styleId="xl82">
    <w:name w:val="xl82"/>
    <w:basedOn w:val="a1"/>
    <w:rsid w:val="00E911B9"/>
    <w:pPr>
      <w:pBdr>
        <w:left w:val="single" w:sz="6" w:space="0" w:color="auto"/>
        <w:right w:val="single" w:sz="6" w:space="0" w:color="auto"/>
      </w:pBdr>
      <w:spacing w:before="100" w:after="100"/>
      <w:jc w:val="center"/>
    </w:pPr>
    <w:rPr>
      <w:rFonts w:ascii="Bookman Old Style" w:hAnsi="Bookman Old Style"/>
      <w:b/>
      <w:sz w:val="24"/>
    </w:rPr>
  </w:style>
  <w:style w:type="paragraph" w:customStyle="1" w:styleId="xl83">
    <w:name w:val="xl83"/>
    <w:basedOn w:val="a1"/>
    <w:rsid w:val="00E911B9"/>
    <w:pPr>
      <w:pBdr>
        <w:top w:val="single" w:sz="6" w:space="0" w:color="auto"/>
        <w:right w:val="single" w:sz="6" w:space="0" w:color="auto"/>
      </w:pBdr>
      <w:spacing w:before="100" w:after="100"/>
      <w:jc w:val="center"/>
    </w:pPr>
    <w:rPr>
      <w:rFonts w:ascii="Bookman Old Style" w:hAnsi="Bookman Old Style"/>
      <w:b/>
      <w:sz w:val="24"/>
    </w:rPr>
  </w:style>
  <w:style w:type="paragraph" w:customStyle="1" w:styleId="xl84">
    <w:name w:val="xl84"/>
    <w:basedOn w:val="a1"/>
    <w:rsid w:val="00E911B9"/>
    <w:pPr>
      <w:pBdr>
        <w:right w:val="single" w:sz="6" w:space="0" w:color="auto"/>
      </w:pBdr>
      <w:spacing w:before="100" w:after="100"/>
      <w:jc w:val="center"/>
    </w:pPr>
    <w:rPr>
      <w:rFonts w:ascii="Bookman Old Style" w:hAnsi="Bookman Old Style"/>
      <w:b/>
      <w:sz w:val="24"/>
    </w:rPr>
  </w:style>
  <w:style w:type="paragraph" w:customStyle="1" w:styleId="oaenoniinee">
    <w:name w:val="oaeno niinee"/>
    <w:basedOn w:val="a1"/>
    <w:rsid w:val="00E911B9"/>
    <w:pPr>
      <w:jc w:val="both"/>
    </w:pPr>
    <w:rPr>
      <w:sz w:val="24"/>
    </w:rPr>
  </w:style>
  <w:style w:type="paragraph" w:customStyle="1" w:styleId="311">
    <w:name w:val="Основной текст 31"/>
    <w:basedOn w:val="a1"/>
    <w:rsid w:val="00E911B9"/>
    <w:pPr>
      <w:widowControl w:val="0"/>
      <w:tabs>
        <w:tab w:val="left" w:pos="360"/>
      </w:tabs>
      <w:jc w:val="both"/>
    </w:pPr>
    <w:rPr>
      <w:b/>
      <w:color w:val="000000"/>
      <w:sz w:val="24"/>
    </w:rPr>
  </w:style>
  <w:style w:type="character" w:customStyle="1" w:styleId="14">
    <w:name w:val="Гиперссылка1"/>
    <w:basedOn w:val="a2"/>
    <w:rsid w:val="00E911B9"/>
    <w:rPr>
      <w:color w:val="0000FF"/>
      <w:u w:val="single"/>
    </w:rPr>
  </w:style>
  <w:style w:type="character" w:customStyle="1" w:styleId="15">
    <w:name w:val="Просмотренная гиперссылка1"/>
    <w:basedOn w:val="a2"/>
    <w:rsid w:val="00E911B9"/>
    <w:rPr>
      <w:color w:val="800080"/>
      <w:u w:val="single"/>
    </w:rPr>
  </w:style>
  <w:style w:type="paragraph" w:styleId="aff1">
    <w:name w:val="caption"/>
    <w:basedOn w:val="a1"/>
    <w:next w:val="a1"/>
    <w:qFormat/>
    <w:rsid w:val="00E911B9"/>
    <w:pPr>
      <w:keepNext/>
      <w:keepLines/>
      <w:spacing w:before="240" w:after="120"/>
      <w:ind w:left="1990" w:right="550" w:hanging="1281"/>
    </w:pPr>
    <w:rPr>
      <w:rFonts w:ascii="Arial" w:hAnsi="Arial"/>
      <w:b/>
      <w:sz w:val="24"/>
    </w:rPr>
  </w:style>
  <w:style w:type="paragraph" w:customStyle="1" w:styleId="aff2">
    <w:name w:val="???????"/>
    <w:rsid w:val="00E911B9"/>
    <w:pPr>
      <w:widowControl w:val="0"/>
    </w:pPr>
    <w:rPr>
      <w:lang w:val="en-US"/>
    </w:rPr>
  </w:style>
  <w:style w:type="paragraph" w:styleId="aff3">
    <w:name w:val="List"/>
    <w:basedOn w:val="a1"/>
    <w:rsid w:val="00E911B9"/>
    <w:pPr>
      <w:keepLines/>
      <w:tabs>
        <w:tab w:val="num" w:pos="720"/>
        <w:tab w:val="num" w:pos="2333"/>
      </w:tabs>
      <w:spacing w:after="60"/>
      <w:ind w:left="720" w:hanging="360"/>
      <w:jc w:val="both"/>
    </w:pPr>
    <w:rPr>
      <w:rFonts w:ascii="Arial" w:hAnsi="Arial"/>
      <w:sz w:val="24"/>
    </w:rPr>
  </w:style>
  <w:style w:type="character" w:styleId="aff4">
    <w:name w:val="FollowedHyperlink"/>
    <w:basedOn w:val="a2"/>
    <w:rsid w:val="00E911B9"/>
    <w:rPr>
      <w:color w:val="800080"/>
      <w:u w:val="single"/>
    </w:rPr>
  </w:style>
  <w:style w:type="paragraph" w:customStyle="1" w:styleId="16">
    <w:name w:val="Обычный1"/>
    <w:rsid w:val="00E911B9"/>
    <w:rPr>
      <w:snapToGrid w:val="0"/>
    </w:rPr>
  </w:style>
  <w:style w:type="paragraph" w:styleId="35">
    <w:name w:val="List Bullet 3"/>
    <w:basedOn w:val="a1"/>
    <w:autoRedefine/>
    <w:rsid w:val="00E911B9"/>
    <w:pPr>
      <w:tabs>
        <w:tab w:val="num" w:pos="926"/>
        <w:tab w:val="num" w:pos="1230"/>
      </w:tabs>
      <w:ind w:left="926" w:hanging="360"/>
    </w:pPr>
    <w:rPr>
      <w:sz w:val="24"/>
    </w:rPr>
  </w:style>
  <w:style w:type="paragraph" w:styleId="41">
    <w:name w:val="List Bullet 4"/>
    <w:basedOn w:val="a1"/>
    <w:autoRedefine/>
    <w:rsid w:val="00E911B9"/>
    <w:pPr>
      <w:tabs>
        <w:tab w:val="num" w:pos="1209"/>
      </w:tabs>
      <w:ind w:left="1209" w:hanging="360"/>
    </w:pPr>
    <w:rPr>
      <w:sz w:val="24"/>
    </w:rPr>
  </w:style>
  <w:style w:type="paragraph" w:customStyle="1" w:styleId="42">
    <w:name w:val="4.Заголовок таблицы"/>
    <w:basedOn w:val="a1"/>
    <w:next w:val="a1"/>
    <w:rsid w:val="00E911B9"/>
    <w:pPr>
      <w:widowControl w:val="0"/>
      <w:suppressAutoHyphens/>
      <w:spacing w:before="60"/>
      <w:jc w:val="center"/>
    </w:pPr>
    <w:rPr>
      <w:b/>
    </w:rPr>
  </w:style>
  <w:style w:type="paragraph" w:customStyle="1" w:styleId="aff5">
    <w:name w:val="Шапка таблицы"/>
    <w:basedOn w:val="a1"/>
    <w:next w:val="a1"/>
    <w:rsid w:val="00E911B9"/>
    <w:pPr>
      <w:spacing w:line="240" w:lineRule="exact"/>
      <w:jc w:val="center"/>
    </w:pPr>
    <w:rPr>
      <w:rFonts w:ascii="Arial" w:hAnsi="Arial"/>
      <w:spacing w:val="-10"/>
      <w:sz w:val="22"/>
    </w:rPr>
  </w:style>
  <w:style w:type="paragraph" w:customStyle="1" w:styleId="aff6">
    <w:name w:val="Подлежащее таблицы"/>
    <w:basedOn w:val="a1"/>
    <w:next w:val="a1"/>
    <w:rsid w:val="00E911B9"/>
    <w:pPr>
      <w:spacing w:line="240" w:lineRule="exact"/>
      <w:ind w:left="113" w:hanging="113"/>
    </w:pPr>
    <w:rPr>
      <w:rFonts w:ascii="Monotype Corsiva" w:hAnsi="Monotype Corsiva"/>
      <w:spacing w:val="-8"/>
      <w:sz w:val="22"/>
    </w:rPr>
  </w:style>
  <w:style w:type="paragraph" w:customStyle="1" w:styleId="aff7">
    <w:name w:val="Таблица"/>
    <w:basedOn w:val="a1"/>
    <w:rsid w:val="00E911B9"/>
    <w:pPr>
      <w:tabs>
        <w:tab w:val="decimal" w:pos="567"/>
      </w:tabs>
      <w:spacing w:line="240" w:lineRule="exact"/>
    </w:pPr>
    <w:rPr>
      <w:rFonts w:ascii="Arial" w:hAnsi="Arial"/>
      <w:sz w:val="22"/>
    </w:rPr>
  </w:style>
  <w:style w:type="paragraph" w:styleId="aff8">
    <w:name w:val="Plain Text"/>
    <w:basedOn w:val="a1"/>
    <w:link w:val="aff9"/>
    <w:rsid w:val="00E911B9"/>
    <w:rPr>
      <w:rFonts w:ascii="Courier New" w:hAnsi="Courier New"/>
      <w:sz w:val="20"/>
    </w:rPr>
  </w:style>
  <w:style w:type="character" w:customStyle="1" w:styleId="aff9">
    <w:name w:val="Текст Знак"/>
    <w:basedOn w:val="a2"/>
    <w:link w:val="aff8"/>
    <w:rsid w:val="00E911B9"/>
    <w:rPr>
      <w:rFonts w:ascii="Courier New" w:hAnsi="Courier New"/>
    </w:rPr>
  </w:style>
  <w:style w:type="paragraph" w:customStyle="1" w:styleId="FR1">
    <w:name w:val="FR1"/>
    <w:rsid w:val="00E911B9"/>
    <w:pPr>
      <w:widowControl w:val="0"/>
      <w:spacing w:line="280" w:lineRule="auto"/>
      <w:ind w:left="120" w:right="800" w:firstLine="580"/>
    </w:pPr>
    <w:rPr>
      <w:snapToGrid w:val="0"/>
    </w:rPr>
  </w:style>
  <w:style w:type="paragraph" w:styleId="affa">
    <w:name w:val="List Continue"/>
    <w:basedOn w:val="a1"/>
    <w:rsid w:val="00E911B9"/>
    <w:pPr>
      <w:spacing w:after="120"/>
      <w:ind w:left="283"/>
    </w:pPr>
    <w:rPr>
      <w:sz w:val="24"/>
    </w:rPr>
  </w:style>
  <w:style w:type="paragraph" w:customStyle="1" w:styleId="Web">
    <w:name w:val="Обычный (Web)"/>
    <w:basedOn w:val="a1"/>
    <w:rsid w:val="00E911B9"/>
    <w:pPr>
      <w:spacing w:before="100" w:after="100"/>
    </w:pPr>
    <w:rPr>
      <w:sz w:val="24"/>
    </w:rPr>
  </w:style>
  <w:style w:type="paragraph" w:customStyle="1" w:styleId="212">
    <w:name w:val="Основной текст 21"/>
    <w:basedOn w:val="a1"/>
    <w:rsid w:val="00E911B9"/>
    <w:pPr>
      <w:widowControl w:val="0"/>
      <w:spacing w:line="260" w:lineRule="exact"/>
      <w:jc w:val="both"/>
    </w:pPr>
    <w:rPr>
      <w:rFonts w:ascii="Arial" w:hAnsi="Arial"/>
      <w:sz w:val="26"/>
    </w:rPr>
  </w:style>
  <w:style w:type="paragraph" w:customStyle="1" w:styleId="110">
    <w:name w:val="Заголовок 11"/>
    <w:basedOn w:val="16"/>
    <w:next w:val="16"/>
    <w:rsid w:val="00E911B9"/>
    <w:pPr>
      <w:keepNext/>
      <w:widowControl w:val="0"/>
      <w:spacing w:line="260" w:lineRule="auto"/>
      <w:jc w:val="both"/>
      <w:outlineLvl w:val="0"/>
    </w:pPr>
    <w:rPr>
      <w:sz w:val="28"/>
    </w:rPr>
  </w:style>
  <w:style w:type="paragraph" w:customStyle="1" w:styleId="f">
    <w:name w:val="Текст Ыfисьма"/>
    <w:basedOn w:val="a1"/>
    <w:rsid w:val="00E911B9"/>
    <w:pPr>
      <w:widowControl w:val="0"/>
      <w:spacing w:after="120" w:line="360" w:lineRule="auto"/>
      <w:ind w:firstLine="510"/>
      <w:jc w:val="both"/>
    </w:pPr>
    <w:rPr>
      <w:sz w:val="24"/>
    </w:rPr>
  </w:style>
  <w:style w:type="paragraph" w:customStyle="1" w:styleId="affb">
    <w:name w:val="Подзаголграф"/>
    <w:basedOn w:val="a1"/>
    <w:next w:val="a1"/>
    <w:rsid w:val="00E911B9"/>
    <w:pPr>
      <w:jc w:val="center"/>
    </w:pPr>
    <w:rPr>
      <w:rFonts w:ascii="Arial" w:hAnsi="Arial"/>
      <w:sz w:val="24"/>
    </w:rPr>
  </w:style>
  <w:style w:type="paragraph" w:customStyle="1" w:styleId="Iniiaiieoaeno21">
    <w:name w:val="Iniiaiie oaeno 21"/>
    <w:basedOn w:val="a1"/>
    <w:rsid w:val="00E911B9"/>
    <w:pPr>
      <w:ind w:firstLine="720"/>
      <w:jc w:val="both"/>
    </w:pPr>
  </w:style>
  <w:style w:type="paragraph" w:customStyle="1" w:styleId="213">
    <w:name w:val="Заголовок 21"/>
    <w:basedOn w:val="a1"/>
    <w:next w:val="a1"/>
    <w:rsid w:val="00E911B9"/>
    <w:pPr>
      <w:keepNext/>
      <w:spacing w:before="360" w:after="360"/>
      <w:jc w:val="center"/>
    </w:pPr>
    <w:rPr>
      <w:b/>
      <w:smallCaps/>
      <w:sz w:val="24"/>
    </w:rPr>
  </w:style>
  <w:style w:type="paragraph" w:customStyle="1" w:styleId="BodyTextIndent21">
    <w:name w:val="Body Text Indent 21"/>
    <w:basedOn w:val="a1"/>
    <w:rsid w:val="00E911B9"/>
    <w:pPr>
      <w:ind w:firstLine="720"/>
      <w:jc w:val="both"/>
    </w:pPr>
    <w:rPr>
      <w:sz w:val="24"/>
    </w:rPr>
  </w:style>
  <w:style w:type="paragraph" w:customStyle="1" w:styleId="affc">
    <w:name w:val="Текст письма"/>
    <w:basedOn w:val="a1"/>
    <w:link w:val="affd"/>
    <w:rsid w:val="00E911B9"/>
    <w:pPr>
      <w:spacing w:after="120" w:line="360" w:lineRule="auto"/>
      <w:ind w:firstLine="510"/>
      <w:jc w:val="both"/>
    </w:pPr>
    <w:rPr>
      <w:sz w:val="24"/>
    </w:rPr>
  </w:style>
  <w:style w:type="character" w:customStyle="1" w:styleId="affd">
    <w:name w:val="Текст письма Знак"/>
    <w:basedOn w:val="a2"/>
    <w:link w:val="affc"/>
    <w:locked/>
    <w:rsid w:val="00E911B9"/>
    <w:rPr>
      <w:sz w:val="24"/>
    </w:rPr>
  </w:style>
  <w:style w:type="paragraph" w:customStyle="1" w:styleId="25">
    <w:name w:val="Обычный (веб)2"/>
    <w:basedOn w:val="a1"/>
    <w:rsid w:val="00E911B9"/>
    <w:pPr>
      <w:ind w:firstLine="720"/>
    </w:pPr>
    <w:rPr>
      <w:rFonts w:ascii="Arial" w:hAnsi="Arial"/>
      <w:sz w:val="22"/>
    </w:rPr>
  </w:style>
  <w:style w:type="paragraph" w:customStyle="1" w:styleId="Heading">
    <w:name w:val="Heading"/>
    <w:rsid w:val="00E911B9"/>
    <w:pPr>
      <w:widowControl w:val="0"/>
      <w:autoSpaceDE w:val="0"/>
      <w:autoSpaceDN w:val="0"/>
      <w:adjustRightInd w:val="0"/>
    </w:pPr>
    <w:rPr>
      <w:rFonts w:ascii="Arial" w:hAnsi="Arial" w:cs="Arial"/>
      <w:b/>
      <w:bCs/>
      <w:sz w:val="22"/>
      <w:szCs w:val="22"/>
    </w:rPr>
  </w:style>
  <w:style w:type="paragraph" w:customStyle="1" w:styleId="BodyTextIndent31">
    <w:name w:val="Body Text Indent 31"/>
    <w:basedOn w:val="a1"/>
    <w:rsid w:val="00E911B9"/>
    <w:pPr>
      <w:widowControl w:val="0"/>
      <w:spacing w:line="360" w:lineRule="auto"/>
      <w:ind w:firstLine="567"/>
    </w:pPr>
    <w:rPr>
      <w:sz w:val="24"/>
    </w:rPr>
  </w:style>
  <w:style w:type="paragraph" w:customStyle="1" w:styleId="26">
    <w:name w:val="Обычный2"/>
    <w:rsid w:val="00E911B9"/>
    <w:pPr>
      <w:widowControl w:val="0"/>
    </w:pPr>
  </w:style>
  <w:style w:type="paragraph" w:customStyle="1" w:styleId="affe">
    <w:name w:val="Мой стиль"/>
    <w:basedOn w:val="a1"/>
    <w:rsid w:val="00E911B9"/>
    <w:pPr>
      <w:spacing w:line="360" w:lineRule="auto"/>
      <w:ind w:firstLine="567"/>
      <w:jc w:val="both"/>
    </w:pPr>
    <w:rPr>
      <w:szCs w:val="28"/>
    </w:rPr>
  </w:style>
  <w:style w:type="character" w:customStyle="1" w:styleId="postbody1">
    <w:name w:val="postbody1"/>
    <w:basedOn w:val="a2"/>
    <w:rsid w:val="00E911B9"/>
    <w:rPr>
      <w:sz w:val="18"/>
      <w:szCs w:val="18"/>
    </w:rPr>
  </w:style>
  <w:style w:type="paragraph" w:customStyle="1" w:styleId="51">
    <w:name w:val="заголовок 5"/>
    <w:basedOn w:val="a1"/>
    <w:next w:val="a1"/>
    <w:rsid w:val="00E911B9"/>
    <w:pPr>
      <w:keepNext/>
      <w:widowControl w:val="0"/>
      <w:jc w:val="both"/>
    </w:pPr>
  </w:style>
  <w:style w:type="paragraph" w:customStyle="1" w:styleId="consnormal0">
    <w:name w:val="consnormal"/>
    <w:basedOn w:val="a1"/>
    <w:rsid w:val="00E911B9"/>
    <w:pPr>
      <w:spacing w:before="100" w:beforeAutospacing="1" w:after="100" w:afterAutospacing="1"/>
    </w:pPr>
    <w:rPr>
      <w:sz w:val="24"/>
      <w:szCs w:val="24"/>
    </w:rPr>
  </w:style>
  <w:style w:type="paragraph" w:customStyle="1" w:styleId="BodyText21">
    <w:name w:val="Body Text 21"/>
    <w:basedOn w:val="a1"/>
    <w:rsid w:val="00E911B9"/>
    <w:pPr>
      <w:widowControl w:val="0"/>
      <w:overflowPunct w:val="0"/>
      <w:autoSpaceDE w:val="0"/>
      <w:autoSpaceDN w:val="0"/>
      <w:adjustRightInd w:val="0"/>
      <w:spacing w:line="360" w:lineRule="auto"/>
      <w:ind w:firstLine="567"/>
      <w:jc w:val="both"/>
      <w:textAlignment w:val="baseline"/>
    </w:pPr>
    <w:rPr>
      <w:sz w:val="24"/>
    </w:rPr>
  </w:style>
  <w:style w:type="paragraph" w:customStyle="1" w:styleId="afff">
    <w:name w:val="Заголовок таблицы"/>
    <w:basedOn w:val="a1"/>
    <w:next w:val="a1"/>
    <w:rsid w:val="00E911B9"/>
    <w:pPr>
      <w:suppressAutoHyphens/>
      <w:ind w:left="1800"/>
      <w:jc w:val="center"/>
      <w:outlineLvl w:val="1"/>
    </w:pPr>
    <w:rPr>
      <w:rFonts w:ascii="Arial" w:hAnsi="Arial"/>
      <w:b/>
      <w:caps/>
    </w:rPr>
  </w:style>
  <w:style w:type="character" w:customStyle="1" w:styleId="menu3br1">
    <w:name w:val="menu3br1"/>
    <w:basedOn w:val="a2"/>
    <w:rsid w:val="00E911B9"/>
    <w:rPr>
      <w:rFonts w:ascii="Arial" w:hAnsi="Arial" w:cs="Arial" w:hint="default"/>
      <w:b/>
      <w:bCs/>
      <w:color w:val="FF0000"/>
      <w:sz w:val="18"/>
      <w:szCs w:val="18"/>
    </w:rPr>
  </w:style>
  <w:style w:type="character" w:customStyle="1" w:styleId="menu2b1">
    <w:name w:val="menu2b1"/>
    <w:basedOn w:val="a2"/>
    <w:rsid w:val="00E911B9"/>
    <w:rPr>
      <w:rFonts w:ascii="Arial" w:hAnsi="Arial" w:cs="Arial" w:hint="default"/>
      <w:b/>
      <w:bCs/>
      <w:color w:val="000000"/>
      <w:sz w:val="18"/>
      <w:szCs w:val="18"/>
    </w:rPr>
  </w:style>
  <w:style w:type="paragraph" w:customStyle="1" w:styleId="17">
    <w:name w:val="Знак1 Знак Знак Знак"/>
    <w:basedOn w:val="a1"/>
    <w:rsid w:val="00E911B9"/>
    <w:rPr>
      <w:rFonts w:ascii="Verdana" w:hAnsi="Verdana" w:cs="Verdana"/>
      <w:sz w:val="20"/>
      <w:lang w:val="en-US" w:eastAsia="en-US"/>
    </w:rPr>
  </w:style>
  <w:style w:type="paragraph" w:customStyle="1" w:styleId="Liconame">
    <w:name w:val="Lico_name"/>
    <w:basedOn w:val="a1"/>
    <w:rsid w:val="00E911B9"/>
    <w:pPr>
      <w:tabs>
        <w:tab w:val="left" w:leader="dot" w:pos="3458"/>
        <w:tab w:val="left" w:pos="3515"/>
      </w:tabs>
      <w:autoSpaceDE w:val="0"/>
      <w:autoSpaceDN w:val="0"/>
      <w:adjustRightInd w:val="0"/>
      <w:spacing w:line="200" w:lineRule="atLeast"/>
      <w:ind w:left="113"/>
      <w:jc w:val="right"/>
    </w:pPr>
    <w:rPr>
      <w:rFonts w:ascii="PragmaticaC" w:hAnsi="PragmaticaC"/>
      <w:sz w:val="18"/>
      <w:szCs w:val="18"/>
    </w:rPr>
  </w:style>
  <w:style w:type="paragraph" w:customStyle="1" w:styleId="Firma">
    <w:name w:val="Firma"/>
    <w:next w:val="Adress"/>
    <w:rsid w:val="00E911B9"/>
    <w:pPr>
      <w:autoSpaceDE w:val="0"/>
      <w:autoSpaceDN w:val="0"/>
      <w:adjustRightInd w:val="0"/>
      <w:spacing w:line="200" w:lineRule="atLeast"/>
    </w:pPr>
    <w:rPr>
      <w:rFonts w:ascii="PragmaticaC" w:hAnsi="PragmaticaC"/>
      <w:b/>
      <w:bCs/>
      <w:color w:val="000000"/>
      <w:sz w:val="18"/>
      <w:szCs w:val="18"/>
    </w:rPr>
  </w:style>
  <w:style w:type="paragraph" w:customStyle="1" w:styleId="Adress">
    <w:name w:val="Adress"/>
    <w:rsid w:val="00E911B9"/>
    <w:pPr>
      <w:tabs>
        <w:tab w:val="left" w:pos="2636"/>
      </w:tabs>
      <w:autoSpaceDE w:val="0"/>
      <w:autoSpaceDN w:val="0"/>
      <w:adjustRightInd w:val="0"/>
      <w:spacing w:line="200" w:lineRule="atLeast"/>
      <w:jc w:val="right"/>
    </w:pPr>
    <w:rPr>
      <w:rFonts w:ascii="PragmaticaC" w:hAnsi="PragmaticaC"/>
      <w:i/>
      <w:iCs/>
      <w:sz w:val="18"/>
      <w:szCs w:val="18"/>
    </w:rPr>
  </w:style>
  <w:style w:type="paragraph" w:customStyle="1" w:styleId="Lico">
    <w:name w:val="Lico"/>
    <w:rsid w:val="00E911B9"/>
    <w:pPr>
      <w:tabs>
        <w:tab w:val="left" w:pos="2636"/>
      </w:tabs>
      <w:autoSpaceDE w:val="0"/>
      <w:autoSpaceDN w:val="0"/>
      <w:adjustRightInd w:val="0"/>
      <w:spacing w:line="200" w:lineRule="atLeast"/>
      <w:ind w:left="113"/>
    </w:pPr>
    <w:rPr>
      <w:rFonts w:ascii="PragmaticaC" w:hAnsi="PragmaticaC"/>
      <w:b/>
      <w:bCs/>
      <w:sz w:val="18"/>
      <w:szCs w:val="18"/>
    </w:rPr>
  </w:style>
  <w:style w:type="paragraph" w:customStyle="1" w:styleId="CM8">
    <w:name w:val="CM8"/>
    <w:basedOn w:val="a1"/>
    <w:next w:val="a1"/>
    <w:rsid w:val="00E911B9"/>
    <w:pPr>
      <w:widowControl w:val="0"/>
      <w:autoSpaceDE w:val="0"/>
      <w:autoSpaceDN w:val="0"/>
      <w:adjustRightInd w:val="0"/>
      <w:spacing w:line="233" w:lineRule="atLeast"/>
    </w:pPr>
    <w:rPr>
      <w:rFonts w:ascii="Arial" w:hAnsi="Arial" w:cs="Arial"/>
      <w:sz w:val="24"/>
      <w:szCs w:val="24"/>
    </w:rPr>
  </w:style>
  <w:style w:type="paragraph" w:customStyle="1" w:styleId="afff0">
    <w:name w:val="Знак"/>
    <w:basedOn w:val="a1"/>
    <w:rsid w:val="00E911B9"/>
    <w:rPr>
      <w:rFonts w:ascii="Verdana" w:hAnsi="Verdana" w:cs="Verdana"/>
      <w:sz w:val="20"/>
      <w:lang w:val="en-US" w:eastAsia="en-US"/>
    </w:rPr>
  </w:style>
  <w:style w:type="character" w:customStyle="1" w:styleId="18">
    <w:name w:val="Основной шрифт абзаца1"/>
    <w:rsid w:val="00E911B9"/>
  </w:style>
  <w:style w:type="paragraph" w:customStyle="1" w:styleId="19">
    <w:name w:val="Знак1 Знак Знак Знак"/>
    <w:basedOn w:val="a1"/>
    <w:rsid w:val="00E911B9"/>
    <w:rPr>
      <w:rFonts w:ascii="Verdana" w:hAnsi="Verdana" w:cs="Verdana"/>
      <w:sz w:val="20"/>
      <w:lang w:val="en-US" w:eastAsia="en-US"/>
    </w:rPr>
  </w:style>
  <w:style w:type="paragraph" w:customStyle="1" w:styleId="afff1">
    <w:name w:val="Знак Знак Знак Знак"/>
    <w:basedOn w:val="a1"/>
    <w:rsid w:val="00E911B9"/>
    <w:rPr>
      <w:rFonts w:ascii="Verdana" w:hAnsi="Verdana" w:cs="Verdana"/>
      <w:sz w:val="20"/>
      <w:lang w:val="en-US" w:eastAsia="en-US"/>
    </w:rPr>
  </w:style>
  <w:style w:type="paragraph" w:customStyle="1" w:styleId="afff2">
    <w:name w:val="Нормальный"/>
    <w:rsid w:val="00E911B9"/>
    <w:pPr>
      <w:widowControl w:val="0"/>
      <w:autoSpaceDE w:val="0"/>
      <w:autoSpaceDN w:val="0"/>
      <w:adjustRightInd w:val="0"/>
    </w:pPr>
    <w:rPr>
      <w:color w:val="000000"/>
      <w:sz w:val="24"/>
      <w:szCs w:val="24"/>
    </w:rPr>
  </w:style>
  <w:style w:type="paragraph" w:customStyle="1" w:styleId="afff3">
    <w:name w:val="Абзац"/>
    <w:basedOn w:val="a1"/>
    <w:link w:val="afff4"/>
    <w:rsid w:val="00E911B9"/>
    <w:pPr>
      <w:spacing w:line="276" w:lineRule="auto"/>
      <w:ind w:firstLine="709"/>
      <w:jc w:val="both"/>
    </w:pPr>
    <w:rPr>
      <w:rFonts w:ascii="Calibri" w:hAnsi="Calibri"/>
      <w:szCs w:val="28"/>
      <w:lang w:val="en-US" w:eastAsia="en-US"/>
    </w:rPr>
  </w:style>
  <w:style w:type="character" w:customStyle="1" w:styleId="afff4">
    <w:name w:val="Абзац Знак"/>
    <w:basedOn w:val="a2"/>
    <w:link w:val="afff3"/>
    <w:locked/>
    <w:rsid w:val="00E911B9"/>
    <w:rPr>
      <w:rFonts w:ascii="Calibri" w:hAnsi="Calibri"/>
      <w:sz w:val="28"/>
      <w:szCs w:val="28"/>
      <w:lang w:val="en-US" w:eastAsia="en-US"/>
    </w:rPr>
  </w:style>
  <w:style w:type="paragraph" w:customStyle="1" w:styleId="afff5">
    <w:name w:val="Знак Знак Знак"/>
    <w:basedOn w:val="a1"/>
    <w:rsid w:val="00E911B9"/>
    <w:pPr>
      <w:spacing w:after="160" w:line="240" w:lineRule="exact"/>
    </w:pPr>
    <w:rPr>
      <w:rFonts w:ascii="Verdana" w:hAnsi="Verdana"/>
      <w:sz w:val="20"/>
      <w:lang w:val="en-US" w:eastAsia="en-US"/>
    </w:rPr>
  </w:style>
  <w:style w:type="paragraph" w:styleId="afff6">
    <w:name w:val="Body Text First Indent"/>
    <w:basedOn w:val="a5"/>
    <w:link w:val="afff7"/>
    <w:rsid w:val="00E911B9"/>
    <w:pPr>
      <w:spacing w:before="0" w:after="120"/>
      <w:ind w:right="0" w:firstLine="210"/>
      <w:jc w:val="left"/>
    </w:pPr>
    <w:rPr>
      <w:sz w:val="24"/>
      <w:szCs w:val="24"/>
    </w:rPr>
  </w:style>
  <w:style w:type="character" w:customStyle="1" w:styleId="afff7">
    <w:name w:val="Красная строка Знак"/>
    <w:basedOn w:val="a6"/>
    <w:link w:val="afff6"/>
    <w:rsid w:val="00E911B9"/>
    <w:rPr>
      <w:sz w:val="24"/>
      <w:szCs w:val="24"/>
    </w:rPr>
  </w:style>
  <w:style w:type="character" w:customStyle="1" w:styleId="newstext">
    <w:name w:val="newstext"/>
    <w:basedOn w:val="a2"/>
    <w:rsid w:val="00E911B9"/>
  </w:style>
  <w:style w:type="character" w:customStyle="1" w:styleId="27">
    <w:name w:val="Знак2 Знак Знак"/>
    <w:basedOn w:val="a2"/>
    <w:rsid w:val="00E911B9"/>
    <w:rPr>
      <w:rFonts w:ascii="Courier New" w:hAnsi="Courier New"/>
      <w:sz w:val="24"/>
      <w:szCs w:val="24"/>
      <w:lang w:val="ru-RU" w:eastAsia="ru-RU" w:bidi="ar-SA"/>
    </w:rPr>
  </w:style>
  <w:style w:type="character" w:customStyle="1" w:styleId="28">
    <w:name w:val="Знак2 Знак"/>
    <w:aliases w:val="Знак2 Знак Знак Знак Знак Знак"/>
    <w:basedOn w:val="a2"/>
    <w:rsid w:val="00E911B9"/>
    <w:rPr>
      <w:sz w:val="24"/>
      <w:szCs w:val="24"/>
      <w:lang w:val="ru-RU" w:eastAsia="ru-RU" w:bidi="ar-SA"/>
    </w:rPr>
  </w:style>
  <w:style w:type="paragraph" w:customStyle="1" w:styleId="a">
    <w:name w:val="переч"/>
    <w:basedOn w:val="a1"/>
    <w:rsid w:val="00E911B9"/>
    <w:pPr>
      <w:numPr>
        <w:ilvl w:val="1"/>
        <w:numId w:val="1"/>
      </w:numPr>
      <w:spacing w:after="200" w:line="276" w:lineRule="auto"/>
    </w:pPr>
    <w:rPr>
      <w:rFonts w:ascii="Calibri" w:eastAsia="Calibri" w:hAnsi="Calibri"/>
      <w:sz w:val="22"/>
      <w:szCs w:val="22"/>
      <w:lang w:eastAsia="en-US"/>
    </w:rPr>
  </w:style>
  <w:style w:type="paragraph" w:customStyle="1" w:styleId="afff8">
    <w:name w:val="Знак Знак Знак Знак Знак Знак Знак Знак Знак Знак"/>
    <w:basedOn w:val="a1"/>
    <w:rsid w:val="00E911B9"/>
    <w:pPr>
      <w:spacing w:after="160" w:line="240" w:lineRule="exact"/>
    </w:pPr>
    <w:rPr>
      <w:rFonts w:ascii="Arial" w:hAnsi="Arial" w:cs="Arial"/>
      <w:sz w:val="20"/>
      <w:lang w:val="en-US" w:eastAsia="en-US"/>
    </w:rPr>
  </w:style>
  <w:style w:type="paragraph" w:customStyle="1" w:styleId="afff9">
    <w:name w:val="ТекстГаля"/>
    <w:basedOn w:val="a1"/>
    <w:rsid w:val="00E911B9"/>
    <w:pPr>
      <w:spacing w:after="80" w:line="276" w:lineRule="auto"/>
      <w:jc w:val="both"/>
    </w:pPr>
    <w:rPr>
      <w:rFonts w:eastAsia="Calibri"/>
      <w:sz w:val="24"/>
      <w:szCs w:val="24"/>
      <w:lang w:eastAsia="en-US"/>
    </w:rPr>
  </w:style>
  <w:style w:type="paragraph" w:customStyle="1" w:styleId="72">
    <w:name w:val="Обычный (веб)7"/>
    <w:basedOn w:val="a1"/>
    <w:rsid w:val="00E911B9"/>
    <w:pPr>
      <w:spacing w:after="172" w:line="203" w:lineRule="atLeast"/>
    </w:pPr>
    <w:rPr>
      <w:rFonts w:ascii="Georgia" w:hAnsi="Georgia" w:cs="Arial"/>
      <w:color w:val="666666"/>
      <w:sz w:val="13"/>
      <w:szCs w:val="13"/>
    </w:rPr>
  </w:style>
  <w:style w:type="character" w:customStyle="1" w:styleId="36">
    <w:name w:val="Гиперссылка3"/>
    <w:basedOn w:val="a2"/>
    <w:rsid w:val="00E911B9"/>
    <w:rPr>
      <w:color w:val="0088CC"/>
      <w:u w:val="single"/>
    </w:rPr>
  </w:style>
  <w:style w:type="paragraph" w:customStyle="1" w:styleId="afffa">
    <w:name w:val="Знак"/>
    <w:basedOn w:val="a1"/>
    <w:rsid w:val="00E911B9"/>
    <w:rPr>
      <w:rFonts w:ascii="Verdana" w:hAnsi="Verdana" w:cs="Verdana"/>
      <w:sz w:val="20"/>
      <w:lang w:val="en-US" w:eastAsia="en-US"/>
    </w:rPr>
  </w:style>
  <w:style w:type="character" w:customStyle="1" w:styleId="1a">
    <w:name w:val="Знак Знак1"/>
    <w:basedOn w:val="a2"/>
    <w:locked/>
    <w:rsid w:val="00E911B9"/>
    <w:rPr>
      <w:sz w:val="24"/>
      <w:szCs w:val="24"/>
      <w:lang w:val="ru-RU" w:eastAsia="ru-RU" w:bidi="ar-SA"/>
    </w:rPr>
  </w:style>
  <w:style w:type="paragraph" w:customStyle="1" w:styleId="1b">
    <w:name w:val="Знак Знак Знак1 Знак Знак Знак Знак"/>
    <w:basedOn w:val="a1"/>
    <w:rsid w:val="00E911B9"/>
    <w:rPr>
      <w:rFonts w:ascii="Verdana" w:hAnsi="Verdana" w:cs="Verdana"/>
      <w:sz w:val="20"/>
      <w:lang w:val="en-US" w:eastAsia="en-US"/>
    </w:rPr>
  </w:style>
  <w:style w:type="paragraph" w:customStyle="1" w:styleId="Default">
    <w:name w:val="Default"/>
    <w:rsid w:val="00E911B9"/>
    <w:pPr>
      <w:autoSpaceDE w:val="0"/>
      <w:autoSpaceDN w:val="0"/>
      <w:adjustRightInd w:val="0"/>
    </w:pPr>
    <w:rPr>
      <w:color w:val="000000"/>
      <w:sz w:val="24"/>
      <w:szCs w:val="24"/>
    </w:rPr>
  </w:style>
  <w:style w:type="paragraph" w:customStyle="1" w:styleId="a0">
    <w:name w:val="Основной"/>
    <w:basedOn w:val="a1"/>
    <w:link w:val="afffb"/>
    <w:qFormat/>
    <w:rsid w:val="00E911B9"/>
    <w:pPr>
      <w:numPr>
        <w:ilvl w:val="1"/>
        <w:numId w:val="6"/>
      </w:numPr>
      <w:tabs>
        <w:tab w:val="clear" w:pos="567"/>
      </w:tabs>
      <w:spacing w:after="120"/>
      <w:ind w:left="0" w:firstLine="708"/>
      <w:jc w:val="both"/>
    </w:pPr>
    <w:rPr>
      <w:rFonts w:eastAsia="Calibri"/>
      <w:szCs w:val="28"/>
      <w:lang w:eastAsia="en-US"/>
    </w:rPr>
  </w:style>
  <w:style w:type="character" w:customStyle="1" w:styleId="afffb">
    <w:name w:val="Основной Знак"/>
    <w:basedOn w:val="a2"/>
    <w:link w:val="a0"/>
    <w:rsid w:val="00E911B9"/>
    <w:rPr>
      <w:rFonts w:eastAsia="Calibri"/>
      <w:sz w:val="28"/>
      <w:szCs w:val="28"/>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E911B9"/>
    <w:pPr>
      <w:spacing w:after="160" w:line="240" w:lineRule="exact"/>
    </w:pPr>
    <w:rPr>
      <w:rFonts w:ascii="Verdana" w:hAnsi="Verdana"/>
      <w:sz w:val="24"/>
      <w:szCs w:val="24"/>
      <w:lang w:val="en-US" w:eastAsia="en-US"/>
    </w:rPr>
  </w:style>
  <w:style w:type="character" w:customStyle="1" w:styleId="FontStyle13">
    <w:name w:val="Font Style13"/>
    <w:basedOn w:val="a2"/>
    <w:rsid w:val="00E911B9"/>
    <w:rPr>
      <w:rFonts w:ascii="Times New Roman" w:hAnsi="Times New Roman" w:cs="Times New Roman"/>
      <w:sz w:val="26"/>
      <w:szCs w:val="26"/>
    </w:rPr>
  </w:style>
  <w:style w:type="paragraph" w:customStyle="1" w:styleId="1d">
    <w:name w:val="Стиль1"/>
    <w:basedOn w:val="af5"/>
    <w:rsid w:val="00E911B9"/>
    <w:pPr>
      <w:ind w:firstLine="709"/>
      <w:jc w:val="both"/>
    </w:pPr>
    <w:rPr>
      <w:sz w:val="28"/>
      <w:szCs w:val="28"/>
    </w:rPr>
  </w:style>
  <w:style w:type="paragraph" w:customStyle="1" w:styleId="p3">
    <w:name w:val="p3"/>
    <w:basedOn w:val="a1"/>
    <w:rsid w:val="00E911B9"/>
    <w:pPr>
      <w:spacing w:before="100" w:beforeAutospacing="1" w:after="100" w:afterAutospacing="1"/>
      <w:ind w:firstLine="225"/>
      <w:jc w:val="both"/>
    </w:pPr>
    <w:rPr>
      <w:rFonts w:ascii="Arial" w:hAnsi="Arial" w:cs="Arial"/>
      <w:color w:val="1A1A1A"/>
      <w:sz w:val="20"/>
    </w:rPr>
  </w:style>
  <w:style w:type="paragraph" w:customStyle="1" w:styleId="Style11">
    <w:name w:val="Style 11"/>
    <w:rsid w:val="00E911B9"/>
    <w:pPr>
      <w:widowControl w:val="0"/>
      <w:autoSpaceDE w:val="0"/>
      <w:autoSpaceDN w:val="0"/>
      <w:spacing w:before="396"/>
      <w:ind w:right="72" w:firstLine="504"/>
    </w:pPr>
    <w:rPr>
      <w:rFonts w:ascii="Tahoma" w:hAnsi="Tahoma" w:cs="Tahoma"/>
      <w:sz w:val="30"/>
      <w:szCs w:val="30"/>
    </w:rPr>
  </w:style>
  <w:style w:type="character" w:customStyle="1" w:styleId="CharacterStyle1">
    <w:name w:val="Character Style 1"/>
    <w:rsid w:val="00E911B9"/>
    <w:rPr>
      <w:rFonts w:ascii="Tahoma" w:hAnsi="Tahoma" w:cs="Tahoma"/>
      <w:sz w:val="30"/>
      <w:szCs w:val="30"/>
    </w:rPr>
  </w:style>
  <w:style w:type="paragraph" w:customStyle="1" w:styleId="2110">
    <w:name w:val="Знак Знак Знак Знак Знак Знак Знак Знак Знак Знак Знак Знак2 Знак Знак Знак Знак1 Знак Знак Знак Знак Знак Знак Знак Знак Знак Знак Знак Знак Знак Знак1"/>
    <w:basedOn w:val="a1"/>
    <w:rsid w:val="00E911B9"/>
    <w:pPr>
      <w:spacing w:before="100" w:beforeAutospacing="1" w:after="100" w:afterAutospacing="1"/>
    </w:pPr>
    <w:rPr>
      <w:rFonts w:ascii="Tahoma" w:hAnsi="Tahoma"/>
      <w:sz w:val="20"/>
      <w:lang w:val="en-US" w:eastAsia="en-US"/>
    </w:rPr>
  </w:style>
  <w:style w:type="paragraph" w:customStyle="1" w:styleId="29">
    <w:name w:val="Знак Знак Знак Знак Знак Знак Знак Знак Знак Знак Знак Знак2 Знак Знак Знак Знак"/>
    <w:basedOn w:val="a1"/>
    <w:rsid w:val="00E911B9"/>
    <w:pPr>
      <w:spacing w:before="100" w:beforeAutospacing="1" w:after="100" w:afterAutospacing="1"/>
    </w:pPr>
    <w:rPr>
      <w:rFonts w:ascii="Tahoma" w:hAnsi="Tahoma"/>
      <w:sz w:val="20"/>
      <w:lang w:val="en-US" w:eastAsia="en-US"/>
    </w:rPr>
  </w:style>
  <w:style w:type="character" w:customStyle="1" w:styleId="bt">
    <w:name w:val="bt Знак"/>
    <w:aliases w:val="Основной текст Знак Знак,Òàáë òåêñò Знак Знак"/>
    <w:locked/>
    <w:rsid w:val="00E911B9"/>
    <w:rPr>
      <w:sz w:val="24"/>
      <w:szCs w:val="24"/>
      <w:lang w:val="ru-RU" w:eastAsia="ru-RU" w:bidi="ar-SA"/>
    </w:rPr>
  </w:style>
  <w:style w:type="paragraph" w:customStyle="1" w:styleId="37">
    <w:name w:val="Уровень 3 для текста"/>
    <w:basedOn w:val="a1"/>
    <w:autoRedefine/>
    <w:rsid w:val="00E911B9"/>
    <w:pPr>
      <w:jc w:val="center"/>
      <w:outlineLvl w:val="2"/>
    </w:pPr>
    <w:rPr>
      <w:sz w:val="16"/>
      <w:szCs w:val="16"/>
    </w:rPr>
  </w:style>
  <w:style w:type="paragraph" w:customStyle="1" w:styleId="38">
    <w:name w:val="Уровень 3 для приложений"/>
    <w:basedOn w:val="a1"/>
    <w:autoRedefine/>
    <w:rsid w:val="009F429C"/>
    <w:pPr>
      <w:widowControl w:val="0"/>
      <w:autoSpaceDE w:val="0"/>
      <w:autoSpaceDN w:val="0"/>
      <w:adjustRightInd w:val="0"/>
      <w:ind w:left="-31"/>
      <w:jc w:val="right"/>
      <w:outlineLvl w:val="2"/>
    </w:pPr>
    <w:rPr>
      <w:bCs/>
      <w:szCs w:val="28"/>
    </w:rPr>
  </w:style>
  <w:style w:type="paragraph" w:customStyle="1" w:styleId="xl32">
    <w:name w:val="xl32"/>
    <w:basedOn w:val="a1"/>
    <w:rsid w:val="00E911B9"/>
    <w:pPr>
      <w:spacing w:before="100" w:beforeAutospacing="1" w:after="100" w:afterAutospacing="1"/>
    </w:pPr>
    <w:rPr>
      <w:rFonts w:eastAsia="Arial Unicode MS"/>
      <w:b/>
      <w:bCs/>
      <w:sz w:val="24"/>
      <w:szCs w:val="24"/>
    </w:rPr>
  </w:style>
  <w:style w:type="paragraph" w:customStyle="1" w:styleId="afffc">
    <w:name w:val="Знак Знак Знак Знак Знак Знак Знак Знак Знак Знак Знак Знак"/>
    <w:basedOn w:val="a1"/>
    <w:rsid w:val="00E911B9"/>
    <w:pPr>
      <w:spacing w:before="100" w:beforeAutospacing="1" w:after="100" w:afterAutospacing="1"/>
    </w:pPr>
    <w:rPr>
      <w:rFonts w:ascii="Tahoma" w:hAnsi="Tahoma"/>
      <w:sz w:val="20"/>
      <w:lang w:val="en-US" w:eastAsia="en-US"/>
    </w:rPr>
  </w:style>
  <w:style w:type="paragraph" w:customStyle="1" w:styleId="afffd">
    <w:name w:val="Знак Знак Знак Знак Знак Знак Знак Знак Знак"/>
    <w:basedOn w:val="a1"/>
    <w:rsid w:val="00E911B9"/>
    <w:pPr>
      <w:spacing w:before="100" w:beforeAutospacing="1" w:after="100" w:afterAutospacing="1"/>
    </w:pPr>
    <w:rPr>
      <w:rFonts w:ascii="Tahoma" w:hAnsi="Tahoma"/>
      <w:sz w:val="20"/>
      <w:lang w:val="en-US" w:eastAsia="en-US"/>
    </w:rPr>
  </w:style>
  <w:style w:type="paragraph" w:customStyle="1" w:styleId="2a">
    <w:name w:val="Знак Знак Знак Знак Знак Знак Знак Знак Знак Знак Знак Знак2 Знак Знак Знак Знак Знак Знак"/>
    <w:basedOn w:val="a1"/>
    <w:rsid w:val="00E911B9"/>
    <w:pPr>
      <w:spacing w:before="100" w:beforeAutospacing="1" w:after="100" w:afterAutospacing="1"/>
    </w:pPr>
    <w:rPr>
      <w:rFonts w:ascii="Tahoma" w:hAnsi="Tahoma"/>
      <w:sz w:val="20"/>
      <w:lang w:val="en-US" w:eastAsia="en-US"/>
    </w:rPr>
  </w:style>
  <w:style w:type="paragraph" w:customStyle="1" w:styleId="2b">
    <w:name w:val="Знак Знак Знак Знак Знак Знак Знак Знак Знак Знак Знак Знак2 Знак Знак Знак Знак Знак Знак Знак"/>
    <w:basedOn w:val="a1"/>
    <w:rsid w:val="00E911B9"/>
    <w:pPr>
      <w:spacing w:before="100" w:beforeAutospacing="1" w:after="100" w:afterAutospacing="1"/>
    </w:pPr>
    <w:rPr>
      <w:rFonts w:ascii="Tahoma" w:hAnsi="Tahoma"/>
      <w:sz w:val="20"/>
      <w:lang w:val="en-US" w:eastAsia="en-US"/>
    </w:rPr>
  </w:style>
  <w:style w:type="paragraph" w:customStyle="1" w:styleId="214">
    <w:name w:val="Знак Знак Знак Знак Знак Знак Знак Знак Знак Знак Знак Знак2 Знак Знак Знак Знак1 Знак Знак Знак Знак Знак Знак Знак Знак Знак Знак Знак Знак Знак Знак"/>
    <w:basedOn w:val="a1"/>
    <w:rsid w:val="00E911B9"/>
    <w:pPr>
      <w:spacing w:before="100" w:beforeAutospacing="1" w:after="100" w:afterAutospacing="1"/>
    </w:pPr>
    <w:rPr>
      <w:rFonts w:ascii="Tahoma" w:hAnsi="Tahoma"/>
      <w:sz w:val="20"/>
      <w:lang w:val="en-US" w:eastAsia="en-US"/>
    </w:rPr>
  </w:style>
  <w:style w:type="paragraph" w:customStyle="1" w:styleId="2c">
    <w:name w:val="Знак Знак Знак Знак Знак Знак Знак Знак Знак Знак Знак Знак2 Знак Знак Знак"/>
    <w:basedOn w:val="a1"/>
    <w:rsid w:val="00E911B9"/>
    <w:pPr>
      <w:spacing w:before="100" w:beforeAutospacing="1" w:after="100" w:afterAutospacing="1"/>
    </w:pPr>
    <w:rPr>
      <w:rFonts w:ascii="Tahoma" w:hAnsi="Tahoma"/>
      <w:sz w:val="20"/>
      <w:lang w:val="en-US" w:eastAsia="en-US"/>
    </w:rPr>
  </w:style>
  <w:style w:type="paragraph" w:customStyle="1" w:styleId="215">
    <w:name w:val="Знак Знак Знак Знак Знак Знак Знак Знак Знак Знак Знак Знак2 Знак Знак Знак Знак1 Знак Знак"/>
    <w:basedOn w:val="a1"/>
    <w:rsid w:val="00E911B9"/>
    <w:pPr>
      <w:spacing w:before="100" w:beforeAutospacing="1" w:after="100" w:afterAutospacing="1"/>
    </w:pPr>
    <w:rPr>
      <w:rFonts w:ascii="Tahoma" w:hAnsi="Tahoma"/>
      <w:sz w:val="20"/>
      <w:lang w:val="en-US" w:eastAsia="en-US"/>
    </w:rPr>
  </w:style>
  <w:style w:type="paragraph" w:customStyle="1" w:styleId="216">
    <w:name w:val="Знак Знак Знак Знак Знак Знак Знак Знак Знак Знак Знак Знак2 Знак Знак Знак Знак1 Знак Знак Знак"/>
    <w:basedOn w:val="a1"/>
    <w:rsid w:val="00E911B9"/>
    <w:pPr>
      <w:spacing w:before="100" w:beforeAutospacing="1" w:after="100" w:afterAutospacing="1"/>
    </w:pPr>
    <w:rPr>
      <w:rFonts w:ascii="Tahoma" w:hAnsi="Tahoma"/>
      <w:sz w:val="20"/>
      <w:lang w:val="en-US" w:eastAsia="en-US"/>
    </w:rPr>
  </w:style>
  <w:style w:type="paragraph" w:customStyle="1" w:styleId="2d">
    <w:name w:val="Знак Знак Знак Знак Знак Знак Знак Знак Знак Знак Знак Знак2"/>
    <w:basedOn w:val="a1"/>
    <w:rsid w:val="00E911B9"/>
    <w:pPr>
      <w:spacing w:before="100" w:beforeAutospacing="1" w:after="100" w:afterAutospacing="1"/>
    </w:pPr>
    <w:rPr>
      <w:rFonts w:ascii="Tahoma" w:hAnsi="Tahoma"/>
      <w:sz w:val="20"/>
      <w:lang w:val="en-US" w:eastAsia="en-US"/>
    </w:rPr>
  </w:style>
  <w:style w:type="paragraph" w:styleId="afffe">
    <w:name w:val="No Spacing"/>
    <w:qFormat/>
    <w:rsid w:val="00E911B9"/>
    <w:rPr>
      <w:rFonts w:ascii="Calibri" w:hAnsi="Calibri"/>
      <w:sz w:val="22"/>
      <w:szCs w:val="22"/>
    </w:rPr>
  </w:style>
  <w:style w:type="paragraph" w:customStyle="1" w:styleId="affff">
    <w:name w:val="Обычный_"/>
    <w:basedOn w:val="a1"/>
    <w:link w:val="affff0"/>
    <w:rsid w:val="00E911B9"/>
    <w:pPr>
      <w:ind w:firstLine="1134"/>
    </w:pPr>
  </w:style>
  <w:style w:type="character" w:customStyle="1" w:styleId="affff0">
    <w:name w:val="Обычный_ Знак"/>
    <w:basedOn w:val="a2"/>
    <w:link w:val="affff"/>
    <w:rsid w:val="00E911B9"/>
    <w:rPr>
      <w:sz w:val="28"/>
    </w:rPr>
  </w:style>
  <w:style w:type="paragraph" w:customStyle="1" w:styleId="affff1">
    <w:name w:val="Нормальный (таблица)"/>
    <w:basedOn w:val="a1"/>
    <w:next w:val="a1"/>
    <w:rsid w:val="00E911B9"/>
    <w:pPr>
      <w:widowControl w:val="0"/>
      <w:autoSpaceDE w:val="0"/>
      <w:autoSpaceDN w:val="0"/>
      <w:adjustRightInd w:val="0"/>
      <w:jc w:val="both"/>
    </w:pPr>
    <w:rPr>
      <w:rFonts w:ascii="Arial" w:hAnsi="Arial"/>
      <w:sz w:val="24"/>
      <w:szCs w:val="24"/>
    </w:rPr>
  </w:style>
  <w:style w:type="paragraph" w:customStyle="1" w:styleId="affff2">
    <w:name w:val="Прижатый влево"/>
    <w:basedOn w:val="a1"/>
    <w:next w:val="a1"/>
    <w:rsid w:val="00E911B9"/>
    <w:pPr>
      <w:widowControl w:val="0"/>
      <w:autoSpaceDE w:val="0"/>
      <w:autoSpaceDN w:val="0"/>
      <w:adjustRightInd w:val="0"/>
    </w:pPr>
    <w:rPr>
      <w:rFonts w:ascii="Arial" w:hAnsi="Arial"/>
      <w:sz w:val="24"/>
      <w:szCs w:val="24"/>
    </w:rPr>
  </w:style>
  <w:style w:type="paragraph" w:customStyle="1" w:styleId="Style9">
    <w:name w:val="Style9"/>
    <w:basedOn w:val="a1"/>
    <w:rsid w:val="00E911B9"/>
    <w:pPr>
      <w:widowControl w:val="0"/>
      <w:autoSpaceDE w:val="0"/>
      <w:autoSpaceDN w:val="0"/>
      <w:adjustRightInd w:val="0"/>
      <w:spacing w:line="300" w:lineRule="exact"/>
      <w:ind w:firstLine="494"/>
      <w:jc w:val="both"/>
    </w:pPr>
    <w:rPr>
      <w:rFonts w:eastAsia="Calibri"/>
      <w:sz w:val="24"/>
      <w:szCs w:val="24"/>
    </w:rPr>
  </w:style>
  <w:style w:type="character" w:customStyle="1" w:styleId="FontStyle12">
    <w:name w:val="Font Style12"/>
    <w:rsid w:val="00E911B9"/>
    <w:rPr>
      <w:rFonts w:ascii="Times New Roman" w:hAnsi="Times New Roman" w:cs="Times New Roman"/>
      <w:sz w:val="24"/>
      <w:szCs w:val="24"/>
    </w:rPr>
  </w:style>
  <w:style w:type="character" w:customStyle="1" w:styleId="affff3">
    <w:name w:val="Цветовое выделение"/>
    <w:rsid w:val="00E911B9"/>
    <w:rPr>
      <w:b/>
      <w:bCs/>
      <w:color w:val="000080"/>
    </w:rPr>
  </w:style>
  <w:style w:type="character" w:customStyle="1" w:styleId="affff4">
    <w:name w:val="Гипертекстовая ссылка"/>
    <w:rsid w:val="00E911B9"/>
    <w:rPr>
      <w:b/>
      <w:bCs/>
      <w:color w:val="008000"/>
    </w:rPr>
  </w:style>
  <w:style w:type="paragraph" w:customStyle="1" w:styleId="affff5">
    <w:name w:val="Содержимое таблицы"/>
    <w:basedOn w:val="a1"/>
    <w:rsid w:val="00E911B9"/>
    <w:pPr>
      <w:widowControl w:val="0"/>
      <w:suppressLineNumbers/>
      <w:suppressAutoHyphens/>
    </w:pPr>
    <w:rPr>
      <w:rFonts w:ascii="Arial" w:eastAsia="Lucida Sans Unicode" w:hAnsi="Arial" w:cs="Mangal"/>
      <w:kern w:val="1"/>
      <w:sz w:val="20"/>
      <w:szCs w:val="24"/>
      <w:lang w:eastAsia="hi-IN" w:bidi="hi-IN"/>
    </w:rPr>
  </w:style>
  <w:style w:type="paragraph" w:customStyle="1" w:styleId="140">
    <w:name w:val="Обычный + 14 пт"/>
    <w:basedOn w:val="a1"/>
    <w:rsid w:val="00E911B9"/>
    <w:pPr>
      <w:widowControl w:val="0"/>
      <w:autoSpaceDE w:val="0"/>
      <w:autoSpaceDN w:val="0"/>
      <w:adjustRightInd w:val="0"/>
      <w:ind w:firstLine="709"/>
      <w:jc w:val="both"/>
    </w:pPr>
    <w:rPr>
      <w:szCs w:val="28"/>
    </w:rPr>
  </w:style>
  <w:style w:type="paragraph" w:customStyle="1" w:styleId="2e">
    <w:name w:val="Знак Знак Знак Знак Знак Знак Знак Знак Знак Знак Знак Знак2 Знак Знак Знак Знак"/>
    <w:basedOn w:val="a1"/>
    <w:rsid w:val="00E911B9"/>
    <w:pPr>
      <w:spacing w:before="100" w:beforeAutospacing="1" w:after="100" w:afterAutospacing="1"/>
    </w:pPr>
    <w:rPr>
      <w:rFonts w:ascii="Tahoma" w:hAnsi="Tahoma" w:cs="Tahoma"/>
      <w:sz w:val="20"/>
      <w:lang w:val="en-US" w:eastAsia="en-US"/>
    </w:rPr>
  </w:style>
  <w:style w:type="paragraph" w:customStyle="1" w:styleId="affff6">
    <w:name w:val="Знак+"/>
    <w:basedOn w:val="a1"/>
    <w:link w:val="affff7"/>
    <w:rsid w:val="00E911B9"/>
    <w:pPr>
      <w:spacing w:before="100" w:beforeAutospacing="1" w:after="100" w:afterAutospacing="1"/>
    </w:pPr>
    <w:rPr>
      <w:rFonts w:ascii="Tahoma" w:hAnsi="Tahoma"/>
      <w:sz w:val="24"/>
      <w:szCs w:val="24"/>
      <w:lang w:val="en-US" w:eastAsia="en-US"/>
    </w:rPr>
  </w:style>
  <w:style w:type="character" w:customStyle="1" w:styleId="affff7">
    <w:name w:val="Знак+ Знак"/>
    <w:link w:val="affff6"/>
    <w:rsid w:val="00E911B9"/>
    <w:rPr>
      <w:rFonts w:ascii="Tahoma" w:hAnsi="Tahoma"/>
      <w:sz w:val="24"/>
      <w:szCs w:val="24"/>
      <w:lang w:val="en-US" w:eastAsia="en-US"/>
    </w:rPr>
  </w:style>
  <w:style w:type="paragraph" w:customStyle="1" w:styleId="affff8">
    <w:name w:val="Внимание: Криминал!!"/>
    <w:basedOn w:val="a1"/>
    <w:next w:val="a1"/>
    <w:rsid w:val="00E911B9"/>
    <w:pPr>
      <w:widowControl w:val="0"/>
      <w:autoSpaceDE w:val="0"/>
      <w:autoSpaceDN w:val="0"/>
      <w:adjustRightInd w:val="0"/>
      <w:jc w:val="both"/>
    </w:pPr>
    <w:rPr>
      <w:rFonts w:ascii="Arial" w:hAnsi="Arial" w:cs="Arial"/>
      <w:sz w:val="24"/>
      <w:szCs w:val="24"/>
    </w:rPr>
  </w:style>
  <w:style w:type="paragraph" w:customStyle="1" w:styleId="affff9">
    <w:name w:val="Интерфейс"/>
    <w:basedOn w:val="a1"/>
    <w:next w:val="a1"/>
    <w:rsid w:val="00E911B9"/>
    <w:pPr>
      <w:widowControl w:val="0"/>
      <w:autoSpaceDE w:val="0"/>
      <w:autoSpaceDN w:val="0"/>
      <w:adjustRightInd w:val="0"/>
      <w:jc w:val="both"/>
    </w:pPr>
    <w:rPr>
      <w:rFonts w:ascii="Arial" w:hAnsi="Arial" w:cs="Arial"/>
      <w:color w:val="F4F4F4"/>
      <w:sz w:val="22"/>
      <w:szCs w:val="22"/>
    </w:rPr>
  </w:style>
  <w:style w:type="character" w:customStyle="1" w:styleId="FontStyle15">
    <w:name w:val="Font Style15"/>
    <w:rsid w:val="00E911B9"/>
    <w:rPr>
      <w:rFonts w:ascii="Times New Roman" w:hAnsi="Times New Roman" w:cs="Times New Roman"/>
      <w:sz w:val="22"/>
      <w:szCs w:val="22"/>
    </w:rPr>
  </w:style>
  <w:style w:type="paragraph" w:customStyle="1" w:styleId="Style1">
    <w:name w:val="Style1"/>
    <w:basedOn w:val="a1"/>
    <w:rsid w:val="00E911B9"/>
    <w:pPr>
      <w:widowControl w:val="0"/>
      <w:autoSpaceDE w:val="0"/>
      <w:autoSpaceDN w:val="0"/>
      <w:adjustRightInd w:val="0"/>
    </w:pPr>
    <w:rPr>
      <w:sz w:val="24"/>
      <w:szCs w:val="24"/>
    </w:rPr>
  </w:style>
  <w:style w:type="paragraph" w:customStyle="1" w:styleId="Style2">
    <w:name w:val="Style2"/>
    <w:basedOn w:val="a1"/>
    <w:rsid w:val="00E911B9"/>
    <w:pPr>
      <w:widowControl w:val="0"/>
      <w:autoSpaceDE w:val="0"/>
      <w:autoSpaceDN w:val="0"/>
      <w:adjustRightInd w:val="0"/>
    </w:pPr>
    <w:rPr>
      <w:sz w:val="24"/>
      <w:szCs w:val="24"/>
    </w:rPr>
  </w:style>
  <w:style w:type="paragraph" w:customStyle="1" w:styleId="Style4">
    <w:name w:val="Style4"/>
    <w:basedOn w:val="a1"/>
    <w:rsid w:val="00E911B9"/>
    <w:pPr>
      <w:widowControl w:val="0"/>
      <w:autoSpaceDE w:val="0"/>
      <w:autoSpaceDN w:val="0"/>
      <w:adjustRightInd w:val="0"/>
    </w:pPr>
    <w:rPr>
      <w:sz w:val="24"/>
      <w:szCs w:val="24"/>
    </w:rPr>
  </w:style>
  <w:style w:type="paragraph" w:customStyle="1" w:styleId="Style5">
    <w:name w:val="Style5"/>
    <w:basedOn w:val="a1"/>
    <w:rsid w:val="00E911B9"/>
    <w:pPr>
      <w:widowControl w:val="0"/>
      <w:autoSpaceDE w:val="0"/>
      <w:autoSpaceDN w:val="0"/>
      <w:adjustRightInd w:val="0"/>
      <w:spacing w:line="278" w:lineRule="exact"/>
      <w:jc w:val="center"/>
    </w:pPr>
    <w:rPr>
      <w:sz w:val="24"/>
      <w:szCs w:val="24"/>
    </w:rPr>
  </w:style>
  <w:style w:type="paragraph" w:customStyle="1" w:styleId="Style7">
    <w:name w:val="Style7"/>
    <w:basedOn w:val="a1"/>
    <w:rsid w:val="00E911B9"/>
    <w:pPr>
      <w:widowControl w:val="0"/>
      <w:autoSpaceDE w:val="0"/>
      <w:autoSpaceDN w:val="0"/>
      <w:adjustRightInd w:val="0"/>
      <w:spacing w:line="250" w:lineRule="exact"/>
      <w:jc w:val="center"/>
    </w:pPr>
    <w:rPr>
      <w:sz w:val="24"/>
      <w:szCs w:val="24"/>
    </w:rPr>
  </w:style>
  <w:style w:type="character" w:customStyle="1" w:styleId="FontStyle14">
    <w:name w:val="Font Style14"/>
    <w:rsid w:val="00E911B9"/>
    <w:rPr>
      <w:rFonts w:ascii="Times New Roman" w:hAnsi="Times New Roman" w:cs="Times New Roman"/>
      <w:spacing w:val="20"/>
      <w:sz w:val="14"/>
      <w:szCs w:val="14"/>
    </w:rPr>
  </w:style>
  <w:style w:type="paragraph" w:customStyle="1" w:styleId="Style3">
    <w:name w:val="Style3"/>
    <w:basedOn w:val="a1"/>
    <w:rsid w:val="00E911B9"/>
    <w:pPr>
      <w:widowControl w:val="0"/>
      <w:autoSpaceDE w:val="0"/>
      <w:autoSpaceDN w:val="0"/>
      <w:adjustRightInd w:val="0"/>
      <w:spacing w:line="365" w:lineRule="exact"/>
      <w:jc w:val="center"/>
    </w:pPr>
    <w:rPr>
      <w:sz w:val="24"/>
      <w:szCs w:val="24"/>
    </w:rPr>
  </w:style>
  <w:style w:type="character" w:customStyle="1" w:styleId="FontStyle11">
    <w:name w:val="Font Style11"/>
    <w:rsid w:val="00E911B9"/>
    <w:rPr>
      <w:rFonts w:ascii="Times New Roman" w:hAnsi="Times New Roman" w:cs="Times New Roman"/>
      <w:sz w:val="26"/>
      <w:szCs w:val="26"/>
    </w:rPr>
  </w:style>
  <w:style w:type="paragraph" w:customStyle="1" w:styleId="Style8">
    <w:name w:val="Style8"/>
    <w:basedOn w:val="a1"/>
    <w:rsid w:val="00E911B9"/>
    <w:pPr>
      <w:widowControl w:val="0"/>
      <w:autoSpaceDE w:val="0"/>
      <w:autoSpaceDN w:val="0"/>
      <w:adjustRightInd w:val="0"/>
    </w:pPr>
    <w:rPr>
      <w:sz w:val="24"/>
      <w:szCs w:val="24"/>
    </w:rPr>
  </w:style>
  <w:style w:type="character" w:styleId="affffa">
    <w:name w:val="Emphasis"/>
    <w:qFormat/>
    <w:rsid w:val="00E911B9"/>
    <w:rPr>
      <w:i/>
      <w:iCs/>
    </w:rPr>
  </w:style>
  <w:style w:type="paragraph" w:customStyle="1" w:styleId="affffb">
    <w:name w:val="Знак Знак Знак Знак Знак Знак Знак Знак Знак Знак Знак Знак Знак Знак Знак Знак Знак Знак Знак"/>
    <w:basedOn w:val="a1"/>
    <w:rsid w:val="00E911B9"/>
    <w:pPr>
      <w:spacing w:before="100" w:beforeAutospacing="1" w:after="100" w:afterAutospacing="1"/>
    </w:pPr>
    <w:rPr>
      <w:rFonts w:ascii="Tahoma" w:hAnsi="Tahoma"/>
      <w:sz w:val="20"/>
      <w:lang w:val="en-US" w:eastAsia="en-US"/>
    </w:rPr>
  </w:style>
  <w:style w:type="paragraph" w:customStyle="1" w:styleId="217">
    <w:name w:val="Знак Знак Знак Знак Знак Знак Знак Знак Знак Знак Знак Знак2 Знак Знак Знак Знак1 Знак Знак Знак Знак Знак Знак Знак Знак Знак Знак Знак"/>
    <w:basedOn w:val="a1"/>
    <w:rsid w:val="00E911B9"/>
    <w:pPr>
      <w:spacing w:before="100" w:beforeAutospacing="1" w:after="100" w:afterAutospacing="1"/>
    </w:pPr>
    <w:rPr>
      <w:rFonts w:ascii="Tahoma" w:hAnsi="Tahoma"/>
      <w:sz w:val="20"/>
      <w:lang w:val="en-US" w:eastAsia="en-US"/>
    </w:rPr>
  </w:style>
  <w:style w:type="paragraph" w:customStyle="1" w:styleId="affffc">
    <w:name w:val="Знак Знак Знак Знак Знак Знак Знак Знак Знак Знак Знак Знак Знак Знак Знак Знак"/>
    <w:basedOn w:val="a1"/>
    <w:rsid w:val="00E911B9"/>
    <w:pPr>
      <w:spacing w:before="100" w:beforeAutospacing="1" w:after="100" w:afterAutospacing="1"/>
    </w:pPr>
    <w:rPr>
      <w:rFonts w:ascii="Tahoma" w:hAnsi="Tahoma"/>
      <w:sz w:val="20"/>
      <w:lang w:val="en-US" w:eastAsia="en-US"/>
    </w:rPr>
  </w:style>
  <w:style w:type="character" w:customStyle="1" w:styleId="A30">
    <w:name w:val="A3"/>
    <w:rsid w:val="00E911B9"/>
    <w:rPr>
      <w:color w:val="221E1F"/>
      <w:sz w:val="17"/>
      <w:szCs w:val="17"/>
    </w:rPr>
  </w:style>
  <w:style w:type="paragraph" w:customStyle="1" w:styleId="1e">
    <w:name w:val="Абзац списка1"/>
    <w:basedOn w:val="a1"/>
    <w:rsid w:val="00E911B9"/>
    <w:pPr>
      <w:keepNext/>
      <w:spacing w:before="100" w:beforeAutospacing="1" w:after="100" w:afterAutospacing="1"/>
    </w:pPr>
    <w:rPr>
      <w:sz w:val="24"/>
      <w:szCs w:val="24"/>
    </w:rPr>
  </w:style>
  <w:style w:type="paragraph" w:customStyle="1" w:styleId="affffd">
    <w:name w:val="Заголовок таблицы Знак"/>
    <w:basedOn w:val="a1"/>
    <w:next w:val="a1"/>
    <w:link w:val="affffe"/>
    <w:rsid w:val="00E911B9"/>
    <w:pPr>
      <w:suppressAutoHyphens/>
      <w:ind w:left="1620" w:hanging="360"/>
      <w:jc w:val="center"/>
      <w:outlineLvl w:val="1"/>
    </w:pPr>
    <w:rPr>
      <w:rFonts w:ascii="Arial" w:hAnsi="Arial"/>
      <w:b/>
      <w:caps/>
      <w:szCs w:val="24"/>
    </w:rPr>
  </w:style>
  <w:style w:type="character" w:customStyle="1" w:styleId="affffe">
    <w:name w:val="Заголовок таблицы Знак Знак"/>
    <w:basedOn w:val="a2"/>
    <w:link w:val="affffd"/>
    <w:rsid w:val="00E911B9"/>
    <w:rPr>
      <w:rFonts w:ascii="Arial" w:hAnsi="Arial"/>
      <w:b/>
      <w:caps/>
      <w:sz w:val="28"/>
      <w:szCs w:val="24"/>
    </w:rPr>
  </w:style>
  <w:style w:type="paragraph" w:customStyle="1" w:styleId="1f">
    <w:name w:val="1 Знак"/>
    <w:basedOn w:val="a1"/>
    <w:rsid w:val="00E911B9"/>
    <w:pPr>
      <w:spacing w:after="160" w:line="240" w:lineRule="exact"/>
    </w:pPr>
    <w:rPr>
      <w:rFonts w:ascii="Verdana" w:hAnsi="Verdana"/>
      <w:sz w:val="20"/>
      <w:lang w:val="en-US" w:eastAsia="en-US"/>
    </w:rPr>
  </w:style>
  <w:style w:type="paragraph" w:customStyle="1" w:styleId="text">
    <w:name w:val="text"/>
    <w:basedOn w:val="a1"/>
    <w:rsid w:val="00E911B9"/>
    <w:pPr>
      <w:spacing w:before="75"/>
      <w:ind w:left="300" w:right="300"/>
      <w:jc w:val="both"/>
    </w:pPr>
    <w:rPr>
      <w:rFonts w:ascii="Tahoma" w:hAnsi="Tahoma" w:cs="Tahoma"/>
      <w:color w:val="000000"/>
      <w:sz w:val="18"/>
      <w:szCs w:val="18"/>
    </w:rPr>
  </w:style>
  <w:style w:type="character" w:customStyle="1" w:styleId="FontStyle28">
    <w:name w:val="Font Style28"/>
    <w:basedOn w:val="a2"/>
    <w:rsid w:val="00E911B9"/>
    <w:rPr>
      <w:rFonts w:ascii="Times New Roman" w:hAnsi="Times New Roman" w:cs="Times New Roman"/>
      <w:sz w:val="26"/>
      <w:szCs w:val="26"/>
    </w:rPr>
  </w:style>
  <w:style w:type="character" w:customStyle="1" w:styleId="FontStyle31">
    <w:name w:val="Font Style31"/>
    <w:basedOn w:val="a2"/>
    <w:rsid w:val="00E911B9"/>
    <w:rPr>
      <w:rFonts w:ascii="Times New Roman" w:hAnsi="Times New Roman" w:cs="Times New Roman"/>
      <w:b/>
      <w:bCs/>
      <w:sz w:val="22"/>
      <w:szCs w:val="22"/>
    </w:rPr>
  </w:style>
  <w:style w:type="character" w:customStyle="1" w:styleId="FontStyle34">
    <w:name w:val="Font Style34"/>
    <w:basedOn w:val="a2"/>
    <w:rsid w:val="00E911B9"/>
    <w:rPr>
      <w:rFonts w:ascii="Times New Roman" w:hAnsi="Times New Roman" w:cs="Times New Roman"/>
      <w:b/>
      <w:bCs/>
      <w:sz w:val="18"/>
      <w:szCs w:val="18"/>
    </w:rPr>
  </w:style>
  <w:style w:type="paragraph" w:customStyle="1" w:styleId="218">
    <w:name w:val="Основной текст с отступом 21"/>
    <w:basedOn w:val="a1"/>
    <w:rsid w:val="00E911B9"/>
    <w:pPr>
      <w:ind w:right="-1333" w:firstLine="851"/>
      <w:jc w:val="both"/>
    </w:pPr>
    <w:rPr>
      <w:sz w:val="26"/>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3F5FABC654D9DF0DB2E0920AA7A1A53ACB6014136411DCC67A5FE9DAB0777CDC1EA28A63A742DCI1U2N" TargetMode="External"/><Relationship Id="rId18" Type="http://schemas.openxmlformats.org/officeDocument/2006/relationships/hyperlink" Target="consultantplus://offline/ref=C84F5BD7C8AD8DB8DD6F6299F7F08BA6B5FB8BDA63D9B8E81CA9CFB7D7E2AAA019BC9205EC160F71D281B4p974F" TargetMode="External"/><Relationship Id="rId26" Type="http://schemas.openxmlformats.org/officeDocument/2006/relationships/oleObject" Target="embeddings/oleObject2.bin"/><Relationship Id="rId39" Type="http://schemas.openxmlformats.org/officeDocument/2006/relationships/hyperlink" Target="consultantplus://offline/ref=0D01C02FF90529F6D549E45FD63599A1FC677B1E9D01582721275F5EAF2514E7BDC2B87067751C3DlAh7L" TargetMode="External"/><Relationship Id="rId21" Type="http://schemas.openxmlformats.org/officeDocument/2006/relationships/hyperlink" Target="consultantplus://offline/ref=2C61525400C13E5945A7FAA8CCC14FA5D3378057094687EADE27B0DAC114294D7F6757C48EB75FA1D11F30S5F3G" TargetMode="External"/><Relationship Id="rId34" Type="http://schemas.openxmlformats.org/officeDocument/2006/relationships/hyperlink" Target="consultantplus://offline/main?base=LAW;n=97502;fld=134;dst=100185" TargetMode="External"/><Relationship Id="rId42" Type="http://schemas.openxmlformats.org/officeDocument/2006/relationships/hyperlink" Target="consultantplus://offline/ref=FA63B150B5E22160081B9C5CD985A4CACC3EC07958B0F5F0A46F5313DE3C2A2C2988AEx0lBH" TargetMode="External"/><Relationship Id="rId47" Type="http://schemas.openxmlformats.org/officeDocument/2006/relationships/hyperlink" Target="consultantplus://offline/ref=BBD62FB43731905230E460FEBEC47373ED9C857390CA4F91CDD494C28D6E2FEE971C6BBE57026C49r8w0H" TargetMode="External"/><Relationship Id="rId50" Type="http://schemas.openxmlformats.org/officeDocument/2006/relationships/hyperlink" Target="consultantplus://offline/ref=BBD62FB43731905230E460FEBEC47373ED9C857390CA4F91CDD494C28D6E2FEE971C6BBE57026C49r8w0H" TargetMode="Externa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B999806EA72C1E58145E88669F5702D724EE3FA9BA4F02FF75D0F8636EE1F367ADC2BAF8C9C2844E143599m9a3K" TargetMode="External"/><Relationship Id="rId17" Type="http://schemas.openxmlformats.org/officeDocument/2006/relationships/hyperlink" Target="consultantplus://offline/ref=C84F5BD7C8AD8DB8DD6F6299F7F08BA6B5FB8BDA63DABFE51CA9CFB7D7E2AAA019BC9205EC160F71D281B5p97DF" TargetMode="External"/><Relationship Id="rId25" Type="http://schemas.openxmlformats.org/officeDocument/2006/relationships/image" Target="media/image3.wmf"/><Relationship Id="rId33" Type="http://schemas.openxmlformats.org/officeDocument/2006/relationships/hyperlink" Target="consultantplus://offline/main?base=LAW;n=97502;fld=134;dst=34" TargetMode="External"/><Relationship Id="rId38" Type="http://schemas.openxmlformats.org/officeDocument/2006/relationships/hyperlink" Target="consultantplus://offline/ref=1FDEA6BBD4F232C9BC2BA8883DD77CCE8BCCC8320F68EDFBA18D8CD9961BE8716A51170DFA3D7428K5VCM" TargetMode="External"/><Relationship Id="rId46" Type="http://schemas.openxmlformats.org/officeDocument/2006/relationships/hyperlink" Target="consultantplus://offline/ref=A2B47637BE8D009C76F2BF415CFB3D452AE1C890378FF56EB75F5D5F1E3F9CF4144A3875uEH"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84F5BD7C8AD8DB8DD6F6299F7F08BA6B5FB8BDA63DBBAE51FA9CFB7D7E2AAA019BC9205EC160F71D281B4p974F" TargetMode="External"/><Relationship Id="rId20" Type="http://schemas.openxmlformats.org/officeDocument/2006/relationships/hyperlink" Target="consultantplus://offline/ref=2C61525400C13E5945A7E4A5DAAD18A8DE3EDE5C0B4ED5BE8321E78591127C0D3F610287CABA5FSAF1G" TargetMode="External"/><Relationship Id="rId29" Type="http://schemas.openxmlformats.org/officeDocument/2006/relationships/header" Target="header4.xml"/><Relationship Id="rId41" Type="http://schemas.openxmlformats.org/officeDocument/2006/relationships/hyperlink" Target="consultantplus://offline/ref=A13A7EB6D948DCF05BC179BDD5089E9AD62F5E804647091B8FF9BC070EA632C63EFDF850fCH"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9806EA72C1E58145E88669F5702D724EE3FA9BA4F02FF75D0F8636EE1F367ADC2BAF8C9C2844E14369Cm9a7K" TargetMode="External"/><Relationship Id="rId24" Type="http://schemas.openxmlformats.org/officeDocument/2006/relationships/oleObject" Target="embeddings/oleObject1.bin"/><Relationship Id="rId32" Type="http://schemas.openxmlformats.org/officeDocument/2006/relationships/footer" Target="footer2.xml"/><Relationship Id="rId37" Type="http://schemas.openxmlformats.org/officeDocument/2006/relationships/hyperlink" Target="consultantplus://offline/main?base=LAW;n=51824;fld=134;dst=100009" TargetMode="External"/><Relationship Id="rId40" Type="http://schemas.openxmlformats.org/officeDocument/2006/relationships/hyperlink" Target="consultantplus://offline/ref=0D01C02FF90529F6D549E45FD63599A1FC677B1E9D01582721275F5EAF2514E7BDC2B87067751A38lAh6L" TargetMode="External"/><Relationship Id="rId45" Type="http://schemas.openxmlformats.org/officeDocument/2006/relationships/hyperlink" Target="consultantplus://offline/ref=73836AC46A503071DA247F3A394FEE79D6F5B1B3A7100788AD1C082BF51101A97068ACq9qCH" TargetMode="External"/><Relationship Id="rId53" Type="http://schemas.openxmlformats.org/officeDocument/2006/relationships/hyperlink" Target="consultantplus://offline/ref=D71EC0CB344BCD0C0905186637FA1C0E30A54AC3092512D0835957F76A55FD3C2619BC6F488F9B00F0zEH"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B999806EA72C1E58145E966B893B55DA21E660ADBE4809AC2E8FA33E39E8F930EA8DE3BA8DCF8648m1a5K" TargetMode="External"/><Relationship Id="rId23" Type="http://schemas.openxmlformats.org/officeDocument/2006/relationships/image" Target="media/image2.wmf"/><Relationship Id="rId28" Type="http://schemas.openxmlformats.org/officeDocument/2006/relationships/header" Target="header3.xml"/><Relationship Id="rId36" Type="http://schemas.openxmlformats.org/officeDocument/2006/relationships/hyperlink" Target="consultantplus://offline/main?base=LAW;n=8447;fld=134;dst=100009" TargetMode="External"/><Relationship Id="rId49" Type="http://schemas.openxmlformats.org/officeDocument/2006/relationships/hyperlink" Target="consultantplus://offline/ref=BBD62FB43731905230E460FEBEC47373ED9C857390CA4F91CDD494C28D6E2FEE971C6BBE57026C49r8w0H" TargetMode="External"/><Relationship Id="rId57" Type="http://schemas.openxmlformats.org/officeDocument/2006/relationships/footer" Target="footer4.xml"/><Relationship Id="rId10" Type="http://schemas.openxmlformats.org/officeDocument/2006/relationships/hyperlink" Target="consultantplus://offline/ref=B999806EA72C1E58145E88669F5702D724EE3FA9BA4F02FF75D0F8636EE1F367ADC2BAF8C9C2844E143599m9a3K" TargetMode="External"/><Relationship Id="rId19" Type="http://schemas.openxmlformats.org/officeDocument/2006/relationships/hyperlink" Target="consultantplus://offline/ref=2C61525400C13E5945A7E4A5DAAD18A8DE3EDE5C0B4ED5BE8321E78591127C0D3F610287CABA5FSAF1G" TargetMode="External"/><Relationship Id="rId31" Type="http://schemas.openxmlformats.org/officeDocument/2006/relationships/footer" Target="footer1.xml"/><Relationship Id="rId44" Type="http://schemas.openxmlformats.org/officeDocument/2006/relationships/hyperlink" Target="consultantplus://offline/ref=FA63B150B5E22160081B9C5CD985A4CACC3EC07958B0F5F0A46F5313DE3C2A2C2988AEx0lBH" TargetMode="External"/><Relationship Id="rId52" Type="http://schemas.openxmlformats.org/officeDocument/2006/relationships/hyperlink" Target="consultantplus://offline/ref=BBD62FB43731905230E460FEBEC47373ED9C857390CA4F91CDD494C28D6E2FEE971C6BBE57026C49r8w0H"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999806EA72C1E58145E88669F5702D724EE3FA9BA4F02FF75D0F8636EE1F367ADC2BAF8C9C2844E14369Cm9a1K" TargetMode="External"/><Relationship Id="rId22" Type="http://schemas.openxmlformats.org/officeDocument/2006/relationships/hyperlink" Target="consultantplus://offline/ref=B999806EA72C1E58145E88669F5702D724EE3FA9BA4F02FF75D0F8636EE1F367ADC2BAF8C9C2844E143599m9a3K" TargetMode="Externa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hyperlink" Target="consultantplus://offline/main?base=LAW;n=97502;fld=134;dst=100351" TargetMode="External"/><Relationship Id="rId43" Type="http://schemas.openxmlformats.org/officeDocument/2006/relationships/hyperlink" Target="consultantplus://offline/ref=FA63B150B5E22160081B9C5CD985A4CACC3EC07958B0F5F0A46F5313DE3C2A2C2988AEx0lBH" TargetMode="External"/><Relationship Id="rId48" Type="http://schemas.openxmlformats.org/officeDocument/2006/relationships/hyperlink" Target="consultantplus://offline/ref=BBD62FB43731905230E460FEBEC47373ED9C857390CA4F91CDD494C28D6E2FEE971C6BBE57026C49r8w0H" TargetMode="External"/><Relationship Id="rId56"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hyperlink" Target="consultantplus://offline/ref=BBD62FB43731905230E460FEBEC47373ED9C857390CA4F91CDD494C28D6E2FEE971C6BBE57026C49r8w0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76DBC-5B5B-4258-A6B1-16605C6C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86</Pages>
  <Words>22827</Words>
  <Characters>172046</Characters>
  <Application>Microsoft Office Word</Application>
  <DocSecurity>0</DocSecurity>
  <Lines>1433</Lines>
  <Paragraphs>388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194485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typer1</cp:lastModifiedBy>
  <cp:revision>96</cp:revision>
  <cp:lastPrinted>2013-10-02T08:38:00Z</cp:lastPrinted>
  <dcterms:created xsi:type="dcterms:W3CDTF">2013-09-30T10:16:00Z</dcterms:created>
  <dcterms:modified xsi:type="dcterms:W3CDTF">2013-10-03T08:21:00Z</dcterms:modified>
</cp:coreProperties>
</file>