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A483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5A48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4B5009" w:rsidRDefault="004B500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4866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4866">
        <w:t>28 октября 2013 года № 718р-П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0412" w:rsidRPr="002B0412" w:rsidRDefault="002B0412" w:rsidP="002B0412">
      <w:pPr>
        <w:autoSpaceDE w:val="0"/>
        <w:autoSpaceDN w:val="0"/>
        <w:adjustRightInd w:val="0"/>
        <w:ind w:left="-142" w:right="424" w:firstLine="568"/>
        <w:jc w:val="both"/>
        <w:rPr>
          <w:color w:val="000000"/>
          <w:szCs w:val="28"/>
        </w:rPr>
      </w:pPr>
      <w:r w:rsidRPr="002B0412">
        <w:rPr>
          <w:color w:val="000000"/>
          <w:szCs w:val="28"/>
        </w:rPr>
        <w:t xml:space="preserve">В целях совершенствования государственной системы </w:t>
      </w:r>
      <w:proofErr w:type="spellStart"/>
      <w:proofErr w:type="gramStart"/>
      <w:r w:rsidRPr="002B0412">
        <w:rPr>
          <w:color w:val="000000"/>
          <w:szCs w:val="28"/>
        </w:rPr>
        <w:t>профес-сионального</w:t>
      </w:r>
      <w:proofErr w:type="spellEnd"/>
      <w:proofErr w:type="gramEnd"/>
      <w:r w:rsidRPr="002B0412">
        <w:rPr>
          <w:color w:val="000000"/>
          <w:szCs w:val="28"/>
        </w:rPr>
        <w:t xml:space="preserve"> образования Республики Карелия, на основании пункта 3 части 2 статьи 2 Закона Республики Карелия </w:t>
      </w:r>
      <w:r w:rsidRPr="002B0412">
        <w:rPr>
          <w:szCs w:val="28"/>
        </w:rPr>
        <w:t xml:space="preserve">от 29 апреля 2005 года </w:t>
      </w:r>
      <w:r>
        <w:rPr>
          <w:szCs w:val="28"/>
        </w:rPr>
        <w:t xml:space="preserve">                   </w:t>
      </w:r>
      <w:r w:rsidRPr="002B0412">
        <w:rPr>
          <w:szCs w:val="28"/>
        </w:rPr>
        <w:t xml:space="preserve">№ 874-ЗРК </w:t>
      </w:r>
      <w:r w:rsidRPr="002B0412">
        <w:rPr>
          <w:color w:val="000000"/>
          <w:szCs w:val="28"/>
        </w:rPr>
        <w:t>«Об образовании»:</w:t>
      </w:r>
    </w:p>
    <w:p w:rsidR="002B0412" w:rsidRDefault="002B0412" w:rsidP="002B0412">
      <w:pPr>
        <w:ind w:left="-142" w:right="424" w:firstLine="568"/>
        <w:jc w:val="both"/>
        <w:rPr>
          <w:szCs w:val="28"/>
        </w:rPr>
      </w:pPr>
      <w:r w:rsidRPr="002B0412">
        <w:rPr>
          <w:color w:val="000000"/>
          <w:szCs w:val="28"/>
        </w:rPr>
        <w:t xml:space="preserve">1. </w:t>
      </w:r>
      <w:r w:rsidRPr="002B0412">
        <w:rPr>
          <w:szCs w:val="28"/>
        </w:rPr>
        <w:t>Реорганизовать государственное</w:t>
      </w:r>
      <w:r>
        <w:rPr>
          <w:szCs w:val="28"/>
        </w:rPr>
        <w:t xml:space="preserve"> автономное</w:t>
      </w:r>
      <w:r w:rsidRPr="002B0412">
        <w:rPr>
          <w:szCs w:val="28"/>
        </w:rPr>
        <w:t xml:space="preserve"> образовательное учреждение среднего</w:t>
      </w:r>
      <w:r>
        <w:rPr>
          <w:szCs w:val="28"/>
        </w:rPr>
        <w:t xml:space="preserve"> </w:t>
      </w:r>
      <w:r w:rsidRPr="002B0412">
        <w:rPr>
          <w:szCs w:val="28"/>
        </w:rPr>
        <w:t>профессионального образования Республики Карелия «</w:t>
      </w:r>
      <w:r>
        <w:rPr>
          <w:szCs w:val="28"/>
        </w:rPr>
        <w:t>Северный колледж</w:t>
      </w:r>
      <w:r w:rsidRPr="002B0412">
        <w:rPr>
          <w:szCs w:val="28"/>
        </w:rPr>
        <w:t>» в форме присоединения к нему государственного бюджетного образовательного учреждения начального профессионального образования Республики Карелия «</w:t>
      </w:r>
      <w:r>
        <w:rPr>
          <w:szCs w:val="28"/>
        </w:rPr>
        <w:t>Профессиональное училище № 22 имени А.Н. Логинова</w:t>
      </w:r>
      <w:r w:rsidRPr="002B0412">
        <w:rPr>
          <w:szCs w:val="28"/>
        </w:rPr>
        <w:t>».</w:t>
      </w:r>
    </w:p>
    <w:p w:rsidR="002B0412" w:rsidRPr="002B0412" w:rsidRDefault="002B0412" w:rsidP="002B0412">
      <w:pPr>
        <w:ind w:left="-142" w:right="424" w:firstLine="568"/>
        <w:jc w:val="both"/>
        <w:rPr>
          <w:szCs w:val="28"/>
        </w:rPr>
      </w:pPr>
      <w:r>
        <w:rPr>
          <w:szCs w:val="28"/>
        </w:rPr>
        <w:t>2. Переименовать государственное автономное образовательное учреждение среднего профессионального образования Республики Карелия «Северный колледж» в государственное автономное профессиональное образовательное учреждение Республики Карелия «Северный колледж» (далее – Учреждение).</w:t>
      </w:r>
    </w:p>
    <w:p w:rsidR="002B0412" w:rsidRPr="002B0412" w:rsidRDefault="002B0412" w:rsidP="002B0412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>3</w:t>
      </w:r>
      <w:r w:rsidRPr="002B0412">
        <w:rPr>
          <w:szCs w:val="28"/>
        </w:rPr>
        <w:t xml:space="preserve">. Определить основной целью деятельности Учреждения </w:t>
      </w:r>
      <w:r>
        <w:rPr>
          <w:szCs w:val="28"/>
        </w:rPr>
        <w:t>образовательную деятельность по образовательным программам среднего</w:t>
      </w:r>
      <w:r w:rsidRPr="002B0412">
        <w:rPr>
          <w:szCs w:val="28"/>
        </w:rPr>
        <w:t xml:space="preserve"> профессионального образования.</w:t>
      </w:r>
    </w:p>
    <w:p w:rsidR="002B0412" w:rsidRPr="002B0412" w:rsidRDefault="002B0412" w:rsidP="002B0412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>4</w:t>
      </w:r>
      <w:r w:rsidRPr="002B0412">
        <w:rPr>
          <w:szCs w:val="28"/>
        </w:rPr>
        <w:t xml:space="preserve">. Министерству образования Республики Карелия, осуществляющему функции и полномочия учредителя Учреждения, в срок до 1 </w:t>
      </w:r>
      <w:r>
        <w:rPr>
          <w:szCs w:val="28"/>
        </w:rPr>
        <w:t>февраля</w:t>
      </w:r>
      <w:r w:rsidRPr="002B0412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2B0412">
        <w:rPr>
          <w:szCs w:val="28"/>
        </w:rPr>
        <w:t>201</w:t>
      </w:r>
      <w:r>
        <w:rPr>
          <w:szCs w:val="28"/>
        </w:rPr>
        <w:t>4</w:t>
      </w:r>
      <w:r w:rsidRPr="002B0412">
        <w:rPr>
          <w:szCs w:val="28"/>
        </w:rPr>
        <w:t xml:space="preserve"> года провести мероприятия, связанные с реорганизацией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утвердить устав Учреждения.</w:t>
      </w:r>
    </w:p>
    <w:p w:rsidR="002B0412" w:rsidRPr="002B0412" w:rsidRDefault="002B0412" w:rsidP="002B0412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B0412">
        <w:rPr>
          <w:szCs w:val="28"/>
        </w:rPr>
        <w:t>. 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за Учреждением объекты недвижимого имущества согласно приложению к настоящему распоряжению.</w:t>
      </w:r>
    </w:p>
    <w:p w:rsidR="002B0412" w:rsidRDefault="002B0412" w:rsidP="002B0412">
      <w:pPr>
        <w:ind w:left="-142" w:right="424" w:firstLine="568"/>
        <w:jc w:val="both"/>
        <w:rPr>
          <w:szCs w:val="28"/>
        </w:rPr>
      </w:pPr>
      <w:r>
        <w:rPr>
          <w:szCs w:val="28"/>
        </w:rPr>
        <w:t>6. Учреждению в месячный срок со дня внесения соответствующих изменений в учредительные документы обратиться в Государственный комитет Республики Карелия по управлению государственным имуществом и размещению заказов для государственных нужд</w:t>
      </w:r>
      <w:r w:rsidR="00EF436A">
        <w:rPr>
          <w:szCs w:val="28"/>
        </w:rPr>
        <w:t xml:space="preserve"> с заявление</w:t>
      </w:r>
      <w:r w:rsidR="00DD5A75">
        <w:rPr>
          <w:szCs w:val="28"/>
        </w:rPr>
        <w:t xml:space="preserve">м </w:t>
      </w:r>
      <w:r w:rsidR="00EF436A">
        <w:rPr>
          <w:szCs w:val="28"/>
        </w:rPr>
        <w:t>о предоставлении в постоянное (бессрочное) пользование земельных участков под объектами недвижимого имущества, закрепленны</w:t>
      </w:r>
      <w:r w:rsidR="00DD5A75">
        <w:rPr>
          <w:szCs w:val="28"/>
        </w:rPr>
        <w:t>ми</w:t>
      </w:r>
      <w:r w:rsidR="00EF436A">
        <w:rPr>
          <w:szCs w:val="28"/>
        </w:rPr>
        <w:t xml:space="preserve"> за Учреждением.</w:t>
      </w:r>
    </w:p>
    <w:p w:rsidR="007C0ED3" w:rsidRDefault="00EF436A" w:rsidP="002B0412">
      <w:pPr>
        <w:ind w:left="-142" w:right="424" w:firstLine="568"/>
        <w:jc w:val="both"/>
        <w:rPr>
          <w:szCs w:val="28"/>
        </w:rPr>
      </w:pPr>
      <w:r>
        <w:rPr>
          <w:szCs w:val="28"/>
        </w:rPr>
        <w:t>7</w:t>
      </w:r>
      <w:r w:rsidR="002B0412" w:rsidRPr="002B0412">
        <w:rPr>
          <w:szCs w:val="28"/>
        </w:rPr>
        <w:t xml:space="preserve">. Внести в раздел III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Cs w:val="28"/>
        </w:rPr>
        <w:t xml:space="preserve">            </w:t>
      </w:r>
      <w:r w:rsidR="002B0412" w:rsidRPr="002B0412">
        <w:rPr>
          <w:szCs w:val="28"/>
        </w:rPr>
        <w:t>ст. 1200</w:t>
      </w:r>
      <w:r>
        <w:rPr>
          <w:szCs w:val="28"/>
        </w:rPr>
        <w:t xml:space="preserve">; № 8, ст. 1483, 1489, 1524; № 9, ст. 1653; № 11, ст. 2045, 2061;               № </w:t>
      </w:r>
      <w:proofErr w:type="gramStart"/>
      <w:r>
        <w:rPr>
          <w:szCs w:val="28"/>
        </w:rPr>
        <w:t>12, ст. 2276, 2363, 2367; 2013, № 2, ст. 329; Карелия, 2013, 12 сентября, 17 сентября</w:t>
      </w:r>
      <w:r w:rsidR="00DD5A75">
        <w:rPr>
          <w:szCs w:val="28"/>
        </w:rPr>
        <w:t>, 26 сентября</w:t>
      </w:r>
      <w:r w:rsidR="002B0412" w:rsidRPr="002B0412">
        <w:rPr>
          <w:szCs w:val="28"/>
        </w:rPr>
        <w:t>), с изменениями, внесенными распоряжениями Правительства Республики Карелия</w:t>
      </w:r>
      <w:r>
        <w:rPr>
          <w:szCs w:val="28"/>
        </w:rPr>
        <w:t xml:space="preserve"> </w:t>
      </w:r>
      <w:r w:rsidR="002B0412" w:rsidRPr="002B0412">
        <w:rPr>
          <w:szCs w:val="28"/>
        </w:rPr>
        <w:t xml:space="preserve">от </w:t>
      </w:r>
      <w:r>
        <w:rPr>
          <w:szCs w:val="28"/>
        </w:rPr>
        <w:t>22 мая 2013 года № 281р-П, от 4 июля 2013 года</w:t>
      </w:r>
      <w:r w:rsidR="004D021B">
        <w:rPr>
          <w:szCs w:val="28"/>
        </w:rPr>
        <w:t xml:space="preserve"> </w:t>
      </w:r>
      <w:r>
        <w:rPr>
          <w:szCs w:val="28"/>
        </w:rPr>
        <w:t>№ 432р-П, от 19 августа 2013 года № 564р-П, 565р-П</w:t>
      </w:r>
      <w:r w:rsidR="002B0412" w:rsidRPr="002B0412">
        <w:rPr>
          <w:szCs w:val="28"/>
        </w:rPr>
        <w:t>,</w:t>
      </w:r>
      <w:r w:rsidR="007C0ED3">
        <w:rPr>
          <w:szCs w:val="28"/>
        </w:rPr>
        <w:t xml:space="preserve"> следующие </w:t>
      </w:r>
      <w:r w:rsidR="002B0412" w:rsidRPr="002B0412">
        <w:rPr>
          <w:szCs w:val="28"/>
        </w:rPr>
        <w:t xml:space="preserve"> изменени</w:t>
      </w:r>
      <w:r w:rsidR="007C0ED3">
        <w:rPr>
          <w:szCs w:val="28"/>
        </w:rPr>
        <w:t>я:</w:t>
      </w:r>
      <w:proofErr w:type="gramEnd"/>
    </w:p>
    <w:p w:rsidR="007C0ED3" w:rsidRDefault="002B0412" w:rsidP="002B0412">
      <w:pPr>
        <w:ind w:left="-142" w:right="424" w:firstLine="568"/>
        <w:jc w:val="both"/>
        <w:rPr>
          <w:szCs w:val="28"/>
        </w:rPr>
      </w:pPr>
      <w:r w:rsidRPr="002B0412">
        <w:rPr>
          <w:szCs w:val="28"/>
        </w:rPr>
        <w:t xml:space="preserve"> </w:t>
      </w:r>
      <w:r w:rsidR="007C0ED3">
        <w:rPr>
          <w:szCs w:val="28"/>
        </w:rPr>
        <w:t>в пункте 6 позицию «государственное образовательное учреждение начального профессионального образования Республики Карелия «Профессиональное училище № 22 имени А.Н. Логинова» исключить;</w:t>
      </w:r>
    </w:p>
    <w:p w:rsidR="002B0412" w:rsidRPr="002B0412" w:rsidRDefault="002B0412" w:rsidP="002B0412">
      <w:pPr>
        <w:ind w:left="-142" w:right="424" w:firstLine="568"/>
        <w:jc w:val="both"/>
        <w:rPr>
          <w:szCs w:val="28"/>
        </w:rPr>
      </w:pPr>
      <w:r w:rsidRPr="002B0412">
        <w:rPr>
          <w:szCs w:val="28"/>
        </w:rPr>
        <w:t xml:space="preserve"> </w:t>
      </w:r>
      <w:r w:rsidR="007C0ED3">
        <w:rPr>
          <w:szCs w:val="28"/>
        </w:rPr>
        <w:t>в пункте 7 позицию «государственное автономное образовательное учреждение среднего профессионального образования Республики Карелия «Северный колледж» изложить в следующей редакции: «государственное автономное профессиональное образовательное учреждение Республики Карелия «Северный колледж».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D5FAE" w:rsidRDefault="007D5FAE" w:rsidP="00ED2954">
      <w:pPr>
        <w:tabs>
          <w:tab w:val="left" w:pos="8931"/>
        </w:tabs>
        <w:ind w:right="424"/>
        <w:rPr>
          <w:szCs w:val="28"/>
        </w:rPr>
        <w:sectPr w:rsidR="007D5FAE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D5FAE" w:rsidRDefault="007D5FAE" w:rsidP="007D5FAE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D5FAE" w:rsidRDefault="007D5FAE" w:rsidP="007D5FAE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D5FAE" w:rsidRDefault="00CF1C11" w:rsidP="007D5FAE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о</w:t>
      </w:r>
      <w:r w:rsidR="007D5FAE">
        <w:rPr>
          <w:szCs w:val="28"/>
        </w:rPr>
        <w:t>т</w:t>
      </w:r>
      <w:r>
        <w:rPr>
          <w:szCs w:val="28"/>
        </w:rPr>
        <w:t xml:space="preserve"> </w:t>
      </w:r>
      <w:r>
        <w:t>28 октября 2013 года № 718р-П</w:t>
      </w:r>
    </w:p>
    <w:p w:rsidR="007D5FAE" w:rsidRDefault="007D5FAE" w:rsidP="00ED2954">
      <w:pPr>
        <w:tabs>
          <w:tab w:val="left" w:pos="8931"/>
        </w:tabs>
        <w:ind w:right="424"/>
        <w:rPr>
          <w:szCs w:val="28"/>
        </w:rPr>
      </w:pPr>
    </w:p>
    <w:p w:rsidR="007D5FAE" w:rsidRDefault="007D5FAE" w:rsidP="007D5FAE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Объекты недвижимого имущества, закрепляемого за государственным автономным профессиональным образовательным учреждением Республики Карелия «Северный колледж»</w:t>
      </w:r>
    </w:p>
    <w:p w:rsidR="007D5FAE" w:rsidRDefault="007D5FAE" w:rsidP="007D5FAE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на праве оперативного управления</w:t>
      </w:r>
    </w:p>
    <w:tbl>
      <w:tblPr>
        <w:tblStyle w:val="ac"/>
        <w:tblW w:w="9821" w:type="dxa"/>
        <w:tblInd w:w="-142" w:type="dxa"/>
        <w:tblLook w:val="04A0"/>
      </w:tblPr>
      <w:tblGrid>
        <w:gridCol w:w="534"/>
        <w:gridCol w:w="2693"/>
        <w:gridCol w:w="3402"/>
        <w:gridCol w:w="1843"/>
        <w:gridCol w:w="1349"/>
      </w:tblGrid>
      <w:tr w:rsidR="007D5FAE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5FAE" w:rsidRPr="00E2026C" w:rsidRDefault="007D5FAE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02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026C">
              <w:rPr>
                <w:sz w:val="24"/>
                <w:szCs w:val="24"/>
              </w:rPr>
              <w:t>/</w:t>
            </w:r>
            <w:proofErr w:type="spellStart"/>
            <w:r w:rsidRPr="00E202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E2026C" w:rsidRDefault="00E2026C" w:rsidP="00E2026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D5FAE" w:rsidRPr="00E2026C" w:rsidRDefault="007D5FAE" w:rsidP="00E2026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E2026C">
              <w:rPr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E2026C" w:rsidRDefault="00E2026C" w:rsidP="00E202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E2026C" w:rsidRDefault="00E2026C" w:rsidP="00E202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местонахождения</w:t>
            </w:r>
          </w:p>
          <w:p w:rsidR="007D5FAE" w:rsidRPr="00E2026C" w:rsidRDefault="007D5FAE" w:rsidP="00E202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E2026C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</w:tcPr>
          <w:p w:rsidR="007D5FAE" w:rsidRPr="00E2026C" w:rsidRDefault="007D5FAE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2026C">
              <w:rPr>
                <w:sz w:val="24"/>
                <w:szCs w:val="24"/>
              </w:rPr>
              <w:t>Общая площадь объекта недвижимого имущества, кв. м</w:t>
            </w:r>
          </w:p>
        </w:tc>
        <w:tc>
          <w:tcPr>
            <w:tcW w:w="1349" w:type="dxa"/>
          </w:tcPr>
          <w:p w:rsidR="007D5FAE" w:rsidRPr="00E2026C" w:rsidRDefault="007D5FAE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026C">
              <w:rPr>
                <w:sz w:val="24"/>
                <w:szCs w:val="24"/>
              </w:rPr>
              <w:t>Протяжен</w:t>
            </w:r>
            <w:r w:rsidR="00E2026C">
              <w:rPr>
                <w:sz w:val="24"/>
                <w:szCs w:val="24"/>
              </w:rPr>
              <w:t>-</w:t>
            </w:r>
            <w:r w:rsidRPr="00E2026C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2026C">
              <w:rPr>
                <w:sz w:val="24"/>
                <w:szCs w:val="24"/>
              </w:rPr>
              <w:t>, м</w:t>
            </w:r>
          </w:p>
        </w:tc>
      </w:tr>
      <w:tr w:rsidR="004B5009" w:rsidRPr="00E2026C" w:rsidTr="004B5009">
        <w:tc>
          <w:tcPr>
            <w:tcW w:w="534" w:type="dxa"/>
          </w:tcPr>
          <w:p w:rsidR="004B5009" w:rsidRDefault="004B5009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5009" w:rsidRDefault="004B5009" w:rsidP="00E2026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5009" w:rsidRDefault="004B5009" w:rsidP="00E2026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5009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4B5009" w:rsidRPr="00E2026C" w:rsidRDefault="004B5009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5FAE" w:rsidRPr="00E2026C" w:rsidTr="004B5009">
        <w:tc>
          <w:tcPr>
            <w:tcW w:w="534" w:type="dxa"/>
          </w:tcPr>
          <w:p w:rsidR="007D5FAE" w:rsidRP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D5FAE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теоретических занятий</w:t>
            </w:r>
          </w:p>
        </w:tc>
        <w:tc>
          <w:tcPr>
            <w:tcW w:w="3402" w:type="dxa"/>
          </w:tcPr>
          <w:p w:rsidR="007D5FAE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  <w:r w:rsidR="004B5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Сегежа, ул. Спиридонова, </w:t>
            </w:r>
            <w:proofErr w:type="gramStart"/>
            <w:r>
              <w:rPr>
                <w:sz w:val="24"/>
                <w:szCs w:val="24"/>
              </w:rPr>
              <w:t>д.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7D5FAE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2830,9</w:t>
            </w:r>
          </w:p>
        </w:tc>
        <w:tc>
          <w:tcPr>
            <w:tcW w:w="1349" w:type="dxa"/>
          </w:tcPr>
          <w:p w:rsidR="007D5FAE" w:rsidRPr="00E2026C" w:rsidRDefault="007D5FAE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общественно-бытового блока с переходом</w:t>
            </w:r>
          </w:p>
        </w:tc>
        <w:tc>
          <w:tcPr>
            <w:tcW w:w="3402" w:type="dxa"/>
          </w:tcPr>
          <w:p w:rsidR="00E2026C" w:rsidRDefault="00E2026C" w:rsidP="004B5009">
            <w:pPr>
              <w:ind w:right="-108"/>
            </w:pPr>
            <w:r w:rsidRPr="001E43A4">
              <w:rPr>
                <w:sz w:val="24"/>
                <w:szCs w:val="24"/>
              </w:rPr>
              <w:t xml:space="preserve">Республика Карелия, г. </w:t>
            </w:r>
            <w:r w:rsidR="004B5009">
              <w:rPr>
                <w:sz w:val="24"/>
                <w:szCs w:val="24"/>
              </w:rPr>
              <w:t>С</w:t>
            </w:r>
            <w:r w:rsidRPr="001E43A4">
              <w:rPr>
                <w:sz w:val="24"/>
                <w:szCs w:val="24"/>
              </w:rPr>
              <w:t xml:space="preserve">егежа, ул. Спиридонова, </w:t>
            </w:r>
            <w:proofErr w:type="gramStart"/>
            <w:r w:rsidRPr="001E43A4">
              <w:rPr>
                <w:sz w:val="24"/>
                <w:szCs w:val="24"/>
              </w:rPr>
              <w:t>д. б</w:t>
            </w:r>
            <w:proofErr w:type="gramEnd"/>
            <w:r w:rsidRPr="001E43A4">
              <w:rPr>
                <w:sz w:val="24"/>
                <w:szCs w:val="24"/>
              </w:rPr>
              <w:t>/</w:t>
            </w:r>
            <w:proofErr w:type="spellStart"/>
            <w:r w:rsidRPr="001E43A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1887,8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мастерских с переходом</w:t>
            </w:r>
          </w:p>
        </w:tc>
        <w:tc>
          <w:tcPr>
            <w:tcW w:w="3402" w:type="dxa"/>
          </w:tcPr>
          <w:p w:rsidR="00E2026C" w:rsidRDefault="00E2026C" w:rsidP="004B5009">
            <w:pPr>
              <w:ind w:right="-108"/>
            </w:pPr>
            <w:r w:rsidRPr="001E43A4">
              <w:rPr>
                <w:sz w:val="24"/>
                <w:szCs w:val="24"/>
              </w:rPr>
              <w:t>Республика Карелия,</w:t>
            </w:r>
            <w:r w:rsidR="004B5009">
              <w:rPr>
                <w:sz w:val="24"/>
                <w:szCs w:val="24"/>
              </w:rPr>
              <w:t xml:space="preserve"> </w:t>
            </w:r>
            <w:r w:rsidRPr="001E43A4">
              <w:rPr>
                <w:sz w:val="24"/>
                <w:szCs w:val="24"/>
              </w:rPr>
              <w:t xml:space="preserve">г. Сегежа, ул. Спиридонова, </w:t>
            </w:r>
            <w:proofErr w:type="gramStart"/>
            <w:r w:rsidRPr="001E43A4">
              <w:rPr>
                <w:sz w:val="24"/>
                <w:szCs w:val="24"/>
              </w:rPr>
              <w:t>д. б</w:t>
            </w:r>
            <w:proofErr w:type="gramEnd"/>
            <w:r w:rsidRPr="001E43A4">
              <w:rPr>
                <w:sz w:val="24"/>
                <w:szCs w:val="24"/>
              </w:rPr>
              <w:t>/</w:t>
            </w:r>
            <w:proofErr w:type="spellStart"/>
            <w:r w:rsidRPr="001E43A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2827,4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общежития</w:t>
            </w:r>
          </w:p>
        </w:tc>
        <w:tc>
          <w:tcPr>
            <w:tcW w:w="3402" w:type="dxa"/>
          </w:tcPr>
          <w:p w:rsidR="00E2026C" w:rsidRDefault="00E2026C" w:rsidP="004B5009">
            <w:pPr>
              <w:ind w:right="-108"/>
            </w:pPr>
            <w:r w:rsidRPr="001E43A4">
              <w:rPr>
                <w:sz w:val="24"/>
                <w:szCs w:val="24"/>
              </w:rPr>
              <w:t>Республика Карелия,</w:t>
            </w:r>
            <w:r w:rsidR="004B5009">
              <w:rPr>
                <w:sz w:val="24"/>
                <w:szCs w:val="24"/>
              </w:rPr>
              <w:t xml:space="preserve"> </w:t>
            </w:r>
            <w:r w:rsidRPr="001E43A4">
              <w:rPr>
                <w:sz w:val="24"/>
                <w:szCs w:val="24"/>
              </w:rPr>
              <w:t xml:space="preserve">г. Сегежа, ул. Спиридонова,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4131,0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7D5FAE" w:rsidRPr="00E2026C" w:rsidTr="004B5009">
        <w:tc>
          <w:tcPr>
            <w:tcW w:w="534" w:type="dxa"/>
          </w:tcPr>
          <w:p w:rsidR="007D5FAE" w:rsidRP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D5FAE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Трехэтажное кирпичное здание учебного корпуса</w:t>
            </w:r>
          </w:p>
        </w:tc>
        <w:tc>
          <w:tcPr>
            <w:tcW w:w="3402" w:type="dxa"/>
          </w:tcPr>
          <w:p w:rsidR="007D5FAE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  <w:r w:rsidR="004B5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Сегежа, ул. Советская, д. 18</w:t>
            </w:r>
          </w:p>
        </w:tc>
        <w:tc>
          <w:tcPr>
            <w:tcW w:w="1843" w:type="dxa"/>
          </w:tcPr>
          <w:p w:rsidR="007D5FAE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2554,2</w:t>
            </w:r>
          </w:p>
        </w:tc>
        <w:tc>
          <w:tcPr>
            <w:tcW w:w="1349" w:type="dxa"/>
          </w:tcPr>
          <w:p w:rsidR="007D5FAE" w:rsidRPr="00E2026C" w:rsidRDefault="007D5FAE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7D5FAE" w:rsidRPr="00E2026C" w:rsidTr="004B5009">
        <w:tc>
          <w:tcPr>
            <w:tcW w:w="534" w:type="dxa"/>
          </w:tcPr>
          <w:p w:rsidR="007D5FAE" w:rsidRP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D5FAE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нежилое</w:t>
            </w:r>
          </w:p>
        </w:tc>
        <w:tc>
          <w:tcPr>
            <w:tcW w:w="3402" w:type="dxa"/>
          </w:tcPr>
          <w:p w:rsidR="007D5FAE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  <w:r w:rsidR="004B5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Сегежа, ул. Советская,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1843" w:type="dxa"/>
          </w:tcPr>
          <w:p w:rsidR="007D5FAE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349" w:type="dxa"/>
          </w:tcPr>
          <w:p w:rsidR="007D5FAE" w:rsidRPr="00E2026C" w:rsidRDefault="007D5FAE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7D5FAE" w:rsidRPr="00E2026C" w:rsidTr="004B5009">
        <w:tc>
          <w:tcPr>
            <w:tcW w:w="534" w:type="dxa"/>
          </w:tcPr>
          <w:p w:rsidR="007D5FAE" w:rsidRP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D5FAE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нежилое</w:t>
            </w:r>
          </w:p>
        </w:tc>
        <w:tc>
          <w:tcPr>
            <w:tcW w:w="3402" w:type="dxa"/>
          </w:tcPr>
          <w:p w:rsidR="007D5FAE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Сегежа, ул. Советская,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5</w:t>
            </w:r>
          </w:p>
        </w:tc>
        <w:tc>
          <w:tcPr>
            <w:tcW w:w="1843" w:type="dxa"/>
          </w:tcPr>
          <w:p w:rsidR="007D5FAE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  <w:tc>
          <w:tcPr>
            <w:tcW w:w="1349" w:type="dxa"/>
          </w:tcPr>
          <w:p w:rsidR="007D5FAE" w:rsidRPr="00E2026C" w:rsidRDefault="007D5FAE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нежилое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Сегежа, ул. Советская,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387,1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ангара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Сегежа, ул. Советская, </w:t>
            </w:r>
            <w:proofErr w:type="gramStart"/>
            <w:r>
              <w:rPr>
                <w:sz w:val="24"/>
                <w:szCs w:val="24"/>
              </w:rPr>
              <w:t>д.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666,1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1E43A4">
              <w:rPr>
                <w:sz w:val="24"/>
                <w:szCs w:val="24"/>
              </w:rPr>
              <w:t>Республика Карелия,</w:t>
            </w:r>
            <w:r>
              <w:rPr>
                <w:sz w:val="24"/>
                <w:szCs w:val="24"/>
              </w:rPr>
              <w:t xml:space="preserve"> </w:t>
            </w:r>
            <w:r w:rsidRPr="001E43A4">
              <w:rPr>
                <w:sz w:val="24"/>
                <w:szCs w:val="24"/>
              </w:rPr>
              <w:t xml:space="preserve">г. Сегежа, ул. Спиридонова,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3339,6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Сегежа, ул. Советская, </w:t>
            </w:r>
            <w:proofErr w:type="gramStart"/>
            <w:r>
              <w:rPr>
                <w:sz w:val="24"/>
                <w:szCs w:val="24"/>
              </w:rPr>
              <w:t>д.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12600,0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  <w:r w:rsidR="00DD5A75">
              <w:rPr>
                <w:sz w:val="24"/>
                <w:szCs w:val="24"/>
              </w:rPr>
              <w:t xml:space="preserve"> </w:t>
            </w:r>
            <w:proofErr w:type="spellStart"/>
            <w:r w:rsidR="00DD5A75">
              <w:rPr>
                <w:sz w:val="24"/>
                <w:szCs w:val="24"/>
              </w:rPr>
              <w:t>Калевальский</w:t>
            </w:r>
            <w:proofErr w:type="spellEnd"/>
            <w:r w:rsidR="00DD5A75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Калевала, ул. Советская,            д. 31,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ГОУ НПО РК «Профессиональное училище № 22 имени А.Н. Логинова</w:t>
            </w:r>
            <w:r w:rsidR="00DD5A7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Пудож, ул. Пионерская, д. 71а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3286,0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в здании общежития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Пудож, ул. Пионерская, д. 69б,             литера А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2827,1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нежилое</w:t>
            </w:r>
          </w:p>
        </w:tc>
        <w:tc>
          <w:tcPr>
            <w:tcW w:w="3402" w:type="dxa"/>
          </w:tcPr>
          <w:p w:rsidR="00E2026C" w:rsidRPr="00E2026C" w:rsidRDefault="004B5009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Пудож, ул. Пионерская, д. 71а, номер помещения 3-Н, 4-Н, литера А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735,4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</w:tbl>
    <w:p w:rsidR="00A37499" w:rsidRDefault="00A37499"/>
    <w:tbl>
      <w:tblPr>
        <w:tblStyle w:val="ac"/>
        <w:tblW w:w="9821" w:type="dxa"/>
        <w:tblInd w:w="-142" w:type="dxa"/>
        <w:tblLook w:val="04A0"/>
      </w:tblPr>
      <w:tblGrid>
        <w:gridCol w:w="534"/>
        <w:gridCol w:w="2693"/>
        <w:gridCol w:w="3402"/>
        <w:gridCol w:w="1843"/>
        <w:gridCol w:w="1349"/>
      </w:tblGrid>
      <w:tr w:rsidR="00A37499" w:rsidRPr="00E2026C" w:rsidTr="00552736">
        <w:tc>
          <w:tcPr>
            <w:tcW w:w="534" w:type="dxa"/>
          </w:tcPr>
          <w:p w:rsidR="00A37499" w:rsidRDefault="00A37499" w:rsidP="00552736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37499" w:rsidRDefault="00A37499" w:rsidP="00552736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37499" w:rsidRDefault="00A37499" w:rsidP="00552736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7499" w:rsidRPr="00E2026C" w:rsidRDefault="00A37499" w:rsidP="00552736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A37499" w:rsidRPr="00E2026C" w:rsidRDefault="00A37499" w:rsidP="00552736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мастерских</w:t>
            </w:r>
          </w:p>
        </w:tc>
        <w:tc>
          <w:tcPr>
            <w:tcW w:w="3402" w:type="dxa"/>
          </w:tcPr>
          <w:p w:rsidR="00E2026C" w:rsidRPr="00E2026C" w:rsidRDefault="004B5009" w:rsidP="00E2026C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Пудож, ул. Пионерская, д. 71а, литера 1, номер помещения 2</w:t>
            </w:r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651,2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402" w:type="dxa"/>
          </w:tcPr>
          <w:p w:rsidR="00E2026C" w:rsidRPr="00E2026C" w:rsidRDefault="004B5009" w:rsidP="00E2026C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г. Пудож, ул. Пионерская, д. 71а, литера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2936,5</w:t>
            </w:r>
          </w:p>
        </w:tc>
        <w:tc>
          <w:tcPr>
            <w:tcW w:w="1349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связи</w:t>
            </w:r>
          </w:p>
        </w:tc>
        <w:tc>
          <w:tcPr>
            <w:tcW w:w="3402" w:type="dxa"/>
          </w:tcPr>
          <w:p w:rsidR="00E2026C" w:rsidRPr="00E2026C" w:rsidRDefault="004B5009" w:rsidP="00A3749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r w:rsidR="00A37499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г. Пудож, ул. Пионерская, </w:t>
            </w:r>
            <w:r w:rsidR="00A3749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д. 71а,</w:t>
            </w:r>
            <w:r w:rsidR="00A37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сеть (водопровод)</w:t>
            </w:r>
          </w:p>
        </w:tc>
        <w:tc>
          <w:tcPr>
            <w:tcW w:w="3402" w:type="dxa"/>
          </w:tcPr>
          <w:p w:rsidR="00E2026C" w:rsidRPr="00E2026C" w:rsidRDefault="004B5009" w:rsidP="00A3749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r w:rsidR="00A37499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г. Пудож, ул. Пионерская, </w:t>
            </w:r>
            <w:r w:rsidR="00A37499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д. 71а,</w:t>
            </w:r>
            <w:r w:rsidR="00A374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литера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43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E2026C" w:rsidRPr="00E2026C" w:rsidTr="004B5009">
        <w:tc>
          <w:tcPr>
            <w:tcW w:w="534" w:type="dxa"/>
          </w:tcPr>
          <w:p w:rsidR="00E2026C" w:rsidRDefault="00E2026C" w:rsidP="00E2026C">
            <w:pPr>
              <w:tabs>
                <w:tab w:val="left" w:pos="8931"/>
              </w:tabs>
              <w:ind w:left="-14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E2026C" w:rsidRPr="00E2026C" w:rsidRDefault="00E2026C" w:rsidP="004B500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сеть (канализация)</w:t>
            </w:r>
          </w:p>
        </w:tc>
        <w:tc>
          <w:tcPr>
            <w:tcW w:w="3402" w:type="dxa"/>
          </w:tcPr>
          <w:p w:rsidR="00E2026C" w:rsidRPr="00E2026C" w:rsidRDefault="004B5009" w:rsidP="00A37499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  <w:r w:rsidR="00A3749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г. Пудож, ул. Пионерская, </w:t>
            </w:r>
            <w:r w:rsidR="00A3749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д. 71а, </w:t>
            </w:r>
            <w:r w:rsidR="00A37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 Г</w:t>
            </w:r>
          </w:p>
        </w:tc>
        <w:tc>
          <w:tcPr>
            <w:tcW w:w="1843" w:type="dxa"/>
          </w:tcPr>
          <w:p w:rsidR="00E2026C" w:rsidRPr="00E2026C" w:rsidRDefault="00E2026C" w:rsidP="00E2026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E2026C" w:rsidRPr="00E2026C" w:rsidRDefault="004B5009" w:rsidP="00E2026C">
            <w:pPr>
              <w:tabs>
                <w:tab w:val="left" w:pos="8931"/>
              </w:tabs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</w:tbl>
    <w:p w:rsidR="007D5FAE" w:rsidRDefault="007D5FAE" w:rsidP="007D5FAE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A37499" w:rsidRDefault="00A37499" w:rsidP="007D5FAE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A37499" w:rsidRDefault="00A37499" w:rsidP="00A37499">
      <w:pPr>
        <w:tabs>
          <w:tab w:val="left" w:pos="9639"/>
        </w:tabs>
        <w:ind w:left="-284" w:right="-284"/>
        <w:jc w:val="center"/>
        <w:rPr>
          <w:szCs w:val="28"/>
        </w:rPr>
      </w:pPr>
      <w:r>
        <w:rPr>
          <w:szCs w:val="28"/>
        </w:rPr>
        <w:t>_______________________</w:t>
      </w:r>
    </w:p>
    <w:sectPr w:rsidR="00A37499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09" w:rsidRDefault="004B5009">
      <w:r>
        <w:separator/>
      </w:r>
    </w:p>
  </w:endnote>
  <w:endnote w:type="continuationSeparator" w:id="0">
    <w:p w:rsidR="004B5009" w:rsidRDefault="004B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09" w:rsidRDefault="005A483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50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009" w:rsidRDefault="004B500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09" w:rsidRDefault="004B500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09" w:rsidRDefault="004B5009">
      <w:r>
        <w:separator/>
      </w:r>
    </w:p>
  </w:footnote>
  <w:footnote w:type="continuationSeparator" w:id="0">
    <w:p w:rsidR="004B5009" w:rsidRDefault="004B5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0554"/>
      <w:docPartObj>
        <w:docPartGallery w:val="Page Numbers (Top of Page)"/>
        <w:docPartUnique/>
      </w:docPartObj>
    </w:sdtPr>
    <w:sdtContent>
      <w:p w:rsidR="004B5009" w:rsidRDefault="005A4839">
        <w:pPr>
          <w:pStyle w:val="a6"/>
          <w:jc w:val="center"/>
        </w:pPr>
        <w:fldSimple w:instr=" PAGE   \* MERGEFORMAT ">
          <w:r w:rsidR="004D021B">
            <w:rPr>
              <w:noProof/>
            </w:rPr>
            <w:t>2</w:t>
          </w:r>
        </w:fldSimple>
      </w:p>
    </w:sdtContent>
  </w:sdt>
  <w:p w:rsidR="004B5009" w:rsidRDefault="004B50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1159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866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6683"/>
    <w:rsid w:val="002A2B98"/>
    <w:rsid w:val="002B0412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5009"/>
    <w:rsid w:val="004B6164"/>
    <w:rsid w:val="004C5796"/>
    <w:rsid w:val="004D021B"/>
    <w:rsid w:val="00503BDE"/>
    <w:rsid w:val="00567E8A"/>
    <w:rsid w:val="005734DF"/>
    <w:rsid w:val="00581140"/>
    <w:rsid w:val="00581857"/>
    <w:rsid w:val="005941BE"/>
    <w:rsid w:val="005A4839"/>
    <w:rsid w:val="005A5001"/>
    <w:rsid w:val="005A554E"/>
    <w:rsid w:val="005B3F74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C0ED3"/>
    <w:rsid w:val="007D428D"/>
    <w:rsid w:val="007D46BB"/>
    <w:rsid w:val="007D5FAE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3749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1C11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5A75"/>
    <w:rsid w:val="00DD6630"/>
    <w:rsid w:val="00DE1DF5"/>
    <w:rsid w:val="00E04A7B"/>
    <w:rsid w:val="00E2026C"/>
    <w:rsid w:val="00E21CED"/>
    <w:rsid w:val="00E25310"/>
    <w:rsid w:val="00E264AE"/>
    <w:rsid w:val="00E31F39"/>
    <w:rsid w:val="00E33660"/>
    <w:rsid w:val="00E425A6"/>
    <w:rsid w:val="00E50353"/>
    <w:rsid w:val="00E70A56"/>
    <w:rsid w:val="00E97238"/>
    <w:rsid w:val="00EA4A5B"/>
    <w:rsid w:val="00ED2954"/>
    <w:rsid w:val="00EE18CD"/>
    <w:rsid w:val="00EE5671"/>
    <w:rsid w:val="00EF1F1D"/>
    <w:rsid w:val="00EF436A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8D3-0708-4799-B4BA-3F913519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4</cp:revision>
  <cp:lastPrinted>2010-04-30T08:17:00Z</cp:lastPrinted>
  <dcterms:created xsi:type="dcterms:W3CDTF">2013-10-28T07:25:00Z</dcterms:created>
  <dcterms:modified xsi:type="dcterms:W3CDTF">2013-10-28T11:56:00Z</dcterms:modified>
</cp:coreProperties>
</file>