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F0C" w:rsidRPr="000B6F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E328C" w:rsidRDefault="00CE328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039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0392">
        <w:t>10 декабря 2013 года № 359-П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676A2" w:rsidRDefault="006676A2" w:rsidP="009566E4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676A2" w:rsidRDefault="006676A2" w:rsidP="009566E4">
      <w:pPr>
        <w:jc w:val="center"/>
        <w:rPr>
          <w:b/>
        </w:rPr>
      </w:pPr>
      <w:r>
        <w:rPr>
          <w:b/>
        </w:rPr>
        <w:t>Республики Карелия от 10 сентября 2002 года № 117-П</w:t>
      </w:r>
    </w:p>
    <w:p w:rsidR="006676A2" w:rsidRDefault="006676A2" w:rsidP="009566E4">
      <w:pPr>
        <w:ind w:firstLine="568"/>
        <w:jc w:val="both"/>
      </w:pPr>
    </w:p>
    <w:p w:rsidR="006676A2" w:rsidRDefault="006676A2" w:rsidP="009566E4">
      <w:pPr>
        <w:ind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97ADA">
        <w:rPr>
          <w:b/>
        </w:rPr>
        <w:t>п</w:t>
      </w:r>
      <w:proofErr w:type="spellEnd"/>
      <w:proofErr w:type="gramEnd"/>
      <w:r w:rsidRPr="00497ADA">
        <w:rPr>
          <w:b/>
        </w:rPr>
        <w:t xml:space="preserve"> о с т а </w:t>
      </w:r>
      <w:proofErr w:type="spellStart"/>
      <w:r w:rsidRPr="00497ADA">
        <w:rPr>
          <w:b/>
        </w:rPr>
        <w:t>н</w:t>
      </w:r>
      <w:proofErr w:type="spellEnd"/>
      <w:r w:rsidRPr="00497ADA">
        <w:rPr>
          <w:b/>
        </w:rPr>
        <w:t xml:space="preserve"> о в л я е т</w:t>
      </w:r>
      <w:r>
        <w:t>:</w:t>
      </w:r>
    </w:p>
    <w:p w:rsidR="006676A2" w:rsidRDefault="006676A2" w:rsidP="009566E4">
      <w:pPr>
        <w:ind w:firstLine="568"/>
        <w:jc w:val="both"/>
      </w:pPr>
      <w:r>
        <w:t xml:space="preserve">Внести в постановление Правительства Республики Карелия от                  </w:t>
      </w:r>
      <w:r w:rsidR="00BF78C2">
        <w:t xml:space="preserve">10 сентября </w:t>
      </w:r>
      <w:r>
        <w:t>200</w:t>
      </w:r>
      <w:r w:rsidR="00BF78C2">
        <w:t>2</w:t>
      </w:r>
      <w:r>
        <w:t xml:space="preserve"> года № </w:t>
      </w:r>
      <w:r w:rsidR="00BF78C2">
        <w:t>117</w:t>
      </w:r>
      <w:r>
        <w:t xml:space="preserve">-П «О </w:t>
      </w:r>
      <w:r w:rsidR="00840F0F">
        <w:t xml:space="preserve"> </w:t>
      </w:r>
      <w:r w:rsidR="00BF78C2">
        <w:t>Правительственной</w:t>
      </w:r>
      <w:r>
        <w:t xml:space="preserve"> комиссии по </w:t>
      </w:r>
      <w:r w:rsidR="00BF78C2">
        <w:t>обеспечению безопасности дорожного движения</w:t>
      </w:r>
      <w:r>
        <w:t xml:space="preserve">» (Собрание </w:t>
      </w:r>
      <w:proofErr w:type="spellStart"/>
      <w:proofErr w:type="gramStart"/>
      <w:r>
        <w:t>законода</w:t>
      </w:r>
      <w:r w:rsidR="001F65D3">
        <w:t>-</w:t>
      </w:r>
      <w:r>
        <w:t>тельства</w:t>
      </w:r>
      <w:proofErr w:type="spellEnd"/>
      <w:proofErr w:type="gramEnd"/>
      <w:r>
        <w:t xml:space="preserve"> Республики Карелия, 200</w:t>
      </w:r>
      <w:r w:rsidR="00BF78C2">
        <w:t>2</w:t>
      </w:r>
      <w:r>
        <w:t xml:space="preserve">, № </w:t>
      </w:r>
      <w:r w:rsidR="00BF78C2">
        <w:t>9</w:t>
      </w:r>
      <w:r>
        <w:t xml:space="preserve">, ст. </w:t>
      </w:r>
      <w:r w:rsidR="00BF78C2">
        <w:t>1149</w:t>
      </w:r>
      <w:r>
        <w:t>) следующие изменения:</w:t>
      </w:r>
    </w:p>
    <w:p w:rsidR="001F65D3" w:rsidRDefault="001F65D3" w:rsidP="009566E4">
      <w:pPr>
        <w:ind w:firstLine="568"/>
        <w:jc w:val="both"/>
      </w:pPr>
      <w:r>
        <w:t>1) пункт 2 изложить в следующей редакции:</w:t>
      </w:r>
    </w:p>
    <w:p w:rsidR="001F65D3" w:rsidRDefault="001F65D3" w:rsidP="009566E4">
      <w:pPr>
        <w:ind w:firstLine="568"/>
        <w:jc w:val="both"/>
      </w:pPr>
      <w:r>
        <w:t>«2. Утвердить прилагаемое Положение о Правительственной комиссии Республики Карелия по обеспечению безопасности дорожного движения</w:t>
      </w:r>
      <w:proofErr w:type="gramStart"/>
      <w:r>
        <w:t>.»;</w:t>
      </w:r>
      <w:proofErr w:type="gramEnd"/>
    </w:p>
    <w:p w:rsidR="001F65D3" w:rsidRDefault="001F65D3" w:rsidP="009566E4">
      <w:pPr>
        <w:ind w:firstLine="568"/>
        <w:jc w:val="both"/>
      </w:pPr>
      <w:r>
        <w:t>2) пункт 3 признать утратившим силу;</w:t>
      </w:r>
    </w:p>
    <w:p w:rsidR="001F65D3" w:rsidRDefault="001F65D3" w:rsidP="00840F0F">
      <w:pPr>
        <w:spacing w:after="120"/>
        <w:ind w:firstLine="568"/>
        <w:jc w:val="both"/>
      </w:pPr>
      <w:r>
        <w:t>3) Положение о Правительственной комиссии Республики Карелия по обеспечению безопасности дорожного движения, утвержденное указанным постановлением изложить в следующей редакции:</w:t>
      </w: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840F0F" w:rsidTr="00840F0F">
        <w:tc>
          <w:tcPr>
            <w:tcW w:w="4572" w:type="dxa"/>
          </w:tcPr>
          <w:p w:rsidR="00840F0F" w:rsidRDefault="00840F0F" w:rsidP="006676A2">
            <w:pPr>
              <w:jc w:val="both"/>
            </w:pPr>
          </w:p>
        </w:tc>
        <w:tc>
          <w:tcPr>
            <w:tcW w:w="4573" w:type="dxa"/>
          </w:tcPr>
          <w:p w:rsidR="00840F0F" w:rsidRDefault="00840F0F" w:rsidP="00840F0F">
            <w:r>
              <w:t>«Утверждено постановлением Правительства Республики Карелия от 10 сентября 2002 года № 117-П</w:t>
            </w:r>
          </w:p>
        </w:tc>
      </w:tr>
    </w:tbl>
    <w:p w:rsidR="001F65D3" w:rsidRDefault="001F65D3" w:rsidP="006676A2">
      <w:pPr>
        <w:ind w:left="-142" w:firstLine="568"/>
        <w:jc w:val="both"/>
      </w:pPr>
    </w:p>
    <w:p w:rsidR="00840F0F" w:rsidRDefault="00840F0F" w:rsidP="00840F0F">
      <w:pPr>
        <w:jc w:val="center"/>
      </w:pPr>
      <w:r>
        <w:t>Положение</w:t>
      </w:r>
    </w:p>
    <w:p w:rsidR="00840F0F" w:rsidRDefault="00840F0F" w:rsidP="00840F0F">
      <w:pPr>
        <w:jc w:val="center"/>
      </w:pPr>
      <w:r>
        <w:t xml:space="preserve">о Правительственной комиссии Республики Карелия </w:t>
      </w:r>
      <w:proofErr w:type="gramStart"/>
      <w:r>
        <w:t>по</w:t>
      </w:r>
      <w:proofErr w:type="gramEnd"/>
      <w:r>
        <w:t xml:space="preserve"> </w:t>
      </w:r>
    </w:p>
    <w:p w:rsidR="001F65D3" w:rsidRDefault="00840F0F" w:rsidP="00840F0F">
      <w:pPr>
        <w:jc w:val="center"/>
      </w:pPr>
      <w:r>
        <w:t>обеспечению безопасности дорожного движения</w:t>
      </w:r>
    </w:p>
    <w:p w:rsidR="00803351" w:rsidRDefault="00803351" w:rsidP="00840F0F">
      <w:pPr>
        <w:jc w:val="center"/>
      </w:pPr>
    </w:p>
    <w:p w:rsidR="00803351" w:rsidRDefault="00803351" w:rsidP="00803351">
      <w:pPr>
        <w:ind w:firstLine="720"/>
        <w:jc w:val="both"/>
      </w:pPr>
      <w:r>
        <w:t xml:space="preserve">1. Правительственная комиссия Республики Карелия по обеспечению безопасности дорожного движения (далее – Комиссия) является координационным органом, образуемым Правительством </w:t>
      </w:r>
      <w:r>
        <w:lastRenderedPageBreak/>
        <w:t>Республики Карелия для обеспечения согласованных действий заинтересованных органов исполнительной власти Республики Карелия и организаций, осуществляющих деятельность на территории Республики Карелия, в целях обеспечения безопасности дорожного движения.</w:t>
      </w:r>
    </w:p>
    <w:p w:rsidR="00803351" w:rsidRDefault="00803351" w:rsidP="00803351">
      <w:pPr>
        <w:ind w:firstLine="720"/>
        <w:jc w:val="both"/>
      </w:pPr>
      <w: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3C1C2A" w:rsidRDefault="003C1C2A" w:rsidP="00803351">
      <w:pPr>
        <w:ind w:firstLine="720"/>
        <w:jc w:val="both"/>
      </w:pPr>
      <w:r>
        <w:t>3. Комиссия:</w:t>
      </w:r>
    </w:p>
    <w:p w:rsidR="003C1C2A" w:rsidRDefault="003C1C2A" w:rsidP="00803351">
      <w:pPr>
        <w:ind w:firstLine="720"/>
        <w:jc w:val="both"/>
      </w:pPr>
      <w:r>
        <w:t>1) заслушивает информацию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иных организаций о состоянии аварийности на автомобильных дорогах в Республике Карелия и принимаемых мерах по сокращению количества дорожно-транспортных происшествий и снижению тяжести их последствий;</w:t>
      </w:r>
    </w:p>
    <w:p w:rsidR="002E4485" w:rsidRDefault="003C1C2A" w:rsidP="00803351">
      <w:pPr>
        <w:ind w:firstLine="720"/>
        <w:jc w:val="both"/>
      </w:pPr>
      <w:r>
        <w:t>2) анализирует сведения об аварийности на автомобильных дорогах в Республике Карелия, причины возникновения дорожно-транспортных происшествий, рассматривает состояние работы по их предупреждению в Республике Карелия, в том числе в отдельных муниципальных образованиях в Республике Карелия</w:t>
      </w:r>
      <w:r w:rsidR="002E4485">
        <w:t>;</w:t>
      </w:r>
    </w:p>
    <w:p w:rsidR="002E4485" w:rsidRDefault="002E4485" w:rsidP="00803351">
      <w:pPr>
        <w:ind w:firstLine="720"/>
        <w:jc w:val="both"/>
      </w:pPr>
      <w:r>
        <w:t>3) разрабатывает предложения по реализации государственной политики в области обеспечения безопасности дорожного движения и совершенствованию законодательства Российской Федерации в указанной области.</w:t>
      </w:r>
    </w:p>
    <w:p w:rsidR="002E4485" w:rsidRDefault="002E4485" w:rsidP="00803351">
      <w:pPr>
        <w:ind w:firstLine="720"/>
        <w:jc w:val="both"/>
      </w:pPr>
      <w:r>
        <w:t>4. Комиссия имеет право:</w:t>
      </w:r>
    </w:p>
    <w:p w:rsidR="002E4485" w:rsidRDefault="002E4485" w:rsidP="00803351">
      <w:pPr>
        <w:ind w:firstLine="720"/>
        <w:jc w:val="both"/>
      </w:pPr>
      <w:r>
        <w:t xml:space="preserve">1) запрашивать в установленном порядке от органов </w:t>
      </w:r>
      <w:proofErr w:type="spellStart"/>
      <w:proofErr w:type="gramStart"/>
      <w:r>
        <w:t>исполни-тельной</w:t>
      </w:r>
      <w:proofErr w:type="spellEnd"/>
      <w:proofErr w:type="gramEnd"/>
      <w:r>
        <w:t xml:space="preserve">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иных организаций информацию, необходимую для осуществления деятельности Комиссии;</w:t>
      </w:r>
    </w:p>
    <w:p w:rsidR="00064618" w:rsidRDefault="00064618" w:rsidP="00803351">
      <w:pPr>
        <w:ind w:firstLine="720"/>
        <w:jc w:val="both"/>
      </w:pPr>
      <w:r>
        <w:t>2) приглашать для участия в работе Комиссии и заслушивать представителей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иных организаций по вопросам, относящимся к компетенции Комиссии;</w:t>
      </w:r>
    </w:p>
    <w:p w:rsidR="00064618" w:rsidRDefault="00064618" w:rsidP="00803351">
      <w:pPr>
        <w:ind w:firstLine="720"/>
        <w:jc w:val="both"/>
      </w:pPr>
      <w:r>
        <w:lastRenderedPageBreak/>
        <w:t>3)  привлекать для консультаций, изучения, подготовки и рассмотрения вопросов, входящих в компетенцию Комиссии, специалистов научных организаций, независимых экспертов;</w:t>
      </w:r>
    </w:p>
    <w:p w:rsidR="00064618" w:rsidRDefault="00064618" w:rsidP="00803351">
      <w:pPr>
        <w:ind w:firstLine="720"/>
        <w:jc w:val="both"/>
      </w:pPr>
      <w:r>
        <w:t>4) вносить в установленном порядке в Правительство Республики Карелия, органы исполнительной власти Республики Карелия,  территориальные органы федеральных органов исполнительной власти, органы местного самоуправления муниципальных образований в Республике Карелия и иные организации предложения по вопросам, относящимся к компетенции Комиссии;</w:t>
      </w:r>
    </w:p>
    <w:p w:rsidR="00064618" w:rsidRDefault="00064618" w:rsidP="00803351">
      <w:pPr>
        <w:ind w:firstLine="720"/>
        <w:jc w:val="both"/>
      </w:pPr>
      <w:r>
        <w:t>5) создавать рабочие группы для рассмотрения отдельных вопросов, относящихся к компетенции Комиссии;</w:t>
      </w:r>
    </w:p>
    <w:p w:rsidR="00CE328C" w:rsidRDefault="00CE328C" w:rsidP="00803351">
      <w:pPr>
        <w:ind w:firstLine="720"/>
        <w:jc w:val="both"/>
      </w:pPr>
      <w:r>
        <w:t>6) направлять материалы о своей работе в средства массовой информации Республики Карелия.</w:t>
      </w:r>
    </w:p>
    <w:p w:rsidR="00CE328C" w:rsidRDefault="00CE328C" w:rsidP="00803351">
      <w:pPr>
        <w:ind w:firstLine="720"/>
        <w:jc w:val="both"/>
      </w:pPr>
      <w:r>
        <w:t>5. Состав Комиссии утверждается распоряжением Правительства Республики Карелия.</w:t>
      </w:r>
    </w:p>
    <w:p w:rsidR="00CE328C" w:rsidRDefault="00CE328C" w:rsidP="00803351">
      <w:pPr>
        <w:ind w:firstLine="720"/>
        <w:jc w:val="both"/>
      </w:pPr>
      <w:r>
        <w:t>6. Заседание Комиссии проводит председатель Комиссии, а в его отсутствие – заместитель председателя Комиссии.</w:t>
      </w:r>
    </w:p>
    <w:p w:rsidR="00CE328C" w:rsidRDefault="00CE328C" w:rsidP="00803351">
      <w:pPr>
        <w:ind w:firstLine="720"/>
        <w:jc w:val="both"/>
      </w:pPr>
      <w:r>
        <w:t>Заседания Комиссии проводятся по мере необходимости, но не реже одного раза в квартал в соответствии с утвержденным планом работы Комиссии.</w:t>
      </w:r>
    </w:p>
    <w:p w:rsidR="00CE328C" w:rsidRDefault="00CE328C" w:rsidP="00803351">
      <w:pPr>
        <w:ind w:firstLine="720"/>
        <w:jc w:val="both"/>
      </w:pPr>
      <w:r>
        <w:t>7. Комиссия правомочна принимать решения, если на заседании присутствует большинство ее членов.</w:t>
      </w:r>
    </w:p>
    <w:p w:rsidR="00491BC1" w:rsidRDefault="00CE328C" w:rsidP="00803351">
      <w:pPr>
        <w:ind w:firstLine="720"/>
        <w:jc w:val="both"/>
      </w:pPr>
      <w:r>
        <w:t xml:space="preserve">8. Решения Комиссии принимаются большинством голосов присутствующих на заседании членов Комиссии и оформляются протоколами. </w:t>
      </w:r>
      <w:r w:rsidR="00491BC1">
        <w:t>При равенстве голосов голос председателя Комиссии является решающим.</w:t>
      </w:r>
    </w:p>
    <w:p w:rsidR="00803351" w:rsidRDefault="00491BC1" w:rsidP="00803351">
      <w:pPr>
        <w:ind w:firstLine="720"/>
        <w:jc w:val="both"/>
      </w:pPr>
      <w:r>
        <w:t>9. Организационно-техническое обеспечение деятельности Комис-сии осуществляет Государственный комитет Республики Карелия по транспорту.».</w:t>
      </w:r>
      <w:r w:rsidR="002E4485">
        <w:t xml:space="preserve"> </w:t>
      </w:r>
      <w:r w:rsidR="003C1C2A">
        <w:t xml:space="preserve"> </w:t>
      </w:r>
      <w:r w:rsidR="00803351">
        <w:t xml:space="preserve">        </w:t>
      </w:r>
    </w:p>
    <w:p w:rsidR="00000057" w:rsidRDefault="00000057" w:rsidP="00A92C29">
      <w:pPr>
        <w:ind w:left="-142"/>
        <w:jc w:val="center"/>
        <w:rPr>
          <w:b/>
        </w:rPr>
      </w:pPr>
    </w:p>
    <w:p w:rsidR="00491BC1" w:rsidRDefault="00491BC1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8C" w:rsidRDefault="00CE328C" w:rsidP="00CE0D98">
      <w:r>
        <w:separator/>
      </w:r>
    </w:p>
  </w:endnote>
  <w:endnote w:type="continuationSeparator" w:id="0">
    <w:p w:rsidR="00CE328C" w:rsidRDefault="00CE328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8C" w:rsidRDefault="00CE328C" w:rsidP="00CE0D98">
      <w:r>
        <w:separator/>
      </w:r>
    </w:p>
  </w:footnote>
  <w:footnote w:type="continuationSeparator" w:id="0">
    <w:p w:rsidR="00CE328C" w:rsidRDefault="00CE328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877"/>
      <w:docPartObj>
        <w:docPartGallery w:val="Page Numbers (Top of Page)"/>
        <w:docPartUnique/>
      </w:docPartObj>
    </w:sdtPr>
    <w:sdtContent>
      <w:p w:rsidR="00CE328C" w:rsidRDefault="000B6F0C">
        <w:pPr>
          <w:pStyle w:val="a7"/>
          <w:jc w:val="center"/>
        </w:pPr>
        <w:fldSimple w:instr=" PAGE   \* MERGEFORMAT ">
          <w:r w:rsidR="002E0392">
            <w:rPr>
              <w:noProof/>
            </w:rPr>
            <w:t>2</w:t>
          </w:r>
        </w:fldSimple>
      </w:p>
    </w:sdtContent>
  </w:sdt>
  <w:p w:rsidR="00CE328C" w:rsidRDefault="00CE32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C" w:rsidRDefault="00CE328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4618"/>
    <w:rsid w:val="00067D81"/>
    <w:rsid w:val="0007217A"/>
    <w:rsid w:val="000729CC"/>
    <w:rsid w:val="000B6F0C"/>
    <w:rsid w:val="000E0EA4"/>
    <w:rsid w:val="00103C69"/>
    <w:rsid w:val="0013077C"/>
    <w:rsid w:val="001605B0"/>
    <w:rsid w:val="00195D34"/>
    <w:rsid w:val="001F4355"/>
    <w:rsid w:val="001F65D3"/>
    <w:rsid w:val="00265050"/>
    <w:rsid w:val="002A6B23"/>
    <w:rsid w:val="002E0392"/>
    <w:rsid w:val="002E4485"/>
    <w:rsid w:val="00307849"/>
    <w:rsid w:val="003970D7"/>
    <w:rsid w:val="003C1C2A"/>
    <w:rsid w:val="003C4D42"/>
    <w:rsid w:val="003E6EA6"/>
    <w:rsid w:val="004653C9"/>
    <w:rsid w:val="00465C76"/>
    <w:rsid w:val="004731EA"/>
    <w:rsid w:val="00491BC1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676A2"/>
    <w:rsid w:val="006E64E6"/>
    <w:rsid w:val="007072B5"/>
    <w:rsid w:val="00726286"/>
    <w:rsid w:val="00756C1D"/>
    <w:rsid w:val="00757706"/>
    <w:rsid w:val="007771A7"/>
    <w:rsid w:val="007C2C1F"/>
    <w:rsid w:val="007C7486"/>
    <w:rsid w:val="00803351"/>
    <w:rsid w:val="008333C2"/>
    <w:rsid w:val="00840F0F"/>
    <w:rsid w:val="008573B7"/>
    <w:rsid w:val="00860B53"/>
    <w:rsid w:val="00884F2A"/>
    <w:rsid w:val="008A1AF8"/>
    <w:rsid w:val="008A3180"/>
    <w:rsid w:val="009566E4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78C2"/>
    <w:rsid w:val="00C0029F"/>
    <w:rsid w:val="00C03F78"/>
    <w:rsid w:val="00C24172"/>
    <w:rsid w:val="00C26937"/>
    <w:rsid w:val="00C311EB"/>
    <w:rsid w:val="00C92BA5"/>
    <w:rsid w:val="00C97F75"/>
    <w:rsid w:val="00CA3156"/>
    <w:rsid w:val="00CB3FDE"/>
    <w:rsid w:val="00CC1D45"/>
    <w:rsid w:val="00CD274C"/>
    <w:rsid w:val="00CE0D98"/>
    <w:rsid w:val="00CE328C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84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CD27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274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12</cp:revision>
  <cp:lastPrinted>2013-12-06T08:27:00Z</cp:lastPrinted>
  <dcterms:created xsi:type="dcterms:W3CDTF">2013-12-06T08:18:00Z</dcterms:created>
  <dcterms:modified xsi:type="dcterms:W3CDTF">2013-12-10T07:33:00Z</dcterms:modified>
</cp:coreProperties>
</file>