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2B07" w:rsidRDefault="0056490F" w:rsidP="002C11F4">
      <w:pPr>
        <w:tabs>
          <w:tab w:val="left" w:pos="8931"/>
        </w:tabs>
        <w:ind w:left="-142" w:right="424"/>
        <w:jc w:val="center"/>
        <w:rPr>
          <w:sz w:val="16"/>
        </w:rPr>
      </w:pPr>
      <w:r w:rsidRPr="0056490F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>
              <w:txbxContent>
                <w:p w:rsidR="00DA33FE" w:rsidRDefault="00DA33FE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2C11F4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</w:pPr>
      <w:r>
        <w:rPr>
          <w:sz w:val="32"/>
        </w:rPr>
        <w:t xml:space="preserve">Российская Федерация </w:t>
      </w:r>
    </w:p>
    <w:p w:rsidR="008A2B07" w:rsidRDefault="008A2B07" w:rsidP="002C11F4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left="-142" w:right="424"/>
        <w:rPr>
          <w:sz w:val="28"/>
        </w:rPr>
      </w:pPr>
      <w:r>
        <w:t xml:space="preserve">Республика Карелия    </w:t>
      </w:r>
    </w:p>
    <w:p w:rsidR="008A2B07" w:rsidRDefault="008A2B07" w:rsidP="002C11F4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left="-142"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2C11F4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left="-142"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8A2B07" w:rsidP="00576261">
      <w:pPr>
        <w:tabs>
          <w:tab w:val="left" w:pos="8931"/>
        </w:tabs>
        <w:spacing w:before="240"/>
        <w:ind w:left="-142" w:right="424"/>
        <w:jc w:val="center"/>
      </w:pPr>
      <w:r>
        <w:t>от</w:t>
      </w:r>
      <w:r w:rsidR="00497715">
        <w:t xml:space="preserve"> </w:t>
      </w:r>
      <w:r w:rsidR="00576261">
        <w:t>10 февраля 2014 года № 72р-П</w:t>
      </w:r>
    </w:p>
    <w:p w:rsidR="00D8044B" w:rsidRDefault="008A2B07" w:rsidP="002C11F4">
      <w:pPr>
        <w:tabs>
          <w:tab w:val="left" w:pos="8931"/>
        </w:tabs>
        <w:spacing w:before="240" w:after="120"/>
        <w:ind w:left="-142" w:right="424"/>
        <w:jc w:val="center"/>
      </w:pPr>
      <w:r>
        <w:t xml:space="preserve">г. Петрозаводск 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</w:p>
    <w:p w:rsidR="00A55756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В целях реализации </w:t>
      </w:r>
      <w:r w:rsidR="00A55756">
        <w:rPr>
          <w:color w:val="000000"/>
          <w:spacing w:val="-2"/>
          <w:szCs w:val="28"/>
        </w:rPr>
        <w:t>в 2014 году мероприятий региональной программы Республики Карелия «Доступная среда в Республике Карелия» на 2013-2015 годы:</w:t>
      </w:r>
    </w:p>
    <w:p w:rsidR="00A55756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1. </w:t>
      </w:r>
      <w:proofErr w:type="gramStart"/>
      <w:r>
        <w:rPr>
          <w:color w:val="000000"/>
          <w:spacing w:val="-2"/>
          <w:szCs w:val="28"/>
        </w:rPr>
        <w:t xml:space="preserve">Одобрить Соглашение между Министерством труда и социальной защиты Российской Федерации и Правительством Республики Карелия о предоставлении в 2014 году субсидии из федерального бюджета бюджету Республики Карелия на </w:t>
      </w:r>
      <w:proofErr w:type="spellStart"/>
      <w:r>
        <w:rPr>
          <w:color w:val="000000"/>
          <w:spacing w:val="-2"/>
          <w:szCs w:val="28"/>
        </w:rPr>
        <w:t>софинансирование</w:t>
      </w:r>
      <w:proofErr w:type="spellEnd"/>
      <w:r>
        <w:rPr>
          <w:color w:val="000000"/>
          <w:spacing w:val="-2"/>
          <w:szCs w:val="28"/>
        </w:rPr>
        <w:t xml:space="preserve"> расход</w:t>
      </w:r>
      <w:r w:rsidR="00A55756">
        <w:rPr>
          <w:color w:val="000000"/>
          <w:spacing w:val="-2"/>
          <w:szCs w:val="28"/>
        </w:rPr>
        <w:t xml:space="preserve">ов на реализацию мероприятий, включенных в программу Республики Карелия, разработанную на основе примерной программы субъекта Российской Федерации по обеспечению доступности приоритетных объектов и услуг в приоритетных сферах жизнедеятельности инвалидов и других </w:t>
      </w:r>
      <w:proofErr w:type="spellStart"/>
      <w:r w:rsidR="00A55756">
        <w:rPr>
          <w:color w:val="000000"/>
          <w:spacing w:val="-2"/>
          <w:szCs w:val="28"/>
        </w:rPr>
        <w:t>маломобильных</w:t>
      </w:r>
      <w:proofErr w:type="spellEnd"/>
      <w:proofErr w:type="gramEnd"/>
      <w:r w:rsidR="00A55756">
        <w:rPr>
          <w:color w:val="000000"/>
          <w:spacing w:val="-2"/>
          <w:szCs w:val="28"/>
        </w:rPr>
        <w:t xml:space="preserve"> групп населения (далее – Соглашение) и поручить подписать его заместителю Главы Республики Карелия – Министру здравоохранения и социального развития Республики Карелия </w:t>
      </w:r>
      <w:proofErr w:type="spellStart"/>
      <w:r w:rsidR="00A55756">
        <w:rPr>
          <w:color w:val="000000"/>
          <w:spacing w:val="-2"/>
          <w:szCs w:val="28"/>
        </w:rPr>
        <w:t>Улич</w:t>
      </w:r>
      <w:proofErr w:type="spellEnd"/>
      <w:r w:rsidR="00A55756">
        <w:rPr>
          <w:color w:val="000000"/>
          <w:spacing w:val="-2"/>
          <w:szCs w:val="28"/>
        </w:rPr>
        <w:t xml:space="preserve"> Валентине Васильевне.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>2. Определить Министерство здравоохранения и социального развития Республики Карелия органом, уполномоченным на выполнение условий Соглашения.</w:t>
      </w:r>
    </w:p>
    <w:p w:rsidR="00053734" w:rsidRDefault="00053734" w:rsidP="000226D3">
      <w:pPr>
        <w:shd w:val="clear" w:color="auto" w:fill="FFFFFF"/>
        <w:tabs>
          <w:tab w:val="left" w:pos="8931"/>
        </w:tabs>
        <w:spacing w:line="322" w:lineRule="exact"/>
        <w:ind w:right="283" w:firstLine="568"/>
        <w:jc w:val="both"/>
        <w:rPr>
          <w:color w:val="000000"/>
          <w:spacing w:val="-2"/>
          <w:szCs w:val="28"/>
        </w:rPr>
      </w:pPr>
      <w:r>
        <w:rPr>
          <w:color w:val="000000"/>
          <w:spacing w:val="-2"/>
          <w:szCs w:val="28"/>
        </w:rPr>
        <w:t xml:space="preserve"> </w:t>
      </w: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6D049C" w:rsidRDefault="006D049C" w:rsidP="008F3382">
      <w:pPr>
        <w:tabs>
          <w:tab w:val="left" w:pos="8931"/>
        </w:tabs>
        <w:ind w:left="-142" w:right="424" w:firstLine="568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  Глава</w:t>
      </w:r>
    </w:p>
    <w:p w:rsidR="000501B1" w:rsidRDefault="006A5DA2" w:rsidP="00ED2954">
      <w:pPr>
        <w:tabs>
          <w:tab w:val="left" w:pos="8931"/>
        </w:tabs>
        <w:ind w:right="424"/>
        <w:rPr>
          <w:szCs w:val="28"/>
        </w:rPr>
      </w:pPr>
      <w:r w:rsidRPr="00665C8B">
        <w:rPr>
          <w:szCs w:val="28"/>
        </w:rPr>
        <w:t xml:space="preserve">Республики  Карелия                                   </w:t>
      </w:r>
      <w:r>
        <w:rPr>
          <w:szCs w:val="28"/>
        </w:rPr>
        <w:t xml:space="preserve">        </w:t>
      </w:r>
      <w:r w:rsidR="005C4542">
        <w:rPr>
          <w:szCs w:val="28"/>
        </w:rPr>
        <w:t xml:space="preserve">           </w:t>
      </w:r>
      <w:r>
        <w:rPr>
          <w:szCs w:val="28"/>
        </w:rPr>
        <w:t xml:space="preserve">  </w:t>
      </w:r>
      <w:r w:rsidRPr="00665C8B">
        <w:rPr>
          <w:szCs w:val="28"/>
        </w:rPr>
        <w:t xml:space="preserve">     </w:t>
      </w:r>
      <w:r>
        <w:rPr>
          <w:szCs w:val="28"/>
        </w:rPr>
        <w:t xml:space="preserve">А.П. </w:t>
      </w:r>
      <w:proofErr w:type="spellStart"/>
      <w:r>
        <w:rPr>
          <w:szCs w:val="28"/>
        </w:rPr>
        <w:t>Худилайнен</w:t>
      </w:r>
      <w:proofErr w:type="spellEnd"/>
    </w:p>
    <w:sectPr w:rsidR="000501B1" w:rsidSect="008B478F">
      <w:headerReference w:type="default" r:id="rId9"/>
      <w:footerReference w:type="even" r:id="rId10"/>
      <w:footerReference w:type="default" r:id="rId11"/>
      <w:pgSz w:w="11906" w:h="16838"/>
      <w:pgMar w:top="1134" w:right="850" w:bottom="1134" w:left="1701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33FE" w:rsidRDefault="00DA33FE">
      <w:r>
        <w:separator/>
      </w:r>
    </w:p>
  </w:endnote>
  <w:endnote w:type="continuationSeparator" w:id="0">
    <w:p w:rsidR="00DA33FE" w:rsidRDefault="00DA33F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56490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A33FE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A33FE" w:rsidRDefault="00DA33FE" w:rsidP="008B478F">
    <w:pPr>
      <w:pStyle w:val="ad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A33FE" w:rsidRDefault="00DA33FE" w:rsidP="008B478F">
    <w:pPr>
      <w:pStyle w:val="ad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33FE" w:rsidRDefault="00DA33FE">
      <w:r>
        <w:separator/>
      </w:r>
    </w:p>
  </w:footnote>
  <w:footnote w:type="continuationSeparator" w:id="0">
    <w:p w:rsidR="00DA33FE" w:rsidRDefault="00DA33F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603941"/>
      <w:docPartObj>
        <w:docPartGallery w:val="Page Numbers (Top of Page)"/>
        <w:docPartUnique/>
      </w:docPartObj>
    </w:sdtPr>
    <w:sdtContent>
      <w:p w:rsidR="00DA33FE" w:rsidRDefault="0056490F">
        <w:pPr>
          <w:pStyle w:val="a6"/>
          <w:jc w:val="center"/>
        </w:pPr>
        <w:fldSimple w:instr=" PAGE   \* MERGEFORMAT ">
          <w:r w:rsidR="00A55756">
            <w:rPr>
              <w:noProof/>
            </w:rPr>
            <w:t>2</w:t>
          </w:r>
        </w:fldSimple>
      </w:p>
    </w:sdtContent>
  </w:sdt>
  <w:p w:rsidR="00DA33FE" w:rsidRDefault="00DA33FE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2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  <w:num w:numId="4">
    <w:abstractNumId w:val="0"/>
  </w:num>
  <w:numIdMacAtCleanup w:val="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0353"/>
    <w:rsid w:val="000013E8"/>
    <w:rsid w:val="00002C73"/>
    <w:rsid w:val="000079BA"/>
    <w:rsid w:val="00021A65"/>
    <w:rsid w:val="000226D3"/>
    <w:rsid w:val="000443B0"/>
    <w:rsid w:val="000501B1"/>
    <w:rsid w:val="00053734"/>
    <w:rsid w:val="00054F42"/>
    <w:rsid w:val="00057C52"/>
    <w:rsid w:val="0006752D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4712A"/>
    <w:rsid w:val="001548E7"/>
    <w:rsid w:val="0016314E"/>
    <w:rsid w:val="0016721D"/>
    <w:rsid w:val="0017074C"/>
    <w:rsid w:val="00183424"/>
    <w:rsid w:val="00186D86"/>
    <w:rsid w:val="001A4A62"/>
    <w:rsid w:val="001A7614"/>
    <w:rsid w:val="001B5375"/>
    <w:rsid w:val="001C28E5"/>
    <w:rsid w:val="001D7E9E"/>
    <w:rsid w:val="001E1138"/>
    <w:rsid w:val="001F6616"/>
    <w:rsid w:val="002100C6"/>
    <w:rsid w:val="002273F6"/>
    <w:rsid w:val="0023236F"/>
    <w:rsid w:val="00250702"/>
    <w:rsid w:val="00256AAD"/>
    <w:rsid w:val="00261977"/>
    <w:rsid w:val="0026297C"/>
    <w:rsid w:val="00274921"/>
    <w:rsid w:val="002A2B98"/>
    <w:rsid w:val="002B387D"/>
    <w:rsid w:val="002C11F4"/>
    <w:rsid w:val="002D6E4D"/>
    <w:rsid w:val="002F2F66"/>
    <w:rsid w:val="002F409E"/>
    <w:rsid w:val="002F44FC"/>
    <w:rsid w:val="002F49C3"/>
    <w:rsid w:val="00304DC0"/>
    <w:rsid w:val="0030699A"/>
    <w:rsid w:val="00310177"/>
    <w:rsid w:val="00332252"/>
    <w:rsid w:val="003347A1"/>
    <w:rsid w:val="00335655"/>
    <w:rsid w:val="0035354F"/>
    <w:rsid w:val="00353862"/>
    <w:rsid w:val="003623DF"/>
    <w:rsid w:val="003874B1"/>
    <w:rsid w:val="003C7743"/>
    <w:rsid w:val="003D5069"/>
    <w:rsid w:val="003E4B11"/>
    <w:rsid w:val="003F3D75"/>
    <w:rsid w:val="004033E0"/>
    <w:rsid w:val="00417AC9"/>
    <w:rsid w:val="00423611"/>
    <w:rsid w:val="00441C6B"/>
    <w:rsid w:val="00476C38"/>
    <w:rsid w:val="00497715"/>
    <w:rsid w:val="004A18E6"/>
    <w:rsid w:val="004A3087"/>
    <w:rsid w:val="004A3E6D"/>
    <w:rsid w:val="004B0909"/>
    <w:rsid w:val="004B3547"/>
    <w:rsid w:val="004B6164"/>
    <w:rsid w:val="004C5796"/>
    <w:rsid w:val="00503BDE"/>
    <w:rsid w:val="0056490F"/>
    <w:rsid w:val="00567A3E"/>
    <w:rsid w:val="00567E8A"/>
    <w:rsid w:val="005734DF"/>
    <w:rsid w:val="00576261"/>
    <w:rsid w:val="00581140"/>
    <w:rsid w:val="00581857"/>
    <w:rsid w:val="005941BE"/>
    <w:rsid w:val="005A5001"/>
    <w:rsid w:val="005A554E"/>
    <w:rsid w:val="005B6246"/>
    <w:rsid w:val="005B6F23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4788"/>
    <w:rsid w:val="007270F5"/>
    <w:rsid w:val="00736419"/>
    <w:rsid w:val="00743ED6"/>
    <w:rsid w:val="0074597A"/>
    <w:rsid w:val="00746313"/>
    <w:rsid w:val="00760BCE"/>
    <w:rsid w:val="0076332C"/>
    <w:rsid w:val="00764393"/>
    <w:rsid w:val="0076518F"/>
    <w:rsid w:val="00794A95"/>
    <w:rsid w:val="007B0F0A"/>
    <w:rsid w:val="007D428D"/>
    <w:rsid w:val="007D46BB"/>
    <w:rsid w:val="007F12C5"/>
    <w:rsid w:val="007F219B"/>
    <w:rsid w:val="00805D8E"/>
    <w:rsid w:val="00815AF3"/>
    <w:rsid w:val="0082320C"/>
    <w:rsid w:val="00834E05"/>
    <w:rsid w:val="00840E98"/>
    <w:rsid w:val="00841646"/>
    <w:rsid w:val="008436E9"/>
    <w:rsid w:val="00844192"/>
    <w:rsid w:val="008517C8"/>
    <w:rsid w:val="0086510C"/>
    <w:rsid w:val="00872B73"/>
    <w:rsid w:val="008742BA"/>
    <w:rsid w:val="00885A1A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3382"/>
    <w:rsid w:val="008F37BC"/>
    <w:rsid w:val="008F49A8"/>
    <w:rsid w:val="00914C3C"/>
    <w:rsid w:val="009274E8"/>
    <w:rsid w:val="009368D0"/>
    <w:rsid w:val="009847AF"/>
    <w:rsid w:val="0098694D"/>
    <w:rsid w:val="009A3383"/>
    <w:rsid w:val="009B1363"/>
    <w:rsid w:val="009C6936"/>
    <w:rsid w:val="009E60CC"/>
    <w:rsid w:val="009E6432"/>
    <w:rsid w:val="009E6584"/>
    <w:rsid w:val="009E7FA1"/>
    <w:rsid w:val="009F0522"/>
    <w:rsid w:val="009F3330"/>
    <w:rsid w:val="00A0596D"/>
    <w:rsid w:val="00A1167E"/>
    <w:rsid w:val="00A33ED2"/>
    <w:rsid w:val="00A42639"/>
    <w:rsid w:val="00A50BA3"/>
    <w:rsid w:val="00A51C73"/>
    <w:rsid w:val="00A543F0"/>
    <w:rsid w:val="00A55756"/>
    <w:rsid w:val="00A7628B"/>
    <w:rsid w:val="00A764F1"/>
    <w:rsid w:val="00A8654B"/>
    <w:rsid w:val="00A91BBB"/>
    <w:rsid w:val="00A96637"/>
    <w:rsid w:val="00AA66DD"/>
    <w:rsid w:val="00AB125A"/>
    <w:rsid w:val="00AB3199"/>
    <w:rsid w:val="00AB7DDA"/>
    <w:rsid w:val="00AB7EE3"/>
    <w:rsid w:val="00AB7F28"/>
    <w:rsid w:val="00AC31F4"/>
    <w:rsid w:val="00AD3084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81E57"/>
    <w:rsid w:val="00B97235"/>
    <w:rsid w:val="00BC30ED"/>
    <w:rsid w:val="00BD2FF4"/>
    <w:rsid w:val="00BD6694"/>
    <w:rsid w:val="00BD6BB2"/>
    <w:rsid w:val="00BE0F42"/>
    <w:rsid w:val="00BE5362"/>
    <w:rsid w:val="00BF2C08"/>
    <w:rsid w:val="00C076D7"/>
    <w:rsid w:val="00C15714"/>
    <w:rsid w:val="00C52675"/>
    <w:rsid w:val="00C55070"/>
    <w:rsid w:val="00CC41EC"/>
    <w:rsid w:val="00CC55A1"/>
    <w:rsid w:val="00CC5753"/>
    <w:rsid w:val="00CC731E"/>
    <w:rsid w:val="00CD732F"/>
    <w:rsid w:val="00CE2B88"/>
    <w:rsid w:val="00CE3265"/>
    <w:rsid w:val="00CF2E49"/>
    <w:rsid w:val="00CF7474"/>
    <w:rsid w:val="00D24154"/>
    <w:rsid w:val="00D24B91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50353"/>
    <w:rsid w:val="00E70A56"/>
    <w:rsid w:val="00E9104C"/>
    <w:rsid w:val="00E97238"/>
    <w:rsid w:val="00EA4A5B"/>
    <w:rsid w:val="00ED2954"/>
    <w:rsid w:val="00EE18CD"/>
    <w:rsid w:val="00EF1F1D"/>
    <w:rsid w:val="00EF54D9"/>
    <w:rsid w:val="00EF6799"/>
    <w:rsid w:val="00F06447"/>
    <w:rsid w:val="00F14161"/>
    <w:rsid w:val="00F6477A"/>
    <w:rsid w:val="00F86BDD"/>
    <w:rsid w:val="00FB0F91"/>
    <w:rsid w:val="00FB7CFA"/>
    <w:rsid w:val="00FC09A1"/>
    <w:rsid w:val="00FE504B"/>
    <w:rsid w:val="00FF40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rsid w:val="001F6616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F1C645-26F2-4F09-A209-A248EE7688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139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 </Company>
  <LinksUpToDate>false</LinksUpToDate>
  <CharactersWithSpaces>1260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Name</dc:creator>
  <cp:keywords/>
  <dc:description/>
  <cp:lastModifiedBy>typer1</cp:lastModifiedBy>
  <cp:revision>3</cp:revision>
  <cp:lastPrinted>2014-02-06T12:19:00Z</cp:lastPrinted>
  <dcterms:created xsi:type="dcterms:W3CDTF">2014-02-10T07:18:00Z</dcterms:created>
  <dcterms:modified xsi:type="dcterms:W3CDTF">2014-02-11T07:26:00Z</dcterms:modified>
</cp:coreProperties>
</file>