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61" w:rsidRDefault="00505661">
      <w:pPr>
        <w:pStyle w:val="ConsPlusTitlePage"/>
      </w:pPr>
    </w:p>
    <w:p w:rsidR="00505661" w:rsidRDefault="00505661">
      <w:pPr>
        <w:pStyle w:val="ConsPlusNormal"/>
        <w:jc w:val="center"/>
      </w:pPr>
    </w:p>
    <w:p w:rsidR="00505661" w:rsidRDefault="00505661">
      <w:pPr>
        <w:pStyle w:val="ConsPlusTitle"/>
        <w:jc w:val="center"/>
      </w:pPr>
      <w:r>
        <w:t>ПРАВИТЕЛЬСТВО РЕСПУБЛИКИ КАРЕЛИЯ</w:t>
      </w:r>
    </w:p>
    <w:p w:rsidR="00505661" w:rsidRDefault="00505661">
      <w:pPr>
        <w:pStyle w:val="ConsPlusTitle"/>
        <w:jc w:val="center"/>
      </w:pPr>
    </w:p>
    <w:p w:rsidR="00505661" w:rsidRDefault="00505661">
      <w:pPr>
        <w:pStyle w:val="ConsPlusTitle"/>
        <w:jc w:val="center"/>
      </w:pPr>
      <w:r>
        <w:t>ПОСТАНОВЛЕНИЕ</w:t>
      </w:r>
    </w:p>
    <w:p w:rsidR="00505661" w:rsidRDefault="00505661">
      <w:pPr>
        <w:pStyle w:val="ConsPlusTitle"/>
        <w:jc w:val="center"/>
      </w:pPr>
      <w:r>
        <w:t>от 13 мая 2014 г. N 135-П</w:t>
      </w:r>
    </w:p>
    <w:p w:rsidR="00505661" w:rsidRDefault="00505661">
      <w:pPr>
        <w:pStyle w:val="ConsPlusTitle"/>
        <w:jc w:val="center"/>
      </w:pPr>
    </w:p>
    <w:p w:rsidR="00505661" w:rsidRDefault="00505661">
      <w:pPr>
        <w:pStyle w:val="ConsPlusTitle"/>
        <w:jc w:val="center"/>
      </w:pPr>
      <w:r>
        <w:t>ОБ УТВЕРЖДЕНИИ ПОЛОЖЕНИЯ</w:t>
      </w:r>
    </w:p>
    <w:p w:rsidR="00505661" w:rsidRDefault="00505661">
      <w:pPr>
        <w:pStyle w:val="ConsPlusTitle"/>
        <w:jc w:val="center"/>
      </w:pPr>
      <w:r>
        <w:t>О ЕЖЕГОДНОМ КОНКУРСЕ СРЕДИ МУНИЦИПАЛЬНЫХ РАЙОНОВ</w:t>
      </w:r>
    </w:p>
    <w:p w:rsidR="00505661" w:rsidRDefault="00505661">
      <w:pPr>
        <w:pStyle w:val="ConsPlusTitle"/>
        <w:jc w:val="center"/>
      </w:pPr>
      <w:r>
        <w:t>И ГОРОДСКИХ ОКРУГОВ В РЕСПУБЛИКЕ КАРЕЛИЯ НА ПРАВО</w:t>
      </w:r>
    </w:p>
    <w:p w:rsidR="00505661" w:rsidRDefault="00505661">
      <w:pPr>
        <w:pStyle w:val="ConsPlusTitle"/>
        <w:jc w:val="center"/>
      </w:pPr>
      <w:r>
        <w:t>ПРОВЕДЕНИЯ ПРАЗДНИЧНЫХ МЕРОПРИЯТИЙ, ПОСВЯЩЕННЫХ</w:t>
      </w:r>
    </w:p>
    <w:p w:rsidR="00505661" w:rsidRDefault="00505661">
      <w:pPr>
        <w:pStyle w:val="ConsPlusTitle"/>
        <w:jc w:val="center"/>
      </w:pPr>
      <w:r>
        <w:t>ДНЮ РЕСПУБЛИКИ КАРЕЛИЯ</w:t>
      </w:r>
    </w:p>
    <w:p w:rsidR="00505661" w:rsidRDefault="00505661">
      <w:pPr>
        <w:pStyle w:val="ConsPlusNormal"/>
        <w:jc w:val="center"/>
      </w:pPr>
      <w:r>
        <w:t>Список изменяющих документов</w:t>
      </w:r>
    </w:p>
    <w:p w:rsidR="00505661" w:rsidRDefault="00505661">
      <w:pPr>
        <w:pStyle w:val="ConsPlusNormal"/>
        <w:jc w:val="center"/>
      </w:pPr>
      <w:r>
        <w:t>(в ред</w:t>
      </w:r>
      <w:r w:rsidRPr="00B762D9">
        <w:t xml:space="preserve">. Постановления </w:t>
      </w:r>
      <w:r>
        <w:t>Правительства РК от 30.07.2015 N 228-П</w:t>
      </w:r>
      <w:r w:rsidR="00406F69">
        <w:t xml:space="preserve">, Постановления Правительства РК от 26.04.2017 </w:t>
      </w:r>
      <w:r w:rsidR="00406F69">
        <w:rPr>
          <w:lang w:val="en-US"/>
        </w:rPr>
        <w:t>N</w:t>
      </w:r>
      <w:r w:rsidR="00406F69">
        <w:t>132-П</w:t>
      </w:r>
      <w:r>
        <w:t>)</w:t>
      </w:r>
    </w:p>
    <w:p w:rsidR="00505661" w:rsidRDefault="00505661">
      <w:pPr>
        <w:pStyle w:val="ConsPlusNormal"/>
        <w:jc w:val="center"/>
      </w:pPr>
    </w:p>
    <w:p w:rsidR="00505661" w:rsidRDefault="00505661">
      <w:pPr>
        <w:pStyle w:val="ConsPlusNormal"/>
        <w:ind w:firstLine="540"/>
        <w:jc w:val="both"/>
      </w:pPr>
      <w:r>
        <w:t>С целью проведения праздничных мероприятий, посвященных Дню Республики Карелия, Правительство Республики Карелия постановляет:</w:t>
      </w:r>
    </w:p>
    <w:p w:rsidR="00505661" w:rsidRDefault="00505661">
      <w:pPr>
        <w:pStyle w:val="ConsPlusNormal"/>
        <w:ind w:firstLine="540"/>
        <w:jc w:val="both"/>
      </w:pPr>
      <w:r>
        <w:t xml:space="preserve">1. Утвердить </w:t>
      </w:r>
      <w:r w:rsidRPr="00B762D9">
        <w:t xml:space="preserve">прилагаемое Положение </w:t>
      </w:r>
      <w:r>
        <w:t>о ежегодном конкурсе среди муниципальных районов и городских округов в Республике Карелия на право проведения праздничных мероприятий, посвященных Дню Республики Карелия.</w:t>
      </w:r>
    </w:p>
    <w:p w:rsidR="00505661" w:rsidRDefault="00505661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05661" w:rsidRDefault="00505661">
      <w:pPr>
        <w:pStyle w:val="ConsPlusNormal"/>
        <w:ind w:firstLine="540"/>
        <w:jc w:val="both"/>
      </w:pPr>
    </w:p>
    <w:p w:rsidR="00505661" w:rsidRDefault="00505661">
      <w:pPr>
        <w:pStyle w:val="ConsPlusNormal"/>
        <w:jc w:val="right"/>
      </w:pPr>
      <w:r>
        <w:t>Глава Республики Карелия</w:t>
      </w:r>
    </w:p>
    <w:p w:rsidR="00505661" w:rsidRDefault="00505661">
      <w:pPr>
        <w:pStyle w:val="ConsPlusNormal"/>
        <w:jc w:val="right"/>
      </w:pPr>
      <w:r>
        <w:t>А.П.ХУДИЛАЙНЕН</w:t>
      </w:r>
    </w:p>
    <w:p w:rsidR="00505661" w:rsidRDefault="00505661">
      <w:pPr>
        <w:pStyle w:val="ConsPlusNormal"/>
        <w:jc w:val="right"/>
      </w:pPr>
    </w:p>
    <w:p w:rsidR="00505661" w:rsidRDefault="00505661">
      <w:pPr>
        <w:pStyle w:val="ConsPlusNormal"/>
        <w:jc w:val="right"/>
      </w:pPr>
    </w:p>
    <w:p w:rsidR="00505661" w:rsidRDefault="00505661">
      <w:pPr>
        <w:pStyle w:val="ConsPlusNormal"/>
        <w:jc w:val="right"/>
      </w:pPr>
    </w:p>
    <w:p w:rsidR="00505661" w:rsidRDefault="00505661">
      <w:pPr>
        <w:pStyle w:val="ConsPlusNormal"/>
        <w:jc w:val="right"/>
      </w:pPr>
    </w:p>
    <w:p w:rsidR="00505661" w:rsidRDefault="00505661">
      <w:pPr>
        <w:pStyle w:val="ConsPlusNormal"/>
        <w:jc w:val="right"/>
      </w:pPr>
    </w:p>
    <w:p w:rsidR="00505661" w:rsidRDefault="00505661">
      <w:pPr>
        <w:pStyle w:val="ConsPlusNormal"/>
        <w:jc w:val="right"/>
      </w:pPr>
      <w:r>
        <w:t>Утверждено</w:t>
      </w:r>
    </w:p>
    <w:p w:rsidR="00505661" w:rsidRDefault="00505661">
      <w:pPr>
        <w:pStyle w:val="ConsPlusNormal"/>
        <w:jc w:val="right"/>
      </w:pPr>
      <w:r>
        <w:t>постановлением</w:t>
      </w:r>
    </w:p>
    <w:p w:rsidR="00505661" w:rsidRDefault="00505661">
      <w:pPr>
        <w:pStyle w:val="ConsPlusNormal"/>
        <w:jc w:val="right"/>
      </w:pPr>
      <w:r>
        <w:t>Правительства Республики Карелия</w:t>
      </w:r>
    </w:p>
    <w:p w:rsidR="00505661" w:rsidRDefault="00505661">
      <w:pPr>
        <w:pStyle w:val="ConsPlusNormal"/>
        <w:jc w:val="right"/>
      </w:pPr>
      <w:r>
        <w:t>от 13 мая 2014 года N 135-П</w:t>
      </w:r>
    </w:p>
    <w:p w:rsidR="00505661" w:rsidRDefault="00505661">
      <w:pPr>
        <w:pStyle w:val="ConsPlusNormal"/>
        <w:jc w:val="right"/>
      </w:pPr>
    </w:p>
    <w:p w:rsidR="00505661" w:rsidRDefault="00505661">
      <w:pPr>
        <w:pStyle w:val="ConsPlusTitle"/>
        <w:jc w:val="center"/>
      </w:pPr>
      <w:bookmarkStart w:id="0" w:name="P30"/>
      <w:bookmarkEnd w:id="0"/>
      <w:r>
        <w:t>ПОЛОЖЕНИЕ</w:t>
      </w:r>
    </w:p>
    <w:p w:rsidR="00505661" w:rsidRDefault="00505661">
      <w:pPr>
        <w:pStyle w:val="ConsPlusTitle"/>
        <w:jc w:val="center"/>
      </w:pPr>
      <w:r>
        <w:t>О ЕЖЕГОДНОМ КОНКУРСЕ СРЕДИ МУНИЦИПАЛЬНЫХ РАЙОНОВ</w:t>
      </w:r>
    </w:p>
    <w:p w:rsidR="00505661" w:rsidRDefault="00505661">
      <w:pPr>
        <w:pStyle w:val="ConsPlusTitle"/>
        <w:jc w:val="center"/>
      </w:pPr>
      <w:r>
        <w:t>И ГОРОДСКИХ ОКРУГОВ В РЕСПУБЛИКЕ КАРЕЛИЯ НА ПРАВО</w:t>
      </w:r>
    </w:p>
    <w:p w:rsidR="00505661" w:rsidRDefault="00505661">
      <w:pPr>
        <w:pStyle w:val="ConsPlusTitle"/>
        <w:jc w:val="center"/>
      </w:pPr>
      <w:r>
        <w:t>ПРОВЕДЕНИЯ ПРАЗДНИЧНЫХ МЕРОПРИЯТИЙ, ПОСВЯЩЕННЫХ</w:t>
      </w:r>
    </w:p>
    <w:p w:rsidR="00505661" w:rsidRDefault="00505661">
      <w:pPr>
        <w:pStyle w:val="ConsPlusTitle"/>
        <w:jc w:val="center"/>
      </w:pPr>
      <w:r>
        <w:t>ДНЮ РЕСПУБЛИКИ КАРЕЛИЯ</w:t>
      </w:r>
    </w:p>
    <w:p w:rsidR="00505661" w:rsidRDefault="00505661">
      <w:pPr>
        <w:pStyle w:val="ConsPlusNormal"/>
        <w:jc w:val="center"/>
      </w:pPr>
      <w:r>
        <w:t>Список изменяющих документов</w:t>
      </w:r>
    </w:p>
    <w:p w:rsidR="00505661" w:rsidRDefault="00505661">
      <w:pPr>
        <w:pStyle w:val="ConsPlusNormal"/>
        <w:jc w:val="center"/>
      </w:pPr>
      <w:r>
        <w:t>(в ред</w:t>
      </w:r>
      <w:r w:rsidRPr="00B762D9">
        <w:t xml:space="preserve">. </w:t>
      </w:r>
      <w:hyperlink r:id="rId4" w:history="1">
        <w:r w:rsidRPr="00B762D9">
          <w:t>Постановления</w:t>
        </w:r>
      </w:hyperlink>
      <w:r>
        <w:t xml:space="preserve"> Правительства РК от 30.07.2015 N 228-П</w:t>
      </w:r>
      <w:r w:rsidR="00B762D9">
        <w:t>,</w:t>
      </w:r>
      <w:r w:rsidR="00B762D9" w:rsidRPr="00B762D9">
        <w:t xml:space="preserve"> </w:t>
      </w:r>
      <w:r w:rsidR="00B762D9">
        <w:t xml:space="preserve">Постановления Правительства РК от 26.04.2017 </w:t>
      </w:r>
      <w:r w:rsidR="00B762D9">
        <w:rPr>
          <w:lang w:val="en-US"/>
        </w:rPr>
        <w:t>N</w:t>
      </w:r>
      <w:r w:rsidR="00B762D9">
        <w:t>132-П</w:t>
      </w:r>
      <w:r>
        <w:t>)</w:t>
      </w:r>
    </w:p>
    <w:p w:rsidR="00505661" w:rsidRDefault="00505661">
      <w:pPr>
        <w:pStyle w:val="ConsPlusNormal"/>
        <w:jc w:val="center"/>
      </w:pPr>
    </w:p>
    <w:p w:rsidR="00505661" w:rsidRDefault="00505661">
      <w:pPr>
        <w:pStyle w:val="ConsPlusNormal"/>
        <w:ind w:firstLine="540"/>
        <w:jc w:val="both"/>
      </w:pPr>
      <w:r>
        <w:t>1. Настоящее Положение определяет порядок проведения ежегодного конкурса среди муниципальных районов и городских округов в Республике Карелия (далее - муниципальное образование) на право проведения праздничных мероприятий, посвященных Дню Республики Карелия (далее - конкурс).</w:t>
      </w:r>
    </w:p>
    <w:p w:rsidR="00505661" w:rsidRDefault="00505661">
      <w:pPr>
        <w:pStyle w:val="ConsPlusNormal"/>
        <w:ind w:firstLine="540"/>
        <w:jc w:val="both"/>
      </w:pPr>
      <w:r>
        <w:t>2. Конкурс проводится в целях:</w:t>
      </w:r>
    </w:p>
    <w:p w:rsidR="00505661" w:rsidRDefault="00505661">
      <w:pPr>
        <w:pStyle w:val="ConsPlusNormal"/>
        <w:ind w:firstLine="540"/>
        <w:jc w:val="both"/>
      </w:pPr>
      <w:r>
        <w:t>популяризации Дня Республики Карелия среди населения;</w:t>
      </w:r>
    </w:p>
    <w:p w:rsidR="00505661" w:rsidRDefault="00505661">
      <w:pPr>
        <w:pStyle w:val="ConsPlusNormal"/>
        <w:ind w:firstLine="540"/>
        <w:jc w:val="both"/>
      </w:pPr>
      <w:r>
        <w:t>развития инфраструктуры муниципальных образований.</w:t>
      </w:r>
    </w:p>
    <w:p w:rsidR="00505661" w:rsidRDefault="00505661" w:rsidP="00B762D9">
      <w:pPr>
        <w:pStyle w:val="ConsPlusNormal"/>
        <w:jc w:val="both"/>
      </w:pPr>
      <w:r>
        <w:t xml:space="preserve">3. Организатором конкурса является </w:t>
      </w:r>
      <w:r w:rsidR="00406F69">
        <w:t>Администрация Главы Республики Карелия</w:t>
      </w:r>
      <w:r>
        <w:t xml:space="preserve"> (далее - организатор конкурса)</w:t>
      </w:r>
      <w:r w:rsidR="00B762D9">
        <w:t>.</w:t>
      </w:r>
      <w:r w:rsidR="00B762D9" w:rsidRPr="00B762D9">
        <w:t xml:space="preserve"> </w:t>
      </w:r>
      <w:r w:rsidR="00B762D9">
        <w:t xml:space="preserve">(в ред. </w:t>
      </w:r>
      <w:r w:rsidR="00B762D9" w:rsidRPr="00B762D9">
        <w:t xml:space="preserve">Постановления </w:t>
      </w:r>
      <w:r w:rsidR="00B762D9">
        <w:t xml:space="preserve">Правительства РК от </w:t>
      </w:r>
      <w:r w:rsidR="00B762D9">
        <w:t>26.04.2017</w:t>
      </w:r>
      <w:r w:rsidR="00B762D9">
        <w:t xml:space="preserve"> N </w:t>
      </w:r>
      <w:r w:rsidR="00B762D9">
        <w:t>132</w:t>
      </w:r>
      <w:r w:rsidR="00B762D9">
        <w:t>-П)</w:t>
      </w:r>
    </w:p>
    <w:p w:rsidR="00505661" w:rsidRDefault="00505661">
      <w:pPr>
        <w:pStyle w:val="ConsPlusNormal"/>
        <w:ind w:firstLine="540"/>
        <w:jc w:val="both"/>
      </w:pPr>
      <w:r>
        <w:t xml:space="preserve">4. Рассмотрение заявок на участие в конкурсе (далее - заявка), подведение итогов конкурса и </w:t>
      </w:r>
      <w:r>
        <w:lastRenderedPageBreak/>
        <w:t>определение победителя конкурса осуществляет конкурсная комиссия, состав которой утверждается Правительством Республики Карелия.</w:t>
      </w:r>
    </w:p>
    <w:p w:rsidR="00505661" w:rsidRDefault="00505661">
      <w:pPr>
        <w:pStyle w:val="ConsPlusNormal"/>
        <w:ind w:firstLine="540"/>
        <w:jc w:val="both"/>
      </w:pPr>
      <w:r>
        <w:t>5. Решение о проведении конкурса принимается организатором конкурса не позднее 20 марта года, предшествующего году проведения праздничных мероприятий, посвященных Дню Республики Карелия.</w:t>
      </w:r>
    </w:p>
    <w:p w:rsidR="00505661" w:rsidRDefault="00505661">
      <w:pPr>
        <w:pStyle w:val="ConsPlusNormal"/>
        <w:jc w:val="both"/>
      </w:pPr>
      <w:r>
        <w:t xml:space="preserve">(в ред. </w:t>
      </w:r>
      <w:r w:rsidRPr="00B762D9">
        <w:t xml:space="preserve">Постановления </w:t>
      </w:r>
      <w:r>
        <w:t>Правительства РК от 30.07.2015 N 228-П)</w:t>
      </w:r>
    </w:p>
    <w:p w:rsidR="00505661" w:rsidRDefault="00505661">
      <w:pPr>
        <w:pStyle w:val="ConsPlusNormal"/>
        <w:ind w:firstLine="540"/>
        <w:jc w:val="both"/>
      </w:pPr>
      <w:r>
        <w:t>6. Извещение о проведении конкурса публикуется организатором конкурса в официальном периодическом издании в Республике Карелия - газете "Карелия", а также размещается на Официальном интернет-портале Республики Карелия в течение 3 календарных дней со дня принятия решения о проведении конкурса.</w:t>
      </w:r>
    </w:p>
    <w:p w:rsidR="00505661" w:rsidRDefault="00505661">
      <w:pPr>
        <w:pStyle w:val="ConsPlusNormal"/>
        <w:ind w:firstLine="540"/>
        <w:jc w:val="both"/>
      </w:pPr>
      <w:r>
        <w:t>7. В извещении о проведении конкурса указываются:</w:t>
      </w:r>
    </w:p>
    <w:p w:rsidR="00505661" w:rsidRDefault="00505661">
      <w:pPr>
        <w:pStyle w:val="ConsPlusNormal"/>
        <w:ind w:firstLine="540"/>
        <w:jc w:val="both"/>
      </w:pPr>
      <w:r>
        <w:t>1) наименование, местонахождение, почтовый адрес, адрес электронной почты и контактный телефон организатора конкурса;</w:t>
      </w:r>
    </w:p>
    <w:p w:rsidR="00505661" w:rsidRDefault="00505661">
      <w:pPr>
        <w:pStyle w:val="ConsPlusNormal"/>
        <w:ind w:firstLine="540"/>
        <w:jc w:val="both"/>
      </w:pPr>
      <w:r>
        <w:t>2) дата начала и дата окончания приема заявок;</w:t>
      </w:r>
    </w:p>
    <w:p w:rsidR="00505661" w:rsidRDefault="00505661">
      <w:pPr>
        <w:pStyle w:val="ConsPlusNormal"/>
        <w:ind w:firstLine="540"/>
        <w:jc w:val="both"/>
      </w:pPr>
      <w:r>
        <w:t>3) перечень представляемых документов;</w:t>
      </w:r>
    </w:p>
    <w:p w:rsidR="00505661" w:rsidRDefault="00505661">
      <w:pPr>
        <w:pStyle w:val="ConsPlusNormal"/>
        <w:ind w:firstLine="540"/>
        <w:jc w:val="both"/>
      </w:pPr>
      <w:r>
        <w:t>4) место подачи заявок с указанием режима работы.</w:t>
      </w:r>
    </w:p>
    <w:p w:rsidR="00505661" w:rsidRDefault="00505661">
      <w:pPr>
        <w:pStyle w:val="ConsPlusNormal"/>
        <w:ind w:firstLine="540"/>
        <w:jc w:val="both"/>
      </w:pPr>
      <w:r>
        <w:t xml:space="preserve">8. Для участия в конкурсе муниципальное образование подает на бумажном носителе организатору конкурса </w:t>
      </w:r>
      <w:hyperlink w:anchor="P80" w:history="1">
        <w:r>
          <w:rPr>
            <w:color w:val="0000FF"/>
          </w:rPr>
          <w:t>заявку</w:t>
        </w:r>
      </w:hyperlink>
      <w:r>
        <w:t xml:space="preserve"> (приложение 1 к настоящему Положению) с приложением следующих документов:</w:t>
      </w:r>
    </w:p>
    <w:p w:rsidR="00505661" w:rsidRDefault="00505661">
      <w:pPr>
        <w:pStyle w:val="ConsPlusNormal"/>
        <w:ind w:firstLine="540"/>
        <w:jc w:val="both"/>
      </w:pPr>
      <w:r>
        <w:t xml:space="preserve">1) </w:t>
      </w:r>
      <w:hyperlink w:anchor="P114" w:history="1">
        <w:r>
          <w:rPr>
            <w:color w:val="0000FF"/>
          </w:rPr>
          <w:t>сведения</w:t>
        </w:r>
      </w:hyperlink>
      <w:r>
        <w:t xml:space="preserve"> об участнике конкурса (приложение 2 к настоящему Положению);</w:t>
      </w:r>
    </w:p>
    <w:p w:rsidR="00505661" w:rsidRDefault="00505661">
      <w:pPr>
        <w:pStyle w:val="ConsPlusNormal"/>
        <w:ind w:firstLine="540"/>
        <w:jc w:val="both"/>
      </w:pPr>
      <w:r>
        <w:t xml:space="preserve">2) </w:t>
      </w:r>
      <w:hyperlink w:anchor="P147" w:history="1">
        <w:r>
          <w:rPr>
            <w:color w:val="0000FF"/>
          </w:rPr>
          <w:t>характеристика</w:t>
        </w:r>
      </w:hyperlink>
      <w:r>
        <w:t xml:space="preserve"> муниципального образования (приложение 3 к настоящему Положению).</w:t>
      </w:r>
    </w:p>
    <w:p w:rsidR="00505661" w:rsidRDefault="00505661">
      <w:pPr>
        <w:pStyle w:val="ConsPlusNormal"/>
        <w:ind w:firstLine="540"/>
        <w:jc w:val="both"/>
      </w:pPr>
      <w:r>
        <w:t>9. Заявки принимаются организатором конкурса в течение 10 календарных дней со дня опубликования извещения о проведении конкурса.</w:t>
      </w:r>
    </w:p>
    <w:p w:rsidR="00505661" w:rsidRDefault="00505661">
      <w:pPr>
        <w:pStyle w:val="ConsPlusNormal"/>
        <w:ind w:firstLine="540"/>
        <w:jc w:val="both"/>
      </w:pPr>
      <w:r>
        <w:t>10. Заявки регистрируются в день поступления в журнале регистрации заявок с указанием даты и времени подачи заявки.</w:t>
      </w:r>
    </w:p>
    <w:p w:rsidR="00505661" w:rsidRDefault="00505661">
      <w:pPr>
        <w:pStyle w:val="ConsPlusNormal"/>
        <w:ind w:firstLine="540"/>
        <w:jc w:val="both"/>
      </w:pPr>
      <w:r>
        <w:t>11. Заявитель, подавший заявку, вправе отозвать ее в любое время до окончания срока подачи заявок.</w:t>
      </w:r>
    </w:p>
    <w:p w:rsidR="00505661" w:rsidRDefault="00505661">
      <w:pPr>
        <w:pStyle w:val="ConsPlusNormal"/>
        <w:ind w:firstLine="540"/>
        <w:jc w:val="both"/>
      </w:pPr>
      <w:r>
        <w:t>12. Муниципальное образование, признанное победителем по результатам проведения предыдущего конкурса, к участию в конкурсе не допускается.</w:t>
      </w:r>
    </w:p>
    <w:p w:rsidR="00505661" w:rsidRDefault="00505661">
      <w:pPr>
        <w:pStyle w:val="ConsPlusNormal"/>
        <w:ind w:firstLine="540"/>
        <w:jc w:val="both"/>
      </w:pPr>
      <w:r>
        <w:t>13. Заявки, соответствующие требованиям настоящего Положения, направляются организатором конкурса в конкурсную комиссию не позднее 5 апреля года, предшествующего году проведения конкурса.</w:t>
      </w:r>
    </w:p>
    <w:p w:rsidR="00505661" w:rsidRDefault="00505661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РК от 30.07.2015 N 228-П)</w:t>
      </w:r>
    </w:p>
    <w:p w:rsidR="00505661" w:rsidRDefault="00505661">
      <w:pPr>
        <w:pStyle w:val="ConsPlusNormal"/>
        <w:ind w:firstLine="540"/>
        <w:jc w:val="both"/>
      </w:pPr>
      <w:r>
        <w:t>Муниципальные образования, представившие заявки, не соответствующие установленным настоящим Положением требованиям, к участию в конкурсе не допускаются.</w:t>
      </w:r>
    </w:p>
    <w:p w:rsidR="00505661" w:rsidRDefault="00505661">
      <w:pPr>
        <w:pStyle w:val="ConsPlusNormal"/>
        <w:ind w:firstLine="540"/>
        <w:jc w:val="both"/>
      </w:pPr>
      <w:r>
        <w:t>14. Конкурсная комиссия в срок до 1 мая года, предшествующего году проведения конкурса, определяет победителя конкурса по результатам рассмотрения заявок муниципальных образований, допущенных к участию в конкурсе.</w:t>
      </w:r>
    </w:p>
    <w:p w:rsidR="00505661" w:rsidRDefault="00505661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РК от 30.07.2015 N 228-П)</w:t>
      </w:r>
    </w:p>
    <w:p w:rsidR="00505661" w:rsidRDefault="00505661">
      <w:pPr>
        <w:pStyle w:val="ConsPlusNormal"/>
        <w:ind w:firstLine="540"/>
        <w:jc w:val="both"/>
      </w:pPr>
      <w:r>
        <w:t>15. Конкурсная комиссия правомочна принимать решения, если на ее заседании присутствует не менее половины ее членов.</w:t>
      </w:r>
    </w:p>
    <w:p w:rsidR="00505661" w:rsidRDefault="00505661">
      <w:pPr>
        <w:pStyle w:val="ConsPlusNormal"/>
        <w:ind w:firstLine="540"/>
        <w:jc w:val="both"/>
      </w:pPr>
      <w:r>
        <w:t>Решение конкурсной комиссии принимается простым большинством голосов от присутствующих на заседании членов конкурсной комиссии и оформляется протоколом, который подписывается председателем и всеми членами конкурсной комиссии, присутствующими на ее заседании.</w:t>
      </w:r>
    </w:p>
    <w:p w:rsidR="00505661" w:rsidRDefault="00505661">
      <w:pPr>
        <w:pStyle w:val="ConsPlusNormal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505661" w:rsidRDefault="00505661">
      <w:pPr>
        <w:pStyle w:val="ConsPlusNormal"/>
        <w:jc w:val="right"/>
      </w:pPr>
    </w:p>
    <w:p w:rsidR="00505661" w:rsidRDefault="00505661">
      <w:pPr>
        <w:pStyle w:val="ConsPlusNormal"/>
        <w:jc w:val="right"/>
      </w:pPr>
    </w:p>
    <w:p w:rsidR="00505661" w:rsidRDefault="00505661">
      <w:pPr>
        <w:pStyle w:val="ConsPlusNormal"/>
        <w:jc w:val="right"/>
      </w:pPr>
    </w:p>
    <w:p w:rsidR="00505661" w:rsidRDefault="00505661">
      <w:pPr>
        <w:pStyle w:val="ConsPlusNormal"/>
        <w:jc w:val="right"/>
      </w:pPr>
    </w:p>
    <w:p w:rsidR="007F3D43" w:rsidRDefault="007F3D43">
      <w:pPr>
        <w:pStyle w:val="ConsPlusNormal"/>
        <w:jc w:val="right"/>
      </w:pPr>
    </w:p>
    <w:p w:rsidR="007F3D43" w:rsidRDefault="007F3D43">
      <w:pPr>
        <w:pStyle w:val="ConsPlusNormal"/>
        <w:jc w:val="right"/>
      </w:pPr>
    </w:p>
    <w:p w:rsidR="007F3D43" w:rsidRDefault="007F3D43">
      <w:pPr>
        <w:pStyle w:val="ConsPlusNormal"/>
        <w:jc w:val="right"/>
      </w:pPr>
    </w:p>
    <w:p w:rsidR="007F3D43" w:rsidRDefault="007F3D43">
      <w:pPr>
        <w:pStyle w:val="ConsPlusNormal"/>
        <w:jc w:val="right"/>
      </w:pPr>
    </w:p>
    <w:p w:rsidR="00505661" w:rsidRDefault="00505661">
      <w:pPr>
        <w:pStyle w:val="ConsPlusNormal"/>
        <w:jc w:val="right"/>
      </w:pPr>
    </w:p>
    <w:p w:rsidR="00505661" w:rsidRDefault="00505661">
      <w:pPr>
        <w:pStyle w:val="ConsPlusNormal"/>
        <w:jc w:val="right"/>
      </w:pPr>
      <w:r>
        <w:t>Приложение 1</w:t>
      </w:r>
    </w:p>
    <w:p w:rsidR="00505661" w:rsidRDefault="00505661">
      <w:pPr>
        <w:pStyle w:val="ConsPlusNormal"/>
        <w:jc w:val="right"/>
      </w:pPr>
      <w:r>
        <w:t>к Положению</w:t>
      </w:r>
    </w:p>
    <w:p w:rsidR="00505661" w:rsidRDefault="00505661">
      <w:pPr>
        <w:pStyle w:val="ConsPlusNormal"/>
        <w:jc w:val="right"/>
      </w:pPr>
      <w:r>
        <w:t>о ежегодном конкурсе среди муниципальных</w:t>
      </w:r>
    </w:p>
    <w:p w:rsidR="00505661" w:rsidRDefault="00505661">
      <w:pPr>
        <w:pStyle w:val="ConsPlusNormal"/>
        <w:jc w:val="right"/>
      </w:pPr>
      <w:r>
        <w:t>районов и городских округов в Республике</w:t>
      </w:r>
    </w:p>
    <w:p w:rsidR="00505661" w:rsidRDefault="00505661">
      <w:pPr>
        <w:pStyle w:val="ConsPlusNormal"/>
        <w:jc w:val="right"/>
      </w:pPr>
      <w:r>
        <w:t>Карелия на право проведения праздничных</w:t>
      </w:r>
    </w:p>
    <w:p w:rsidR="00505661" w:rsidRDefault="00505661">
      <w:pPr>
        <w:pStyle w:val="ConsPlusNormal"/>
        <w:jc w:val="right"/>
      </w:pPr>
      <w:r>
        <w:t>мероприятий, посвященных Дню</w:t>
      </w:r>
    </w:p>
    <w:p w:rsidR="00505661" w:rsidRDefault="00505661">
      <w:pPr>
        <w:pStyle w:val="ConsPlusNormal"/>
        <w:jc w:val="right"/>
      </w:pPr>
      <w:r>
        <w:t>Республики Карелия</w:t>
      </w:r>
    </w:p>
    <w:p w:rsidR="00505661" w:rsidRDefault="00505661">
      <w:pPr>
        <w:pStyle w:val="ConsPlusNormal"/>
        <w:jc w:val="right"/>
      </w:pPr>
    </w:p>
    <w:p w:rsidR="00505661" w:rsidRDefault="00505661">
      <w:pPr>
        <w:pStyle w:val="ConsPlusNonformat"/>
        <w:jc w:val="both"/>
      </w:pPr>
      <w:bookmarkStart w:id="1" w:name="P80"/>
      <w:bookmarkEnd w:id="1"/>
      <w:r>
        <w:t xml:space="preserve">                                   Заявка</w:t>
      </w:r>
    </w:p>
    <w:p w:rsidR="00505661" w:rsidRDefault="00505661">
      <w:pPr>
        <w:pStyle w:val="ConsPlusNonformat"/>
        <w:jc w:val="both"/>
      </w:pPr>
      <w:r>
        <w:t xml:space="preserve">            на участие в ежегодном конкурсе среди муниципальных</w:t>
      </w:r>
    </w:p>
    <w:p w:rsidR="00505661" w:rsidRDefault="00505661">
      <w:pPr>
        <w:pStyle w:val="ConsPlusNonformat"/>
        <w:jc w:val="both"/>
      </w:pPr>
      <w:r>
        <w:t xml:space="preserve">            районов и городских округов в Республике Карелия на</w:t>
      </w:r>
    </w:p>
    <w:p w:rsidR="00505661" w:rsidRDefault="00505661">
      <w:pPr>
        <w:pStyle w:val="ConsPlusNonformat"/>
        <w:jc w:val="both"/>
      </w:pPr>
      <w:r>
        <w:t xml:space="preserve">           право проведения праздничных мероприятий, посвященных</w:t>
      </w:r>
    </w:p>
    <w:p w:rsidR="00505661" w:rsidRDefault="00505661">
      <w:pPr>
        <w:pStyle w:val="ConsPlusNonformat"/>
        <w:jc w:val="both"/>
      </w:pPr>
      <w:r>
        <w:t xml:space="preserve">                          Дню Республики Карелия</w:t>
      </w:r>
    </w:p>
    <w:p w:rsidR="00505661" w:rsidRDefault="00505661">
      <w:pPr>
        <w:pStyle w:val="ConsPlusNonformat"/>
        <w:jc w:val="both"/>
      </w:pPr>
    </w:p>
    <w:p w:rsidR="00505661" w:rsidRDefault="00505661">
      <w:pPr>
        <w:pStyle w:val="ConsPlusNonformat"/>
        <w:jc w:val="both"/>
      </w:pPr>
      <w:r>
        <w:t>___________________________________________________________________________</w:t>
      </w:r>
    </w:p>
    <w:p w:rsidR="00505661" w:rsidRDefault="00505661">
      <w:pPr>
        <w:pStyle w:val="ConsPlusNonformat"/>
        <w:jc w:val="both"/>
      </w:pPr>
      <w:r>
        <w:t xml:space="preserve">    (полное наименование муниципального образования (согласно уставу</w:t>
      </w:r>
    </w:p>
    <w:p w:rsidR="00505661" w:rsidRDefault="00505661">
      <w:pPr>
        <w:pStyle w:val="ConsPlusNonformat"/>
        <w:jc w:val="both"/>
      </w:pPr>
      <w:r>
        <w:t xml:space="preserve">                        муниципального образования))</w:t>
      </w:r>
    </w:p>
    <w:p w:rsidR="00505661" w:rsidRDefault="00505661">
      <w:pPr>
        <w:pStyle w:val="ConsPlusNonformat"/>
        <w:jc w:val="both"/>
      </w:pPr>
    </w:p>
    <w:p w:rsidR="00505661" w:rsidRDefault="00505661">
      <w:pPr>
        <w:pStyle w:val="ConsPlusNonformat"/>
        <w:jc w:val="both"/>
      </w:pPr>
      <w:proofErr w:type="gramStart"/>
      <w:r>
        <w:t>заявляет  о</w:t>
      </w:r>
      <w:proofErr w:type="gramEnd"/>
      <w:r>
        <w:t xml:space="preserve">  своем   намерении   принять  участие  в   ежегодном   конкурсе</w:t>
      </w:r>
    </w:p>
    <w:p w:rsidR="00505661" w:rsidRDefault="00505661">
      <w:pPr>
        <w:pStyle w:val="ConsPlusNonformat"/>
        <w:jc w:val="both"/>
      </w:pPr>
      <w:r>
        <w:t xml:space="preserve">среди муниципальных </w:t>
      </w:r>
      <w:proofErr w:type="gramStart"/>
      <w:r>
        <w:t>районов  и</w:t>
      </w:r>
      <w:proofErr w:type="gramEnd"/>
      <w:r>
        <w:t xml:space="preserve">  городских  округов  в Республике Карелия на</w:t>
      </w:r>
    </w:p>
    <w:p w:rsidR="00505661" w:rsidRDefault="00505661">
      <w:pPr>
        <w:pStyle w:val="ConsPlusNonformat"/>
        <w:jc w:val="both"/>
      </w:pPr>
      <w:r>
        <w:t xml:space="preserve">право   </w:t>
      </w:r>
      <w:proofErr w:type="gramStart"/>
      <w:r>
        <w:t>проведения  праздничных</w:t>
      </w:r>
      <w:proofErr w:type="gramEnd"/>
      <w:r>
        <w:t xml:space="preserve"> мероприятий,  посвященных   Дню  Республики</w:t>
      </w:r>
    </w:p>
    <w:p w:rsidR="00505661" w:rsidRDefault="00505661">
      <w:pPr>
        <w:pStyle w:val="ConsPlusNonformat"/>
        <w:jc w:val="both"/>
      </w:pPr>
      <w:r>
        <w:t>Карелия.</w:t>
      </w:r>
    </w:p>
    <w:p w:rsidR="00505661" w:rsidRDefault="00505661">
      <w:pPr>
        <w:pStyle w:val="ConsPlusNonformat"/>
        <w:jc w:val="both"/>
      </w:pPr>
    </w:p>
    <w:p w:rsidR="00505661" w:rsidRDefault="00505661">
      <w:pPr>
        <w:pStyle w:val="ConsPlusNonformat"/>
        <w:jc w:val="both"/>
      </w:pPr>
      <w:r>
        <w:t>Глава администрации</w:t>
      </w:r>
    </w:p>
    <w:p w:rsidR="00505661" w:rsidRDefault="00505661">
      <w:pPr>
        <w:pStyle w:val="ConsPlusNonformat"/>
        <w:jc w:val="both"/>
      </w:pPr>
      <w:r>
        <w:t>_____________________________ _______________________ _____________________</w:t>
      </w:r>
    </w:p>
    <w:p w:rsidR="00505661" w:rsidRDefault="00505661">
      <w:pPr>
        <w:pStyle w:val="ConsPlusNonformat"/>
        <w:jc w:val="both"/>
      </w:pPr>
      <w:r>
        <w:t xml:space="preserve">(наименование муниципального    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505661" w:rsidRDefault="00505661">
      <w:pPr>
        <w:pStyle w:val="ConsPlusNonformat"/>
        <w:jc w:val="both"/>
      </w:pPr>
      <w:r>
        <w:t xml:space="preserve">        образования)</w:t>
      </w:r>
    </w:p>
    <w:p w:rsidR="00505661" w:rsidRDefault="00505661">
      <w:pPr>
        <w:pStyle w:val="ConsPlusNonformat"/>
        <w:jc w:val="both"/>
      </w:pPr>
    </w:p>
    <w:p w:rsidR="00505661" w:rsidRDefault="00505661">
      <w:pPr>
        <w:pStyle w:val="ConsPlusNonformat"/>
        <w:jc w:val="both"/>
      </w:pPr>
      <w:r>
        <w:t>М.П.</w:t>
      </w:r>
    </w:p>
    <w:p w:rsidR="00505661" w:rsidRDefault="00505661">
      <w:pPr>
        <w:sectPr w:rsidR="00505661" w:rsidSect="00CD3C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661" w:rsidRDefault="00505661">
      <w:pPr>
        <w:pStyle w:val="ConsPlusNormal"/>
        <w:jc w:val="right"/>
      </w:pPr>
    </w:p>
    <w:p w:rsidR="00505661" w:rsidRDefault="00505661">
      <w:pPr>
        <w:pStyle w:val="ConsPlusNormal"/>
        <w:jc w:val="right"/>
      </w:pPr>
    </w:p>
    <w:p w:rsidR="00505661" w:rsidRDefault="00505661">
      <w:pPr>
        <w:pStyle w:val="ConsPlusNormal"/>
        <w:jc w:val="right"/>
      </w:pPr>
    </w:p>
    <w:p w:rsidR="00505661" w:rsidRDefault="00505661">
      <w:pPr>
        <w:pStyle w:val="ConsPlusNormal"/>
        <w:jc w:val="right"/>
      </w:pPr>
    </w:p>
    <w:p w:rsidR="00505661" w:rsidRDefault="00505661">
      <w:pPr>
        <w:pStyle w:val="ConsPlusNormal"/>
        <w:jc w:val="right"/>
      </w:pPr>
    </w:p>
    <w:p w:rsidR="00505661" w:rsidRDefault="00505661">
      <w:pPr>
        <w:pStyle w:val="ConsPlusNormal"/>
        <w:jc w:val="right"/>
      </w:pPr>
      <w:r>
        <w:t>Приложение 2</w:t>
      </w:r>
    </w:p>
    <w:p w:rsidR="00505661" w:rsidRDefault="00505661">
      <w:pPr>
        <w:pStyle w:val="ConsPlusNormal"/>
        <w:jc w:val="right"/>
      </w:pPr>
      <w:r>
        <w:t>к Положению</w:t>
      </w:r>
    </w:p>
    <w:p w:rsidR="00505661" w:rsidRDefault="00505661">
      <w:pPr>
        <w:pStyle w:val="ConsPlusNormal"/>
        <w:jc w:val="right"/>
      </w:pPr>
      <w:r>
        <w:t>о ежегодном конкурсе среди муниципальных</w:t>
      </w:r>
    </w:p>
    <w:p w:rsidR="00505661" w:rsidRDefault="00505661">
      <w:pPr>
        <w:pStyle w:val="ConsPlusNormal"/>
        <w:jc w:val="right"/>
      </w:pPr>
      <w:r>
        <w:t>районов и городских округов в Республике</w:t>
      </w:r>
    </w:p>
    <w:p w:rsidR="00505661" w:rsidRDefault="00505661" w:rsidP="007F3D43">
      <w:pPr>
        <w:pStyle w:val="ConsPlusNormal"/>
        <w:tabs>
          <w:tab w:val="left" w:pos="142"/>
        </w:tabs>
        <w:ind w:left="567"/>
        <w:jc w:val="right"/>
      </w:pPr>
      <w:r>
        <w:t>Карелия на право проведения праздничных</w:t>
      </w:r>
    </w:p>
    <w:p w:rsidR="00505661" w:rsidRDefault="00505661">
      <w:pPr>
        <w:pStyle w:val="ConsPlusNormal"/>
        <w:jc w:val="right"/>
      </w:pPr>
      <w:r>
        <w:t>мероприятий, посвященных Дню</w:t>
      </w:r>
    </w:p>
    <w:p w:rsidR="00505661" w:rsidRDefault="00505661">
      <w:pPr>
        <w:pStyle w:val="ConsPlusNormal"/>
        <w:jc w:val="right"/>
      </w:pPr>
      <w:r>
        <w:t>Республики Карелия</w:t>
      </w:r>
    </w:p>
    <w:p w:rsidR="00505661" w:rsidRDefault="00505661">
      <w:pPr>
        <w:pStyle w:val="ConsPlusNormal"/>
        <w:jc w:val="center"/>
      </w:pPr>
    </w:p>
    <w:p w:rsidR="00505661" w:rsidRDefault="00505661">
      <w:pPr>
        <w:pStyle w:val="ConsPlusTitle"/>
        <w:jc w:val="center"/>
      </w:pPr>
      <w:bookmarkStart w:id="2" w:name="P114"/>
      <w:bookmarkEnd w:id="2"/>
      <w:r>
        <w:t>Сведения</w:t>
      </w:r>
    </w:p>
    <w:p w:rsidR="00505661" w:rsidRDefault="00505661">
      <w:pPr>
        <w:pStyle w:val="ConsPlusTitle"/>
        <w:jc w:val="center"/>
      </w:pPr>
      <w:r>
        <w:t>об участнике ежегодного конкурса среди муниципальных</w:t>
      </w:r>
    </w:p>
    <w:p w:rsidR="00505661" w:rsidRDefault="00505661">
      <w:pPr>
        <w:pStyle w:val="ConsPlusTitle"/>
        <w:jc w:val="center"/>
      </w:pPr>
      <w:r>
        <w:t>районов и городских округов в Республике Карелия</w:t>
      </w:r>
    </w:p>
    <w:p w:rsidR="00505661" w:rsidRDefault="00505661">
      <w:pPr>
        <w:pStyle w:val="ConsPlusTitle"/>
        <w:jc w:val="center"/>
      </w:pPr>
      <w:r>
        <w:t>на право проведения праздничных мероприятий,</w:t>
      </w:r>
    </w:p>
    <w:p w:rsidR="00505661" w:rsidRDefault="00505661">
      <w:pPr>
        <w:pStyle w:val="ConsPlusTitle"/>
        <w:jc w:val="center"/>
      </w:pPr>
      <w:r>
        <w:t>посвященных Дню Республики Карелия</w:t>
      </w:r>
    </w:p>
    <w:p w:rsidR="00505661" w:rsidRDefault="0050566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0"/>
        <w:gridCol w:w="3600"/>
      </w:tblGrid>
      <w:tr w:rsidR="00505661">
        <w:tc>
          <w:tcPr>
            <w:tcW w:w="6060" w:type="dxa"/>
          </w:tcPr>
          <w:p w:rsidR="00505661" w:rsidRDefault="00505661">
            <w:pPr>
              <w:pStyle w:val="ConsPlusNormal"/>
            </w:pPr>
            <w:r>
              <w:t>Полное наименование муниципального образования (согласно уставу муниципального образования)</w:t>
            </w:r>
          </w:p>
        </w:tc>
        <w:tc>
          <w:tcPr>
            <w:tcW w:w="3600" w:type="dxa"/>
          </w:tcPr>
          <w:p w:rsidR="00505661" w:rsidRDefault="00505661">
            <w:pPr>
              <w:pStyle w:val="ConsPlusNormal"/>
            </w:pPr>
          </w:p>
        </w:tc>
      </w:tr>
      <w:tr w:rsidR="00505661">
        <w:tc>
          <w:tcPr>
            <w:tcW w:w="6060" w:type="dxa"/>
          </w:tcPr>
          <w:p w:rsidR="00505661" w:rsidRDefault="00505661">
            <w:pPr>
              <w:pStyle w:val="ConsPlusNormal"/>
            </w:pPr>
            <w:r>
              <w:t>Фамилия, имя, отчество главы муниципального образования</w:t>
            </w:r>
          </w:p>
        </w:tc>
        <w:tc>
          <w:tcPr>
            <w:tcW w:w="3600" w:type="dxa"/>
          </w:tcPr>
          <w:p w:rsidR="00505661" w:rsidRDefault="00505661">
            <w:pPr>
              <w:pStyle w:val="ConsPlusNormal"/>
            </w:pPr>
          </w:p>
        </w:tc>
      </w:tr>
      <w:tr w:rsidR="00505661">
        <w:tc>
          <w:tcPr>
            <w:tcW w:w="6060" w:type="dxa"/>
          </w:tcPr>
          <w:p w:rsidR="00505661" w:rsidRDefault="00505661">
            <w:pPr>
              <w:pStyle w:val="ConsPlusNormal"/>
            </w:pPr>
            <w:r>
              <w:t>Фамилия, имя, отчество главы администрации муниципального образования</w:t>
            </w:r>
          </w:p>
        </w:tc>
        <w:tc>
          <w:tcPr>
            <w:tcW w:w="3600" w:type="dxa"/>
          </w:tcPr>
          <w:p w:rsidR="00505661" w:rsidRDefault="00505661">
            <w:pPr>
              <w:pStyle w:val="ConsPlusNormal"/>
            </w:pPr>
          </w:p>
        </w:tc>
      </w:tr>
      <w:tr w:rsidR="00505661">
        <w:tc>
          <w:tcPr>
            <w:tcW w:w="6060" w:type="dxa"/>
          </w:tcPr>
          <w:p w:rsidR="00505661" w:rsidRDefault="00505661">
            <w:pPr>
              <w:pStyle w:val="ConsPlusNormal"/>
            </w:pPr>
            <w:r>
              <w:t>Ответственное лицо для связи с организатором конкурса</w:t>
            </w:r>
          </w:p>
        </w:tc>
        <w:tc>
          <w:tcPr>
            <w:tcW w:w="3600" w:type="dxa"/>
          </w:tcPr>
          <w:p w:rsidR="00505661" w:rsidRDefault="00505661">
            <w:pPr>
              <w:pStyle w:val="ConsPlusNormal"/>
            </w:pPr>
          </w:p>
        </w:tc>
      </w:tr>
      <w:tr w:rsidR="00505661">
        <w:tc>
          <w:tcPr>
            <w:tcW w:w="6060" w:type="dxa"/>
          </w:tcPr>
          <w:p w:rsidR="00505661" w:rsidRDefault="00505661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600" w:type="dxa"/>
          </w:tcPr>
          <w:p w:rsidR="00505661" w:rsidRDefault="00505661">
            <w:pPr>
              <w:pStyle w:val="ConsPlusNormal"/>
            </w:pPr>
          </w:p>
        </w:tc>
      </w:tr>
      <w:tr w:rsidR="00505661">
        <w:tc>
          <w:tcPr>
            <w:tcW w:w="6060" w:type="dxa"/>
          </w:tcPr>
          <w:p w:rsidR="00505661" w:rsidRDefault="00505661">
            <w:pPr>
              <w:pStyle w:val="ConsPlusNormal"/>
            </w:pPr>
            <w:r>
              <w:t>Факс</w:t>
            </w:r>
          </w:p>
        </w:tc>
        <w:tc>
          <w:tcPr>
            <w:tcW w:w="3600" w:type="dxa"/>
          </w:tcPr>
          <w:p w:rsidR="00505661" w:rsidRDefault="00505661">
            <w:pPr>
              <w:pStyle w:val="ConsPlusNormal"/>
            </w:pPr>
          </w:p>
        </w:tc>
      </w:tr>
      <w:tr w:rsidR="00505661">
        <w:tc>
          <w:tcPr>
            <w:tcW w:w="6060" w:type="dxa"/>
          </w:tcPr>
          <w:p w:rsidR="00505661" w:rsidRDefault="00505661">
            <w:pPr>
              <w:pStyle w:val="ConsPlusNormal"/>
            </w:pPr>
            <w:r>
              <w:t>Е-</w:t>
            </w:r>
            <w:proofErr w:type="spellStart"/>
            <w:r>
              <w:t>mail</w:t>
            </w:r>
            <w:proofErr w:type="spellEnd"/>
          </w:p>
        </w:tc>
        <w:tc>
          <w:tcPr>
            <w:tcW w:w="3600" w:type="dxa"/>
          </w:tcPr>
          <w:p w:rsidR="00505661" w:rsidRDefault="00505661">
            <w:pPr>
              <w:pStyle w:val="ConsPlusNormal"/>
            </w:pPr>
          </w:p>
        </w:tc>
      </w:tr>
    </w:tbl>
    <w:p w:rsidR="00505661" w:rsidRDefault="00505661">
      <w:pPr>
        <w:pStyle w:val="ConsPlusNormal"/>
        <w:jc w:val="right"/>
      </w:pPr>
    </w:p>
    <w:p w:rsidR="00505661" w:rsidRDefault="00505661">
      <w:pPr>
        <w:pStyle w:val="ConsPlusNormal"/>
        <w:jc w:val="right"/>
      </w:pPr>
    </w:p>
    <w:p w:rsidR="00505661" w:rsidRDefault="00505661">
      <w:pPr>
        <w:pStyle w:val="ConsPlusNormal"/>
        <w:jc w:val="right"/>
      </w:pPr>
    </w:p>
    <w:p w:rsidR="00505661" w:rsidRDefault="00505661">
      <w:pPr>
        <w:pStyle w:val="ConsPlusNormal"/>
        <w:jc w:val="right"/>
      </w:pPr>
    </w:p>
    <w:p w:rsidR="007F3D43" w:rsidRDefault="007F3D43">
      <w:pPr>
        <w:pStyle w:val="ConsPlusNormal"/>
        <w:jc w:val="right"/>
      </w:pPr>
    </w:p>
    <w:p w:rsidR="007F3D43" w:rsidRDefault="007F3D43">
      <w:pPr>
        <w:pStyle w:val="ConsPlusNormal"/>
        <w:jc w:val="right"/>
      </w:pPr>
    </w:p>
    <w:p w:rsidR="00505661" w:rsidRDefault="00505661">
      <w:pPr>
        <w:pStyle w:val="ConsPlusNormal"/>
        <w:jc w:val="right"/>
      </w:pPr>
    </w:p>
    <w:p w:rsidR="00505661" w:rsidRDefault="00505661">
      <w:pPr>
        <w:pStyle w:val="ConsPlusNormal"/>
        <w:jc w:val="right"/>
      </w:pPr>
      <w:r>
        <w:t>Приложение 3</w:t>
      </w:r>
    </w:p>
    <w:p w:rsidR="00505661" w:rsidRDefault="00505661">
      <w:pPr>
        <w:pStyle w:val="ConsPlusNormal"/>
        <w:jc w:val="right"/>
      </w:pPr>
      <w:r>
        <w:t>к Положению</w:t>
      </w:r>
    </w:p>
    <w:p w:rsidR="00505661" w:rsidRDefault="00505661">
      <w:pPr>
        <w:pStyle w:val="ConsPlusNormal"/>
        <w:jc w:val="right"/>
      </w:pPr>
      <w:r>
        <w:t>о ежегодном конкурсе среди муниципальных</w:t>
      </w:r>
    </w:p>
    <w:p w:rsidR="00505661" w:rsidRDefault="00505661">
      <w:pPr>
        <w:pStyle w:val="ConsPlusNormal"/>
        <w:jc w:val="right"/>
      </w:pPr>
      <w:r>
        <w:t>районов и городских округов в Республике</w:t>
      </w:r>
    </w:p>
    <w:p w:rsidR="00505661" w:rsidRDefault="00505661">
      <w:pPr>
        <w:pStyle w:val="ConsPlusNormal"/>
        <w:jc w:val="right"/>
      </w:pPr>
      <w:r>
        <w:t>Карелия на право проведения праздничных</w:t>
      </w:r>
    </w:p>
    <w:p w:rsidR="00505661" w:rsidRDefault="00505661">
      <w:pPr>
        <w:pStyle w:val="ConsPlusNormal"/>
        <w:jc w:val="right"/>
      </w:pPr>
      <w:r>
        <w:t>мероприятий, посвященных Дню</w:t>
      </w:r>
    </w:p>
    <w:p w:rsidR="00505661" w:rsidRDefault="00505661">
      <w:pPr>
        <w:pStyle w:val="ConsPlusNormal"/>
        <w:jc w:val="right"/>
      </w:pPr>
      <w:r>
        <w:t>Республики Карелия</w:t>
      </w:r>
    </w:p>
    <w:p w:rsidR="00505661" w:rsidRDefault="00505661">
      <w:pPr>
        <w:pStyle w:val="ConsPlusNormal"/>
        <w:jc w:val="both"/>
      </w:pPr>
    </w:p>
    <w:p w:rsidR="00505661" w:rsidRDefault="00505661">
      <w:pPr>
        <w:pStyle w:val="ConsPlusTitle"/>
        <w:jc w:val="center"/>
      </w:pPr>
      <w:bookmarkStart w:id="3" w:name="P147"/>
      <w:bookmarkEnd w:id="3"/>
      <w:r>
        <w:t>Характеристика</w:t>
      </w:r>
    </w:p>
    <w:p w:rsidR="00505661" w:rsidRDefault="00505661">
      <w:pPr>
        <w:pStyle w:val="ConsPlusTitle"/>
        <w:jc w:val="center"/>
      </w:pPr>
      <w:r>
        <w:t>муниципального района (городского округа)</w:t>
      </w:r>
    </w:p>
    <w:p w:rsidR="00505661" w:rsidRDefault="00505661">
      <w:pPr>
        <w:pStyle w:val="ConsPlusNormal"/>
        <w:jc w:val="center"/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680"/>
        <w:gridCol w:w="4320"/>
      </w:tblGrid>
      <w:tr w:rsidR="00505661" w:rsidTr="002560E5">
        <w:tc>
          <w:tcPr>
            <w:tcW w:w="9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61" w:rsidRDefault="00505661">
            <w:pPr>
              <w:pStyle w:val="ConsPlusNormal"/>
              <w:jc w:val="center"/>
            </w:pPr>
            <w:r>
              <w:t>1. Общие сведения о муниципальном районе (городском округе)</w:t>
            </w:r>
          </w:p>
        </w:tc>
      </w:tr>
      <w:tr w:rsidR="00505661" w:rsidTr="002560E5"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505661" w:rsidRDefault="0050566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505661" w:rsidRDefault="00505661">
            <w:pPr>
              <w:pStyle w:val="ConsPlusNormal"/>
              <w:jc w:val="both"/>
            </w:pPr>
            <w:r>
              <w:t>Полное наименование (согласно уставу муниципального образования)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505661" w:rsidRDefault="00505661">
            <w:pPr>
              <w:pStyle w:val="ConsPlusNormal"/>
            </w:pPr>
          </w:p>
        </w:tc>
      </w:tr>
      <w:tr w:rsidR="00505661" w:rsidTr="002560E5"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505661" w:rsidRDefault="0050566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505661" w:rsidRDefault="00505661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505661" w:rsidRDefault="00505661">
            <w:pPr>
              <w:pStyle w:val="ConsPlusNormal"/>
            </w:pPr>
          </w:p>
        </w:tc>
      </w:tr>
      <w:tr w:rsidR="00505661" w:rsidTr="002560E5"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505661" w:rsidRDefault="0050566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505661" w:rsidRDefault="00505661">
            <w:pPr>
              <w:pStyle w:val="ConsPlusNormal"/>
              <w:jc w:val="both"/>
            </w:pPr>
            <w:r>
              <w:t>Географическое положение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505661" w:rsidRDefault="00505661">
            <w:pPr>
              <w:pStyle w:val="ConsPlusNormal"/>
            </w:pPr>
          </w:p>
        </w:tc>
      </w:tr>
      <w:tr w:rsidR="00505661" w:rsidTr="002560E5"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505661" w:rsidRDefault="0050566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505661" w:rsidRDefault="00505661">
            <w:pPr>
              <w:pStyle w:val="ConsPlusNormal"/>
              <w:jc w:val="both"/>
            </w:pPr>
            <w:r>
              <w:t>Численность населения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505661" w:rsidRDefault="00505661">
            <w:pPr>
              <w:pStyle w:val="ConsPlusNormal"/>
            </w:pPr>
          </w:p>
        </w:tc>
      </w:tr>
      <w:tr w:rsidR="00505661" w:rsidTr="002560E5"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505661" w:rsidRDefault="0050566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505661" w:rsidRDefault="00505661">
            <w:pPr>
              <w:pStyle w:val="ConsPlusNormal"/>
              <w:jc w:val="both"/>
            </w:pPr>
            <w:r>
              <w:t>Дата образования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505661" w:rsidRDefault="00505661">
            <w:pPr>
              <w:pStyle w:val="ConsPlusNormal"/>
            </w:pPr>
          </w:p>
        </w:tc>
      </w:tr>
      <w:tr w:rsidR="00505661" w:rsidTr="002560E5"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505661" w:rsidRDefault="0050566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505661" w:rsidRDefault="00505661">
            <w:pPr>
              <w:pStyle w:val="ConsPlusNormal"/>
              <w:jc w:val="both"/>
            </w:pPr>
            <w:r>
              <w:t>Наиболее важные исторические события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505661" w:rsidRDefault="00505661">
            <w:pPr>
              <w:pStyle w:val="ConsPlusNormal"/>
            </w:pPr>
          </w:p>
        </w:tc>
      </w:tr>
      <w:tr w:rsidR="00505661" w:rsidTr="002560E5">
        <w:tc>
          <w:tcPr>
            <w:tcW w:w="9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61" w:rsidRDefault="00505661">
            <w:pPr>
              <w:pStyle w:val="ConsPlusNormal"/>
              <w:jc w:val="center"/>
            </w:pPr>
            <w:r>
              <w:t>2. Административный центр</w:t>
            </w:r>
          </w:p>
        </w:tc>
      </w:tr>
      <w:tr w:rsidR="00505661" w:rsidTr="002560E5"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505661" w:rsidRDefault="0050566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505661" w:rsidRDefault="00505661">
            <w:pPr>
              <w:pStyle w:val="ConsPlusNormal"/>
            </w:pPr>
            <w:r>
              <w:t>Наименование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505661" w:rsidRDefault="00505661">
            <w:pPr>
              <w:pStyle w:val="ConsPlusNormal"/>
            </w:pPr>
          </w:p>
        </w:tc>
      </w:tr>
      <w:tr w:rsidR="00505661" w:rsidTr="002560E5"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505661" w:rsidRDefault="0050566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505661" w:rsidRDefault="00505661">
            <w:pPr>
              <w:pStyle w:val="ConsPlusNormal"/>
            </w:pPr>
            <w:r>
              <w:t>Дата образования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505661" w:rsidRDefault="00505661">
            <w:pPr>
              <w:pStyle w:val="ConsPlusNormal"/>
            </w:pPr>
          </w:p>
        </w:tc>
      </w:tr>
      <w:tr w:rsidR="00505661" w:rsidTr="002560E5">
        <w:tc>
          <w:tcPr>
            <w:tcW w:w="9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5661" w:rsidRDefault="00505661">
            <w:pPr>
              <w:pStyle w:val="ConsPlusNormal"/>
              <w:jc w:val="center"/>
            </w:pPr>
            <w:r>
              <w:t>3. Социально-экономическое положение</w:t>
            </w:r>
          </w:p>
        </w:tc>
      </w:tr>
      <w:tr w:rsidR="00505661" w:rsidTr="002560E5"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505661" w:rsidRDefault="0050566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505661" w:rsidRDefault="00505661">
            <w:pPr>
              <w:pStyle w:val="ConsPlusNormal"/>
            </w:pPr>
            <w:r>
              <w:t>Краткая характеристика отраслей экономики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505661" w:rsidRDefault="00505661">
            <w:pPr>
              <w:pStyle w:val="ConsPlusNormal"/>
            </w:pPr>
          </w:p>
        </w:tc>
      </w:tr>
      <w:tr w:rsidR="00505661" w:rsidTr="002560E5"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505661" w:rsidRDefault="0050566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505661" w:rsidRDefault="00505661">
            <w:pPr>
              <w:pStyle w:val="ConsPlusNormal"/>
            </w:pPr>
            <w:r>
              <w:t>Краткая характеристика социальной сферы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505661" w:rsidRDefault="00505661">
            <w:pPr>
              <w:pStyle w:val="ConsPlusNormal"/>
            </w:pPr>
          </w:p>
        </w:tc>
      </w:tr>
      <w:tr w:rsidR="002560E5" w:rsidTr="002560E5">
        <w:tc>
          <w:tcPr>
            <w:tcW w:w="9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2D9" w:rsidRDefault="002560E5" w:rsidP="00B762D9">
            <w:pPr>
              <w:pStyle w:val="ConsPlusNormal"/>
              <w:jc w:val="center"/>
            </w:pPr>
            <w:r w:rsidRPr="002560E5">
              <w:rPr>
                <w:bCs/>
              </w:rPr>
              <w:t>4. Описание территории проведения праздничных мероприятий, посвященных Дню Республики Карелия</w:t>
            </w:r>
            <w:r w:rsidR="00B762D9">
              <w:rPr>
                <w:bCs/>
              </w:rPr>
              <w:t xml:space="preserve"> </w:t>
            </w:r>
            <w:r w:rsidR="00B762D9">
              <w:t xml:space="preserve">(в ред. </w:t>
            </w:r>
            <w:r w:rsidR="00B762D9" w:rsidRPr="00B762D9">
              <w:t xml:space="preserve">Постановления </w:t>
            </w:r>
            <w:r w:rsidR="00B762D9">
              <w:t xml:space="preserve">Правительства РК от </w:t>
            </w:r>
            <w:r w:rsidR="00B762D9">
              <w:t>26.04.2017</w:t>
            </w:r>
            <w:r w:rsidR="00B762D9">
              <w:t xml:space="preserve"> N </w:t>
            </w:r>
            <w:r w:rsidR="00B762D9">
              <w:t>132</w:t>
            </w:r>
            <w:bookmarkStart w:id="4" w:name="_GoBack"/>
            <w:bookmarkEnd w:id="4"/>
            <w:r w:rsidR="00B762D9">
              <w:t>-П)</w:t>
            </w:r>
          </w:p>
          <w:p w:rsidR="002560E5" w:rsidRDefault="002560E5" w:rsidP="00B762D9">
            <w:pPr>
              <w:pStyle w:val="ConsPlusNormal"/>
              <w:jc w:val="center"/>
            </w:pPr>
          </w:p>
        </w:tc>
      </w:tr>
      <w:tr w:rsidR="002560E5" w:rsidTr="002560E5"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2560E5" w:rsidRDefault="002560E5">
            <w:pPr>
              <w:pStyle w:val="ConsPlusNormal"/>
              <w:jc w:val="center"/>
            </w:pPr>
            <w:r w:rsidRPr="002560E5">
              <w:rPr>
                <w:bCs/>
              </w:rPr>
              <w:t>4.1.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2560E5" w:rsidRDefault="002560E5" w:rsidP="002560E5">
            <w:pPr>
              <w:pStyle w:val="ConsPlusNormal"/>
            </w:pPr>
            <w:r w:rsidRPr="002560E5">
              <w:rPr>
                <w:bCs/>
              </w:rPr>
              <w:t>Проект концепции празднования Дня Республики Карелия с обоснованием ключевой темы праздничных мероприятий, посвященных Дню Республики Карелия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2560E5" w:rsidRDefault="002560E5">
            <w:pPr>
              <w:pStyle w:val="ConsPlusNormal"/>
            </w:pPr>
          </w:p>
        </w:tc>
      </w:tr>
      <w:tr w:rsidR="002560E5" w:rsidTr="002560E5"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2560E5" w:rsidRPr="002560E5" w:rsidRDefault="002560E5">
            <w:pPr>
              <w:pStyle w:val="ConsPlusNormal"/>
              <w:jc w:val="center"/>
              <w:rPr>
                <w:bCs/>
              </w:rPr>
            </w:pPr>
            <w:r w:rsidRPr="002560E5">
              <w:rPr>
                <w:bCs/>
              </w:rPr>
              <w:t>4.2.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2560E5" w:rsidRPr="002560E5" w:rsidRDefault="002560E5" w:rsidP="002560E5">
            <w:pPr>
              <w:pStyle w:val="ConsPlusNormal"/>
              <w:rPr>
                <w:bCs/>
              </w:rPr>
            </w:pPr>
            <w:r w:rsidRPr="002560E5">
              <w:rPr>
                <w:bCs/>
              </w:rPr>
              <w:t>Предварительный план праздничных мероприятий, посвященных Дню Республики Карелия, с указанием</w:t>
            </w:r>
            <w:r w:rsidRPr="00256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0E5">
              <w:rPr>
                <w:bCs/>
              </w:rPr>
              <w:t>размера предполагаемых расходов, в том числе расходов на обеспечение проведения праздничных мероприятий, посвященных Дню Республики Карелия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2560E5" w:rsidRDefault="002560E5">
            <w:pPr>
              <w:pStyle w:val="ConsPlusNormal"/>
            </w:pPr>
          </w:p>
        </w:tc>
      </w:tr>
      <w:tr w:rsidR="002560E5" w:rsidTr="002560E5"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2560E5" w:rsidRPr="002560E5" w:rsidRDefault="00406F69">
            <w:pPr>
              <w:pStyle w:val="ConsPlusNormal"/>
              <w:jc w:val="center"/>
              <w:rPr>
                <w:bCs/>
              </w:rPr>
            </w:pPr>
            <w:r w:rsidRPr="00406F69">
              <w:rPr>
                <w:bCs/>
              </w:rPr>
              <w:t>4.3.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2560E5" w:rsidRPr="002560E5" w:rsidRDefault="00406F69" w:rsidP="002560E5">
            <w:pPr>
              <w:pStyle w:val="ConsPlusNormal"/>
              <w:rPr>
                <w:bCs/>
              </w:rPr>
            </w:pPr>
            <w:r w:rsidRPr="00406F69">
              <w:rPr>
                <w:bCs/>
              </w:rPr>
              <w:t>Описание мест проведения пр</w:t>
            </w:r>
            <w:r>
              <w:rPr>
                <w:bCs/>
              </w:rPr>
              <w:t>аздничных мероприятий, посвящен</w:t>
            </w:r>
            <w:r w:rsidRPr="00406F69">
              <w:rPr>
                <w:bCs/>
              </w:rPr>
              <w:t>ных Дню Республики Карелия, включающее их адреса и площади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2560E5" w:rsidRDefault="002560E5">
            <w:pPr>
              <w:pStyle w:val="ConsPlusNormal"/>
            </w:pPr>
          </w:p>
        </w:tc>
      </w:tr>
      <w:tr w:rsidR="002560E5" w:rsidTr="002560E5"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2560E5" w:rsidRPr="002560E5" w:rsidRDefault="00406F69">
            <w:pPr>
              <w:pStyle w:val="ConsPlusNormal"/>
              <w:jc w:val="center"/>
              <w:rPr>
                <w:bCs/>
              </w:rPr>
            </w:pPr>
            <w:r w:rsidRPr="00406F69">
              <w:rPr>
                <w:bCs/>
              </w:rPr>
              <w:t>4.4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2560E5" w:rsidRPr="002560E5" w:rsidRDefault="00406F69" w:rsidP="002560E5">
            <w:pPr>
              <w:pStyle w:val="ConsPlusNormal"/>
              <w:rPr>
                <w:bCs/>
              </w:rPr>
            </w:pPr>
            <w:r w:rsidRPr="00406F69">
              <w:rPr>
                <w:bCs/>
              </w:rPr>
              <w:t>Описание маршрута следования праздничной колонны (допускается приложение карты маршрута)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2560E5" w:rsidRDefault="002560E5">
            <w:pPr>
              <w:pStyle w:val="ConsPlusNormal"/>
            </w:pPr>
          </w:p>
        </w:tc>
      </w:tr>
      <w:tr w:rsidR="002560E5" w:rsidTr="002560E5"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2560E5" w:rsidRPr="002560E5" w:rsidRDefault="00406F69">
            <w:pPr>
              <w:pStyle w:val="ConsPlusNormal"/>
              <w:jc w:val="center"/>
              <w:rPr>
                <w:bCs/>
              </w:rPr>
            </w:pPr>
            <w:r w:rsidRPr="00406F69">
              <w:rPr>
                <w:bCs/>
              </w:rPr>
              <w:t>4.5.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2560E5" w:rsidRPr="002560E5" w:rsidRDefault="00406F69" w:rsidP="002560E5">
            <w:pPr>
              <w:pStyle w:val="ConsPlusNormal"/>
              <w:rPr>
                <w:bCs/>
              </w:rPr>
            </w:pPr>
            <w:r w:rsidRPr="00406F69">
              <w:rPr>
                <w:bCs/>
              </w:rPr>
              <w:t xml:space="preserve">Описание места размещения выставки муниципальных районов и городских округов, </w:t>
            </w:r>
            <w:r w:rsidRPr="00406F69">
              <w:rPr>
                <w:bCs/>
              </w:rPr>
              <w:lastRenderedPageBreak/>
              <w:t>включающее его адрес и площадь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2560E5" w:rsidRDefault="002560E5">
            <w:pPr>
              <w:pStyle w:val="ConsPlusNormal"/>
            </w:pPr>
          </w:p>
        </w:tc>
      </w:tr>
      <w:tr w:rsidR="00406F69" w:rsidTr="002560E5"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406F69" w:rsidRPr="00406F69" w:rsidRDefault="00406F69">
            <w:pPr>
              <w:pStyle w:val="ConsPlusNormal"/>
              <w:jc w:val="center"/>
              <w:rPr>
                <w:bCs/>
              </w:rPr>
            </w:pPr>
            <w:r w:rsidRPr="00406F69">
              <w:rPr>
                <w:bCs/>
              </w:rPr>
              <w:t>4.6.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406F69" w:rsidRPr="00406F69" w:rsidRDefault="00406F69" w:rsidP="002560E5">
            <w:pPr>
              <w:pStyle w:val="ConsPlusNormal"/>
              <w:rPr>
                <w:bCs/>
              </w:rPr>
            </w:pPr>
            <w:r w:rsidRPr="00406F69">
              <w:rPr>
                <w:bCs/>
              </w:rPr>
              <w:t>Описание места приема делегаций муниципальных районов (городских округов), включающее его адрес и вместимость (не менее 300 человек)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406F69" w:rsidRDefault="00406F69">
            <w:pPr>
              <w:pStyle w:val="ConsPlusNormal"/>
            </w:pPr>
          </w:p>
        </w:tc>
      </w:tr>
      <w:tr w:rsidR="002560E5" w:rsidTr="002560E5"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2560E5" w:rsidRPr="002560E5" w:rsidRDefault="00406F69">
            <w:pPr>
              <w:pStyle w:val="ConsPlusNormal"/>
              <w:jc w:val="center"/>
              <w:rPr>
                <w:bCs/>
              </w:rPr>
            </w:pPr>
            <w:r w:rsidRPr="00406F69">
              <w:rPr>
                <w:bCs/>
              </w:rPr>
              <w:t>4.7.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2560E5" w:rsidRPr="002560E5" w:rsidRDefault="00406F69" w:rsidP="002560E5">
            <w:pPr>
              <w:pStyle w:val="ConsPlusNormal"/>
              <w:rPr>
                <w:bCs/>
              </w:rPr>
            </w:pPr>
            <w:r w:rsidRPr="00406F69">
              <w:rPr>
                <w:bCs/>
              </w:rPr>
              <w:t>Описание мест для парковки автотранспортных средств, включающее их адреса и количество парковочных мест (не менее 200)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2560E5" w:rsidRDefault="002560E5">
            <w:pPr>
              <w:pStyle w:val="ConsPlusNormal"/>
            </w:pPr>
          </w:p>
        </w:tc>
      </w:tr>
    </w:tbl>
    <w:p w:rsidR="00505661" w:rsidRDefault="00505661">
      <w:pPr>
        <w:pStyle w:val="ConsPlusNormal"/>
        <w:jc w:val="both"/>
      </w:pPr>
    </w:p>
    <w:p w:rsidR="00505661" w:rsidRDefault="00505661">
      <w:pPr>
        <w:pStyle w:val="ConsPlusNormal"/>
        <w:jc w:val="both"/>
      </w:pPr>
    </w:p>
    <w:p w:rsidR="00505661" w:rsidRDefault="005056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6A6" w:rsidRDefault="00E156A6"/>
    <w:sectPr w:rsidR="00E156A6" w:rsidSect="002560E5">
      <w:pgSz w:w="11905" w:h="16838"/>
      <w:pgMar w:top="1134" w:right="850" w:bottom="1843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61"/>
    <w:rsid w:val="002560E5"/>
    <w:rsid w:val="00406F69"/>
    <w:rsid w:val="00505661"/>
    <w:rsid w:val="007F3D43"/>
    <w:rsid w:val="00B762D9"/>
    <w:rsid w:val="00E1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FC3C9-B3CC-4902-93BA-4F53E79B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DDB949522F1E687E5E41924D636106DCDF1CF2F122EADF31308323F370D9672B3CF7CF928C07E55348Bk4K0N" TargetMode="External"/><Relationship Id="rId5" Type="http://schemas.openxmlformats.org/officeDocument/2006/relationships/hyperlink" Target="consultantplus://offline/ref=674DDB949522F1E687E5E41924D636106DCDF1CF2F122EADF31308323F370D9672B3CF7CF928C07E55348Bk4K1N" TargetMode="External"/><Relationship Id="rId4" Type="http://schemas.openxmlformats.org/officeDocument/2006/relationships/hyperlink" Target="consultantplus://offline/ref=674DDB949522F1E687E5E41924D636106DCDF1CF2F122EADF31308323F370D9672B3CF7CF928C07E55348Bk4K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2017-03-21T07:42:00Z</cp:lastPrinted>
  <dcterms:created xsi:type="dcterms:W3CDTF">2017-05-05T09:42:00Z</dcterms:created>
  <dcterms:modified xsi:type="dcterms:W3CDTF">2017-05-05T09:42:00Z</dcterms:modified>
</cp:coreProperties>
</file>