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E1C71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>Российская Фед</w:t>
      </w:r>
      <w:bookmarkStart w:id="0" w:name="_GoBack"/>
      <w:bookmarkEnd w:id="0"/>
      <w:r>
        <w:rPr>
          <w:sz w:val="32"/>
        </w:rPr>
        <w:t xml:space="preserve">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E1C7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A622C">
        <w:t>28 мая 2014 года № 297р-П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960328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Соглашение между Министерством строительства и жилищно-коммунального хозяйства Российской Федерации и Правительством Республики Карелия о предоставлении в 2014 году субсидии из федерального </w:t>
      </w:r>
      <w:r w:rsidR="00E734FE">
        <w:rPr>
          <w:szCs w:val="28"/>
        </w:rPr>
        <w:t xml:space="preserve">бюджета </w:t>
      </w:r>
      <w:r>
        <w:rPr>
          <w:szCs w:val="28"/>
        </w:rPr>
        <w:t xml:space="preserve">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Республики Карелия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целевой программы «Жилище» на 2011</w:t>
      </w:r>
      <w:r w:rsidR="00E734FE">
        <w:rPr>
          <w:szCs w:val="28"/>
        </w:rPr>
        <w:t>-</w:t>
      </w:r>
      <w:r>
        <w:rPr>
          <w:szCs w:val="28"/>
        </w:rPr>
        <w:t>2015 годы.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6032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E1C71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60328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734FE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A622C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370A6-9113-43AD-9335-A315EC9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2010-04-30T08:17:00Z</cp:lastPrinted>
  <dcterms:created xsi:type="dcterms:W3CDTF">2014-05-22T10:44:00Z</dcterms:created>
  <dcterms:modified xsi:type="dcterms:W3CDTF">2014-05-29T04:47:00Z</dcterms:modified>
</cp:coreProperties>
</file>