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AC1A965" wp14:editId="128C35A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0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  <w:bookmarkStart w:id="0" w:name="_GoBack"/>
      <w:bookmarkEnd w:id="0"/>
    </w:p>
    <w:p w:rsidR="00307849" w:rsidRDefault="00307849" w:rsidP="004A509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A509B">
        <w:rPr>
          <w:lang w:val="en-US"/>
        </w:rPr>
        <w:t xml:space="preserve">14 </w:t>
      </w:r>
      <w:r w:rsidR="004A509B">
        <w:t>июля 2014 года № 22</w:t>
      </w:r>
      <w:r w:rsidR="004A509B">
        <w:t>6</w:t>
      </w:r>
      <w:r w:rsidR="004A509B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2B0A3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2B0A3D" w:rsidRDefault="002B0A3D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B0A3D">
        <w:rPr>
          <w:b/>
          <w:bCs/>
          <w:szCs w:val="28"/>
        </w:rPr>
        <w:t xml:space="preserve">О внесении изменений в Положение о Министерстве </w:t>
      </w:r>
      <w:r w:rsidR="001E30CE">
        <w:rPr>
          <w:b/>
          <w:bCs/>
          <w:szCs w:val="28"/>
        </w:rPr>
        <w:t xml:space="preserve">сельского, </w:t>
      </w:r>
      <w:r w:rsidRPr="002B0A3D">
        <w:rPr>
          <w:b/>
          <w:bCs/>
          <w:szCs w:val="28"/>
        </w:rPr>
        <w:t>рыбного и охотничьего хозяйства Республики Карелия</w:t>
      </w:r>
    </w:p>
    <w:p w:rsidR="007979F6" w:rsidRPr="002B0A3D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2B0A3D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B0A3D">
        <w:rPr>
          <w:szCs w:val="28"/>
        </w:rPr>
        <w:t xml:space="preserve">Правительство Республики Карелия </w:t>
      </w:r>
      <w:proofErr w:type="gramStart"/>
      <w:r w:rsidRPr="002B0A3D">
        <w:rPr>
          <w:b/>
          <w:szCs w:val="28"/>
        </w:rPr>
        <w:t>п</w:t>
      </w:r>
      <w:proofErr w:type="gramEnd"/>
      <w:r w:rsidRPr="002B0A3D">
        <w:rPr>
          <w:b/>
          <w:szCs w:val="28"/>
        </w:rPr>
        <w:t xml:space="preserve"> о с т а н о в л я е т:</w:t>
      </w:r>
    </w:p>
    <w:p w:rsidR="002B0A3D" w:rsidRDefault="002B0A3D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B0A3D">
        <w:rPr>
          <w:szCs w:val="28"/>
        </w:rPr>
        <w:t>Внести в пункт 9 Положения о Министерстве</w:t>
      </w:r>
      <w:r>
        <w:rPr>
          <w:szCs w:val="28"/>
        </w:rPr>
        <w:t xml:space="preserve"> сельского, рыбного и охотничьего хозяйства Республики Карелия</w:t>
      </w:r>
      <w:r w:rsidR="001E30CE">
        <w:rPr>
          <w:szCs w:val="28"/>
        </w:rPr>
        <w:t xml:space="preserve">, утвержденного постановлением Правительства Республики Карелия от 8 октября </w:t>
      </w:r>
      <w:r w:rsidR="001E30CE">
        <w:rPr>
          <w:szCs w:val="28"/>
        </w:rPr>
        <w:br/>
        <w:t xml:space="preserve">2010 года </w:t>
      </w:r>
      <w:r>
        <w:rPr>
          <w:szCs w:val="28"/>
        </w:rPr>
        <w:t>№ 209-П «Об утверждении Положения о Министерстве сельского, рыбного и охотничьего хозяйства Республики Карелия» (Собрание законодательства Республики Карелия, 2010, № 10, ст. 1300; 2011, № 3, ст. 336; № 12, ст. 2081;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2012, № 9, ст. 1623; № 11, ст. 2027; 2013, № 2, ст. 250; № 6, ст. 1006; Карелия, 2013, 17 декабря, 31 декабря; 2014, 20 февраля, 15 апреля), следующие изменения:</w:t>
      </w:r>
      <w:proofErr w:type="gramEnd"/>
    </w:p>
    <w:p w:rsidR="00041614" w:rsidRDefault="0004161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в </w:t>
      </w:r>
      <w:r w:rsidR="001E30CE">
        <w:rPr>
          <w:szCs w:val="28"/>
        </w:rPr>
        <w:t>под</w:t>
      </w:r>
      <w:r>
        <w:rPr>
          <w:szCs w:val="28"/>
        </w:rPr>
        <w:t>пункте 37 слова «товарного рыбоводства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, «и товарного рыбоводства» исключить;</w:t>
      </w:r>
    </w:p>
    <w:p w:rsidR="00041614" w:rsidRDefault="0004161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подпункт 63 изложить в следующей редакции:</w:t>
      </w:r>
    </w:p>
    <w:p w:rsidR="00041614" w:rsidRDefault="0004161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«63)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числе:</w:t>
      </w:r>
    </w:p>
    <w:p w:rsidR="00041614" w:rsidRDefault="0004161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осуществляет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041614" w:rsidRPr="002B0A3D" w:rsidRDefault="0004161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координирует выполнение в подведомственных организациях требований к их анти</w:t>
      </w:r>
      <w:r w:rsidR="001E30CE">
        <w:rPr>
          <w:szCs w:val="28"/>
        </w:rPr>
        <w:t>террористической защищенности</w:t>
      </w:r>
      <w:proofErr w:type="gramStart"/>
      <w:r w:rsidR="001E30CE">
        <w:rPr>
          <w:szCs w:val="28"/>
        </w:rPr>
        <w:t>;»</w:t>
      </w:r>
      <w:proofErr w:type="gramEnd"/>
      <w:r w:rsidR="001E30CE">
        <w:rPr>
          <w:szCs w:val="28"/>
        </w:rPr>
        <w:t>.</w:t>
      </w:r>
    </w:p>
    <w:p w:rsidR="002B0A3D" w:rsidRPr="002B0A3D" w:rsidRDefault="002B0A3D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7979F6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41614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E30CE"/>
    <w:rsid w:val="001F4355"/>
    <w:rsid w:val="00265050"/>
    <w:rsid w:val="002A6B23"/>
    <w:rsid w:val="002B0A3D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A509B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865BD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2014-07-11T08:12:00Z</cp:lastPrinted>
  <dcterms:created xsi:type="dcterms:W3CDTF">2014-07-09T07:22:00Z</dcterms:created>
  <dcterms:modified xsi:type="dcterms:W3CDTF">2014-07-14T10:04:00Z</dcterms:modified>
</cp:coreProperties>
</file>