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455893" wp14:editId="5A63C4D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Общественного совета при Главе Республики Карелия по профилактике экстремистской деятельности (далее – Совет), утвержденный Указом Главы Республики Карелия от 3 мая 2007 года № 68 (Собрание законодательства Республики Карелия, 2007, № 5, ст. 612; 2009, № 3, ст. 228; 2010, № 5, ст. 511; № 11, ст. 1422; 2011, № 4, ст. 480; № 11, </w:t>
      </w:r>
      <w:r>
        <w:rPr>
          <w:sz w:val="28"/>
          <w:szCs w:val="28"/>
        </w:rPr>
        <w:br/>
        <w:t>ст. 1836; 2012, № 4, ст. 623; 2013, № 3, ст. 419), следующие изменения:</w:t>
      </w:r>
    </w:p>
    <w:p w:rsidR="001A79A2" w:rsidRDefault="001A79A2" w:rsidP="00575EAA">
      <w:pPr>
        <w:ind w:right="-1" w:firstLine="567"/>
        <w:jc w:val="both"/>
        <w:rPr>
          <w:sz w:val="28"/>
          <w:szCs w:val="28"/>
        </w:rPr>
      </w:pP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Шабанов Ю.А. – 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председатель Совета;</w:t>
      </w: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Красножон В.Г. – первый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Совета;</w:t>
      </w: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Воробей Н.П. – председатель правления Региональной общественной организации «Союз карельского народа» (по согласованию);</w:t>
      </w: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Дятко С.А. – муфтий мусульман Республики Карелия, заместитель председателя Централизованной религиозной организации – Община мусульман Республики Карелия (Духовное Управление мусульман Республики Карелия) (по согласованию);</w:t>
      </w: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Копецкая Н.И. – председатель правления Региональной общественной организации – национально-культурной автономии поляков Карелии </w:t>
      </w:r>
      <w:r>
        <w:rPr>
          <w:sz w:val="28"/>
          <w:szCs w:val="28"/>
        </w:rPr>
        <w:br/>
        <w:t>(по согласованию);</w:t>
      </w: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Матиев М.М. – председатель правления Карельской </w:t>
      </w:r>
      <w:r w:rsidR="00532F48">
        <w:rPr>
          <w:sz w:val="28"/>
          <w:szCs w:val="28"/>
        </w:rPr>
        <w:t>р</w:t>
      </w:r>
      <w:r>
        <w:rPr>
          <w:sz w:val="28"/>
          <w:szCs w:val="28"/>
        </w:rPr>
        <w:t>еспубликанской общественной</w:t>
      </w:r>
      <w:r w:rsidR="00532F48">
        <w:rPr>
          <w:sz w:val="28"/>
          <w:szCs w:val="28"/>
        </w:rPr>
        <w:t xml:space="preserve"> организации «Общество вайнахской культуры</w:t>
      </w:r>
      <w:r w:rsidR="00804145">
        <w:rPr>
          <w:sz w:val="28"/>
          <w:szCs w:val="28"/>
        </w:rPr>
        <w:t>»</w:t>
      </w:r>
      <w:r w:rsidR="00532F48">
        <w:rPr>
          <w:sz w:val="28"/>
          <w:szCs w:val="28"/>
        </w:rPr>
        <w:t xml:space="preserve"> </w:t>
      </w:r>
      <w:r w:rsidR="00532F48">
        <w:rPr>
          <w:sz w:val="28"/>
          <w:szCs w:val="28"/>
        </w:rPr>
        <w:br/>
        <w:t>(по согласованию);</w:t>
      </w:r>
    </w:p>
    <w:p w:rsidR="001A79A2" w:rsidRDefault="001A79A2" w:rsidP="00575EAA">
      <w:pPr>
        <w:ind w:right="-1" w:firstLine="567"/>
        <w:jc w:val="both"/>
        <w:rPr>
          <w:sz w:val="28"/>
          <w:szCs w:val="28"/>
        </w:rPr>
      </w:pPr>
    </w:p>
    <w:p w:rsidR="001A79A2" w:rsidRDefault="001A79A2" w:rsidP="00575EAA">
      <w:pPr>
        <w:ind w:right="-1" w:firstLine="567"/>
        <w:jc w:val="both"/>
        <w:rPr>
          <w:sz w:val="28"/>
          <w:szCs w:val="28"/>
        </w:rPr>
      </w:pPr>
    </w:p>
    <w:p w:rsidR="001A79A2" w:rsidRDefault="001A79A2" w:rsidP="00575EAA">
      <w:pPr>
        <w:ind w:right="-1" w:firstLine="567"/>
        <w:jc w:val="both"/>
        <w:rPr>
          <w:sz w:val="28"/>
          <w:szCs w:val="28"/>
        </w:rPr>
      </w:pPr>
    </w:p>
    <w:p w:rsidR="00532F48" w:rsidRDefault="00532F48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указать новую должность Вавиловой Н.И. – член Общественной палаты Российской Федерации, пред</w:t>
      </w:r>
      <w:r w:rsidR="00C40438">
        <w:rPr>
          <w:sz w:val="28"/>
          <w:szCs w:val="28"/>
        </w:rPr>
        <w:t>седатель Президиума Совета обще</w:t>
      </w:r>
      <w:r>
        <w:rPr>
          <w:sz w:val="28"/>
          <w:szCs w:val="28"/>
        </w:rPr>
        <w:t>ственных палат (общественных советов) России, директор бюджетного учреждения «Музей изобразительных искусств Республики Карелия» (по согласованию</w:t>
      </w:r>
      <w:r w:rsidR="001A79A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2F48" w:rsidRDefault="00532F48" w:rsidP="00575EA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 </w:t>
      </w:r>
      <w:r w:rsidR="00C40438">
        <w:rPr>
          <w:sz w:val="28"/>
          <w:szCs w:val="28"/>
        </w:rPr>
        <w:t>из состава Совета Бардвила В.</w:t>
      </w:r>
      <w:r w:rsidR="001A79A2">
        <w:rPr>
          <w:sz w:val="28"/>
          <w:szCs w:val="28"/>
        </w:rPr>
        <w:t xml:space="preserve">А., Давыдову Л.Н., Дубинина А.Л., Жаринову О.М., Мигунову Л.В., Нилову В.И., </w:t>
      </w:r>
      <w:r w:rsidR="00804145">
        <w:rPr>
          <w:sz w:val="28"/>
          <w:szCs w:val="28"/>
        </w:rPr>
        <w:br/>
      </w:r>
      <w:r w:rsidR="001A79A2">
        <w:rPr>
          <w:sz w:val="28"/>
          <w:szCs w:val="28"/>
        </w:rPr>
        <w:t>Чаженгина А.В.</w:t>
      </w:r>
    </w:p>
    <w:p w:rsidR="00575EAA" w:rsidRDefault="00575EAA" w:rsidP="00575EAA">
      <w:pPr>
        <w:ind w:right="-1" w:firstLine="567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E678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21</w:t>
      </w:r>
      <w:r w:rsidR="00E9242C">
        <w:rPr>
          <w:sz w:val="28"/>
        </w:rPr>
        <w:t xml:space="preserve">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8E6783">
        <w:rPr>
          <w:sz w:val="28"/>
        </w:rPr>
        <w:t>245-р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E678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E678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E6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A79A2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2F48"/>
    <w:rsid w:val="00533566"/>
    <w:rsid w:val="005602CD"/>
    <w:rsid w:val="00575EAA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4145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E6783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40438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2014-07-18T07:19:00Z</cp:lastPrinted>
  <dcterms:created xsi:type="dcterms:W3CDTF">2014-07-17T05:29:00Z</dcterms:created>
  <dcterms:modified xsi:type="dcterms:W3CDTF">2014-07-21T11:23:00Z</dcterms:modified>
</cp:coreProperties>
</file>