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EA35CF7" wp14:editId="3C325E7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6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52C47">
        <w:t>6 августа 2014 года № 246-П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991B5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80E0E" w:rsidRDefault="00B80E0E" w:rsidP="00B80E0E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B80E0E" w:rsidRDefault="00B80E0E" w:rsidP="00B80E0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муниципального </w:t>
      </w:r>
    </w:p>
    <w:p w:rsidR="00B80E0E" w:rsidRDefault="00B80E0E" w:rsidP="00B80E0E">
      <w:pPr>
        <w:jc w:val="center"/>
        <w:rPr>
          <w:b/>
          <w:szCs w:val="28"/>
        </w:rPr>
      </w:pPr>
      <w:r>
        <w:rPr>
          <w:b/>
          <w:szCs w:val="28"/>
        </w:rPr>
        <w:t>образования «Беломорский муниципальный район»</w:t>
      </w:r>
    </w:p>
    <w:p w:rsidR="00B80E0E" w:rsidRDefault="00B80E0E" w:rsidP="00B80E0E">
      <w:pPr>
        <w:ind w:firstLine="709"/>
        <w:jc w:val="both"/>
        <w:rPr>
          <w:szCs w:val="28"/>
        </w:rPr>
      </w:pPr>
    </w:p>
    <w:p w:rsidR="00B80E0E" w:rsidRDefault="00B80E0E" w:rsidP="00B80E0E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80E0E" w:rsidRDefault="00B80E0E" w:rsidP="00B80E0E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муниципального образования «Беломорский муниципальный район», передаваемого в муниципальную собственность муниципальных образований «Беломорское городское поселение» </w:t>
      </w:r>
      <w:r>
        <w:rPr>
          <w:szCs w:val="28"/>
        </w:rPr>
        <w:br/>
        <w:t>и «</w:t>
      </w:r>
      <w:proofErr w:type="spellStart"/>
      <w:r>
        <w:rPr>
          <w:szCs w:val="28"/>
        </w:rPr>
        <w:t>Сумпосадское</w:t>
      </w:r>
      <w:proofErr w:type="spellEnd"/>
      <w:r>
        <w:rPr>
          <w:szCs w:val="28"/>
        </w:rPr>
        <w:t xml:space="preserve"> сельское поселение», согласно приложениям № 1, 2.</w:t>
      </w:r>
    </w:p>
    <w:p w:rsidR="00B80E0E" w:rsidRDefault="00B80E0E" w:rsidP="00B80E0E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900333">
        <w:rPr>
          <w:szCs w:val="28"/>
        </w:rPr>
        <w:br/>
      </w:r>
      <w:r>
        <w:rPr>
          <w:szCs w:val="28"/>
        </w:rPr>
        <w:t xml:space="preserve">у муниципальных образований «Беломорское городское поселение» </w:t>
      </w:r>
      <w:r>
        <w:rPr>
          <w:szCs w:val="28"/>
        </w:rPr>
        <w:br/>
        <w:t>и «</w:t>
      </w:r>
      <w:proofErr w:type="spellStart"/>
      <w:r>
        <w:rPr>
          <w:szCs w:val="28"/>
        </w:rPr>
        <w:t>Сумпосадское</w:t>
      </w:r>
      <w:proofErr w:type="spellEnd"/>
      <w:r>
        <w:rPr>
          <w:szCs w:val="28"/>
        </w:rPr>
        <w:t xml:space="preserve"> сельское поселение» со дня вступления в силу настоящего постановления.  </w:t>
      </w:r>
    </w:p>
    <w:p w:rsidR="00B80E0E" w:rsidRDefault="00B80E0E" w:rsidP="00B80E0E">
      <w:pPr>
        <w:pStyle w:val="8"/>
        <w:spacing w:before="0" w:after="0"/>
        <w:rPr>
          <w:i w:val="0"/>
          <w:sz w:val="28"/>
          <w:szCs w:val="28"/>
        </w:rPr>
      </w:pPr>
    </w:p>
    <w:p w:rsidR="00B80E0E" w:rsidRDefault="00B80E0E" w:rsidP="00B80E0E">
      <w:r>
        <w:t xml:space="preserve">           Глава</w:t>
      </w:r>
    </w:p>
    <w:p w:rsidR="00B80E0E" w:rsidRDefault="00B80E0E" w:rsidP="00B80E0E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B80E0E" w:rsidRDefault="00B80E0E" w:rsidP="00B80E0E">
      <w:pPr>
        <w:rPr>
          <w:i/>
          <w:iCs/>
          <w:szCs w:val="28"/>
        </w:rPr>
        <w:sectPr w:rsidR="00B80E0E" w:rsidSect="008C00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B80E0E" w:rsidTr="00B80E0E">
        <w:tc>
          <w:tcPr>
            <w:tcW w:w="4643" w:type="dxa"/>
          </w:tcPr>
          <w:p w:rsidR="00B80E0E" w:rsidRDefault="00B80E0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80E0E" w:rsidRDefault="00B80E0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991B5B">
              <w:rPr>
                <w:szCs w:val="28"/>
              </w:rPr>
              <w:t>№ 1</w:t>
            </w:r>
            <w:r>
              <w:rPr>
                <w:szCs w:val="28"/>
              </w:rPr>
              <w:t xml:space="preserve"> к постановлению Правительства Республики Карелия                от  </w:t>
            </w:r>
            <w:r w:rsidR="00252C47">
              <w:rPr>
                <w:szCs w:val="28"/>
              </w:rPr>
              <w:t>6 августа 2014 года № 246-П</w:t>
            </w:r>
          </w:p>
        </w:tc>
      </w:tr>
    </w:tbl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</w:p>
    <w:p w:rsidR="00991B5B" w:rsidRDefault="00991B5B" w:rsidP="00B80E0E">
      <w:pPr>
        <w:pStyle w:val="a3"/>
        <w:spacing w:before="0"/>
        <w:ind w:right="0"/>
        <w:jc w:val="center"/>
        <w:rPr>
          <w:szCs w:val="28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B80E0E" w:rsidRDefault="00B80E0E" w:rsidP="00892E4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</w:t>
      </w:r>
      <w:r w:rsidR="00913F52">
        <w:rPr>
          <w:szCs w:val="28"/>
        </w:rPr>
        <w:t>Беломорский муниципальный</w:t>
      </w:r>
      <w:r>
        <w:rPr>
          <w:szCs w:val="28"/>
        </w:rPr>
        <w:t xml:space="preserve"> район</w:t>
      </w:r>
      <w:r w:rsidR="00913F52">
        <w:rPr>
          <w:szCs w:val="28"/>
        </w:rPr>
        <w:t>»</w:t>
      </w:r>
      <w:r>
        <w:rPr>
          <w:szCs w:val="28"/>
        </w:rPr>
        <w:t>, передаваемого в муниципальную собственность</w:t>
      </w:r>
      <w:r w:rsidR="00892E45">
        <w:rPr>
          <w:szCs w:val="28"/>
        </w:rPr>
        <w:t xml:space="preserve"> муниципального образования </w:t>
      </w:r>
      <w:r w:rsidR="00913F52">
        <w:rPr>
          <w:szCs w:val="28"/>
        </w:rPr>
        <w:t>«Беломорское городское поселение»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33"/>
        <w:gridCol w:w="2410"/>
        <w:gridCol w:w="4196"/>
      </w:tblGrid>
      <w:tr w:rsidR="00991B5B" w:rsidTr="00991B5B">
        <w:tc>
          <w:tcPr>
            <w:tcW w:w="2433" w:type="dxa"/>
          </w:tcPr>
          <w:p w:rsidR="00991B5B" w:rsidRDefault="00991B5B" w:rsidP="00F4345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91B5B" w:rsidRDefault="00991B5B" w:rsidP="00F4345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410" w:type="dxa"/>
          </w:tcPr>
          <w:p w:rsidR="00991B5B" w:rsidRDefault="00991B5B" w:rsidP="003166D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991B5B" w:rsidRDefault="00991B5B" w:rsidP="003166D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96" w:type="dxa"/>
          </w:tcPr>
          <w:p w:rsidR="00991B5B" w:rsidRDefault="00991B5B" w:rsidP="00745CF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91B5B" w:rsidRDefault="00991B5B" w:rsidP="00745CF0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991B5B" w:rsidRDefault="00991B5B" w:rsidP="00745CF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991B5B" w:rsidTr="00991B5B">
        <w:tc>
          <w:tcPr>
            <w:tcW w:w="2433" w:type="dxa"/>
          </w:tcPr>
          <w:p w:rsidR="00991B5B" w:rsidRDefault="00991B5B" w:rsidP="00892E4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Здание гаража </w:t>
            </w:r>
          </w:p>
        </w:tc>
        <w:tc>
          <w:tcPr>
            <w:tcW w:w="2410" w:type="dxa"/>
          </w:tcPr>
          <w:p w:rsidR="00991B5B" w:rsidRDefault="00991B5B" w:rsidP="00892E4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Беломорск,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Пушкинская</w:t>
            </w:r>
            <w:proofErr w:type="gram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д. б/н</w:t>
            </w:r>
          </w:p>
        </w:tc>
        <w:tc>
          <w:tcPr>
            <w:tcW w:w="4196" w:type="dxa"/>
          </w:tcPr>
          <w:p w:rsidR="00991B5B" w:rsidRDefault="00991B5B" w:rsidP="00892E4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254,1 кв. м, 1976 год ввода в эксплуатацию</w:t>
            </w:r>
          </w:p>
        </w:tc>
      </w:tr>
    </w:tbl>
    <w:p w:rsidR="00913F52" w:rsidRDefault="00913F52" w:rsidP="00B80E0E">
      <w:pPr>
        <w:pStyle w:val="a3"/>
        <w:spacing w:before="0" w:after="240"/>
        <w:ind w:right="0"/>
        <w:jc w:val="center"/>
        <w:rPr>
          <w:szCs w:val="28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p w:rsidR="00892E45" w:rsidRDefault="00892E45" w:rsidP="000F4138">
      <w:pPr>
        <w:ind w:left="-142" w:firstLine="567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892E45" w:rsidTr="00D13AA7">
        <w:tc>
          <w:tcPr>
            <w:tcW w:w="4643" w:type="dxa"/>
          </w:tcPr>
          <w:p w:rsidR="00892E45" w:rsidRDefault="00892E45" w:rsidP="00D13AA7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92E45" w:rsidRDefault="00892E45" w:rsidP="00D13AA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  <w:r w:rsidR="00991B5B">
              <w:rPr>
                <w:szCs w:val="28"/>
              </w:rPr>
              <w:t xml:space="preserve">№ 2 </w:t>
            </w:r>
            <w:r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C516C2">
              <w:rPr>
                <w:szCs w:val="28"/>
              </w:rPr>
              <w:t>6 августа 2014 года № 246-П</w:t>
            </w:r>
            <w:bookmarkStart w:id="0" w:name="_GoBack"/>
            <w:bookmarkEnd w:id="0"/>
          </w:p>
        </w:tc>
      </w:tr>
    </w:tbl>
    <w:p w:rsidR="00892E45" w:rsidRDefault="00892E45" w:rsidP="00892E4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892E45" w:rsidRDefault="00892E45" w:rsidP="00892E45">
      <w:pPr>
        <w:pStyle w:val="a3"/>
        <w:spacing w:before="0"/>
        <w:ind w:right="0"/>
        <w:jc w:val="center"/>
        <w:rPr>
          <w:szCs w:val="28"/>
        </w:rPr>
      </w:pPr>
    </w:p>
    <w:p w:rsidR="00892E45" w:rsidRDefault="00892E45" w:rsidP="00892E4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892E45" w:rsidRDefault="00892E45" w:rsidP="00892E4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«Беломорский муниципальный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Сумпосадское</w:t>
      </w:r>
      <w:proofErr w:type="spellEnd"/>
      <w:r>
        <w:rPr>
          <w:szCs w:val="28"/>
        </w:rPr>
        <w:t xml:space="preserve"> сельское поселение»</w:t>
      </w:r>
    </w:p>
    <w:p w:rsidR="00892E45" w:rsidRDefault="00892E45" w:rsidP="00892E45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2"/>
        <w:gridCol w:w="2433"/>
        <w:gridCol w:w="2693"/>
        <w:gridCol w:w="3367"/>
      </w:tblGrid>
      <w:tr w:rsidR="00892E45" w:rsidTr="00892E45">
        <w:tc>
          <w:tcPr>
            <w:tcW w:w="652" w:type="dxa"/>
          </w:tcPr>
          <w:p w:rsidR="00892E45" w:rsidRDefault="00892E45" w:rsidP="00D13AA7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33" w:type="dxa"/>
          </w:tcPr>
          <w:p w:rsidR="00892E45" w:rsidRDefault="00892E45" w:rsidP="00D13AA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92E45" w:rsidRDefault="00892E45" w:rsidP="00D13AA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892E45" w:rsidRDefault="00892E45" w:rsidP="00D13AA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92E45" w:rsidRDefault="00892E45" w:rsidP="00D13AA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367" w:type="dxa"/>
          </w:tcPr>
          <w:p w:rsidR="00892E45" w:rsidRDefault="00892E45" w:rsidP="00D13AA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92E45" w:rsidRDefault="00892E45" w:rsidP="00D13AA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892E45" w:rsidRDefault="00892E45" w:rsidP="00D13AA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92E45" w:rsidTr="00892E45">
        <w:tc>
          <w:tcPr>
            <w:tcW w:w="652" w:type="dxa"/>
          </w:tcPr>
          <w:p w:rsidR="00892E45" w:rsidRDefault="00892E45" w:rsidP="00D13AA7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433" w:type="dxa"/>
          </w:tcPr>
          <w:p w:rsidR="00892E45" w:rsidRDefault="00892E45" w:rsidP="00D13AA7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693" w:type="dxa"/>
          </w:tcPr>
          <w:p w:rsidR="00892E45" w:rsidRDefault="00892E45" w:rsidP="00D13AA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Вирандозеро, ул. </w:t>
            </w:r>
            <w:proofErr w:type="gramStart"/>
            <w:r>
              <w:rPr>
                <w:szCs w:val="28"/>
              </w:rPr>
              <w:t>Сосновая</w:t>
            </w:r>
            <w:proofErr w:type="gramEnd"/>
            <w:r>
              <w:rPr>
                <w:szCs w:val="28"/>
              </w:rPr>
              <w:t>, д. 9</w:t>
            </w:r>
          </w:p>
        </w:tc>
        <w:tc>
          <w:tcPr>
            <w:tcW w:w="3367" w:type="dxa"/>
          </w:tcPr>
          <w:p w:rsidR="00892E45" w:rsidRDefault="00892E45" w:rsidP="00991B5B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42,3 кв. м </w:t>
            </w:r>
          </w:p>
        </w:tc>
      </w:tr>
      <w:tr w:rsidR="00892E45" w:rsidTr="00892E45">
        <w:tc>
          <w:tcPr>
            <w:tcW w:w="652" w:type="dxa"/>
          </w:tcPr>
          <w:p w:rsidR="00892E45" w:rsidRDefault="00892E45" w:rsidP="00892E45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2433" w:type="dxa"/>
          </w:tcPr>
          <w:p w:rsidR="00892E45" w:rsidRPr="00892E45" w:rsidRDefault="00892E45" w:rsidP="00D13AA7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>
              <w:rPr>
                <w:szCs w:val="28"/>
              </w:rPr>
              <w:br/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2693" w:type="dxa"/>
          </w:tcPr>
          <w:p w:rsidR="00892E45" w:rsidRDefault="00892E45" w:rsidP="00D13AA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Беломорск,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Ленинская</w:t>
            </w:r>
            <w:proofErr w:type="gramEnd"/>
            <w:r>
              <w:rPr>
                <w:szCs w:val="28"/>
              </w:rPr>
              <w:t>, д. 9</w:t>
            </w:r>
          </w:p>
        </w:tc>
        <w:tc>
          <w:tcPr>
            <w:tcW w:w="3367" w:type="dxa"/>
          </w:tcPr>
          <w:p w:rsidR="00892E45" w:rsidRDefault="00892E45" w:rsidP="00D13AA7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стоимость 6973,00 руб.</w:t>
            </w:r>
          </w:p>
        </w:tc>
      </w:tr>
    </w:tbl>
    <w:p w:rsidR="00892E45" w:rsidRDefault="00892E45" w:rsidP="00892E45">
      <w:pPr>
        <w:pStyle w:val="a3"/>
        <w:spacing w:before="0" w:after="240"/>
        <w:ind w:right="0"/>
        <w:jc w:val="center"/>
        <w:rPr>
          <w:szCs w:val="28"/>
        </w:rPr>
      </w:pPr>
    </w:p>
    <w:p w:rsidR="00892E45" w:rsidRDefault="00892E45" w:rsidP="00892E45">
      <w:pPr>
        <w:pStyle w:val="a3"/>
        <w:spacing w:before="0"/>
        <w:ind w:right="0"/>
        <w:jc w:val="center"/>
        <w:rPr>
          <w:sz w:val="24"/>
        </w:rPr>
      </w:pPr>
    </w:p>
    <w:p w:rsidR="00892E45" w:rsidRDefault="00892E45" w:rsidP="00892E45">
      <w:pPr>
        <w:pStyle w:val="a3"/>
        <w:spacing w:before="0"/>
        <w:ind w:right="0"/>
        <w:jc w:val="center"/>
        <w:rPr>
          <w:sz w:val="24"/>
        </w:rPr>
      </w:pPr>
    </w:p>
    <w:p w:rsidR="00892E45" w:rsidRDefault="00892E45" w:rsidP="00892E45">
      <w:pPr>
        <w:pStyle w:val="a3"/>
        <w:spacing w:before="0"/>
        <w:ind w:right="0"/>
        <w:jc w:val="center"/>
        <w:rPr>
          <w:sz w:val="24"/>
        </w:rPr>
      </w:pPr>
    </w:p>
    <w:p w:rsidR="00892E45" w:rsidRDefault="00892E45" w:rsidP="00892E45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892E45" w:rsidRPr="000D32E1" w:rsidRDefault="00892E45" w:rsidP="000F4138">
      <w:pPr>
        <w:ind w:left="-142" w:firstLine="567"/>
        <w:jc w:val="both"/>
        <w:rPr>
          <w:sz w:val="27"/>
          <w:szCs w:val="27"/>
        </w:rPr>
      </w:pPr>
    </w:p>
    <w:sectPr w:rsidR="00892E45" w:rsidRPr="000D32E1" w:rsidSect="00892E45">
      <w:headerReference w:type="first" r:id="rId15"/>
      <w:pgSz w:w="11906" w:h="16838"/>
      <w:pgMar w:top="1134" w:right="1276" w:bottom="1134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45" w:rsidRDefault="008C00FF" w:rsidP="00892E45">
    <w:pPr>
      <w:pStyle w:val="a7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020183"/>
      <w:docPartObj>
        <w:docPartGallery w:val="Page Numbers (Top of Page)"/>
        <w:docPartUnique/>
      </w:docPartObj>
    </w:sdtPr>
    <w:sdtEndPr/>
    <w:sdtContent>
      <w:p w:rsidR="00892E45" w:rsidRDefault="00892E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C2">
          <w:rPr>
            <w:noProof/>
          </w:rPr>
          <w:t>2</w:t>
        </w:r>
        <w:r>
          <w:fldChar w:fldCharType="end"/>
        </w:r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52C47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2E45"/>
    <w:rsid w:val="008A1AF8"/>
    <w:rsid w:val="008A3180"/>
    <w:rsid w:val="008C00FF"/>
    <w:rsid w:val="00900333"/>
    <w:rsid w:val="00913F52"/>
    <w:rsid w:val="00961BBC"/>
    <w:rsid w:val="00991B5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0E0E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16C2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80E0E"/>
    <w:rPr>
      <w:i/>
      <w:iCs/>
      <w:sz w:val="24"/>
      <w:szCs w:val="24"/>
    </w:rPr>
  </w:style>
  <w:style w:type="table" w:styleId="af2">
    <w:name w:val="Table Grid"/>
    <w:basedOn w:val="a1"/>
    <w:uiPriority w:val="59"/>
    <w:rsid w:val="0091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92E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2E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324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2014-08-05T11:21:00Z</cp:lastPrinted>
  <dcterms:created xsi:type="dcterms:W3CDTF">2014-07-29T06:10:00Z</dcterms:created>
  <dcterms:modified xsi:type="dcterms:W3CDTF">2014-08-06T12:57:00Z</dcterms:modified>
</cp:coreProperties>
</file>