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E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6C4E78">
        <w:t>6 августа 2014 года № 247-П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6C7BB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80E0E" w:rsidRDefault="00B80E0E" w:rsidP="00B80E0E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B80E0E" w:rsidRDefault="00B80E0E" w:rsidP="00B80E0E">
      <w:pPr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муниципального </w:t>
      </w:r>
    </w:p>
    <w:p w:rsidR="00B80E0E" w:rsidRDefault="00B80E0E" w:rsidP="00B80E0E">
      <w:pPr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r w:rsidR="006C7BBB">
        <w:rPr>
          <w:b/>
          <w:szCs w:val="28"/>
        </w:rPr>
        <w:t>Сегежский</w:t>
      </w:r>
      <w:r>
        <w:rPr>
          <w:b/>
          <w:szCs w:val="28"/>
        </w:rPr>
        <w:t xml:space="preserve"> муниципальный район»</w:t>
      </w:r>
    </w:p>
    <w:p w:rsidR="00B80E0E" w:rsidRDefault="00B80E0E" w:rsidP="00B80E0E">
      <w:pPr>
        <w:ind w:firstLine="709"/>
        <w:jc w:val="both"/>
        <w:rPr>
          <w:szCs w:val="28"/>
        </w:rPr>
      </w:pPr>
    </w:p>
    <w:p w:rsidR="00B80E0E" w:rsidRDefault="00B80E0E" w:rsidP="00B80E0E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B80E0E" w:rsidRDefault="006C7BBB" w:rsidP="00B80E0E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</w:t>
      </w:r>
      <w:r w:rsidR="00B80E0E">
        <w:rPr>
          <w:szCs w:val="28"/>
        </w:rPr>
        <w:t xml:space="preserve"> имущества, находящегося в муниципальной собственности муниципального образования «</w:t>
      </w:r>
      <w:r w:rsidR="00244290">
        <w:rPr>
          <w:szCs w:val="28"/>
        </w:rPr>
        <w:t>Сегежс</w:t>
      </w:r>
      <w:r w:rsidR="00B80E0E">
        <w:rPr>
          <w:szCs w:val="28"/>
        </w:rPr>
        <w:t>кий муниципальный район», передаваемого в муниципальную собственность муниципальн</w:t>
      </w:r>
      <w:r w:rsidR="00244290">
        <w:rPr>
          <w:szCs w:val="28"/>
        </w:rPr>
        <w:t>ого</w:t>
      </w:r>
      <w:r w:rsidR="00B80E0E">
        <w:rPr>
          <w:szCs w:val="28"/>
        </w:rPr>
        <w:t xml:space="preserve"> образовани</w:t>
      </w:r>
      <w:r w:rsidR="00244290">
        <w:rPr>
          <w:szCs w:val="28"/>
        </w:rPr>
        <w:t>я</w:t>
      </w:r>
      <w:r w:rsidR="00B80E0E">
        <w:rPr>
          <w:szCs w:val="28"/>
        </w:rPr>
        <w:t xml:space="preserve"> «</w:t>
      </w:r>
      <w:r w:rsidR="00244290">
        <w:rPr>
          <w:szCs w:val="28"/>
        </w:rPr>
        <w:t>Сегежское городское поселение»</w:t>
      </w:r>
      <w:r w:rsidR="00B80E0E">
        <w:rPr>
          <w:szCs w:val="28"/>
        </w:rPr>
        <w:t>, согласно прило</w:t>
      </w:r>
      <w:r w:rsidR="00244290">
        <w:rPr>
          <w:szCs w:val="28"/>
        </w:rPr>
        <w:t>жению</w:t>
      </w:r>
      <w:r w:rsidR="00B80E0E">
        <w:rPr>
          <w:szCs w:val="28"/>
        </w:rPr>
        <w:t>.</w:t>
      </w:r>
    </w:p>
    <w:p w:rsidR="00B80E0E" w:rsidRDefault="00B80E0E" w:rsidP="00B80E0E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900333">
        <w:rPr>
          <w:szCs w:val="28"/>
        </w:rPr>
        <w:br/>
      </w:r>
      <w:r w:rsidR="00244290">
        <w:rPr>
          <w:szCs w:val="28"/>
        </w:rPr>
        <w:t>у муниципального образования</w:t>
      </w:r>
      <w:r>
        <w:rPr>
          <w:szCs w:val="28"/>
        </w:rPr>
        <w:t xml:space="preserve"> «</w:t>
      </w:r>
      <w:r w:rsidR="00244290">
        <w:rPr>
          <w:szCs w:val="28"/>
        </w:rPr>
        <w:t>Сегежское</w:t>
      </w:r>
      <w:r>
        <w:rPr>
          <w:szCs w:val="28"/>
        </w:rPr>
        <w:t xml:space="preserve"> городское поселение» </w:t>
      </w:r>
      <w:r>
        <w:rPr>
          <w:szCs w:val="28"/>
        </w:rPr>
        <w:br/>
        <w:t xml:space="preserve">со дня вступления в силу настоящего постановления.  </w:t>
      </w:r>
    </w:p>
    <w:p w:rsidR="00B80E0E" w:rsidRDefault="00B80E0E" w:rsidP="00B80E0E">
      <w:pPr>
        <w:pStyle w:val="8"/>
        <w:spacing w:before="0" w:after="0"/>
        <w:rPr>
          <w:i w:val="0"/>
          <w:sz w:val="28"/>
          <w:szCs w:val="28"/>
        </w:rPr>
      </w:pPr>
    </w:p>
    <w:p w:rsidR="00B80E0E" w:rsidRDefault="00B80E0E" w:rsidP="00B80E0E">
      <w:r>
        <w:t xml:space="preserve">           Глава</w:t>
      </w:r>
    </w:p>
    <w:p w:rsidR="00B80E0E" w:rsidRDefault="00B80E0E" w:rsidP="00B80E0E">
      <w:r>
        <w:t>Республики  Карелия                                                               А.П. Худилайнен</w:t>
      </w:r>
    </w:p>
    <w:p w:rsidR="00B80E0E" w:rsidRDefault="00B80E0E" w:rsidP="00B80E0E">
      <w:pPr>
        <w:rPr>
          <w:i/>
          <w:iCs/>
          <w:szCs w:val="28"/>
        </w:rPr>
        <w:sectPr w:rsidR="00B80E0E" w:rsidSect="008C00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B80E0E" w:rsidTr="00B80E0E">
        <w:tc>
          <w:tcPr>
            <w:tcW w:w="4643" w:type="dxa"/>
          </w:tcPr>
          <w:p w:rsidR="00B80E0E" w:rsidRDefault="00B80E0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80E0E" w:rsidRDefault="00B80E0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6C4E78">
              <w:rPr>
                <w:szCs w:val="28"/>
              </w:rPr>
              <w:t>6 августа 2014 года № 247-П</w:t>
            </w:r>
          </w:p>
        </w:tc>
      </w:tr>
    </w:tbl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B80E0E" w:rsidRDefault="00B80E0E" w:rsidP="00892E4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</w:t>
      </w:r>
      <w:r w:rsidR="002D5D32">
        <w:rPr>
          <w:szCs w:val="28"/>
        </w:rPr>
        <w:t>Сегежский</w:t>
      </w:r>
      <w:r w:rsidR="00913F52">
        <w:rPr>
          <w:szCs w:val="28"/>
        </w:rPr>
        <w:t xml:space="preserve"> муниципальный</w:t>
      </w:r>
      <w:r>
        <w:rPr>
          <w:szCs w:val="28"/>
        </w:rPr>
        <w:t xml:space="preserve"> район</w:t>
      </w:r>
      <w:r w:rsidR="00913F52">
        <w:rPr>
          <w:szCs w:val="28"/>
        </w:rPr>
        <w:t>»</w:t>
      </w:r>
      <w:r>
        <w:rPr>
          <w:szCs w:val="28"/>
        </w:rPr>
        <w:t>, передаваемого в муниципальную собственность</w:t>
      </w:r>
      <w:r w:rsidR="00892E45">
        <w:rPr>
          <w:szCs w:val="28"/>
        </w:rPr>
        <w:t xml:space="preserve"> муниципального образования </w:t>
      </w:r>
      <w:r w:rsidR="00913F52">
        <w:rPr>
          <w:szCs w:val="28"/>
        </w:rPr>
        <w:t>«</w:t>
      </w:r>
      <w:r w:rsidR="00244290">
        <w:rPr>
          <w:szCs w:val="28"/>
        </w:rPr>
        <w:t>Сегежское</w:t>
      </w:r>
      <w:r w:rsidR="00913F52">
        <w:rPr>
          <w:szCs w:val="28"/>
        </w:rPr>
        <w:t xml:space="preserve"> городское поселение»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2"/>
        <w:gridCol w:w="2433"/>
        <w:gridCol w:w="2552"/>
        <w:gridCol w:w="3508"/>
      </w:tblGrid>
      <w:tr w:rsidR="00913F52" w:rsidTr="00244290">
        <w:tc>
          <w:tcPr>
            <w:tcW w:w="652" w:type="dxa"/>
          </w:tcPr>
          <w:p w:rsidR="00913F52" w:rsidRDefault="00913F52" w:rsidP="00B80E0E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33" w:type="dxa"/>
          </w:tcPr>
          <w:p w:rsidR="00913F52" w:rsidRDefault="00913F52" w:rsidP="00F4345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13F52" w:rsidRDefault="00913F52" w:rsidP="00F4345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2" w:type="dxa"/>
          </w:tcPr>
          <w:p w:rsidR="00913F52" w:rsidRDefault="00913F52" w:rsidP="003166D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913F52" w:rsidRDefault="00913F52" w:rsidP="003166D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08" w:type="dxa"/>
          </w:tcPr>
          <w:p w:rsidR="00913F52" w:rsidRDefault="00913F52" w:rsidP="00745CF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13F52" w:rsidRDefault="00913F52" w:rsidP="00745CF0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913F52" w:rsidRDefault="00913F52" w:rsidP="00745CF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913F52" w:rsidTr="00244290">
        <w:tc>
          <w:tcPr>
            <w:tcW w:w="652" w:type="dxa"/>
          </w:tcPr>
          <w:p w:rsidR="00913F52" w:rsidRDefault="00913F52" w:rsidP="00913F52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433" w:type="dxa"/>
          </w:tcPr>
          <w:p w:rsidR="00913F52" w:rsidRDefault="00913F52" w:rsidP="00244290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r w:rsidR="00244290">
              <w:rPr>
                <w:szCs w:val="28"/>
              </w:rPr>
              <w:br/>
              <w:t>ТП-24 РУ-6 кВ</w:t>
            </w:r>
          </w:p>
        </w:tc>
        <w:tc>
          <w:tcPr>
            <w:tcW w:w="2552" w:type="dxa"/>
          </w:tcPr>
          <w:p w:rsidR="00913F52" w:rsidRDefault="00244290" w:rsidP="00244290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Сегежа, территория город-ских очистных сооружений</w:t>
            </w:r>
          </w:p>
        </w:tc>
        <w:tc>
          <w:tcPr>
            <w:tcW w:w="3508" w:type="dxa"/>
          </w:tcPr>
          <w:p w:rsidR="00244290" w:rsidRDefault="00244290" w:rsidP="00244290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одноэтажное, кирпичное, общая</w:t>
            </w:r>
            <w:r w:rsidR="00913F52">
              <w:rPr>
                <w:szCs w:val="28"/>
              </w:rPr>
              <w:t xml:space="preserve"> площадь </w:t>
            </w:r>
            <w:r>
              <w:rPr>
                <w:szCs w:val="28"/>
              </w:rPr>
              <w:t>35,9</w:t>
            </w:r>
            <w:r w:rsidR="00913F52">
              <w:rPr>
                <w:szCs w:val="28"/>
              </w:rPr>
              <w:t xml:space="preserve"> кв. м,</w:t>
            </w:r>
          </w:p>
          <w:p w:rsidR="00913F52" w:rsidRDefault="00244290" w:rsidP="00244290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постройки 1977</w:t>
            </w:r>
            <w:r w:rsidR="00913F52">
              <w:rPr>
                <w:szCs w:val="28"/>
              </w:rPr>
              <w:t xml:space="preserve"> </w:t>
            </w:r>
          </w:p>
        </w:tc>
      </w:tr>
      <w:tr w:rsidR="00244290" w:rsidTr="00244290">
        <w:tc>
          <w:tcPr>
            <w:tcW w:w="652" w:type="dxa"/>
          </w:tcPr>
          <w:p w:rsidR="00244290" w:rsidRDefault="00244290" w:rsidP="00913F52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33" w:type="dxa"/>
          </w:tcPr>
          <w:p w:rsidR="00244290" w:rsidRDefault="00244290" w:rsidP="00892E4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Здание распреде-лительно-водо-проводного узла</w:t>
            </w:r>
          </w:p>
        </w:tc>
        <w:tc>
          <w:tcPr>
            <w:tcW w:w="2552" w:type="dxa"/>
          </w:tcPr>
          <w:p w:rsidR="00244290" w:rsidRDefault="00244290" w:rsidP="00244290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szCs w:val="28"/>
              </w:rPr>
              <w:br/>
              <w:t>ул. Птицефабрика</w:t>
            </w:r>
          </w:p>
        </w:tc>
        <w:tc>
          <w:tcPr>
            <w:tcW w:w="3508" w:type="dxa"/>
          </w:tcPr>
          <w:p w:rsidR="00244290" w:rsidRDefault="00244290" w:rsidP="00892E4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одноэтажное, общая площадь 37,5 кв. м, </w:t>
            </w:r>
            <w:r>
              <w:rPr>
                <w:szCs w:val="28"/>
              </w:rPr>
              <w:br/>
              <w:t>год постройки 1983</w:t>
            </w:r>
          </w:p>
        </w:tc>
      </w:tr>
      <w:tr w:rsidR="00244290" w:rsidTr="00244290">
        <w:tc>
          <w:tcPr>
            <w:tcW w:w="652" w:type="dxa"/>
          </w:tcPr>
          <w:p w:rsidR="00244290" w:rsidRDefault="00244290" w:rsidP="00913F52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33" w:type="dxa"/>
          </w:tcPr>
          <w:p w:rsidR="00244290" w:rsidRDefault="00244290" w:rsidP="00892E4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Сооружение участок электросети</w:t>
            </w:r>
          </w:p>
        </w:tc>
        <w:tc>
          <w:tcPr>
            <w:tcW w:w="2552" w:type="dxa"/>
          </w:tcPr>
          <w:p w:rsidR="00244290" w:rsidRDefault="00244290" w:rsidP="00244290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szCs w:val="28"/>
              </w:rPr>
              <w:br/>
              <w:t>ул. Озерная</w:t>
            </w:r>
          </w:p>
        </w:tc>
        <w:tc>
          <w:tcPr>
            <w:tcW w:w="3508" w:type="dxa"/>
          </w:tcPr>
          <w:p w:rsidR="00244290" w:rsidRDefault="00244290" w:rsidP="00892E4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202 м, </w:t>
            </w:r>
            <w:r>
              <w:rPr>
                <w:szCs w:val="28"/>
              </w:rPr>
              <w:br/>
              <w:t>год ввода в эксплуатацию 1992</w:t>
            </w:r>
          </w:p>
        </w:tc>
      </w:tr>
    </w:tbl>
    <w:p w:rsidR="00913F52" w:rsidRDefault="00913F52" w:rsidP="00B80E0E">
      <w:pPr>
        <w:pStyle w:val="a3"/>
        <w:spacing w:before="0" w:after="240"/>
        <w:ind w:right="0"/>
        <w:jc w:val="center"/>
        <w:rPr>
          <w:szCs w:val="28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Sect="00892E45">
      <w:headerReference w:type="first" r:id="rId15"/>
      <w:pgSz w:w="11906" w:h="16838"/>
      <w:pgMar w:top="1134" w:right="1276" w:bottom="1134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45" w:rsidRDefault="008C00FF" w:rsidP="00892E45">
    <w:pPr>
      <w:pStyle w:val="a7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020183"/>
      <w:docPartObj>
        <w:docPartGallery w:val="Page Numbers (Top of Page)"/>
        <w:docPartUnique/>
      </w:docPartObj>
    </w:sdtPr>
    <w:sdtEndPr/>
    <w:sdtContent>
      <w:p w:rsidR="00892E45" w:rsidRDefault="00892E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78">
          <w:rPr>
            <w:noProof/>
          </w:rPr>
          <w:t>2</w:t>
        </w:r>
        <w:r>
          <w:fldChar w:fldCharType="end"/>
        </w:r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44290"/>
    <w:rsid w:val="00265050"/>
    <w:rsid w:val="002A6B23"/>
    <w:rsid w:val="002D5D32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C4E78"/>
    <w:rsid w:val="006C7BBB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2E45"/>
    <w:rsid w:val="008A1AF8"/>
    <w:rsid w:val="008A3180"/>
    <w:rsid w:val="008C00FF"/>
    <w:rsid w:val="00900333"/>
    <w:rsid w:val="00913F52"/>
    <w:rsid w:val="009434E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0E0E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80E0E"/>
    <w:rPr>
      <w:i/>
      <w:iCs/>
      <w:sz w:val="24"/>
      <w:szCs w:val="24"/>
    </w:rPr>
  </w:style>
  <w:style w:type="table" w:styleId="af2">
    <w:name w:val="Table Grid"/>
    <w:basedOn w:val="a1"/>
    <w:uiPriority w:val="59"/>
    <w:rsid w:val="0091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92E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2E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2014-07-29T06:45:00Z</cp:lastPrinted>
  <dcterms:created xsi:type="dcterms:W3CDTF">2014-07-29T06:35:00Z</dcterms:created>
  <dcterms:modified xsi:type="dcterms:W3CDTF">2014-08-06T12:33:00Z</dcterms:modified>
</cp:coreProperties>
</file>