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8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33BB0" w:rsidRDefault="00533BB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2484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6274">
        <w:t>8 августа 2014 года № 255-П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3E74E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E74EC" w:rsidRDefault="003E74EC" w:rsidP="00E612F8">
      <w:pPr>
        <w:autoSpaceDE w:val="0"/>
        <w:autoSpaceDN w:val="0"/>
        <w:adjustRightInd w:val="0"/>
        <w:spacing w:line="192" w:lineRule="auto"/>
        <w:ind w:left="-119" w:right="-113" w:firstLine="119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Социальной программы Республики Карелия,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на 2014 год и Порядка оказания адресной социальной помощи неработающим пенсионерам, являющимся получателями трудовых пенсий по старости и по инвалидности, за счет субсидий, предоставляемых </w:t>
      </w:r>
      <w:r w:rsidR="00E515DB">
        <w:rPr>
          <w:b/>
          <w:szCs w:val="28"/>
        </w:rPr>
        <w:t xml:space="preserve"> из бюджета </w:t>
      </w:r>
      <w:r>
        <w:rPr>
          <w:b/>
          <w:szCs w:val="28"/>
        </w:rPr>
        <w:t>Пенсионн</w:t>
      </w:r>
      <w:r w:rsidR="00E515DB">
        <w:rPr>
          <w:b/>
          <w:szCs w:val="28"/>
        </w:rPr>
        <w:t>ого фонда</w:t>
      </w:r>
      <w:r>
        <w:rPr>
          <w:b/>
          <w:szCs w:val="28"/>
        </w:rPr>
        <w:t xml:space="preserve"> Российской Федерации бюджету Республики Карелия на софинансирование расходных обязательств</w:t>
      </w:r>
      <w:r w:rsidR="00E515DB">
        <w:rPr>
          <w:b/>
          <w:szCs w:val="28"/>
        </w:rPr>
        <w:t xml:space="preserve"> Республики Карелия</w:t>
      </w:r>
      <w:r>
        <w:rPr>
          <w:b/>
          <w:szCs w:val="28"/>
        </w:rPr>
        <w:t>, возникающих при реализации Социальной программы Республики Карелия,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на 2014 год</w:t>
      </w:r>
    </w:p>
    <w:p w:rsidR="003E74EC" w:rsidRDefault="003E74EC" w:rsidP="00E612F8">
      <w:pPr>
        <w:autoSpaceDE w:val="0"/>
        <w:autoSpaceDN w:val="0"/>
        <w:adjustRightInd w:val="0"/>
        <w:ind w:right="-113"/>
        <w:jc w:val="both"/>
        <w:rPr>
          <w:b/>
          <w:szCs w:val="28"/>
        </w:rPr>
      </w:pPr>
    </w:p>
    <w:p w:rsidR="003E74EC" w:rsidRDefault="003E74EC" w:rsidP="00E612F8">
      <w:pPr>
        <w:autoSpaceDE w:val="0"/>
        <w:autoSpaceDN w:val="0"/>
        <w:adjustRightInd w:val="0"/>
        <w:ind w:right="-113" w:firstLine="540"/>
        <w:jc w:val="both"/>
        <w:outlineLvl w:val="0"/>
        <w:rPr>
          <w:b/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10 июня 2011 года № 456 «О порядке финансового обеспечения социальных программ субъектов </w:t>
      </w:r>
      <w:bookmarkStart w:id="0" w:name="_GoBack"/>
      <w:bookmarkEnd w:id="0"/>
      <w:r>
        <w:rPr>
          <w:szCs w:val="28"/>
        </w:rPr>
        <w:t xml:space="preserve">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инвалидности» и в целях софинансирования расходных обязательств Республики Карелия,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Правительство Республики Карелия </w:t>
      </w:r>
      <w:r w:rsidRPr="00E515DB">
        <w:rPr>
          <w:b/>
          <w:szCs w:val="28"/>
        </w:rPr>
        <w:t>п о с т а н о в л я е т :</w:t>
      </w:r>
    </w:p>
    <w:p w:rsidR="00E612F8" w:rsidRPr="00E515DB" w:rsidRDefault="00E612F8" w:rsidP="00E612F8">
      <w:pPr>
        <w:autoSpaceDE w:val="0"/>
        <w:autoSpaceDN w:val="0"/>
        <w:adjustRightInd w:val="0"/>
        <w:ind w:right="-113" w:firstLine="540"/>
        <w:jc w:val="both"/>
        <w:outlineLvl w:val="0"/>
        <w:rPr>
          <w:b/>
          <w:szCs w:val="28"/>
        </w:rPr>
      </w:pPr>
    </w:p>
    <w:p w:rsidR="003E74EC" w:rsidRDefault="003E74EC" w:rsidP="00E612F8">
      <w:pPr>
        <w:autoSpaceDE w:val="0"/>
        <w:autoSpaceDN w:val="0"/>
        <w:adjustRightInd w:val="0"/>
        <w:ind w:right="-113" w:firstLine="540"/>
        <w:jc w:val="both"/>
        <w:rPr>
          <w:bCs/>
          <w:szCs w:val="28"/>
          <w:lang w:eastAsia="ar-SA"/>
        </w:rPr>
      </w:pPr>
      <w:r>
        <w:rPr>
          <w:szCs w:val="28"/>
        </w:rPr>
        <w:lastRenderedPageBreak/>
        <w:t xml:space="preserve">1.  Утвердить </w:t>
      </w:r>
      <w:r>
        <w:rPr>
          <w:bCs/>
          <w:szCs w:val="28"/>
        </w:rPr>
        <w:t xml:space="preserve">Социальную программу Республики Карелия, связанную с </w:t>
      </w:r>
      <w:r>
        <w:rPr>
          <w:szCs w:val="28"/>
        </w:rPr>
        <w:t>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</w:t>
      </w:r>
      <w:r>
        <w:rPr>
          <w:bCs/>
          <w:szCs w:val="28"/>
        </w:rPr>
        <w:t>, на 2014 год согласно приложению 1 к настоящему постановлению.</w:t>
      </w:r>
    </w:p>
    <w:p w:rsidR="003E74EC" w:rsidRDefault="003E74EC" w:rsidP="00E612F8">
      <w:pPr>
        <w:autoSpaceDE w:val="0"/>
        <w:autoSpaceDN w:val="0"/>
        <w:adjustRightInd w:val="0"/>
        <w:ind w:right="-113" w:firstLine="540"/>
        <w:jc w:val="both"/>
        <w:rPr>
          <w:bCs/>
          <w:szCs w:val="28"/>
        </w:rPr>
      </w:pPr>
      <w:r>
        <w:rPr>
          <w:szCs w:val="28"/>
        </w:rPr>
        <w:t xml:space="preserve">2. Утвердить Порядок оказания адресной социальной помощи неработающим пенсионерам, являющимся получателями трудовых пенсий по старости и по инвалидности, за счет субсидий, предоставляемых </w:t>
      </w:r>
      <w:r w:rsidR="00E515DB">
        <w:rPr>
          <w:szCs w:val="28"/>
        </w:rPr>
        <w:t xml:space="preserve"> из бюджета Пенсионного</w:t>
      </w:r>
      <w:r>
        <w:rPr>
          <w:szCs w:val="28"/>
        </w:rPr>
        <w:t xml:space="preserve"> фонд</w:t>
      </w:r>
      <w:r w:rsidR="00E515DB">
        <w:rPr>
          <w:szCs w:val="28"/>
        </w:rPr>
        <w:t>а</w:t>
      </w:r>
      <w:r>
        <w:rPr>
          <w:szCs w:val="28"/>
        </w:rPr>
        <w:t xml:space="preserve"> Российской Федерации бюджету Республики Карелия на софинансирование расходных обязательств</w:t>
      </w:r>
      <w:r w:rsidR="00E515DB">
        <w:rPr>
          <w:szCs w:val="28"/>
        </w:rPr>
        <w:t xml:space="preserve"> Республики Карелия</w:t>
      </w:r>
      <w:r>
        <w:rPr>
          <w:szCs w:val="28"/>
        </w:rPr>
        <w:t>, возникающих при реализации Социальной программы Республики Карелия</w:t>
      </w:r>
      <w:r w:rsidR="00F130C2">
        <w:rPr>
          <w:szCs w:val="28"/>
        </w:rPr>
        <w:t xml:space="preserve">, </w:t>
      </w:r>
      <w:r w:rsidR="00E515DB">
        <w:rPr>
          <w:szCs w:val="28"/>
        </w:rPr>
        <w:t xml:space="preserve">связанной с укреплением материально-технической базы учреждений социального обслуживания населения </w:t>
      </w:r>
      <w:r>
        <w:rPr>
          <w:szCs w:val="28"/>
        </w:rPr>
        <w:t xml:space="preserve"> </w:t>
      </w:r>
      <w:r w:rsidR="00E515DB">
        <w:rPr>
          <w:szCs w:val="28"/>
        </w:rPr>
        <w:t xml:space="preserve"> и оказания адресной социальной помощи неработающим пенсионерам, являющимся получателем трудовых пенсий по старости и по инвалидности, </w:t>
      </w:r>
      <w:r>
        <w:rPr>
          <w:szCs w:val="28"/>
        </w:rPr>
        <w:t>на 2014 год,</w:t>
      </w:r>
      <w:r>
        <w:rPr>
          <w:bCs/>
          <w:szCs w:val="28"/>
        </w:rPr>
        <w:t xml:space="preserve"> согласно приложению 2 к настоящему постановлению. </w:t>
      </w: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3E74EC" w:rsidRDefault="003E74EC" w:rsidP="003E74EC">
      <w:pPr>
        <w:rPr>
          <w:szCs w:val="28"/>
        </w:rPr>
      </w:pPr>
      <w:r>
        <w:rPr>
          <w:szCs w:val="28"/>
        </w:rPr>
        <w:t xml:space="preserve">          Глава </w:t>
      </w:r>
    </w:p>
    <w:p w:rsidR="00E612F8" w:rsidRDefault="003E74EC" w:rsidP="003E74EC">
      <w:pPr>
        <w:rPr>
          <w:szCs w:val="28"/>
        </w:rPr>
        <w:sectPr w:rsidR="00E612F8" w:rsidSect="00E612F8">
          <w:headerReference w:type="default" r:id="rId9"/>
          <w:footnotePr>
            <w:pos w:val="beneathText"/>
          </w:footnotePr>
          <w:pgSz w:w="11905" w:h="16837"/>
          <w:pgMar w:top="964" w:right="1415" w:bottom="964" w:left="153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3E74EC" w:rsidRPr="00533BB0" w:rsidRDefault="003E74EC" w:rsidP="00E612F8">
      <w:pPr>
        <w:autoSpaceDE w:val="0"/>
        <w:autoSpaceDN w:val="0"/>
        <w:adjustRightInd w:val="0"/>
        <w:ind w:firstLine="4536"/>
        <w:outlineLvl w:val="0"/>
        <w:rPr>
          <w:bCs/>
          <w:szCs w:val="28"/>
        </w:rPr>
      </w:pPr>
      <w:r w:rsidRPr="00533BB0">
        <w:rPr>
          <w:bCs/>
          <w:szCs w:val="28"/>
        </w:rPr>
        <w:lastRenderedPageBreak/>
        <w:t>Приложение 1</w:t>
      </w:r>
      <w:r w:rsidR="00E612F8">
        <w:rPr>
          <w:bCs/>
          <w:szCs w:val="28"/>
        </w:rPr>
        <w:t xml:space="preserve"> </w:t>
      </w:r>
      <w:r w:rsidRPr="00533BB0">
        <w:rPr>
          <w:bCs/>
          <w:szCs w:val="28"/>
        </w:rPr>
        <w:t>к постановлению</w:t>
      </w:r>
    </w:p>
    <w:p w:rsidR="003E74EC" w:rsidRPr="00533BB0" w:rsidRDefault="003E74EC" w:rsidP="00E612F8">
      <w:pPr>
        <w:autoSpaceDE w:val="0"/>
        <w:autoSpaceDN w:val="0"/>
        <w:adjustRightInd w:val="0"/>
        <w:ind w:firstLine="4536"/>
        <w:rPr>
          <w:bCs/>
          <w:szCs w:val="28"/>
        </w:rPr>
      </w:pPr>
      <w:r w:rsidRPr="00533BB0">
        <w:rPr>
          <w:bCs/>
          <w:szCs w:val="28"/>
        </w:rPr>
        <w:t>Правительства Республики Карелия</w:t>
      </w:r>
    </w:p>
    <w:p w:rsidR="003E74EC" w:rsidRPr="00533BB0" w:rsidRDefault="003E74EC" w:rsidP="00E612F8">
      <w:pPr>
        <w:autoSpaceDE w:val="0"/>
        <w:autoSpaceDN w:val="0"/>
        <w:adjustRightInd w:val="0"/>
        <w:ind w:firstLine="4536"/>
        <w:rPr>
          <w:bCs/>
          <w:szCs w:val="28"/>
        </w:rPr>
      </w:pPr>
      <w:r w:rsidRPr="00533BB0">
        <w:rPr>
          <w:bCs/>
          <w:szCs w:val="28"/>
        </w:rPr>
        <w:t xml:space="preserve">от </w:t>
      </w:r>
      <w:r w:rsidR="000A6274">
        <w:rPr>
          <w:bCs/>
          <w:szCs w:val="28"/>
        </w:rPr>
        <w:t>8 августа 2014 года № 255-П</w:t>
      </w: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rPr>
          <w:b/>
          <w:bCs/>
          <w:color w:val="808000"/>
          <w:szCs w:val="28"/>
        </w:rPr>
      </w:pPr>
    </w:p>
    <w:p w:rsidR="003E74EC" w:rsidRPr="00E515DB" w:rsidRDefault="003E74EC" w:rsidP="00E612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15DB">
        <w:rPr>
          <w:rFonts w:ascii="Times New Roman" w:hAnsi="Times New Roman" w:cs="Times New Roman"/>
          <w:sz w:val="28"/>
          <w:szCs w:val="28"/>
        </w:rPr>
        <w:t>Социальная программа Республики Карелия, связанная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на 2014 год</w:t>
      </w:r>
    </w:p>
    <w:p w:rsidR="003E74EC" w:rsidRPr="00E515DB" w:rsidRDefault="003E74EC" w:rsidP="00E612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E74EC" w:rsidRPr="00E515DB" w:rsidRDefault="003E74EC" w:rsidP="00E612F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15DB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E74EC" w:rsidRPr="00E515DB" w:rsidRDefault="003E74EC" w:rsidP="00E612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15DB">
        <w:rPr>
          <w:rFonts w:ascii="Times New Roman" w:hAnsi="Times New Roman" w:cs="Times New Roman"/>
          <w:b w:val="0"/>
          <w:sz w:val="28"/>
          <w:szCs w:val="28"/>
        </w:rPr>
        <w:t>Социальной программы Республики Карелия,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на 2014 год</w:t>
      </w:r>
    </w:p>
    <w:p w:rsidR="003E74EC" w:rsidRDefault="003E74EC" w:rsidP="00E612F8">
      <w:pPr>
        <w:autoSpaceDE w:val="0"/>
        <w:autoSpaceDN w:val="0"/>
        <w:adjustRightInd w:val="0"/>
        <w:jc w:val="center"/>
        <w:rPr>
          <w:color w:val="808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57"/>
      </w:tblGrid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Наименование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Социальная программа Республики Карелия, связанная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на 2014 год (далее – Программа)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постановление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инвалидности» 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Разработчик и исполнитель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обеспечение социальной стабильности в Республике Карелия; </w:t>
            </w:r>
          </w:p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создание условий для повышения качества стационарного социального обслуживания  неработающих пенсионеров и инвалидов в Республике Карелия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jc w:val="both"/>
              <w:rPr>
                <w:szCs w:val="24"/>
                <w:lang w:eastAsia="ar-SA"/>
              </w:rPr>
            </w:pPr>
            <w:r>
              <w:rPr>
                <w:szCs w:val="28"/>
              </w:rPr>
              <w:t xml:space="preserve">оказание адресной социальной помощи неработающим пенсионерам, являющимся </w:t>
            </w:r>
            <w:r>
              <w:rPr>
                <w:szCs w:val="28"/>
              </w:rPr>
              <w:lastRenderedPageBreak/>
              <w:t xml:space="preserve">получателями трудовых пенсий по старости и по инвалидности (далее – неработающие пенсионеры), в виде предоставления единовременной материальной помощи на </w:t>
            </w:r>
            <w:r>
              <w:t>частичное возмещение ущерба в связи с произошедшим пожаром;</w:t>
            </w:r>
          </w:p>
          <w:p w:rsidR="003E74EC" w:rsidRDefault="003E74EC">
            <w:pPr>
              <w:ind w:right="-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укрепление материально-технической базы </w:t>
            </w:r>
          </w:p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color w:val="808000"/>
                <w:szCs w:val="28"/>
                <w:lang w:eastAsia="ar-SA"/>
              </w:rPr>
            </w:pPr>
            <w:r>
              <w:rPr>
                <w:szCs w:val="28"/>
              </w:rPr>
              <w:t>государственного бюджетного стационарного учреждения социального обслуживания Республики Карелия «Ладвинский детский дом-интернат для умственно отсталых детей»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201</w:t>
            </w:r>
            <w:r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autoSpaceDE w:val="0"/>
              <w:autoSpaceDN w:val="0"/>
              <w:adjustRightInd w:val="0"/>
              <w:ind w:right="-7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общий объем финансового обеспечения мероприятий Программы составит 5612,6  тыс. рублей, из них:</w:t>
            </w:r>
          </w:p>
          <w:p w:rsidR="003E74EC" w:rsidRDefault="003E74E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2806,3 тыс. рублей – средства бюджета Пенсионного фонда Российской Федерации;</w:t>
            </w:r>
          </w:p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color w:val="808000"/>
                <w:szCs w:val="28"/>
                <w:lang w:eastAsia="ar-SA"/>
              </w:rPr>
            </w:pPr>
            <w:r>
              <w:rPr>
                <w:szCs w:val="28"/>
              </w:rPr>
              <w:t>2806,3 тыс. рублей – средства бюджета Республики Карелия</w:t>
            </w:r>
            <w:r>
              <w:rPr>
                <w:color w:val="808000"/>
                <w:szCs w:val="28"/>
              </w:rPr>
              <w:t xml:space="preserve"> 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Ожидаемые результаты</w:t>
            </w:r>
          </w:p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color w:val="808000"/>
                <w:szCs w:val="28"/>
                <w:lang w:eastAsia="ar-SA"/>
              </w:rPr>
            </w:pPr>
            <w:r>
              <w:rPr>
                <w:szCs w:val="28"/>
              </w:rPr>
              <w:t>выполнения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уменьшение материальных потерь неработающих пенсионеров от</w:t>
            </w:r>
            <w:r>
              <w:t xml:space="preserve"> произошедших пожаров;</w:t>
            </w:r>
            <w:r>
              <w:rPr>
                <w:szCs w:val="28"/>
              </w:rPr>
              <w:t xml:space="preserve"> </w:t>
            </w:r>
          </w:p>
          <w:p w:rsidR="003E74EC" w:rsidRPr="00E515DB" w:rsidRDefault="003E74EC" w:rsidP="00E515DB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улучшение условий проживания неработающих пенсионеров и инвалидов в бюджетном стационарном учреждении социального обслуживания Республики Карелия</w:t>
            </w:r>
            <w:r w:rsidR="00E515DB">
              <w:rPr>
                <w:szCs w:val="28"/>
              </w:rPr>
              <w:t xml:space="preserve"> </w:t>
            </w:r>
            <w:r>
              <w:rPr>
                <w:szCs w:val="28"/>
              </w:rPr>
              <w:t>«Ладвинский детский дом-интернат для умственно отсталых детей»</w:t>
            </w:r>
          </w:p>
        </w:tc>
      </w:tr>
      <w:tr w:rsidR="003E74EC" w:rsidTr="00E612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Контроль за исполнением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autoSpaceDE w:val="0"/>
              <w:autoSpaceDN w:val="0"/>
              <w:adjustRightIn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Карелия;</w:t>
            </w:r>
          </w:p>
          <w:p w:rsidR="003E74EC" w:rsidRDefault="00E515DB">
            <w:pPr>
              <w:suppressAutoHyphens/>
              <w:autoSpaceDE w:val="0"/>
              <w:autoSpaceDN w:val="0"/>
              <w:adjustRightInd w:val="0"/>
              <w:jc w:val="both"/>
              <w:rPr>
                <w:color w:val="808000"/>
                <w:szCs w:val="28"/>
                <w:lang w:eastAsia="ar-SA"/>
              </w:rPr>
            </w:pPr>
            <w:r>
              <w:rPr>
                <w:szCs w:val="28"/>
              </w:rPr>
              <w:t>г</w:t>
            </w:r>
            <w:r w:rsidR="003E74EC">
              <w:rPr>
                <w:szCs w:val="28"/>
              </w:rPr>
              <w:t>осударственное учреждение – Отделение Пенсионного фонда Российской Федерации по Республике Карелия (далее – Отделение Пенсионного фонда) (по согласованию)</w:t>
            </w:r>
          </w:p>
        </w:tc>
      </w:tr>
    </w:tbl>
    <w:p w:rsidR="003E74EC" w:rsidRDefault="003E74EC" w:rsidP="003E74EC">
      <w:pPr>
        <w:autoSpaceDE w:val="0"/>
        <w:autoSpaceDN w:val="0"/>
        <w:adjustRightInd w:val="0"/>
        <w:jc w:val="both"/>
        <w:rPr>
          <w:color w:val="808000"/>
          <w:szCs w:val="28"/>
          <w:lang w:eastAsia="ar-SA"/>
        </w:rPr>
      </w:pPr>
    </w:p>
    <w:p w:rsidR="003E74EC" w:rsidRPr="00F130C2" w:rsidRDefault="00E515DB" w:rsidP="00F130C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F130C2">
        <w:rPr>
          <w:szCs w:val="28"/>
          <w:lang w:val="en-US"/>
        </w:rPr>
        <w:t>I</w:t>
      </w:r>
      <w:r w:rsidR="003E74EC" w:rsidRPr="00F130C2">
        <w:rPr>
          <w:szCs w:val="28"/>
        </w:rPr>
        <w:t>. Содержание проблемы и обоснование необходимости ее решения</w:t>
      </w:r>
    </w:p>
    <w:p w:rsidR="00E515DB" w:rsidRDefault="00E515DB" w:rsidP="003E74EC">
      <w:pPr>
        <w:ind w:firstLine="720"/>
        <w:jc w:val="both"/>
        <w:rPr>
          <w:szCs w:val="28"/>
        </w:rPr>
      </w:pP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 xml:space="preserve">С 2002 года Министерством здравоохранения и социального развития Республики Карелия совместно с Отделением Пенсионного фонда проводится работа по оказанию адресной социальной помощи неработающим пенсионерам и инвалидам, проживающим в Республике Карелия, за счет средств бюджета Пенсионного фонда Российской Федерации. Социальная помощь предоставляется единовременно в виде денежной выплаты один раз в течение календарного года неработающим пенсионерам в соответствии с Порядком оказания адресной социальной помощи неработающим пенсионерам, являющимся получателями </w:t>
      </w:r>
      <w:r>
        <w:rPr>
          <w:szCs w:val="28"/>
        </w:rPr>
        <w:lastRenderedPageBreak/>
        <w:t xml:space="preserve">трудовых пенсий по старости и по инвалидности, за счет субсидий, предоставляемых </w:t>
      </w:r>
      <w:r w:rsidR="00E515DB">
        <w:rPr>
          <w:szCs w:val="28"/>
        </w:rPr>
        <w:t xml:space="preserve">из бюджета </w:t>
      </w:r>
      <w:r>
        <w:rPr>
          <w:szCs w:val="28"/>
        </w:rPr>
        <w:t>Пенсионн</w:t>
      </w:r>
      <w:r w:rsidR="00E515DB">
        <w:rPr>
          <w:szCs w:val="28"/>
        </w:rPr>
        <w:t>ого фонда</w:t>
      </w:r>
      <w:r>
        <w:rPr>
          <w:szCs w:val="28"/>
        </w:rPr>
        <w:t xml:space="preserve"> Российской Федерации бюджету Республики Карелия на софинансирование расходных обязательств</w:t>
      </w:r>
      <w:r w:rsidR="00E515DB">
        <w:rPr>
          <w:szCs w:val="28"/>
        </w:rPr>
        <w:t xml:space="preserve"> Республики Карелия</w:t>
      </w:r>
      <w:r>
        <w:rPr>
          <w:szCs w:val="28"/>
        </w:rPr>
        <w:t>, возникающих при реализации</w:t>
      </w:r>
      <w:r w:rsidR="00E515DB">
        <w:rPr>
          <w:szCs w:val="28"/>
        </w:rPr>
        <w:t xml:space="preserve"> Социальной программы Республики Карелия, связанной с укреплением материально-технической базы учреждений социального о</w:t>
      </w:r>
      <w:r w:rsidR="003C2E50">
        <w:rPr>
          <w:szCs w:val="28"/>
        </w:rPr>
        <w:t>бслуживания населения и оказани</w:t>
      </w:r>
      <w:r w:rsidR="00E515DB">
        <w:rPr>
          <w:szCs w:val="28"/>
        </w:rPr>
        <w:t>ем адресной социальной помощи неработающим пенсионерам, являющимся получател</w:t>
      </w:r>
      <w:r w:rsidR="00F130C2">
        <w:rPr>
          <w:szCs w:val="28"/>
        </w:rPr>
        <w:t>ями</w:t>
      </w:r>
      <w:r w:rsidR="00E515DB">
        <w:rPr>
          <w:szCs w:val="28"/>
        </w:rPr>
        <w:t xml:space="preserve"> трудовы</w:t>
      </w:r>
      <w:r w:rsidR="003C2E50">
        <w:rPr>
          <w:szCs w:val="28"/>
        </w:rPr>
        <w:t>х пенсий по старости и по инвалидности на 2014 года.</w:t>
      </w:r>
      <w:r>
        <w:rPr>
          <w:szCs w:val="28"/>
        </w:rPr>
        <w:t xml:space="preserve"> 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>В 2013 году</w:t>
      </w:r>
      <w:r>
        <w:rPr>
          <w:color w:val="808000"/>
          <w:szCs w:val="28"/>
        </w:rPr>
        <w:t xml:space="preserve"> </w:t>
      </w:r>
      <w:r>
        <w:rPr>
          <w:szCs w:val="28"/>
        </w:rPr>
        <w:t>в бюджет Республики Карелия из бюджета Пенсионного фонда Российской Федерации пос</w:t>
      </w:r>
      <w:r w:rsidR="003C2E50">
        <w:rPr>
          <w:szCs w:val="28"/>
        </w:rPr>
        <w:t xml:space="preserve">тупило 382,7 тыс. рубля </w:t>
      </w:r>
      <w:r>
        <w:rPr>
          <w:szCs w:val="28"/>
        </w:rPr>
        <w:t xml:space="preserve">в виде субсидий, предоставляемых </w:t>
      </w:r>
      <w:r w:rsidR="003C2E50">
        <w:rPr>
          <w:szCs w:val="28"/>
        </w:rPr>
        <w:t xml:space="preserve">из бюджета </w:t>
      </w:r>
      <w:r>
        <w:rPr>
          <w:szCs w:val="28"/>
        </w:rPr>
        <w:t>Пенсионн</w:t>
      </w:r>
      <w:r w:rsidR="003C2E50">
        <w:rPr>
          <w:szCs w:val="28"/>
        </w:rPr>
        <w:t>ого</w:t>
      </w:r>
      <w:r>
        <w:rPr>
          <w:szCs w:val="28"/>
        </w:rPr>
        <w:t xml:space="preserve"> фонд</w:t>
      </w:r>
      <w:r w:rsidR="003C2E50">
        <w:rPr>
          <w:szCs w:val="28"/>
        </w:rPr>
        <w:t>а</w:t>
      </w:r>
      <w:r>
        <w:rPr>
          <w:szCs w:val="28"/>
        </w:rPr>
        <w:t xml:space="preserve"> Российской Федерации бюджету Республики Карелия на софинансирование расходных обязательств</w:t>
      </w:r>
      <w:r w:rsidR="003C2E50">
        <w:rPr>
          <w:szCs w:val="28"/>
        </w:rPr>
        <w:t xml:space="preserve"> Республики Карелия</w:t>
      </w:r>
      <w:r>
        <w:rPr>
          <w:szCs w:val="28"/>
        </w:rPr>
        <w:t>, возникающих при реализации Программы (далее – субсидии), для оказания адресной социальной помощи неработающим пенсионерам.</w:t>
      </w:r>
      <w:r>
        <w:rPr>
          <w:color w:val="808000"/>
          <w:szCs w:val="28"/>
        </w:rPr>
        <w:t xml:space="preserve"> </w:t>
      </w:r>
      <w:r>
        <w:rPr>
          <w:szCs w:val="28"/>
        </w:rPr>
        <w:t>В 2013 году единовременную материальную помощь на частичное возмещение ущерба в связи с произошедшим пожаром (далее – единовременная материальная помощь) получили</w:t>
      </w:r>
      <w:r>
        <w:rPr>
          <w:color w:val="808000"/>
          <w:szCs w:val="28"/>
        </w:rPr>
        <w:t xml:space="preserve"> </w:t>
      </w:r>
      <w:r>
        <w:rPr>
          <w:szCs w:val="28"/>
        </w:rPr>
        <w:t>27 неработающих пенсионеров на общую сумму 382,7 тыс. рублей. Средний размер единовременной материальной помощи одному неработающему пенсионеру составил</w:t>
      </w:r>
      <w:r>
        <w:rPr>
          <w:color w:val="808000"/>
          <w:szCs w:val="28"/>
        </w:rPr>
        <w:t xml:space="preserve"> </w:t>
      </w:r>
      <w:r w:rsidR="003C2E50">
        <w:rPr>
          <w:szCs w:val="28"/>
        </w:rPr>
        <w:t>14</w:t>
      </w:r>
      <w:r>
        <w:rPr>
          <w:szCs w:val="28"/>
        </w:rPr>
        <w:t xml:space="preserve">170 рублей. </w:t>
      </w:r>
    </w:p>
    <w:p w:rsidR="003E74EC" w:rsidRDefault="003E74EC" w:rsidP="003E74EC">
      <w:pPr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 обозначена необходимость повышения эффективности социальной поддержки отдельных групп населения, в том числе путем усиления адресности. Таким образом, целесообразно выделение денежных средств на предоставление помощи наиболее нуждающимся, что позволит добиться социального эффекта оказываемой помощи и достижения конкретного результата – повышение их уровня жизни.</w:t>
      </w:r>
    </w:p>
    <w:p w:rsidR="003E74EC" w:rsidRDefault="003E74EC" w:rsidP="003E74EC">
      <w:pPr>
        <w:ind w:firstLine="720"/>
        <w:jc w:val="both"/>
        <w:rPr>
          <w:szCs w:val="28"/>
          <w:lang w:eastAsia="ar-SA"/>
        </w:rPr>
      </w:pPr>
      <w:r>
        <w:rPr>
          <w:szCs w:val="28"/>
        </w:rPr>
        <w:t xml:space="preserve">Основной моделью социальной защиты наиболее уязвимых категорий населения является адресное предоставление социальной помощи малоимущим гражданам. Нуждаемость в материальной помощи граждан, в том числе неработающих пенсионеров, может возникнуть в том числе в связи с произошедшими чрезвычайными ситуациями, включая такую ситуацию,  как пожар. 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 xml:space="preserve">В связи с этим, Программа определяет, что адресная социальная помощь предоставляется гражданам не по формальной принадлежности к той или иной социальной или социально-демографической группе населения, а с учетом нуждаемости – неработающим пенсионерам, пострадавшим от пожара. 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 целях оказания помощи по решению проблем погорельцев органы исполнительной власти Республики Карелия привлекают к оказанию помощи внебюджетные фонды, общественные организации, </w:t>
      </w:r>
      <w:r>
        <w:rPr>
          <w:szCs w:val="28"/>
        </w:rPr>
        <w:lastRenderedPageBreak/>
        <w:t>государственные социозащитные учреждения и органы местного самоуправления муниципальных образований в Республике Карелия. Однако оказываемая при этом материальная помощь не всегда соизмерима с понесенными потерями, поэтому оказание единовременной материальной помощи неработающим пенсионерам дополнительно за счет средств Пенсионного фонда Российской Федерации является актуальным и значимым.</w:t>
      </w:r>
    </w:p>
    <w:p w:rsidR="003E74EC" w:rsidRDefault="003E74EC" w:rsidP="003E74EC">
      <w:pPr>
        <w:ind w:firstLine="720"/>
        <w:jc w:val="both"/>
        <w:rPr>
          <w:szCs w:val="28"/>
          <w:lang w:eastAsia="ar-SA"/>
        </w:rPr>
      </w:pPr>
      <w:r>
        <w:rPr>
          <w:szCs w:val="28"/>
        </w:rPr>
        <w:t>Анализ  информации о реализации мероприятий социальных программ Республики Карелия за период с 2002 по 2013 годы, а также информации, представленной органами социальной защиты Республики Карелия, органами местного самоуправления муниципальных образований в Республике Карелия, общественными организациями, показал, что наиболее адресным и востребованным  неработающими пенсионерами в 2014 году, как и в 2013 году, является оказание единовременной материальной помощи, что реально и ощутимо позволит преодолеть негативные последствия пожара.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>В зависимости от материального положения неработающего пенсионера и ущерба, нанесенного ему пожаром, размер единовременной материальной помощи будет составлять от 10000 рублей до 30000  рублей.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 xml:space="preserve">В рамках Программы за счет средств Пенсионного фонда Российской Федерации планируется предоставить единовременную материальную помощь 30 неработающим пенсионерам на общую сумму 386 тыс. рублей. 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 Республики  Карелия от 24 июня 2010 года          № 1755-</w:t>
      </w:r>
      <w:r>
        <w:rPr>
          <w:szCs w:val="28"/>
          <w:lang w:val="en-US"/>
        </w:rPr>
        <w:t>IV</w:t>
      </w:r>
      <w:r>
        <w:rPr>
          <w:szCs w:val="28"/>
        </w:rPr>
        <w:t xml:space="preserve"> ЗС, одной из стратегических целей в сфере социальной защиты является повышение эффективности и качества социального обслуживания населения Республики Карелия. </w:t>
      </w:r>
    </w:p>
    <w:p w:rsidR="003E74EC" w:rsidRDefault="003E74EC" w:rsidP="003E74EC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Долгосрочная политика социальной защиты населения в Республике Карелия включает следующие приоритетные направления:</w:t>
      </w:r>
    </w:p>
    <w:p w:rsidR="003E74EC" w:rsidRDefault="003E74EC" w:rsidP="003E74EC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обслуживание граждан пожилого возраста и инвалидов;</w:t>
      </w:r>
    </w:p>
    <w:p w:rsidR="003E74EC" w:rsidRDefault="003E74EC" w:rsidP="003E74EC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и социальная интеграция инвалидов;</w:t>
      </w:r>
    </w:p>
    <w:p w:rsidR="003E74EC" w:rsidRDefault="003E74EC" w:rsidP="003E74EC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сектора негосударственных некоммерческих организаций в сфере оказания социальных услуг.</w:t>
      </w:r>
    </w:p>
    <w:p w:rsidR="003E74EC" w:rsidRDefault="003E74EC" w:rsidP="003E74EC">
      <w:pPr>
        <w:pStyle w:val="ConsPlusNormal"/>
        <w:keepNext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социальной защиты населения предполагает решение задачи оптимизации сети учреждений социального обслуживания населения, повышение доступности предоставляемых  ими услуг.       </w:t>
      </w:r>
    </w:p>
    <w:p w:rsidR="003E74EC" w:rsidRDefault="003E74EC" w:rsidP="003E74EC">
      <w:pPr>
        <w:ind w:right="-7" w:firstLine="720"/>
        <w:jc w:val="both"/>
        <w:rPr>
          <w:szCs w:val="28"/>
        </w:rPr>
      </w:pPr>
      <w:r>
        <w:rPr>
          <w:szCs w:val="28"/>
        </w:rPr>
        <w:t xml:space="preserve">Система стационарных учреждений социального обслуживания граждан пожилого возраста и инвалидов (далее – СУСО) в Республике Карелия представлена 22 учреждениями, в том числе 8 государственными стационарными учреждениями (дома-интернаты, республиканский центр реабилитации инвалидов) и 14 муниципальными учреждениями (центры </w:t>
      </w:r>
      <w:r>
        <w:rPr>
          <w:szCs w:val="28"/>
        </w:rPr>
        <w:lastRenderedPageBreak/>
        <w:t xml:space="preserve">социального обслуживания населения, комплексные центры  социального обслуживания населения), в состав  которых входит 18 отделений временного проживания  граждан. </w:t>
      </w:r>
    </w:p>
    <w:p w:rsidR="003E74EC" w:rsidRDefault="003E74EC" w:rsidP="003E74EC">
      <w:pPr>
        <w:ind w:right="-7" w:firstLine="720"/>
        <w:jc w:val="both"/>
        <w:rPr>
          <w:szCs w:val="28"/>
        </w:rPr>
      </w:pPr>
      <w:r>
        <w:rPr>
          <w:szCs w:val="28"/>
        </w:rPr>
        <w:t xml:space="preserve">Общая плановая мощность СУСО составляет 2617 стационарных мест.        </w:t>
      </w:r>
    </w:p>
    <w:p w:rsidR="003E74EC" w:rsidRDefault="003E74EC" w:rsidP="003E74EC">
      <w:pPr>
        <w:ind w:right="-7" w:firstLine="720"/>
        <w:jc w:val="both"/>
        <w:rPr>
          <w:szCs w:val="28"/>
        </w:rPr>
      </w:pPr>
      <w:r>
        <w:rPr>
          <w:szCs w:val="28"/>
        </w:rPr>
        <w:t>В рамках Программы планируется укрепление материально-технической базы государственного  бюджетного стационарного учреждения социального обслуживания Республики Карелия «Ладвинский детский дом-интернат для умственно отсталых детей» (далее – ГБСУ СО РК «Ладвинский детский дом-интернат для умственно отсталых детей»).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 xml:space="preserve">ГБСУ СО </w:t>
      </w:r>
      <w:r w:rsidR="003C2E50">
        <w:rPr>
          <w:szCs w:val="28"/>
        </w:rPr>
        <w:t>РК</w:t>
      </w:r>
      <w:r>
        <w:rPr>
          <w:szCs w:val="28"/>
        </w:rPr>
        <w:t xml:space="preserve"> «Ладвинский детский дом-интернат для умственно отсталых детей» является специализированным социально-медицинским учреждением, предназначенным для оказания гарантированных государством социальных услуг детям в возрасте от 4 до 18 лет и инвалидов старше 18 лет с аномалиями умственного развития, создание условий для их психологической, педагогической реабилитации и социальной адаптации, а также осуществление функций опекуна или попечителя в отношении</w:t>
      </w:r>
      <w:r>
        <w:t xml:space="preserve"> </w:t>
      </w:r>
      <w:r>
        <w:rPr>
          <w:szCs w:val="28"/>
        </w:rPr>
        <w:t>указанных лиц.</w:t>
      </w:r>
    </w:p>
    <w:p w:rsidR="003E74EC" w:rsidRDefault="003E74EC" w:rsidP="003E74EC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1 января 2014 года  общая численность клиентов </w:t>
      </w:r>
      <w:r>
        <w:rPr>
          <w:szCs w:val="28"/>
        </w:rPr>
        <w:t>ГБСУ СО РК «Ладвинский детский дом-интернат для умственно отсталых детей»</w:t>
      </w:r>
      <w:r>
        <w:rPr>
          <w:color w:val="000000"/>
          <w:szCs w:val="28"/>
        </w:rPr>
        <w:t xml:space="preserve">  при плановой мощности 302 койко-места составляла 299 человек, из них 200 клиентов старше 18 лет. 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>По итогам работы мобильной приемной Президента Российской Федерации в Республике Карелия в 2014 году в ГБСУ СО</w:t>
      </w:r>
      <w:r w:rsidR="003C2E50">
        <w:rPr>
          <w:szCs w:val="28"/>
        </w:rPr>
        <w:t xml:space="preserve"> РК</w:t>
      </w:r>
      <w:r>
        <w:rPr>
          <w:szCs w:val="28"/>
        </w:rPr>
        <w:t xml:space="preserve"> «Ладвинский детский дом-интернат для умственно отсталых детей» требуется проведение комплекса мероприятий, направленных на приведение помещений учреждения в соответствие с требованиями законодательства к размещению, устройству, оборудованию, содержанию, санитарно-гигиеническому и противо</w:t>
      </w:r>
      <w:r w:rsidR="003C2E50">
        <w:rPr>
          <w:szCs w:val="28"/>
        </w:rPr>
        <w:t>-</w:t>
      </w:r>
      <w:r>
        <w:rPr>
          <w:szCs w:val="28"/>
        </w:rPr>
        <w:t>эпидемическому режиму организаций здравоохранения и социального обслуживания, предназначенных для постоянного проживания граждан пожилого возраста и инвалидов.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 xml:space="preserve">В 2013 году в ГБСУ СО </w:t>
      </w:r>
      <w:r w:rsidR="003C2E50">
        <w:rPr>
          <w:szCs w:val="28"/>
        </w:rPr>
        <w:t xml:space="preserve">РК </w:t>
      </w:r>
      <w:r>
        <w:rPr>
          <w:szCs w:val="28"/>
        </w:rPr>
        <w:t>«Ладвинский детский дом-интернат для умственно отсталых детей» был выполнен первый этап работы – произведен капитальный ремонт пищеблока учреждения с заменой технологического оборудования.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>В 2014 году в рамках реализации Программы предполагается произвести капитальный ремонт:</w:t>
      </w:r>
    </w:p>
    <w:p w:rsidR="003E74EC" w:rsidRDefault="003E74EC" w:rsidP="003C2E50">
      <w:pPr>
        <w:ind w:firstLine="600"/>
        <w:jc w:val="both"/>
        <w:rPr>
          <w:szCs w:val="28"/>
        </w:rPr>
      </w:pPr>
      <w:r>
        <w:rPr>
          <w:szCs w:val="28"/>
        </w:rPr>
        <w:t xml:space="preserve">кровли первого корпуса ГБСУ СО </w:t>
      </w:r>
      <w:r w:rsidR="003C2E50">
        <w:rPr>
          <w:szCs w:val="28"/>
        </w:rPr>
        <w:t xml:space="preserve">РК </w:t>
      </w:r>
      <w:r>
        <w:rPr>
          <w:szCs w:val="28"/>
        </w:rPr>
        <w:t>«Ладвинский детский дом-интернат для умственно отсталых детей» (</w:t>
      </w:r>
      <w:r w:rsidR="003C2E50">
        <w:rPr>
          <w:szCs w:val="28"/>
        </w:rPr>
        <w:t xml:space="preserve">в соответствии с проектно-сметной документацией </w:t>
      </w:r>
      <w:r>
        <w:rPr>
          <w:szCs w:val="28"/>
        </w:rPr>
        <w:t xml:space="preserve">стоимость работ составляет 3 537,61 тыс. рублей); </w:t>
      </w:r>
    </w:p>
    <w:p w:rsidR="003E74EC" w:rsidRDefault="003E74EC" w:rsidP="003C2E50">
      <w:pPr>
        <w:ind w:firstLine="600"/>
        <w:jc w:val="both"/>
        <w:rPr>
          <w:szCs w:val="28"/>
        </w:rPr>
      </w:pPr>
      <w:r>
        <w:rPr>
          <w:szCs w:val="28"/>
        </w:rPr>
        <w:lastRenderedPageBreak/>
        <w:t xml:space="preserve">входной зоны первого корпуса ГБСУ СО  </w:t>
      </w:r>
      <w:r w:rsidR="003C2E50">
        <w:rPr>
          <w:szCs w:val="28"/>
        </w:rPr>
        <w:t xml:space="preserve">РК </w:t>
      </w:r>
      <w:r>
        <w:rPr>
          <w:szCs w:val="28"/>
        </w:rPr>
        <w:t>«Ладвинский детский дом-интернат для умственно отсталых детей» (в соответствии с проектно-сметной документацией стоимость работ составляет 1 000</w:t>
      </w:r>
      <w:r>
        <w:rPr>
          <w:sz w:val="26"/>
          <w:szCs w:val="26"/>
        </w:rPr>
        <w:t xml:space="preserve"> </w:t>
      </w:r>
      <w:r>
        <w:rPr>
          <w:szCs w:val="28"/>
        </w:rPr>
        <w:t>тыс. рублей);</w:t>
      </w:r>
    </w:p>
    <w:p w:rsidR="003E74EC" w:rsidRDefault="003E74EC" w:rsidP="003C2E50">
      <w:pPr>
        <w:ind w:firstLine="600"/>
        <w:jc w:val="both"/>
        <w:rPr>
          <w:szCs w:val="28"/>
        </w:rPr>
      </w:pPr>
      <w:r>
        <w:rPr>
          <w:szCs w:val="28"/>
        </w:rPr>
        <w:t xml:space="preserve">помещений первого и второго корпусов ГБСУ СО  </w:t>
      </w:r>
      <w:r w:rsidR="003C2E50">
        <w:rPr>
          <w:szCs w:val="28"/>
        </w:rPr>
        <w:t>РК</w:t>
      </w:r>
      <w:r w:rsidR="00533BB0">
        <w:rPr>
          <w:szCs w:val="28"/>
        </w:rPr>
        <w:t xml:space="preserve"> </w:t>
      </w:r>
      <w:r>
        <w:rPr>
          <w:szCs w:val="28"/>
        </w:rPr>
        <w:t>«Ладвинский детский дом-интернат для умственно отсталых детей» (</w:t>
      </w:r>
      <w:r w:rsidR="003C2E50">
        <w:rPr>
          <w:szCs w:val="28"/>
        </w:rPr>
        <w:t xml:space="preserve">в соответствии </w:t>
      </w:r>
      <w:r w:rsidR="00533BB0">
        <w:rPr>
          <w:szCs w:val="28"/>
        </w:rPr>
        <w:br/>
      </w:r>
      <w:r w:rsidR="003C2E50">
        <w:rPr>
          <w:szCs w:val="28"/>
        </w:rPr>
        <w:t>с проектно-сметной документаци</w:t>
      </w:r>
      <w:r w:rsidR="00F130C2">
        <w:rPr>
          <w:szCs w:val="28"/>
        </w:rPr>
        <w:t>ей</w:t>
      </w:r>
      <w:r w:rsidR="003C2E50">
        <w:rPr>
          <w:szCs w:val="28"/>
        </w:rPr>
        <w:t xml:space="preserve"> </w:t>
      </w:r>
      <w:r>
        <w:rPr>
          <w:szCs w:val="28"/>
        </w:rPr>
        <w:t xml:space="preserve">стоимость работ </w:t>
      </w:r>
      <w:r w:rsidR="003C2E50">
        <w:rPr>
          <w:szCs w:val="28"/>
        </w:rPr>
        <w:t xml:space="preserve">составляет </w:t>
      </w:r>
      <w:r w:rsidR="00533BB0">
        <w:rPr>
          <w:szCs w:val="28"/>
        </w:rPr>
        <w:br/>
      </w:r>
      <w:r>
        <w:rPr>
          <w:szCs w:val="28"/>
        </w:rPr>
        <w:t>302,99 тыс. рублей).</w:t>
      </w:r>
    </w:p>
    <w:p w:rsidR="003E74EC" w:rsidRDefault="003E74EC" w:rsidP="003E74EC">
      <w:pPr>
        <w:ind w:right="-7" w:firstLine="720"/>
        <w:jc w:val="both"/>
        <w:rPr>
          <w:szCs w:val="28"/>
        </w:rPr>
      </w:pPr>
      <w:r>
        <w:rPr>
          <w:szCs w:val="28"/>
        </w:rPr>
        <w:t>Указанные работы будут выполняться</w:t>
      </w:r>
      <w:r w:rsidR="003C2E50">
        <w:rPr>
          <w:szCs w:val="28"/>
        </w:rPr>
        <w:t>,</w:t>
      </w:r>
      <w:r>
        <w:rPr>
          <w:szCs w:val="28"/>
        </w:rPr>
        <w:t xml:space="preserve"> в том числе за счет субсидии. Работы подлежат выполнению с учетом санитарно-эпидемиологических норм, требований пожарной безопасности, энергетической эффективности и энергосбережения.</w:t>
      </w:r>
    </w:p>
    <w:p w:rsidR="003E74EC" w:rsidRDefault="003E74EC" w:rsidP="003E74EC">
      <w:pPr>
        <w:ind w:right="-7" w:firstLine="720"/>
        <w:jc w:val="both"/>
        <w:rPr>
          <w:color w:val="000000"/>
          <w:szCs w:val="28"/>
        </w:rPr>
      </w:pPr>
      <w:r>
        <w:rPr>
          <w:szCs w:val="28"/>
        </w:rPr>
        <w:t>Проведение  указанных  работ позволит улучшить условия проживания неработающих пенсионеров и инвалидов  в ГБСУ СО РК «Ладвинский детский дом-интернат для умственно отсталых детей».</w:t>
      </w:r>
      <w:r>
        <w:rPr>
          <w:color w:val="000000"/>
          <w:szCs w:val="28"/>
        </w:rPr>
        <w:t xml:space="preserve">  </w:t>
      </w:r>
    </w:p>
    <w:p w:rsidR="003E74EC" w:rsidRDefault="003E74EC" w:rsidP="003E74EC">
      <w:pPr>
        <w:ind w:right="-7" w:firstLine="720"/>
        <w:jc w:val="both"/>
        <w:rPr>
          <w:szCs w:val="28"/>
        </w:rPr>
      </w:pPr>
      <w:r>
        <w:rPr>
          <w:szCs w:val="28"/>
        </w:rPr>
        <w:t>Таким образом, Программой предусмотрено финансирование за счет средств бюджета Республики Карелия следующих мероприятий:</w:t>
      </w:r>
    </w:p>
    <w:p w:rsidR="003E74EC" w:rsidRDefault="003E74EC" w:rsidP="003E74EC">
      <w:pPr>
        <w:ind w:firstLine="720"/>
        <w:jc w:val="both"/>
        <w:rPr>
          <w:szCs w:val="28"/>
        </w:rPr>
      </w:pPr>
      <w:r>
        <w:rPr>
          <w:szCs w:val="28"/>
        </w:rPr>
        <w:t xml:space="preserve">оказание адресной социальной помощи неработающим пенсионерам в виде предоставления единовременной материальной помощи на </w:t>
      </w:r>
      <w:r>
        <w:t>частичное возмещение ущерба в связи с произошедшим пожаром</w:t>
      </w:r>
      <w:r>
        <w:rPr>
          <w:szCs w:val="28"/>
        </w:rPr>
        <w:t xml:space="preserve"> на общую сумму</w:t>
      </w:r>
      <w:r w:rsidR="00E612F8">
        <w:rPr>
          <w:szCs w:val="28"/>
        </w:rPr>
        <w:t xml:space="preserve"> </w:t>
      </w:r>
      <w:r>
        <w:rPr>
          <w:szCs w:val="28"/>
        </w:rPr>
        <w:t>386</w:t>
      </w:r>
      <w:r w:rsidR="003C2E50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3E74EC" w:rsidRDefault="003E74EC" w:rsidP="003E74EC">
      <w:pPr>
        <w:ind w:right="-7" w:firstLine="720"/>
        <w:jc w:val="both"/>
        <w:rPr>
          <w:szCs w:val="28"/>
        </w:rPr>
      </w:pPr>
      <w:r>
        <w:rPr>
          <w:szCs w:val="28"/>
        </w:rPr>
        <w:t>укрепление материально-технической базы ГБСУ СО РК «Ладвинский детский дом-интернат для умственно отсталых детей» на общую сумму</w:t>
      </w:r>
      <w:r w:rsidR="00E612F8">
        <w:rPr>
          <w:szCs w:val="28"/>
        </w:rPr>
        <w:t xml:space="preserve"> </w:t>
      </w:r>
      <w:r>
        <w:rPr>
          <w:szCs w:val="28"/>
        </w:rPr>
        <w:t xml:space="preserve">2420,3   </w:t>
      </w:r>
      <w:r>
        <w:rPr>
          <w:color w:val="808000"/>
          <w:szCs w:val="28"/>
        </w:rPr>
        <w:t xml:space="preserve"> </w:t>
      </w:r>
      <w:r>
        <w:rPr>
          <w:szCs w:val="28"/>
        </w:rPr>
        <w:t>тыс. рублей.</w:t>
      </w:r>
    </w:p>
    <w:p w:rsidR="003E74EC" w:rsidRDefault="003E74EC" w:rsidP="003E74EC">
      <w:pPr>
        <w:ind w:right="-7"/>
        <w:jc w:val="both"/>
        <w:rPr>
          <w:color w:val="808000"/>
          <w:szCs w:val="28"/>
        </w:rPr>
      </w:pPr>
      <w:r>
        <w:rPr>
          <w:color w:val="808000"/>
          <w:szCs w:val="28"/>
        </w:rPr>
        <w:tab/>
        <w:t xml:space="preserve"> </w:t>
      </w:r>
    </w:p>
    <w:p w:rsidR="003E74EC" w:rsidRPr="00F130C2" w:rsidRDefault="00E515DB" w:rsidP="00F130C2">
      <w:pPr>
        <w:jc w:val="center"/>
        <w:rPr>
          <w:szCs w:val="28"/>
        </w:rPr>
      </w:pPr>
      <w:r w:rsidRPr="00F130C2">
        <w:rPr>
          <w:szCs w:val="28"/>
          <w:lang w:val="en-US"/>
        </w:rPr>
        <w:t>II</w:t>
      </w:r>
      <w:r w:rsidR="003C2E50" w:rsidRPr="00F130C2">
        <w:rPr>
          <w:szCs w:val="28"/>
        </w:rPr>
        <w:t>.</w:t>
      </w:r>
      <w:r w:rsidR="003E74EC" w:rsidRPr="00F130C2">
        <w:rPr>
          <w:szCs w:val="28"/>
        </w:rPr>
        <w:t xml:space="preserve"> Основные цели и задачи Программы</w:t>
      </w:r>
    </w:p>
    <w:p w:rsidR="003E74EC" w:rsidRDefault="003E74EC" w:rsidP="003E74EC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Целями Программы являются: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обеспечение социальной стабильности в Республике Карелия;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создание условий для повышения качества стационарного социального обслуживания  неработающих пенсионеров  и инвалидов в Республике Карелия.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рамках Программы предусматривается решение следующих задач: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8"/>
        </w:rPr>
        <w:t xml:space="preserve">оказание адресной социальной помощи неработающим пенсионерам в виде предоставления единовременной материальной помощи на </w:t>
      </w:r>
      <w:r>
        <w:t>частичное возмещение ущерба в связи с произошедшим пожаром;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color w:val="808000"/>
          <w:szCs w:val="28"/>
        </w:rPr>
      </w:pPr>
      <w:r>
        <w:rPr>
          <w:szCs w:val="28"/>
        </w:rPr>
        <w:t>укрепление материально-технической базы ГБСУ СО РК «Ладвинский детский дом-интернат для умственно отсталых детей».</w:t>
      </w:r>
      <w:r>
        <w:rPr>
          <w:color w:val="808000"/>
          <w:szCs w:val="28"/>
        </w:rPr>
        <w:t xml:space="preserve"> </w:t>
      </w: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rPr>
          <w:color w:val="808000"/>
          <w:szCs w:val="28"/>
        </w:rPr>
      </w:pPr>
      <w:r>
        <w:rPr>
          <w:color w:val="808000"/>
          <w:szCs w:val="28"/>
        </w:rPr>
        <w:t xml:space="preserve">                 </w:t>
      </w:r>
    </w:p>
    <w:p w:rsidR="003E74EC" w:rsidRPr="00F130C2" w:rsidRDefault="00E515DB" w:rsidP="00F130C2">
      <w:pPr>
        <w:autoSpaceDE w:val="0"/>
        <w:autoSpaceDN w:val="0"/>
        <w:adjustRightInd w:val="0"/>
        <w:jc w:val="center"/>
        <w:rPr>
          <w:szCs w:val="28"/>
        </w:rPr>
      </w:pPr>
      <w:r w:rsidRPr="00F130C2">
        <w:rPr>
          <w:szCs w:val="28"/>
          <w:lang w:val="en-US"/>
        </w:rPr>
        <w:t>III</w:t>
      </w:r>
      <w:r w:rsidR="003C2E50" w:rsidRPr="00F130C2">
        <w:rPr>
          <w:szCs w:val="28"/>
        </w:rPr>
        <w:t>.</w:t>
      </w:r>
      <w:r w:rsidR="003E74EC" w:rsidRPr="00F130C2">
        <w:rPr>
          <w:szCs w:val="28"/>
        </w:rPr>
        <w:t xml:space="preserve"> Ресурсное обеспечение Программы</w:t>
      </w:r>
    </w:p>
    <w:p w:rsidR="003E74EC" w:rsidRDefault="003E74EC" w:rsidP="003E74EC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Мероприятия Программы реализуются за счет средств бюджета Пенсионного фонда Российской Федерации и бюджета Республики Карелия.      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Объем финансового обеспечения Программы составляет 5612,6 тыс. рублей, из них: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2806,3 тыс. рублей – средства бюджета Пенсионного фонда Российской Федерации;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2806,3 тыс. рублей – средства бюджета Республики Карелия.</w:t>
      </w:r>
    </w:p>
    <w:p w:rsidR="003E74EC" w:rsidRDefault="003E74EC" w:rsidP="003E74EC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бюджета Республики Карелия на софинанси</w:t>
      </w:r>
      <w:r w:rsidR="003C2E50">
        <w:rPr>
          <w:rFonts w:ascii="Times New Roman" w:hAnsi="Times New Roman" w:cs="Times New Roman"/>
          <w:sz w:val="28"/>
          <w:szCs w:val="28"/>
        </w:rPr>
        <w:t>рование Программы в сумме  386</w:t>
      </w:r>
      <w:r>
        <w:rPr>
          <w:rFonts w:ascii="Times New Roman" w:hAnsi="Times New Roman" w:cs="Times New Roman"/>
          <w:sz w:val="28"/>
          <w:szCs w:val="28"/>
        </w:rPr>
        <w:t xml:space="preserve">  тыс. рублей  предусмотрены  в рамках</w:t>
      </w:r>
      <w:r>
        <w:rPr>
          <w:rFonts w:ascii="Times New Roman" w:hAnsi="Times New Roman" w:cs="Times New Roman"/>
          <w:color w:val="8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пункта 3 перечня мероприятий ведомственной целевой программы оказания гражданам государственной социальной помощи «Адресная социальная помощь» на 2014 год, утвержденной приказом Министерства здравоохранения и социального развития Республики Карелия  от 23 декабря 2013 года № 2820.</w:t>
      </w:r>
    </w:p>
    <w:p w:rsidR="003E74EC" w:rsidRDefault="003E74EC" w:rsidP="003E74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 Республики Карелия предусмотрены средства в сумме 2420,3 тыс. рублей на софинансирование Программы в части укрепления материально-технической базы ГБСУ СО РК «Ладвинский детский дом-интернат для умственно отсталых детей»,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которые учтены в Законе Республики Карелия от 20 декабря 2013 года № 1759-ЗРК «</w:t>
      </w:r>
      <w:r>
        <w:rPr>
          <w:rFonts w:ascii="Times New Roman" w:hAnsi="Times New Roman" w:cs="Times New Roman"/>
          <w:sz w:val="28"/>
          <w:szCs w:val="28"/>
        </w:rPr>
        <w:t>О бюджете Республики Карелия на 2014 год и на плановый период 2015 и 2016 годов».</w:t>
      </w: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3E74EC" w:rsidRPr="00F130C2" w:rsidRDefault="00E515DB" w:rsidP="00F130C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F130C2">
        <w:rPr>
          <w:szCs w:val="28"/>
          <w:lang w:val="en-US"/>
        </w:rPr>
        <w:t>IV</w:t>
      </w:r>
      <w:r w:rsidR="003E74EC" w:rsidRPr="00F130C2">
        <w:rPr>
          <w:szCs w:val="28"/>
        </w:rPr>
        <w:t>. Ожидаемые результаты реализации Программы и оценка ее эффективности</w:t>
      </w:r>
    </w:p>
    <w:p w:rsidR="003E74EC" w:rsidRDefault="003E74EC" w:rsidP="003E74EC">
      <w:pPr>
        <w:autoSpaceDE w:val="0"/>
        <w:autoSpaceDN w:val="0"/>
        <w:adjustRightInd w:val="0"/>
        <w:spacing w:before="120"/>
        <w:ind w:firstLine="720"/>
        <w:jc w:val="both"/>
        <w:rPr>
          <w:szCs w:val="28"/>
        </w:rPr>
      </w:pPr>
      <w:r>
        <w:rPr>
          <w:szCs w:val="28"/>
        </w:rPr>
        <w:t>Мероприятия, предусмотренные Программой, позволят:</w:t>
      </w:r>
    </w:p>
    <w:p w:rsidR="003E74EC" w:rsidRDefault="003E74EC" w:rsidP="003E74EC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уменьшить материальные потери неработающих пенсионеров от</w:t>
      </w:r>
      <w:r>
        <w:t xml:space="preserve"> произошедших пожаров;</w:t>
      </w:r>
      <w:r>
        <w:rPr>
          <w:szCs w:val="28"/>
        </w:rPr>
        <w:t xml:space="preserve"> </w:t>
      </w:r>
    </w:p>
    <w:p w:rsidR="003E74EC" w:rsidRDefault="003E74EC" w:rsidP="003C2E50">
      <w:pPr>
        <w:pStyle w:val="a5"/>
        <w:spacing w:before="0"/>
        <w:ind w:right="0" w:firstLine="720"/>
        <w:rPr>
          <w:szCs w:val="28"/>
        </w:rPr>
      </w:pPr>
      <w:r>
        <w:rPr>
          <w:szCs w:val="28"/>
        </w:rPr>
        <w:t>улучшить условия проживания  неработающих пенсионеров и инвалидов в  ГБСУ СО РК «Ладвинский детский дом-интернат для умственно отсталых детей».</w:t>
      </w:r>
    </w:p>
    <w:p w:rsidR="003E74EC" w:rsidRPr="00F130C2" w:rsidRDefault="00E515DB" w:rsidP="00F130C2">
      <w:pPr>
        <w:pStyle w:val="a5"/>
        <w:ind w:right="28" w:firstLine="0"/>
        <w:jc w:val="center"/>
        <w:rPr>
          <w:szCs w:val="28"/>
        </w:rPr>
      </w:pPr>
      <w:r w:rsidRPr="00F130C2">
        <w:rPr>
          <w:szCs w:val="28"/>
          <w:lang w:val="en-US"/>
        </w:rPr>
        <w:t>V</w:t>
      </w:r>
      <w:r w:rsidR="00E612F8" w:rsidRPr="00F130C2">
        <w:rPr>
          <w:szCs w:val="28"/>
        </w:rPr>
        <w:t>.</w:t>
      </w:r>
      <w:r w:rsidR="003E74EC" w:rsidRPr="00F130C2">
        <w:rPr>
          <w:szCs w:val="28"/>
        </w:rPr>
        <w:t xml:space="preserve"> Механизм реализации и контроль за ходом </w:t>
      </w:r>
      <w:r w:rsidR="00F130C2">
        <w:rPr>
          <w:szCs w:val="28"/>
        </w:rPr>
        <w:t xml:space="preserve">                                      </w:t>
      </w:r>
      <w:r w:rsidR="003E74EC" w:rsidRPr="00F130C2">
        <w:rPr>
          <w:szCs w:val="28"/>
        </w:rPr>
        <w:t>выполнения Программы</w:t>
      </w:r>
    </w:p>
    <w:p w:rsidR="003E74EC" w:rsidRDefault="003E74EC" w:rsidP="00E612F8">
      <w:pPr>
        <w:autoSpaceDE w:val="0"/>
        <w:autoSpaceDN w:val="0"/>
        <w:adjustRightInd w:val="0"/>
        <w:ind w:right="28" w:firstLine="540"/>
        <w:jc w:val="both"/>
        <w:outlineLvl w:val="1"/>
        <w:rPr>
          <w:szCs w:val="28"/>
        </w:rPr>
      </w:pPr>
    </w:p>
    <w:p w:rsidR="003E74EC" w:rsidRDefault="003E74EC" w:rsidP="00E612F8">
      <w:pPr>
        <w:autoSpaceDE w:val="0"/>
        <w:autoSpaceDN w:val="0"/>
        <w:adjustRightInd w:val="0"/>
        <w:ind w:right="28" w:firstLine="720"/>
        <w:jc w:val="both"/>
        <w:rPr>
          <w:szCs w:val="28"/>
        </w:rPr>
      </w:pPr>
      <w:r>
        <w:rPr>
          <w:szCs w:val="28"/>
        </w:rPr>
        <w:t>Мероприятия Программы реализуются после принятия Пенсионным фондом Российской Федерации решения о предоставлении субсидии бюджету Республики Карелия.</w:t>
      </w:r>
    </w:p>
    <w:p w:rsidR="003E74EC" w:rsidRDefault="003E74EC" w:rsidP="00E612F8">
      <w:pPr>
        <w:autoSpaceDE w:val="0"/>
        <w:autoSpaceDN w:val="0"/>
        <w:adjustRightInd w:val="0"/>
        <w:ind w:right="28" w:firstLine="720"/>
        <w:jc w:val="both"/>
        <w:rPr>
          <w:szCs w:val="28"/>
        </w:rPr>
      </w:pPr>
      <w:r>
        <w:rPr>
          <w:szCs w:val="28"/>
        </w:rPr>
        <w:t>Контроль за ходом выполнения Программы осуществляется Министерством здравоохранения и социального развития Республики Карелия и Отделением Пенсионного фонда.</w:t>
      </w:r>
    </w:p>
    <w:p w:rsidR="003E74EC" w:rsidRDefault="003E74EC" w:rsidP="00E612F8">
      <w:pPr>
        <w:autoSpaceDE w:val="0"/>
        <w:autoSpaceDN w:val="0"/>
        <w:adjustRightInd w:val="0"/>
        <w:ind w:right="28" w:firstLine="720"/>
        <w:jc w:val="both"/>
        <w:rPr>
          <w:szCs w:val="28"/>
        </w:rPr>
      </w:pPr>
      <w:r>
        <w:rPr>
          <w:szCs w:val="28"/>
        </w:rPr>
        <w:t>Информация о ходе выполнения Программы направляется Министерством здравоохранения и социального развития Республики Карелия в Отделение Пенсионного фонда.</w:t>
      </w: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3E74EC" w:rsidRDefault="003E74EC" w:rsidP="003E74EC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p w:rsidR="003E74EC" w:rsidRDefault="003E74EC" w:rsidP="003E74EC">
      <w:pPr>
        <w:rPr>
          <w:color w:val="808000"/>
          <w:szCs w:val="28"/>
        </w:rPr>
        <w:sectPr w:rsidR="003E74EC" w:rsidSect="00E612F8">
          <w:footnotePr>
            <w:pos w:val="beneathText"/>
          </w:footnotePr>
          <w:pgSz w:w="11905" w:h="16837"/>
          <w:pgMar w:top="964" w:right="1415" w:bottom="964" w:left="1531" w:header="720" w:footer="720" w:gutter="0"/>
          <w:pgNumType w:start="1"/>
          <w:cols w:space="720"/>
          <w:titlePg/>
          <w:docGrid w:linePitch="381"/>
        </w:sectPr>
      </w:pPr>
    </w:p>
    <w:p w:rsidR="003E74EC" w:rsidRPr="00B254A9" w:rsidRDefault="0089299D" w:rsidP="00E612F8">
      <w:pPr>
        <w:autoSpaceDE w:val="0"/>
        <w:autoSpaceDN w:val="0"/>
        <w:adjustRightInd w:val="0"/>
        <w:spacing w:after="120"/>
        <w:ind w:firstLine="540"/>
        <w:jc w:val="center"/>
        <w:outlineLvl w:val="1"/>
        <w:rPr>
          <w:bCs/>
          <w:color w:val="808000"/>
          <w:sz w:val="20"/>
          <w:szCs w:val="24"/>
        </w:rPr>
      </w:pPr>
      <w:r w:rsidRPr="00B254A9">
        <w:rPr>
          <w:szCs w:val="28"/>
          <w:lang w:val="en-US"/>
        </w:rPr>
        <w:lastRenderedPageBreak/>
        <w:t>VI</w:t>
      </w:r>
      <w:r w:rsidRPr="00B254A9">
        <w:rPr>
          <w:szCs w:val="28"/>
        </w:rPr>
        <w:t xml:space="preserve">. </w:t>
      </w:r>
      <w:r w:rsidR="003E74EC" w:rsidRPr="00B254A9">
        <w:rPr>
          <w:szCs w:val="28"/>
        </w:rPr>
        <w:t xml:space="preserve"> Мероприятия Программы</w:t>
      </w:r>
    </w:p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438"/>
        <w:gridCol w:w="3032"/>
        <w:gridCol w:w="3049"/>
        <w:gridCol w:w="3104"/>
      </w:tblGrid>
      <w:tr w:rsidR="003E74EC" w:rsidTr="003E74E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№</w:t>
            </w:r>
          </w:p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п/п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Субсидии, предоставляемые Пенсионным фондом Российской Федерации, тыс. рублей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Средства бюджета Республики Карелия, тыс. рублей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Исполнитель</w:t>
            </w:r>
          </w:p>
        </w:tc>
      </w:tr>
      <w:tr w:rsidR="00E612F8" w:rsidTr="003E74E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E74EC" w:rsidTr="003E74E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  <w:lang w:val="en-US"/>
              </w:rPr>
              <w:t>I</w:t>
            </w:r>
            <w:r w:rsidRPr="00E612F8">
              <w:rPr>
                <w:sz w:val="26"/>
                <w:szCs w:val="26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2F8">
              <w:rPr>
                <w:sz w:val="26"/>
                <w:szCs w:val="26"/>
              </w:rPr>
              <w:t xml:space="preserve">Укрепление материально-технической базы учреждений социального обслуживания населения Республики Карелия, осуществляемое в целях улучшения условий проживания и обслуживания в этих учреждениях неработающих пенсионеров и  инвалидов </w:t>
            </w:r>
          </w:p>
          <w:p w:rsidR="00E612F8" w:rsidRPr="00E612F8" w:rsidRDefault="00E612F8">
            <w:pPr>
              <w:suppressAutoHyphens/>
              <w:autoSpaceDE w:val="0"/>
              <w:autoSpaceDN w:val="0"/>
              <w:adjustRightInd w:val="0"/>
              <w:rPr>
                <w:color w:val="808000"/>
                <w:sz w:val="26"/>
                <w:szCs w:val="26"/>
                <w:lang w:eastAsia="ar-SA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2 420,3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  <w:lang w:eastAsia="ar-SA"/>
              </w:rPr>
            </w:pPr>
            <w:r w:rsidRPr="00E612F8">
              <w:rPr>
                <w:sz w:val="26"/>
                <w:szCs w:val="26"/>
              </w:rPr>
              <w:t>2 420,3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</w:tr>
      <w:tr w:rsidR="003E74EC" w:rsidTr="003E74E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612F8">
              <w:rPr>
                <w:sz w:val="26"/>
                <w:szCs w:val="26"/>
              </w:rPr>
              <w:t xml:space="preserve">Укрепление материально-технической базы ГБСУ СО </w:t>
            </w:r>
            <w:r w:rsidR="0089299D" w:rsidRPr="00E612F8">
              <w:rPr>
                <w:sz w:val="26"/>
                <w:szCs w:val="26"/>
              </w:rPr>
              <w:t>РК</w:t>
            </w:r>
            <w:r w:rsidRPr="00E612F8">
              <w:rPr>
                <w:sz w:val="26"/>
                <w:szCs w:val="26"/>
              </w:rPr>
              <w:t>«Ладвинский детский дом-интернат для умственно отсталых детей» (капитальный ремонт кровли и входной зоны первого корпуса</w:t>
            </w:r>
            <w:r w:rsidR="0089299D" w:rsidRPr="00E612F8">
              <w:rPr>
                <w:sz w:val="26"/>
                <w:szCs w:val="26"/>
              </w:rPr>
              <w:t>, помещений первого и второго корпусов</w:t>
            </w:r>
            <w:r w:rsidRPr="00E612F8">
              <w:rPr>
                <w:sz w:val="26"/>
                <w:szCs w:val="26"/>
              </w:rPr>
              <w:t xml:space="preserve"> ГБСУ СО РК «Ладвинский детский дом-интернат для умственно отсталых детей»)</w:t>
            </w:r>
          </w:p>
          <w:p w:rsidR="00E612F8" w:rsidRPr="00E612F8" w:rsidRDefault="00E612F8">
            <w:pPr>
              <w:suppressAutoHyphens/>
              <w:autoSpaceDE w:val="0"/>
              <w:autoSpaceDN w:val="0"/>
              <w:adjustRightInd w:val="0"/>
              <w:rPr>
                <w:color w:val="808000"/>
                <w:sz w:val="26"/>
                <w:szCs w:val="26"/>
                <w:lang w:eastAsia="ar-SA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2 420,3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  <w:lang w:eastAsia="ar-SA"/>
              </w:rPr>
            </w:pPr>
            <w:r w:rsidRPr="00E612F8">
              <w:rPr>
                <w:sz w:val="26"/>
                <w:szCs w:val="26"/>
              </w:rPr>
              <w:t>2 420,3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</w:p>
        </w:tc>
      </w:tr>
      <w:tr w:rsidR="003E74EC" w:rsidTr="003E74E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ar-SA"/>
              </w:rPr>
            </w:pPr>
            <w:r w:rsidRPr="00E612F8">
              <w:rPr>
                <w:sz w:val="26"/>
                <w:szCs w:val="26"/>
                <w:lang w:val="en-US"/>
              </w:rPr>
              <w:t>II</w:t>
            </w:r>
            <w:r w:rsidRPr="00E612F8">
              <w:rPr>
                <w:sz w:val="26"/>
                <w:szCs w:val="26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 xml:space="preserve">Оказание адресной социальной помощи неработающим пенсионерам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386,0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386,0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612F8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  <w:r w:rsidRPr="00E612F8">
              <w:rPr>
                <w:b/>
                <w:sz w:val="26"/>
                <w:szCs w:val="26"/>
              </w:rPr>
              <w:t xml:space="preserve"> </w:t>
            </w:r>
          </w:p>
          <w:p w:rsidR="00E612F8" w:rsidRPr="00E612F8" w:rsidRDefault="00E612F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E612F8" w:rsidRDefault="00E612F8"/>
    <w:tbl>
      <w:tblPr>
        <w:tblW w:w="15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438"/>
        <w:gridCol w:w="3032"/>
        <w:gridCol w:w="3049"/>
        <w:gridCol w:w="3104"/>
      </w:tblGrid>
      <w:tr w:rsidR="00E612F8" w:rsidTr="002C6CFF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 w:rsidP="002C6C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 w:rsidP="002C6CF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 w:rsidP="002C6CF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 w:rsidP="002C6CF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2F8" w:rsidRPr="00E612F8" w:rsidRDefault="00E612F8" w:rsidP="002C6CFF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E74EC" w:rsidTr="003E74EC">
        <w:trPr>
          <w:trHeight w:val="27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 пожаром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386,0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386,0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Министерство здравоохранения и социального развития Республики Карелия</w:t>
            </w:r>
            <w:r w:rsidRPr="00E612F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E74EC" w:rsidTr="003E74E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808000"/>
                <w:sz w:val="26"/>
                <w:szCs w:val="26"/>
                <w:lang w:eastAsia="ar-SA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 w:rsidP="00B254A9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ИТОГО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2 806,3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E612F8">
              <w:rPr>
                <w:sz w:val="26"/>
                <w:szCs w:val="26"/>
              </w:rPr>
              <w:t>2 806,3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Pr="00E612F8" w:rsidRDefault="003E74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808000"/>
                <w:sz w:val="26"/>
                <w:szCs w:val="26"/>
                <w:lang w:eastAsia="ar-SA"/>
              </w:rPr>
            </w:pPr>
          </w:p>
        </w:tc>
      </w:tr>
    </w:tbl>
    <w:p w:rsidR="003E74EC" w:rsidRDefault="003E74EC" w:rsidP="003E74EC">
      <w:pPr>
        <w:rPr>
          <w:color w:val="808000"/>
          <w:szCs w:val="28"/>
        </w:rPr>
        <w:sectPr w:rsidR="003E74EC">
          <w:footnotePr>
            <w:pos w:val="beneathText"/>
          </w:footnotePr>
          <w:pgSz w:w="16837" w:h="11905" w:orient="landscape"/>
          <w:pgMar w:top="1701" w:right="964" w:bottom="851" w:left="1134" w:header="720" w:footer="720" w:gutter="0"/>
          <w:cols w:space="720"/>
        </w:sectPr>
      </w:pPr>
    </w:p>
    <w:p w:rsidR="003E74EC" w:rsidRDefault="003E74EC" w:rsidP="00E612F8">
      <w:pPr>
        <w:autoSpaceDE w:val="0"/>
        <w:autoSpaceDN w:val="0"/>
        <w:adjustRightInd w:val="0"/>
        <w:ind w:right="281" w:firstLine="4536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  <w:r w:rsidR="00E612F8">
        <w:rPr>
          <w:szCs w:val="28"/>
        </w:rPr>
        <w:t xml:space="preserve"> </w:t>
      </w:r>
      <w:r>
        <w:rPr>
          <w:szCs w:val="28"/>
        </w:rPr>
        <w:t>к постановлению</w:t>
      </w:r>
    </w:p>
    <w:p w:rsidR="003E74EC" w:rsidRDefault="003E74EC" w:rsidP="00E612F8">
      <w:pPr>
        <w:autoSpaceDE w:val="0"/>
        <w:autoSpaceDN w:val="0"/>
        <w:adjustRightInd w:val="0"/>
        <w:ind w:right="281" w:firstLine="4536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E74EC" w:rsidRDefault="003E74EC" w:rsidP="00E612F8">
      <w:pPr>
        <w:autoSpaceDE w:val="0"/>
        <w:autoSpaceDN w:val="0"/>
        <w:adjustRightInd w:val="0"/>
        <w:ind w:right="281" w:firstLine="4536"/>
        <w:outlineLvl w:val="0"/>
        <w:rPr>
          <w:szCs w:val="28"/>
        </w:rPr>
      </w:pPr>
      <w:r>
        <w:rPr>
          <w:szCs w:val="28"/>
        </w:rPr>
        <w:t xml:space="preserve">от </w:t>
      </w:r>
      <w:r w:rsidR="00CB5FC0">
        <w:rPr>
          <w:szCs w:val="28"/>
        </w:rPr>
        <w:t>8 августа 2014 года № 255-П</w:t>
      </w:r>
    </w:p>
    <w:p w:rsidR="003E74EC" w:rsidRDefault="003E74EC" w:rsidP="00E612F8">
      <w:pPr>
        <w:autoSpaceDE w:val="0"/>
        <w:autoSpaceDN w:val="0"/>
        <w:adjustRightInd w:val="0"/>
        <w:ind w:right="281"/>
        <w:jc w:val="right"/>
        <w:outlineLvl w:val="0"/>
        <w:rPr>
          <w:szCs w:val="28"/>
        </w:rPr>
      </w:pPr>
    </w:p>
    <w:p w:rsidR="003E74EC" w:rsidRDefault="003E74EC" w:rsidP="00E612F8">
      <w:pPr>
        <w:autoSpaceDE w:val="0"/>
        <w:autoSpaceDN w:val="0"/>
        <w:adjustRightInd w:val="0"/>
        <w:ind w:right="281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3E74EC" w:rsidRDefault="003E74EC" w:rsidP="00E612F8">
      <w:pPr>
        <w:autoSpaceDE w:val="0"/>
        <w:autoSpaceDN w:val="0"/>
        <w:adjustRightInd w:val="0"/>
        <w:ind w:right="281"/>
        <w:jc w:val="center"/>
        <w:outlineLvl w:val="0"/>
        <w:rPr>
          <w:b/>
          <w:szCs w:val="28"/>
          <w:lang w:eastAsia="ar-SA"/>
        </w:rPr>
      </w:pPr>
      <w:r>
        <w:rPr>
          <w:b/>
          <w:szCs w:val="28"/>
        </w:rPr>
        <w:t xml:space="preserve">оказания адресной социальной помощи неработающим пенсионерам, являющимся получателями трудовых пенсий по старости и по инвалидности, за счет субсидий, предоставляемых </w:t>
      </w:r>
      <w:r w:rsidR="0089299D">
        <w:rPr>
          <w:b/>
          <w:szCs w:val="28"/>
        </w:rPr>
        <w:t xml:space="preserve"> из бюджета </w:t>
      </w:r>
      <w:r w:rsidR="00F30F6D">
        <w:rPr>
          <w:b/>
          <w:szCs w:val="28"/>
        </w:rPr>
        <w:t>Пенсионного фонда</w:t>
      </w:r>
      <w:r>
        <w:rPr>
          <w:b/>
          <w:szCs w:val="28"/>
        </w:rPr>
        <w:t xml:space="preserve"> Российской Федерации бюджету Республики Карелия на софинансирование расходных обязательств</w:t>
      </w:r>
      <w:r w:rsidR="00F30F6D">
        <w:rPr>
          <w:b/>
          <w:szCs w:val="28"/>
        </w:rPr>
        <w:t xml:space="preserve"> Республики Карелия</w:t>
      </w:r>
      <w:r>
        <w:rPr>
          <w:b/>
          <w:szCs w:val="28"/>
        </w:rPr>
        <w:t>, возникающих при реализации Социальной программы Республики Карелия,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на 2014 год</w:t>
      </w:r>
    </w:p>
    <w:p w:rsidR="003E74EC" w:rsidRDefault="003E74EC" w:rsidP="00E612F8">
      <w:pPr>
        <w:autoSpaceDE w:val="0"/>
        <w:autoSpaceDN w:val="0"/>
        <w:adjustRightInd w:val="0"/>
        <w:ind w:right="281"/>
        <w:jc w:val="center"/>
        <w:outlineLvl w:val="0"/>
        <w:rPr>
          <w:b/>
          <w:color w:val="808000"/>
          <w:szCs w:val="28"/>
        </w:rPr>
      </w:pP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1. Настоящий Порядок определяет правила оказания адресной социальной помощи неработающим пенсионерам, являющимся получателями трудовых пенсий по старости и по инвалидности (далее – неработающие пенсионеры), за счет субсидий, предоставляемых </w:t>
      </w:r>
      <w:r w:rsidR="00F30F6D">
        <w:rPr>
          <w:szCs w:val="28"/>
        </w:rPr>
        <w:t>из бюджета Пенсионного фонда</w:t>
      </w:r>
      <w:r>
        <w:rPr>
          <w:szCs w:val="28"/>
        </w:rPr>
        <w:t xml:space="preserve"> Российской Федерации бюджету Республики Карелия на софинансирование расходных обязательств</w:t>
      </w:r>
      <w:r w:rsidR="00F30F6D">
        <w:rPr>
          <w:szCs w:val="28"/>
        </w:rPr>
        <w:t xml:space="preserve"> Республики Карелия</w:t>
      </w:r>
      <w:r>
        <w:rPr>
          <w:szCs w:val="28"/>
        </w:rPr>
        <w:t xml:space="preserve">, возникающих при реализации Социальной программы Республики Карелия,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инвалидности, на 2014 год (далее – </w:t>
      </w:r>
      <w:r w:rsidR="00F30F6D">
        <w:rPr>
          <w:szCs w:val="28"/>
        </w:rPr>
        <w:t xml:space="preserve">субсидии, </w:t>
      </w:r>
      <w:r>
        <w:rPr>
          <w:szCs w:val="28"/>
        </w:rPr>
        <w:t>Программа).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>2. Адресная социальная помощь неработающим пенсионерам оказывается в виде предоставления единовременной материальной помощи на частичное возмещение ущерба в связи с произошедшим пожаром (далее – единовременная материальная помощь). Единовременная материальная помощь предоставляется в пределах средств, предусмотренных  Программой.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Единовременная материальная помощь предоставляется государственными казенными учреждениями социальной защиты  Республики Карелия – центрами социальной работы городов и районов Республики Карелия (далее – Центры) неработающему пенсионеру один раз в течение календарного года. 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3. Центры в целях надлежащего доведения до неработающих пенсионеров информации о возможности реализации права на получение адресной социальной помощи размещают в средствах массовой информации сведения о порядке ее предоставления. 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4. Единовременная материальная помощь предоставляется неработающим пенсионерам Центром по месту жительства.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Для получения единовременной материальной помощи  неработающие пенсионеры подают в Центр по месту жительства заявление о предоставлении единовременной материальной помощи по форме согласно приложению 1  к настоящему Порядку с предъявлением трудовой книжки.  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В  рамках  межведомственного  взаимодействия Центр запрашивает  в Главном управлении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справку о факте пожара, а в </w:t>
      </w:r>
      <w:r w:rsidR="00F30F6D">
        <w:rPr>
          <w:szCs w:val="28"/>
        </w:rPr>
        <w:t>г</w:t>
      </w:r>
      <w:r>
        <w:rPr>
          <w:szCs w:val="28"/>
        </w:rPr>
        <w:t xml:space="preserve">осударственных учреждениях – </w:t>
      </w:r>
      <w:r w:rsidR="00F30F6D">
        <w:rPr>
          <w:szCs w:val="28"/>
        </w:rPr>
        <w:t>у</w:t>
      </w:r>
      <w:r>
        <w:rPr>
          <w:szCs w:val="28"/>
        </w:rPr>
        <w:t>правлениях</w:t>
      </w:r>
      <w:r w:rsidR="00F30F6D">
        <w:rPr>
          <w:szCs w:val="28"/>
        </w:rPr>
        <w:t xml:space="preserve"> (отделах)</w:t>
      </w:r>
      <w:r>
        <w:rPr>
          <w:szCs w:val="28"/>
        </w:rPr>
        <w:t xml:space="preserve"> Пенсионного фонда  Российской Федерации  в городах и районах Республики Карелия </w:t>
      </w:r>
      <w:r w:rsidR="00F30F6D">
        <w:rPr>
          <w:szCs w:val="28"/>
        </w:rPr>
        <w:t xml:space="preserve">(далее – управление Пенсионного фонда) </w:t>
      </w:r>
      <w:r>
        <w:rPr>
          <w:szCs w:val="28"/>
        </w:rPr>
        <w:t xml:space="preserve">– справку о выплате пенсии и других социальных выплатах неработающего пенсионера. 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  <w:lang w:eastAsia="ar-SA"/>
        </w:rPr>
      </w:pPr>
      <w:r>
        <w:rPr>
          <w:szCs w:val="28"/>
        </w:rPr>
        <w:t xml:space="preserve">Справка о выплате пенсии и других социальных выплатах неработающего пенсионера запрашивается за три  месяца,  предшествующие  месяцу подачи заявления об оказании единовременной материальной  помощи. 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color w:val="808000"/>
          <w:szCs w:val="28"/>
        </w:rPr>
        <w:t xml:space="preserve"> </w:t>
      </w:r>
      <w:r>
        <w:rPr>
          <w:szCs w:val="28"/>
        </w:rPr>
        <w:t xml:space="preserve">Неработающие пенсионеры вправе представить указанные справки самостоятельно. </w:t>
      </w:r>
    </w:p>
    <w:p w:rsidR="003E74EC" w:rsidRDefault="003E74EC" w:rsidP="00E612F8">
      <w:pPr>
        <w:ind w:right="281" w:firstLine="720"/>
        <w:jc w:val="both"/>
        <w:rPr>
          <w:szCs w:val="28"/>
          <w:lang w:eastAsia="ar-SA"/>
        </w:rPr>
      </w:pPr>
      <w:r>
        <w:rPr>
          <w:szCs w:val="28"/>
        </w:rPr>
        <w:t xml:space="preserve">  5. Для определения материального и имущественного положения неработающего пенсионера, обратившегося за единовременной материальной помощью, специалист Центра, осуществляющий прием заявления, составляет акт обследования материально-бытовых условий проживания по форме согласно приложению 2 к настоящему Порядку.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6. Центр формирует списки граждан, обратившихся за оказанием единовременной материальной помощи, и осуществляет сверку списков граждан, обратившихся за оказанием единовременной материальной помощи, с информацией, предоставляемой  </w:t>
      </w:r>
      <w:r w:rsidR="00F30F6D">
        <w:rPr>
          <w:szCs w:val="28"/>
        </w:rPr>
        <w:t>управлениями Пенсионного фонда</w:t>
      </w:r>
      <w:r>
        <w:rPr>
          <w:szCs w:val="28"/>
        </w:rPr>
        <w:t xml:space="preserve">, о неработающих пенсионерах,  с учетом требований законодательства о </w:t>
      </w:r>
      <w:r w:rsidRPr="00B254A9">
        <w:rPr>
          <w:szCs w:val="28"/>
        </w:rPr>
        <w:t>персональных данных</w:t>
      </w:r>
      <w:r w:rsidRPr="00F30F6D">
        <w:rPr>
          <w:szCs w:val="28"/>
        </w:rPr>
        <w:t xml:space="preserve"> и </w:t>
      </w:r>
      <w:r w:rsidRPr="00B254A9">
        <w:rPr>
          <w:szCs w:val="28"/>
        </w:rPr>
        <w:t>защите информации</w:t>
      </w:r>
      <w:r w:rsidRPr="00F30F6D">
        <w:rPr>
          <w:szCs w:val="28"/>
        </w:rPr>
        <w:t>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7. При каждом Центре создается территориальная  комиссия  с привлечением по согласованию представителей </w:t>
      </w:r>
      <w:r w:rsidR="00F30F6D">
        <w:rPr>
          <w:szCs w:val="28"/>
        </w:rPr>
        <w:t>управлений Пенсионного фонда</w:t>
      </w:r>
      <w:r>
        <w:rPr>
          <w:szCs w:val="28"/>
        </w:rPr>
        <w:t xml:space="preserve">, представителей органов местного самоуправления муниципальных образований в Республике Карелия и общественных организаций пенсионеров. 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>8. Размер единовременной материальной помощи составляет от 10000 до 30000 рублей и определяется созданной при Центре территориальной комиссией с учетом сведений, указанных в акте обследования материально-бытовых условий проживания, а также размера ущерба, причиненного имуществу неработающего пенсионера вследствие пожара.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9. Территориальная комиссия в течение 7 дней со дня поступления в Центр заявления неработающего пенсионера: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 рассматривает принятые Центром заявление и документы, предусмотренные пунктом 4 настоящего Порядка;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 принимает решение о предоставлении неработающему пенсионеру единовременной материальной помощи и ее размере или об отказе в ее предоставлении.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  Решение об отказе в предоставлении неработающему пенсионеру единовременной материальной помощи принимается в случае предоставления неработающим пенсионером недостоверных (заведомо ложных) сведений.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>10. Центр в течение 7 дней со дня принятия решения территориальной комиссией: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color w:val="808000"/>
          <w:szCs w:val="28"/>
        </w:rPr>
        <w:t xml:space="preserve"> </w:t>
      </w:r>
      <w:r>
        <w:rPr>
          <w:szCs w:val="28"/>
        </w:rPr>
        <w:t>письменно доводит до сведения неработающего пенсионера, обратившегося  за предоставлением единовременной материальной помощи, решение территориальной комиссии;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  <w:r>
        <w:rPr>
          <w:szCs w:val="28"/>
        </w:rPr>
        <w:t xml:space="preserve"> в случае принятия решения о предоставлении  неработающему пенсионеру единовременной материальной помощи осуществляет перечисление сумм  единовременной материальной помощи на счета, открытые неработающему пенсионеру в кредитных организациях или через организации федеральной почтовой связи.</w:t>
      </w:r>
    </w:p>
    <w:p w:rsidR="003E74EC" w:rsidRDefault="003E74EC" w:rsidP="00E612F8">
      <w:pPr>
        <w:autoSpaceDE w:val="0"/>
        <w:autoSpaceDN w:val="0"/>
        <w:adjustRightInd w:val="0"/>
        <w:ind w:right="281" w:firstLine="720"/>
        <w:jc w:val="both"/>
        <w:outlineLvl w:val="0"/>
        <w:rPr>
          <w:szCs w:val="28"/>
        </w:rPr>
      </w:pPr>
    </w:p>
    <w:p w:rsidR="003E74EC" w:rsidRDefault="003E74EC" w:rsidP="00E612F8">
      <w:pPr>
        <w:ind w:right="281"/>
        <w:rPr>
          <w:color w:val="808000"/>
          <w:szCs w:val="28"/>
        </w:rPr>
        <w:sectPr w:rsidR="003E74EC">
          <w:footnotePr>
            <w:pos w:val="beneathText"/>
          </w:footnotePr>
          <w:pgSz w:w="11905" w:h="16837"/>
          <w:pgMar w:top="964" w:right="851" w:bottom="1134" w:left="1701" w:header="720" w:footer="720" w:gutter="0"/>
          <w:cols w:space="720"/>
        </w:sectPr>
      </w:pPr>
    </w:p>
    <w:p w:rsidR="003E74EC" w:rsidRDefault="003E74EC" w:rsidP="00176BF0">
      <w:pPr>
        <w:autoSpaceDE w:val="0"/>
        <w:autoSpaceDN w:val="0"/>
        <w:adjustRightInd w:val="0"/>
        <w:ind w:firstLine="4395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 к Порядку</w:t>
      </w:r>
    </w:p>
    <w:p w:rsidR="003E74EC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</w:rPr>
        <w:t>оказания адресной социальной помощи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неработающим пенсионерам, являющимся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получателями</w:t>
      </w:r>
      <w:r w:rsidR="00176B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трудовых пенсий по старости 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и по инвалидности, за счет</w:t>
      </w:r>
      <w:r w:rsidR="00176B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субсидий, </w:t>
      </w:r>
    </w:p>
    <w:p w:rsidR="003E74EC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предоставляемых </w:t>
      </w:r>
      <w:r w:rsidR="007D5DAB">
        <w:rPr>
          <w:sz w:val="22"/>
          <w:szCs w:val="22"/>
        </w:rPr>
        <w:t xml:space="preserve"> из бюджета </w:t>
      </w:r>
      <w:r>
        <w:rPr>
          <w:sz w:val="22"/>
          <w:szCs w:val="22"/>
        </w:rPr>
        <w:t>Пенсионн</w:t>
      </w:r>
      <w:r w:rsidR="007D5DAB">
        <w:rPr>
          <w:sz w:val="22"/>
          <w:szCs w:val="22"/>
        </w:rPr>
        <w:t>ого</w:t>
      </w:r>
      <w:r>
        <w:rPr>
          <w:sz w:val="22"/>
          <w:szCs w:val="22"/>
        </w:rPr>
        <w:t xml:space="preserve"> фонд</w:t>
      </w:r>
      <w:r w:rsidR="007D5DAB">
        <w:rPr>
          <w:sz w:val="22"/>
          <w:szCs w:val="22"/>
        </w:rPr>
        <w:t>а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Российской Федерации бюджету Республики </w:t>
      </w:r>
    </w:p>
    <w:p w:rsidR="003E74EC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Карелия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на софинансирование расходных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обязательств</w:t>
      </w:r>
      <w:r w:rsidR="007D5DAB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Республики Карелия,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возникающих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при реализации </w:t>
      </w:r>
      <w:r w:rsidR="00176BF0">
        <w:rPr>
          <w:sz w:val="22"/>
          <w:szCs w:val="22"/>
        </w:rPr>
        <w:t>Социальной программы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Республики Карелия,</w:t>
      </w:r>
      <w:r w:rsidR="007D5DAB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связанной с укреплением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материально-технической </w:t>
      </w:r>
      <w:r w:rsidR="00176BF0">
        <w:rPr>
          <w:sz w:val="22"/>
          <w:szCs w:val="22"/>
        </w:rPr>
        <w:t>базы учреждений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социального обслуживания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населения и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оказанием</w:t>
      </w:r>
      <w:r w:rsidR="007D5D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адресной социальной </w:t>
      </w:r>
      <w:r w:rsidR="00176BF0">
        <w:rPr>
          <w:sz w:val="22"/>
          <w:szCs w:val="22"/>
        </w:rPr>
        <w:t>помощи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неработающим пенсионерам, являющимся</w:t>
      </w:r>
      <w:r w:rsidR="007D5DAB">
        <w:rPr>
          <w:sz w:val="22"/>
          <w:szCs w:val="22"/>
        </w:rPr>
        <w:t xml:space="preserve"> </w:t>
      </w:r>
    </w:p>
    <w:p w:rsidR="00176BF0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получателями трудовых пенсий по старости </w:t>
      </w:r>
    </w:p>
    <w:p w:rsidR="003E74EC" w:rsidRDefault="003E74EC" w:rsidP="00176BF0">
      <w:pPr>
        <w:autoSpaceDE w:val="0"/>
        <w:autoSpaceDN w:val="0"/>
        <w:adjustRightInd w:val="0"/>
        <w:ind w:firstLine="4395"/>
        <w:outlineLvl w:val="0"/>
        <w:rPr>
          <w:sz w:val="22"/>
          <w:szCs w:val="22"/>
        </w:rPr>
      </w:pPr>
      <w:r>
        <w:rPr>
          <w:sz w:val="22"/>
          <w:szCs w:val="22"/>
        </w:rPr>
        <w:t>и по инвалидности, на 2014 год</w:t>
      </w:r>
    </w:p>
    <w:p w:rsidR="003E74EC" w:rsidRDefault="003E74EC" w:rsidP="003E74EC">
      <w:pPr>
        <w:autoSpaceDE w:val="0"/>
        <w:autoSpaceDN w:val="0"/>
        <w:adjustRightInd w:val="0"/>
        <w:spacing w:line="240" w:lineRule="exact"/>
        <w:jc w:val="right"/>
        <w:outlineLvl w:val="1"/>
        <w:rPr>
          <w:color w:val="808000"/>
          <w:szCs w:val="28"/>
        </w:rPr>
      </w:pPr>
    </w:p>
    <w:p w:rsidR="007D5DAB" w:rsidRDefault="003E74EC" w:rsidP="007D5DAB">
      <w:pPr>
        <w:autoSpaceDE w:val="0"/>
        <w:autoSpaceDN w:val="0"/>
        <w:adjustRightInd w:val="0"/>
      </w:pPr>
      <w:r>
        <w:rPr>
          <w:rFonts w:ascii="Courier New" w:hAnsi="Courier New" w:cs="Courier New"/>
          <w:sz w:val="20"/>
        </w:rPr>
        <w:t xml:space="preserve">    </w:t>
      </w:r>
      <w:r>
        <w:t xml:space="preserve">В государственное казенное учреждение социальной защиты Республики Карелия «Центр социальной  работы </w:t>
      </w:r>
    </w:p>
    <w:p w:rsidR="003E74EC" w:rsidRDefault="003E74EC" w:rsidP="007D5DA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t>___________________________________________________</w:t>
      </w:r>
      <w:r w:rsidR="007D5DAB">
        <w:t>______________</w:t>
      </w:r>
      <w:r>
        <w:t>»</w:t>
      </w:r>
    </w:p>
    <w:p w:rsidR="003E74EC" w:rsidRDefault="003E74EC" w:rsidP="003E74EC">
      <w:pPr>
        <w:autoSpaceDE w:val="0"/>
        <w:autoSpaceDN w:val="0"/>
        <w:adjustRightInd w:val="0"/>
      </w:pPr>
      <w:r>
        <w:t xml:space="preserve">                                                                 (города, района)</w:t>
      </w:r>
    </w:p>
    <w:p w:rsidR="007D5DAB" w:rsidRDefault="003E74EC" w:rsidP="007D5DAB">
      <w:pPr>
        <w:autoSpaceDE w:val="0"/>
        <w:autoSpaceDN w:val="0"/>
        <w:adjustRightInd w:val="0"/>
      </w:pPr>
      <w:r>
        <w:t>от</w:t>
      </w:r>
    </w:p>
    <w:p w:rsidR="003E74EC" w:rsidRDefault="003E74EC" w:rsidP="007D5DAB">
      <w:pPr>
        <w:autoSpaceDE w:val="0"/>
        <w:autoSpaceDN w:val="0"/>
        <w:adjustRightInd w:val="0"/>
        <w:jc w:val="right"/>
      </w:pPr>
      <w:r>
        <w:t>__________________________________________________________________,</w:t>
      </w:r>
    </w:p>
    <w:p w:rsidR="003E74EC" w:rsidRDefault="003E74EC" w:rsidP="003E74EC">
      <w:pPr>
        <w:autoSpaceDE w:val="0"/>
        <w:autoSpaceDN w:val="0"/>
        <w:adjustRightInd w:val="0"/>
      </w:pPr>
      <w:r>
        <w:t xml:space="preserve">                                                               (фамилия, имя, отчество)</w:t>
      </w:r>
    </w:p>
    <w:p w:rsidR="007D5DAB" w:rsidRDefault="003E74EC" w:rsidP="003E74EC">
      <w:pPr>
        <w:autoSpaceDE w:val="0"/>
        <w:autoSpaceDN w:val="0"/>
        <w:adjustRightInd w:val="0"/>
      </w:pPr>
      <w:r>
        <w:t xml:space="preserve">проживающего по адресу: </w:t>
      </w:r>
    </w:p>
    <w:p w:rsidR="007D5DAB" w:rsidRDefault="003E74EC" w:rsidP="007D5DAB">
      <w:pPr>
        <w:autoSpaceDE w:val="0"/>
        <w:autoSpaceDN w:val="0"/>
        <w:adjustRightInd w:val="0"/>
      </w:pPr>
      <w:r>
        <w:t>_______________________________________________________</w:t>
      </w:r>
      <w:r w:rsidR="007D5DAB">
        <w:t>___________</w:t>
      </w:r>
      <w:r>
        <w:t xml:space="preserve">паспорт </w:t>
      </w:r>
    </w:p>
    <w:p w:rsidR="003E74EC" w:rsidRDefault="003E74EC" w:rsidP="007D5DAB">
      <w:pPr>
        <w:autoSpaceDE w:val="0"/>
        <w:autoSpaceDN w:val="0"/>
        <w:adjustRightInd w:val="0"/>
        <w:jc w:val="right"/>
      </w:pPr>
      <w:r>
        <w:t>__________________________________________________________________</w:t>
      </w:r>
    </w:p>
    <w:p w:rsidR="003E74EC" w:rsidRDefault="003E74EC" w:rsidP="003E74EC">
      <w:pPr>
        <w:autoSpaceDE w:val="0"/>
        <w:autoSpaceDN w:val="0"/>
        <w:adjustRightInd w:val="0"/>
        <w:jc w:val="center"/>
      </w:pPr>
      <w:r>
        <w:t xml:space="preserve">             (серия, номер, дата выдачи паспорта, наименование органа, выдавшего паспорт)</w:t>
      </w:r>
    </w:p>
    <w:p w:rsidR="003E74EC" w:rsidRDefault="003E74EC" w:rsidP="003E74EC">
      <w:pPr>
        <w:autoSpaceDE w:val="0"/>
        <w:autoSpaceDN w:val="0"/>
        <w:adjustRightInd w:val="0"/>
        <w:jc w:val="center"/>
      </w:pPr>
    </w:p>
    <w:p w:rsidR="003E74EC" w:rsidRDefault="003E74EC" w:rsidP="003E74EC">
      <w:pPr>
        <w:autoSpaceDE w:val="0"/>
        <w:autoSpaceDN w:val="0"/>
        <w:adjustRightInd w:val="0"/>
        <w:jc w:val="center"/>
      </w:pPr>
      <w:r>
        <w:t>ЗАЯВЛЕНИЕ</w:t>
      </w:r>
    </w:p>
    <w:p w:rsidR="003E74EC" w:rsidRDefault="003E74EC" w:rsidP="003E74EC">
      <w:pPr>
        <w:autoSpaceDE w:val="0"/>
        <w:autoSpaceDN w:val="0"/>
        <w:adjustRightInd w:val="0"/>
      </w:pPr>
      <w:r>
        <w:t xml:space="preserve">                           о предоставлении единовременной материальной помощи</w:t>
      </w:r>
    </w:p>
    <w:p w:rsidR="003E74EC" w:rsidRDefault="003E74EC" w:rsidP="003E74EC">
      <w:pPr>
        <w:autoSpaceDE w:val="0"/>
        <w:autoSpaceDN w:val="0"/>
        <w:adjustRightInd w:val="0"/>
      </w:pPr>
    </w:p>
    <w:p w:rsidR="003E74EC" w:rsidRDefault="003E74EC" w:rsidP="003E74EC">
      <w:pPr>
        <w:autoSpaceDE w:val="0"/>
        <w:autoSpaceDN w:val="0"/>
        <w:adjustRightInd w:val="0"/>
      </w:pPr>
      <w:r>
        <w:t>Прошу  предоставить мне  единовременную  материальную  помощь  в  связи</w:t>
      </w:r>
    </w:p>
    <w:p w:rsidR="003E74EC" w:rsidRDefault="007D5DAB" w:rsidP="007D5DAB">
      <w:pPr>
        <w:autoSpaceDE w:val="0"/>
        <w:autoSpaceDN w:val="0"/>
        <w:adjustRightInd w:val="0"/>
        <w:jc w:val="center"/>
      </w:pPr>
      <w:r>
        <w:t>с</w:t>
      </w:r>
      <w:r w:rsidR="003E74EC">
        <w:t>___</w:t>
      </w:r>
      <w:r>
        <w:t>_______________________________</w:t>
      </w:r>
      <w:r w:rsidR="003E74EC">
        <w:t>на</w:t>
      </w:r>
      <w:r>
        <w:t>_____________________________</w:t>
      </w:r>
      <w:r w:rsidR="003E74EC">
        <w:t>____</w:t>
      </w:r>
      <w:r>
        <w:t>______________________________________________________________</w:t>
      </w:r>
      <w:r>
        <w:br/>
        <w:t>(</w:t>
      </w:r>
      <w:r w:rsidR="003E74EC">
        <w:t>направление оказываемой помощи)</w:t>
      </w:r>
    </w:p>
    <w:p w:rsidR="007D5DAB" w:rsidRDefault="003E74EC" w:rsidP="007D5DAB">
      <w:pPr>
        <w:autoSpaceDE w:val="0"/>
        <w:autoSpaceDN w:val="0"/>
        <w:adjustRightInd w:val="0"/>
      </w:pPr>
      <w:r>
        <w:t xml:space="preserve">Единовременную материальную помощь прошу перечислить </w:t>
      </w:r>
    </w:p>
    <w:p w:rsidR="003E74EC" w:rsidRDefault="007D5DAB" w:rsidP="007D5DAB">
      <w:pPr>
        <w:autoSpaceDE w:val="0"/>
        <w:autoSpaceDN w:val="0"/>
        <w:adjustRightInd w:val="0"/>
        <w:jc w:val="right"/>
      </w:pPr>
      <w:r>
        <w:t>______________________________________________________</w:t>
      </w:r>
      <w:r w:rsidR="003E74EC">
        <w:t>____________</w:t>
      </w:r>
    </w:p>
    <w:p w:rsidR="003E74EC" w:rsidRDefault="003E74EC" w:rsidP="003E74EC">
      <w:pPr>
        <w:autoSpaceDE w:val="0"/>
        <w:autoSpaceDN w:val="0"/>
        <w:adjustRightInd w:val="0"/>
      </w:pPr>
      <w:r>
        <w:t xml:space="preserve">                                              </w:t>
      </w:r>
      <w:r>
        <w:tab/>
      </w:r>
      <w:r>
        <w:tab/>
      </w:r>
      <w:r>
        <w:tab/>
      </w:r>
    </w:p>
    <w:p w:rsidR="003E74EC" w:rsidRDefault="003E74EC" w:rsidP="007D5DAB">
      <w:pPr>
        <w:autoSpaceDE w:val="0"/>
        <w:autoSpaceDN w:val="0"/>
        <w:adjustRightInd w:val="0"/>
        <w:jc w:val="right"/>
      </w:pPr>
      <w:r>
        <w:t>__________________________________________________________________</w:t>
      </w:r>
    </w:p>
    <w:p w:rsidR="003E74EC" w:rsidRDefault="003E74EC" w:rsidP="003E74EC">
      <w:pPr>
        <w:autoSpaceDE w:val="0"/>
        <w:autoSpaceDN w:val="0"/>
        <w:adjustRightInd w:val="0"/>
      </w:pPr>
      <w:r>
        <w:tab/>
        <w:t xml:space="preserve">               (наименование  кредитной организации, реквизиты счета) </w:t>
      </w:r>
    </w:p>
    <w:p w:rsidR="003E74EC" w:rsidRDefault="007D5DAB" w:rsidP="003E74EC">
      <w:pPr>
        <w:autoSpaceDE w:val="0"/>
        <w:autoSpaceDN w:val="0"/>
        <w:adjustRightInd w:val="0"/>
      </w:pPr>
      <w:r>
        <w:t>и</w:t>
      </w:r>
      <w:r w:rsidR="003E74EC">
        <w:t>ли через организации федеральной почтовой связи</w:t>
      </w:r>
    </w:p>
    <w:p w:rsidR="003E74EC" w:rsidRDefault="003E74EC" w:rsidP="007D5DAB">
      <w:pPr>
        <w:autoSpaceDE w:val="0"/>
        <w:autoSpaceDN w:val="0"/>
        <w:adjustRightInd w:val="0"/>
        <w:jc w:val="right"/>
      </w:pPr>
      <w:r>
        <w:t>__________________________________________________________________</w:t>
      </w:r>
    </w:p>
    <w:p w:rsidR="003E74EC" w:rsidRDefault="003E74EC" w:rsidP="007D5DAB">
      <w:pPr>
        <w:autoSpaceDE w:val="0"/>
        <w:autoSpaceDN w:val="0"/>
        <w:adjustRightInd w:val="0"/>
        <w:jc w:val="center"/>
      </w:pPr>
      <w:r>
        <w:t>(адрес и реквизиты отделения почтовой связи)</w:t>
      </w:r>
    </w:p>
    <w:p w:rsidR="002C72E8" w:rsidRDefault="002C72E8" w:rsidP="003E74EC">
      <w:pPr>
        <w:autoSpaceDE w:val="0"/>
        <w:autoSpaceDN w:val="0"/>
        <w:adjustRightInd w:val="0"/>
      </w:pPr>
    </w:p>
    <w:p w:rsidR="003E74EC" w:rsidRDefault="003E74EC" w:rsidP="003E74EC">
      <w:pPr>
        <w:autoSpaceDE w:val="0"/>
        <w:autoSpaceDN w:val="0"/>
        <w:adjustRightInd w:val="0"/>
      </w:pPr>
      <w:r>
        <w:lastRenderedPageBreak/>
        <w:t>К настоящему заявлению прилагаю:</w:t>
      </w:r>
    </w:p>
    <w:p w:rsidR="003E74EC" w:rsidRDefault="003E74EC" w:rsidP="007D5DAB">
      <w:pPr>
        <w:autoSpaceDE w:val="0"/>
        <w:autoSpaceDN w:val="0"/>
        <w:adjustRightInd w:val="0"/>
        <w:jc w:val="right"/>
      </w:pPr>
      <w:r>
        <w:t>__________________________________________________________________</w:t>
      </w:r>
    </w:p>
    <w:p w:rsidR="003E74EC" w:rsidRDefault="003E74EC" w:rsidP="007D5DAB">
      <w:pPr>
        <w:autoSpaceDE w:val="0"/>
        <w:autoSpaceDN w:val="0"/>
        <w:adjustRightInd w:val="0"/>
        <w:jc w:val="right"/>
      </w:pPr>
      <w:r>
        <w:t>__________________________________________________________________</w:t>
      </w:r>
    </w:p>
    <w:p w:rsidR="003E74EC" w:rsidRDefault="003E74EC" w:rsidP="00176BF0">
      <w:pPr>
        <w:autoSpaceDE w:val="0"/>
        <w:autoSpaceDN w:val="0"/>
        <w:adjustRightInd w:val="0"/>
        <w:jc w:val="right"/>
      </w:pPr>
      <w:r>
        <w:t xml:space="preserve">_______________________________               </w:t>
      </w:r>
      <w:r w:rsidR="007D5DAB">
        <w:t>«</w:t>
      </w:r>
      <w:r>
        <w:t>____</w:t>
      </w:r>
      <w:r w:rsidR="007D5DAB">
        <w:t>»____________ 20___ года</w:t>
      </w:r>
    </w:p>
    <w:p w:rsidR="003E74EC" w:rsidRDefault="003E74EC" w:rsidP="003E74EC">
      <w:pPr>
        <w:autoSpaceDE w:val="0"/>
        <w:autoSpaceDN w:val="0"/>
        <w:adjustRightInd w:val="0"/>
      </w:pPr>
      <w:r>
        <w:t xml:space="preserve">           (подпись)</w:t>
      </w:r>
    </w:p>
    <w:p w:rsidR="003E74EC" w:rsidRDefault="003E74EC" w:rsidP="003E74EC">
      <w:pPr>
        <w:autoSpaceDE w:val="0"/>
        <w:autoSpaceDN w:val="0"/>
        <w:adjustRightInd w:val="0"/>
      </w:pPr>
    </w:p>
    <w:p w:rsidR="003E74EC" w:rsidRDefault="003E74EC" w:rsidP="003E74EC">
      <w:pPr>
        <w:autoSpaceDE w:val="0"/>
        <w:autoSpaceDN w:val="0"/>
        <w:adjustRightInd w:val="0"/>
      </w:pPr>
      <w:r>
        <w:t>С данными  трудовой  книжки  сверено.  В  настоящее  время  обратившийся не работает.</w:t>
      </w:r>
    </w:p>
    <w:p w:rsidR="003E74EC" w:rsidRDefault="003E74EC" w:rsidP="003E74EC">
      <w:pPr>
        <w:autoSpaceDE w:val="0"/>
        <w:autoSpaceDN w:val="0"/>
        <w:adjustRightInd w:val="0"/>
      </w:pPr>
    </w:p>
    <w:p w:rsidR="003E74EC" w:rsidRDefault="003E74EC" w:rsidP="003E74EC">
      <w:pPr>
        <w:autoSpaceDE w:val="0"/>
        <w:autoSpaceDN w:val="0"/>
        <w:adjustRightInd w:val="0"/>
        <w:jc w:val="both"/>
      </w:pPr>
      <w:r>
        <w:t>Заявление зарегистрировано в журнале входящей документации государственного казенного учреждения социальной защиты Республики Карелия «Центр социальной работы</w:t>
      </w:r>
      <w:r w:rsidR="00B254A9">
        <w:t xml:space="preserve"> </w:t>
      </w:r>
      <w:r>
        <w:t xml:space="preserve"> </w:t>
      </w:r>
      <w:r w:rsidR="00B254A9">
        <w:t>_________________________________</w:t>
      </w:r>
      <w:r>
        <w:t>»</w:t>
      </w:r>
    </w:p>
    <w:p w:rsidR="003E74EC" w:rsidRDefault="003E74EC" w:rsidP="003E74EC">
      <w:pPr>
        <w:autoSpaceDE w:val="0"/>
        <w:autoSpaceDN w:val="0"/>
        <w:adjustRightInd w:val="0"/>
      </w:pPr>
      <w:r>
        <w:t xml:space="preserve">                                              </w:t>
      </w:r>
      <w:r w:rsidR="00B254A9">
        <w:t xml:space="preserve">                               </w:t>
      </w:r>
      <w:r w:rsidR="00813E77">
        <w:t xml:space="preserve">  </w:t>
      </w:r>
      <w:r>
        <w:t xml:space="preserve">   (города, района)</w:t>
      </w:r>
    </w:p>
    <w:p w:rsidR="003E74EC" w:rsidRDefault="003E74EC" w:rsidP="003E74EC">
      <w:pPr>
        <w:autoSpaceDE w:val="0"/>
        <w:autoSpaceDN w:val="0"/>
        <w:adjustRightInd w:val="0"/>
      </w:pPr>
      <w:r>
        <w:t xml:space="preserve">№ ______ </w:t>
      </w:r>
      <w:r w:rsidR="007D5DAB">
        <w:t>«</w:t>
      </w:r>
      <w:r>
        <w:t>____</w:t>
      </w:r>
      <w:r w:rsidR="007D5DAB">
        <w:t>_</w:t>
      </w:r>
      <w:r w:rsidR="00176BF0">
        <w:t xml:space="preserve">» </w:t>
      </w:r>
      <w:r w:rsidR="007D5DAB">
        <w:t>______________ 20___ года</w:t>
      </w:r>
    </w:p>
    <w:p w:rsidR="00B254A9" w:rsidRDefault="00B254A9" w:rsidP="003E74EC">
      <w:pPr>
        <w:autoSpaceDE w:val="0"/>
        <w:autoSpaceDN w:val="0"/>
        <w:adjustRightInd w:val="0"/>
      </w:pPr>
    </w:p>
    <w:p w:rsidR="00B254A9" w:rsidRDefault="00B254A9" w:rsidP="003E74EC">
      <w:pPr>
        <w:autoSpaceDE w:val="0"/>
        <w:autoSpaceDN w:val="0"/>
        <w:adjustRightInd w:val="0"/>
      </w:pPr>
    </w:p>
    <w:p w:rsidR="00B254A9" w:rsidRDefault="00B254A9" w:rsidP="003E74EC">
      <w:pPr>
        <w:autoSpaceDE w:val="0"/>
        <w:autoSpaceDN w:val="0"/>
        <w:adjustRightInd w:val="0"/>
      </w:pPr>
    </w:p>
    <w:p w:rsidR="003E74EC" w:rsidRDefault="003E74EC" w:rsidP="003E74EC">
      <w:pPr>
        <w:autoSpaceDE w:val="0"/>
        <w:autoSpaceDN w:val="0"/>
        <w:adjustRightInd w:val="0"/>
      </w:pPr>
      <w:r>
        <w:t>Должность,  фамилия,  имя,   отчество  и  подпись  специалиста,  принявшего</w:t>
      </w:r>
    </w:p>
    <w:p w:rsidR="007D5DAB" w:rsidRDefault="003E74EC" w:rsidP="007D5DAB">
      <w:pPr>
        <w:autoSpaceDE w:val="0"/>
        <w:autoSpaceDN w:val="0"/>
        <w:adjustRightInd w:val="0"/>
      </w:pPr>
      <w:r>
        <w:t xml:space="preserve">заявление: </w:t>
      </w:r>
    </w:p>
    <w:p w:rsidR="003E74EC" w:rsidRDefault="003E74EC" w:rsidP="007D5DAB">
      <w:pPr>
        <w:autoSpaceDE w:val="0"/>
        <w:autoSpaceDN w:val="0"/>
        <w:adjustRightInd w:val="0"/>
        <w:jc w:val="right"/>
        <w:rPr>
          <w:color w:val="808000"/>
          <w:szCs w:val="28"/>
        </w:rPr>
        <w:sectPr w:rsidR="003E74EC">
          <w:footnotePr>
            <w:pos w:val="beneathText"/>
          </w:footnotePr>
          <w:pgSz w:w="11905" w:h="16837"/>
          <w:pgMar w:top="964" w:right="851" w:bottom="1134" w:left="1701" w:header="720" w:footer="720" w:gutter="0"/>
          <w:cols w:space="720"/>
        </w:sectPr>
      </w:pPr>
      <w:r>
        <w:t>________________________________________________________________________________________________________________</w:t>
      </w:r>
      <w:r w:rsidR="007D5DAB">
        <w:t>____________________</w:t>
      </w:r>
    </w:p>
    <w:p w:rsidR="003E74EC" w:rsidRDefault="003E74EC" w:rsidP="00985F45">
      <w:pPr>
        <w:autoSpaceDE w:val="0"/>
        <w:autoSpaceDN w:val="0"/>
        <w:adjustRightInd w:val="0"/>
        <w:ind w:firstLine="4395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 к Порядку</w:t>
      </w:r>
    </w:p>
    <w:p w:rsidR="003E74EC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</w:rPr>
        <w:t>оказания адресной социальной помощи</w:t>
      </w:r>
    </w:p>
    <w:p w:rsidR="00176BF0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неработающим пенсионерам, являющимся</w:t>
      </w:r>
    </w:p>
    <w:p w:rsidR="003E74EC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получателями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трудовых пенсий по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старости</w:t>
      </w:r>
    </w:p>
    <w:p w:rsidR="00176BF0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 по </w:t>
      </w:r>
      <w:r w:rsidR="00176BF0">
        <w:rPr>
          <w:sz w:val="22"/>
          <w:szCs w:val="22"/>
        </w:rPr>
        <w:t>инвалидности, за счет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субсидий,</w:t>
      </w:r>
    </w:p>
    <w:p w:rsidR="00985F45" w:rsidRDefault="003E74EC" w:rsidP="00985F45">
      <w:pPr>
        <w:autoSpaceDE w:val="0"/>
        <w:autoSpaceDN w:val="0"/>
        <w:adjustRightInd w:val="0"/>
        <w:ind w:firstLine="4111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предоставляемых </w:t>
      </w:r>
      <w:r w:rsidR="00176BF0">
        <w:rPr>
          <w:sz w:val="22"/>
          <w:szCs w:val="22"/>
        </w:rPr>
        <w:t xml:space="preserve">из </w:t>
      </w:r>
      <w:r w:rsidR="00985F45">
        <w:rPr>
          <w:sz w:val="22"/>
          <w:szCs w:val="22"/>
        </w:rPr>
        <w:t xml:space="preserve">бюджета </w:t>
      </w:r>
      <w:r w:rsidR="00176BF0">
        <w:rPr>
          <w:sz w:val="22"/>
          <w:szCs w:val="22"/>
        </w:rPr>
        <w:t>Пенсионного</w:t>
      </w:r>
      <w:r>
        <w:rPr>
          <w:sz w:val="22"/>
          <w:szCs w:val="22"/>
        </w:rPr>
        <w:t xml:space="preserve"> </w:t>
      </w:r>
      <w:r w:rsidR="00985F45">
        <w:rPr>
          <w:sz w:val="22"/>
          <w:szCs w:val="22"/>
        </w:rPr>
        <w:t xml:space="preserve">                                          </w:t>
      </w:r>
      <w:r w:rsidR="00176BF0">
        <w:rPr>
          <w:sz w:val="22"/>
          <w:szCs w:val="22"/>
        </w:rPr>
        <w:t>фонда</w:t>
      </w:r>
      <w:r w:rsidR="00985F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Российской Федерации бюджету </w:t>
      </w:r>
    </w:p>
    <w:p w:rsidR="00176BF0" w:rsidRDefault="003E74EC" w:rsidP="00985F45">
      <w:pPr>
        <w:autoSpaceDE w:val="0"/>
        <w:autoSpaceDN w:val="0"/>
        <w:adjustRightInd w:val="0"/>
        <w:ind w:firstLine="4111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Республики</w:t>
      </w:r>
      <w:r w:rsidR="00985F45">
        <w:rPr>
          <w:sz w:val="22"/>
          <w:szCs w:val="22"/>
        </w:rPr>
        <w:t xml:space="preserve"> </w:t>
      </w:r>
      <w:r>
        <w:rPr>
          <w:sz w:val="22"/>
          <w:szCs w:val="22"/>
        </w:rPr>
        <w:t>Карелия</w:t>
      </w:r>
      <w:r w:rsidR="00176BF0">
        <w:rPr>
          <w:sz w:val="22"/>
          <w:szCs w:val="22"/>
        </w:rPr>
        <w:t xml:space="preserve"> на софинансирование расходных</w:t>
      </w:r>
      <w:r w:rsidR="00985F45">
        <w:rPr>
          <w:sz w:val="22"/>
          <w:szCs w:val="22"/>
        </w:rPr>
        <w:t xml:space="preserve"> </w:t>
      </w:r>
      <w:r>
        <w:rPr>
          <w:sz w:val="22"/>
          <w:szCs w:val="22"/>
        </w:rPr>
        <w:t>обязательств</w:t>
      </w:r>
      <w:r w:rsidR="00176BF0">
        <w:rPr>
          <w:sz w:val="22"/>
          <w:szCs w:val="22"/>
        </w:rPr>
        <w:t xml:space="preserve"> Республики Карелия,</w:t>
      </w:r>
    </w:p>
    <w:p w:rsidR="003E74EC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возникающих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при реализации</w:t>
      </w:r>
      <w:r w:rsidR="00176BF0" w:rsidRPr="00176BF0">
        <w:rPr>
          <w:sz w:val="22"/>
          <w:szCs w:val="22"/>
        </w:rPr>
        <w:t xml:space="preserve"> </w:t>
      </w:r>
      <w:r w:rsidR="00176BF0">
        <w:rPr>
          <w:sz w:val="22"/>
          <w:szCs w:val="22"/>
        </w:rPr>
        <w:t>Социальной</w:t>
      </w:r>
    </w:p>
    <w:p w:rsidR="00176BF0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программы Республики Карелия,</w:t>
      </w:r>
      <w:r w:rsidR="00176BF0">
        <w:rPr>
          <w:sz w:val="22"/>
          <w:szCs w:val="22"/>
        </w:rPr>
        <w:t xml:space="preserve"> </w:t>
      </w:r>
      <w:r>
        <w:rPr>
          <w:sz w:val="22"/>
          <w:szCs w:val="22"/>
        </w:rPr>
        <w:t>связанной с</w:t>
      </w:r>
    </w:p>
    <w:p w:rsidR="003E74EC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укреплением материально-технической базы</w:t>
      </w:r>
    </w:p>
    <w:p w:rsidR="00176BF0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учреждений социального обслуживания </w:t>
      </w:r>
    </w:p>
    <w:p w:rsidR="00176BF0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населения и оказанием</w:t>
      </w:r>
      <w:r w:rsidR="00176BF0">
        <w:rPr>
          <w:sz w:val="22"/>
          <w:szCs w:val="22"/>
        </w:rPr>
        <w:t xml:space="preserve"> адресной социальной </w:t>
      </w:r>
    </w:p>
    <w:p w:rsidR="00176BF0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помощи неработающим пенсионерам, </w:t>
      </w:r>
    </w:p>
    <w:p w:rsidR="00176BF0" w:rsidRDefault="00176BF0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являющимся получателями трудовых пенсий </w:t>
      </w:r>
    </w:p>
    <w:p w:rsidR="003E74EC" w:rsidRDefault="003E74EC" w:rsidP="00985F45">
      <w:pPr>
        <w:autoSpaceDE w:val="0"/>
        <w:autoSpaceDN w:val="0"/>
        <w:adjustRightInd w:val="0"/>
        <w:ind w:firstLine="4395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по старости и по инвалидности, на 2014 год</w:t>
      </w:r>
    </w:p>
    <w:p w:rsidR="003E74EC" w:rsidRDefault="003E74EC" w:rsidP="00985F45">
      <w:pPr>
        <w:pStyle w:val="21"/>
        <w:jc w:val="right"/>
        <w:rPr>
          <w:b/>
          <w:color w:val="808000"/>
          <w:sz w:val="24"/>
          <w:szCs w:val="24"/>
        </w:rPr>
      </w:pPr>
    </w:p>
    <w:p w:rsidR="003E74EC" w:rsidRDefault="003E74EC" w:rsidP="003E74EC">
      <w:pPr>
        <w:pStyle w:val="21"/>
        <w:jc w:val="center"/>
        <w:rPr>
          <w:b/>
        </w:rPr>
      </w:pPr>
      <w:r>
        <w:rPr>
          <w:b/>
        </w:rPr>
        <w:t>АКТ</w:t>
      </w:r>
    </w:p>
    <w:p w:rsidR="003E74EC" w:rsidRDefault="003E74EC" w:rsidP="003E74EC">
      <w:pPr>
        <w:pStyle w:val="21"/>
        <w:jc w:val="center"/>
      </w:pPr>
      <w:r>
        <w:t xml:space="preserve">обследования материально-бытовых условий проживания </w:t>
      </w:r>
    </w:p>
    <w:p w:rsidR="003E74EC" w:rsidRDefault="003E74EC" w:rsidP="003E74EC">
      <w:pPr>
        <w:pStyle w:val="21"/>
        <w:jc w:val="center"/>
      </w:pPr>
    </w:p>
    <w:p w:rsidR="003E74EC" w:rsidRDefault="003E74EC" w:rsidP="00176BF0">
      <w:pPr>
        <w:pStyle w:val="21"/>
        <w:jc w:val="right"/>
      </w:pPr>
      <w:r>
        <w:t>______________________________________________________________ ,</w:t>
      </w:r>
    </w:p>
    <w:p w:rsidR="003E74EC" w:rsidRDefault="003E74EC" w:rsidP="00710EF3">
      <w:pPr>
        <w:pStyle w:val="21"/>
        <w:jc w:val="center"/>
      </w:pPr>
      <w:r>
        <w:t>(фамилия</w:t>
      </w:r>
      <w:r w:rsidR="00710EF3">
        <w:t>,</w:t>
      </w:r>
      <w:r>
        <w:t xml:space="preserve">  имя</w:t>
      </w:r>
      <w:r w:rsidR="00710EF3">
        <w:t xml:space="preserve">, </w:t>
      </w:r>
      <w:r>
        <w:t>отчество)</w:t>
      </w:r>
    </w:p>
    <w:p w:rsidR="00176BF0" w:rsidRDefault="003E74EC" w:rsidP="00176BF0">
      <w:pPr>
        <w:pStyle w:val="21"/>
        <w:jc w:val="left"/>
      </w:pPr>
      <w:r>
        <w:t>проживающего</w:t>
      </w:r>
    </w:p>
    <w:p w:rsidR="003E74EC" w:rsidRDefault="003E74EC" w:rsidP="00176BF0">
      <w:pPr>
        <w:pStyle w:val="21"/>
        <w:jc w:val="right"/>
      </w:pPr>
      <w:r>
        <w:t xml:space="preserve"> ______________________________________________________________</w:t>
      </w:r>
    </w:p>
    <w:p w:rsidR="003E74EC" w:rsidRDefault="003E74EC" w:rsidP="00710EF3">
      <w:pPr>
        <w:pStyle w:val="21"/>
        <w:jc w:val="center"/>
      </w:pPr>
      <w:r>
        <w:t>(место постоянного проживания)</w:t>
      </w:r>
    </w:p>
    <w:p w:rsidR="003E74EC" w:rsidRDefault="003E74EC" w:rsidP="00176BF0">
      <w:pPr>
        <w:pStyle w:val="21"/>
        <w:jc w:val="right"/>
      </w:pPr>
      <w:r>
        <w:t>_______________________________________________________________</w:t>
      </w:r>
    </w:p>
    <w:p w:rsidR="003E74EC" w:rsidRPr="00176BF0" w:rsidRDefault="003E74EC" w:rsidP="003E74EC">
      <w:pPr>
        <w:pStyle w:val="21"/>
        <w:numPr>
          <w:ilvl w:val="0"/>
          <w:numId w:val="8"/>
        </w:numPr>
      </w:pPr>
      <w:r w:rsidRPr="00176BF0">
        <w:t>Сведения об условиях проживания пенсионера:</w:t>
      </w:r>
    </w:p>
    <w:p w:rsidR="00176BF0" w:rsidRDefault="003E74EC" w:rsidP="00176BF0">
      <w:pPr>
        <w:pStyle w:val="21"/>
        <w:jc w:val="left"/>
      </w:pPr>
      <w:r>
        <w:t xml:space="preserve">1.1. Проживает в </w:t>
      </w:r>
    </w:p>
    <w:p w:rsidR="003E74EC" w:rsidRDefault="003E74EC" w:rsidP="00176BF0">
      <w:pPr>
        <w:pStyle w:val="21"/>
        <w:jc w:val="right"/>
      </w:pPr>
      <w:r>
        <w:t>_______________________________________________________________</w:t>
      </w:r>
    </w:p>
    <w:p w:rsidR="003E74EC" w:rsidRDefault="003E74EC" w:rsidP="00176BF0">
      <w:pPr>
        <w:pStyle w:val="21"/>
        <w:jc w:val="right"/>
      </w:pPr>
      <w:r>
        <w:t>______________________________________________________________________________________________________________________________</w:t>
      </w:r>
      <w:r w:rsidR="00176BF0">
        <w:t>________________________________________________________________________________________________________</w:t>
      </w:r>
      <w:r>
        <w:t>______________________</w:t>
      </w:r>
    </w:p>
    <w:p w:rsidR="003E74EC" w:rsidRDefault="003E74EC" w:rsidP="003E74EC">
      <w:pPr>
        <w:pStyle w:val="21"/>
      </w:pPr>
      <w:r>
        <w:t xml:space="preserve">(квартира, дом, благоустроенное жилье или нет, количество комнат, наличие мебели, бытовой техники и другие характеристики жилья). </w:t>
      </w:r>
    </w:p>
    <w:p w:rsidR="003E74EC" w:rsidRDefault="003E74EC" w:rsidP="003E74EC">
      <w:pPr>
        <w:pStyle w:val="21"/>
      </w:pPr>
      <w:r>
        <w:t>1.2. Состав семьи пенсионера:</w:t>
      </w:r>
    </w:p>
    <w:p w:rsidR="003E74EC" w:rsidRDefault="003E74EC" w:rsidP="003E74E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73"/>
        <w:gridCol w:w="2460"/>
        <w:gridCol w:w="1740"/>
        <w:gridCol w:w="1740"/>
      </w:tblGrid>
      <w:tr w:rsidR="003E74EC" w:rsidTr="00176B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spacing w:before="120"/>
              <w:jc w:val="center"/>
              <w:rPr>
                <w:sz w:val="24"/>
                <w:szCs w:val="24"/>
                <w:lang w:eastAsia="ar-SA"/>
              </w:rPr>
            </w:pPr>
            <w:r>
              <w:t>Фамилия, имя, отчество члена семьи *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Дата     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Степень родства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Сведения о доходах</w:t>
            </w:r>
          </w:p>
        </w:tc>
      </w:tr>
      <w:tr w:rsidR="003E74EC" w:rsidTr="00710EF3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  <w:r w:rsidR="00054907"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  <w:r w:rsidR="00054907"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ind w:firstLine="52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ind w:firstLine="528"/>
              <w:rPr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  <w:r w:rsidR="00054907"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  <w:r w:rsidR="00054907"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  <w:r w:rsidR="00054907"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lastRenderedPageBreak/>
              <w:t>6</w:t>
            </w:r>
            <w:r w:rsidR="00054907">
              <w:t>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3E74EC" w:rsidRPr="00710EF3" w:rsidRDefault="003E74EC" w:rsidP="00710EF3">
      <w:pPr>
        <w:spacing w:before="120"/>
        <w:rPr>
          <w:sz w:val="24"/>
          <w:szCs w:val="24"/>
          <w:lang w:eastAsia="ar-SA"/>
        </w:rPr>
      </w:pPr>
      <w:r w:rsidRPr="00710EF3">
        <w:rPr>
          <w:color w:val="808000"/>
          <w:sz w:val="24"/>
          <w:szCs w:val="24"/>
        </w:rPr>
        <w:t xml:space="preserve">         </w:t>
      </w:r>
      <w:r w:rsidRPr="00710EF3">
        <w:rPr>
          <w:sz w:val="24"/>
          <w:szCs w:val="24"/>
        </w:rPr>
        <w:t xml:space="preserve">* Пенсионер указывается в составе семьи. </w:t>
      </w:r>
    </w:p>
    <w:p w:rsidR="003E74EC" w:rsidRDefault="003E74EC" w:rsidP="003E74EC">
      <w:pPr>
        <w:pStyle w:val="21"/>
        <w:rPr>
          <w:b/>
          <w:color w:val="808000"/>
        </w:rPr>
      </w:pPr>
    </w:p>
    <w:p w:rsidR="003E74EC" w:rsidRPr="00176BF0" w:rsidRDefault="003E74EC" w:rsidP="003E74EC">
      <w:pPr>
        <w:pStyle w:val="21"/>
      </w:pPr>
      <w:r w:rsidRPr="00176BF0">
        <w:t>2. Сведения об имуществе пенсионера:</w:t>
      </w:r>
    </w:p>
    <w:p w:rsidR="00533BB0" w:rsidRDefault="003E74EC" w:rsidP="00054907">
      <w:pPr>
        <w:pStyle w:val="21"/>
        <w:numPr>
          <w:ilvl w:val="1"/>
          <w:numId w:val="9"/>
        </w:numPr>
        <w:jc w:val="left"/>
      </w:pPr>
      <w:r>
        <w:t xml:space="preserve">Имеет в собственности </w:t>
      </w:r>
    </w:p>
    <w:p w:rsidR="00533BB0" w:rsidRDefault="003E74EC" w:rsidP="00533BB0">
      <w:pPr>
        <w:pStyle w:val="21"/>
        <w:jc w:val="right"/>
      </w:pPr>
      <w:r>
        <w:t>______________________________________________________</w:t>
      </w:r>
      <w:r w:rsidR="00533BB0">
        <w:t>_________</w:t>
      </w:r>
    </w:p>
    <w:p w:rsidR="003E74EC" w:rsidRDefault="003E74EC" w:rsidP="00533BB0">
      <w:pPr>
        <w:pStyle w:val="21"/>
        <w:jc w:val="right"/>
      </w:pPr>
      <w:r>
        <w:t>(автомобиль, квартира, дача, земельный участок и  другое имущество)</w:t>
      </w:r>
    </w:p>
    <w:p w:rsidR="003E74EC" w:rsidRDefault="003E74EC" w:rsidP="00533BB0">
      <w:pPr>
        <w:pStyle w:val="21"/>
        <w:jc w:val="right"/>
      </w:pPr>
      <w:r>
        <w:t>______________________</w:t>
      </w:r>
      <w:r w:rsidR="00533BB0">
        <w:t>__________________________________________________</w:t>
      </w:r>
      <w:r>
        <w:t>______________________________________________________</w:t>
      </w:r>
    </w:p>
    <w:p w:rsidR="003E74EC" w:rsidRDefault="003E74EC" w:rsidP="00533BB0">
      <w:pPr>
        <w:pStyle w:val="21"/>
        <w:jc w:val="right"/>
        <w:rPr>
          <w:b/>
          <w:color w:val="808000"/>
        </w:rPr>
      </w:pPr>
      <w:r>
        <w:t>_____________________________________________________________________________</w:t>
      </w:r>
      <w:r w:rsidR="00533BB0">
        <w:t>_________________________________________________</w:t>
      </w:r>
    </w:p>
    <w:p w:rsidR="003E74EC" w:rsidRDefault="003E74EC" w:rsidP="003E74EC">
      <w:pPr>
        <w:pStyle w:val="21"/>
        <w:rPr>
          <w:b/>
          <w:color w:val="808000"/>
        </w:rPr>
      </w:pPr>
    </w:p>
    <w:p w:rsidR="003E74EC" w:rsidRDefault="003E74EC" w:rsidP="003E74EC">
      <w:pPr>
        <w:pStyle w:val="21"/>
        <w:rPr>
          <w:b/>
          <w:color w:val="808000"/>
        </w:rPr>
      </w:pPr>
    </w:p>
    <w:p w:rsidR="003E74EC" w:rsidRPr="00176BF0" w:rsidRDefault="003E74EC" w:rsidP="003E74EC">
      <w:pPr>
        <w:pStyle w:val="21"/>
        <w:numPr>
          <w:ilvl w:val="0"/>
          <w:numId w:val="9"/>
        </w:numPr>
      </w:pPr>
      <w:r w:rsidRPr="00176BF0">
        <w:t xml:space="preserve">Сведения о денежном обеспечении  пенсионера за период </w:t>
      </w:r>
      <w:r w:rsidR="00054907">
        <w:br/>
      </w:r>
      <w:r w:rsidRPr="00176BF0">
        <w:t>с «___» _________ 20____ года по  «___» _________ 20____ года:</w:t>
      </w:r>
    </w:p>
    <w:p w:rsidR="003E74EC" w:rsidRDefault="003E74EC" w:rsidP="003E74EC">
      <w:pPr>
        <w:pStyle w:val="21"/>
        <w:rPr>
          <w:b/>
        </w:rPr>
      </w:pPr>
    </w:p>
    <w:p w:rsidR="003E74EC" w:rsidRDefault="003E74EC" w:rsidP="003E74EC">
      <w:pPr>
        <w:rPr>
          <w:color w:val="808000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4207"/>
        <w:gridCol w:w="1702"/>
        <w:gridCol w:w="3445"/>
      </w:tblGrid>
      <w:tr w:rsidR="003E74EC" w:rsidTr="00533BB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№ п/п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Вид  дохода*           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Получатель</w:t>
            </w:r>
          </w:p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(супруг, сын, дочь, внук и т.д.)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jc w:val="center"/>
              <w:rPr>
                <w:sz w:val="24"/>
                <w:szCs w:val="24"/>
                <w:lang w:eastAsia="ar-SA"/>
              </w:rPr>
            </w:pPr>
            <w:r>
              <w:t>Сумма дохода (до вычета налогов и сборов)</w:t>
            </w:r>
          </w:p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(рублей, копеек)</w:t>
            </w:r>
          </w:p>
        </w:tc>
      </w:tr>
      <w:tr w:rsidR="003E74EC" w:rsidTr="00710EF3">
        <w:trPr>
          <w:trHeight w:val="4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1</w:t>
            </w:r>
            <w:r w:rsidR="00710EF3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Доходы, по месту работы (от иной, разрешенной законом деятельности (с указанием вида деятельности)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color w:val="808000"/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  <w:r w:rsidR="00710EF3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Денежное довольствие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color w:val="808000"/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3</w:t>
            </w:r>
            <w:r w:rsidR="00710EF3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Социальные выплаты  (пенсии, пособия, стипендии, алименты и прочее)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color w:val="808000"/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4</w:t>
            </w:r>
            <w:r w:rsidR="00710EF3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Доходы от использования  имущества (в том числе  от сдачи имущества в аренду, продажи имущества)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E74EC" w:rsidTr="00710EF3">
        <w:trPr>
          <w:trHeight w:val="3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5</w:t>
            </w:r>
            <w:r w:rsidR="00710EF3">
              <w:t>.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 xml:space="preserve">Иные доходы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color w:val="808000"/>
                <w:sz w:val="24"/>
                <w:szCs w:val="24"/>
                <w:lang w:eastAsia="ar-S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color w:val="808000"/>
                <w:sz w:val="24"/>
                <w:szCs w:val="24"/>
                <w:lang w:eastAsia="ar-SA"/>
              </w:rPr>
            </w:pPr>
          </w:p>
        </w:tc>
      </w:tr>
      <w:tr w:rsidR="003E74EC" w:rsidTr="00533BB0">
        <w:trPr>
          <w:trHeight w:val="3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4EC" w:rsidRDefault="003E74EC" w:rsidP="00710EF3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color w:val="808000"/>
                <w:sz w:val="24"/>
                <w:szCs w:val="24"/>
                <w:lang w:eastAsia="ar-SA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EC" w:rsidRDefault="003E74EC" w:rsidP="00710EF3">
            <w:pPr>
              <w:suppressAutoHyphens/>
              <w:jc w:val="center"/>
              <w:rPr>
                <w:b/>
                <w:color w:val="808000"/>
                <w:sz w:val="24"/>
                <w:szCs w:val="24"/>
                <w:lang w:eastAsia="ar-SA"/>
              </w:rPr>
            </w:pPr>
          </w:p>
        </w:tc>
      </w:tr>
    </w:tbl>
    <w:p w:rsidR="003E74EC" w:rsidRDefault="003E74EC" w:rsidP="003E74EC">
      <w:pPr>
        <w:rPr>
          <w:color w:val="808000"/>
        </w:rPr>
      </w:pPr>
    </w:p>
    <w:p w:rsidR="003E74EC" w:rsidRDefault="003E74EC" w:rsidP="003E74EC">
      <w:pPr>
        <w:pStyle w:val="a7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* Заполняется на каждого члена семьи, имеющего доход, включая пенсионера.</w:t>
      </w:r>
    </w:p>
    <w:p w:rsidR="003E74EC" w:rsidRDefault="003E74EC" w:rsidP="003E74EC">
      <w:pPr>
        <w:pStyle w:val="a7"/>
        <w:tabs>
          <w:tab w:val="left" w:pos="708"/>
        </w:tabs>
        <w:rPr>
          <w:color w:val="808000"/>
          <w:sz w:val="24"/>
          <w:szCs w:val="24"/>
        </w:rPr>
      </w:pPr>
    </w:p>
    <w:p w:rsidR="003E74EC" w:rsidRPr="00533BB0" w:rsidRDefault="003E74EC" w:rsidP="00710EF3">
      <w:pPr>
        <w:pStyle w:val="a7"/>
        <w:tabs>
          <w:tab w:val="left" w:pos="708"/>
        </w:tabs>
        <w:jc w:val="both"/>
        <w:rPr>
          <w:szCs w:val="28"/>
        </w:rPr>
      </w:pPr>
      <w:r w:rsidRPr="00533BB0">
        <w:rPr>
          <w:szCs w:val="28"/>
        </w:rPr>
        <w:t>4. Расчет среднедушевого дохода семьи неработающего пенсионера, дохода одиноко проживающего неработающего пенсионера</w:t>
      </w:r>
    </w:p>
    <w:p w:rsidR="003E74EC" w:rsidRDefault="003E74EC" w:rsidP="003E74EC">
      <w:pPr>
        <w:pStyle w:val="a7"/>
        <w:tabs>
          <w:tab w:val="left" w:pos="708"/>
        </w:tabs>
        <w:jc w:val="center"/>
        <w:rPr>
          <w:sz w:val="24"/>
          <w:szCs w:val="24"/>
        </w:rPr>
      </w:pPr>
    </w:p>
    <w:p w:rsidR="003E74EC" w:rsidRPr="00533BB0" w:rsidRDefault="003E74EC" w:rsidP="00533BB0">
      <w:pPr>
        <w:pStyle w:val="a7"/>
        <w:tabs>
          <w:tab w:val="left" w:pos="708"/>
        </w:tabs>
        <w:jc w:val="right"/>
        <w:rPr>
          <w:szCs w:val="28"/>
        </w:rPr>
      </w:pPr>
      <w:r w:rsidRPr="00533BB0">
        <w:rPr>
          <w:szCs w:val="28"/>
        </w:rPr>
        <w:lastRenderedPageBreak/>
        <w:t>Среднедушевой доход семьи неработающего пенсионера, доход одиноко проживающего неработающего пенсионера составил</w:t>
      </w:r>
      <w:r w:rsidR="00533BB0">
        <w:rPr>
          <w:szCs w:val="28"/>
        </w:rPr>
        <w:t xml:space="preserve"> </w:t>
      </w:r>
      <w:r w:rsidRPr="00533BB0">
        <w:rPr>
          <w:szCs w:val="28"/>
        </w:rPr>
        <w:t>___________рублей _______копеек__________________________</w:t>
      </w:r>
      <w:r w:rsidR="00533BB0">
        <w:rPr>
          <w:szCs w:val="28"/>
        </w:rPr>
        <w:t>________________________</w:t>
      </w:r>
    </w:p>
    <w:p w:rsidR="003E74EC" w:rsidRPr="00533BB0" w:rsidRDefault="003E74EC" w:rsidP="00533BB0">
      <w:pPr>
        <w:pStyle w:val="a7"/>
        <w:tabs>
          <w:tab w:val="left" w:pos="708"/>
        </w:tabs>
        <w:jc w:val="center"/>
        <w:rPr>
          <w:szCs w:val="28"/>
        </w:rPr>
      </w:pPr>
      <w:r w:rsidRPr="00533BB0">
        <w:rPr>
          <w:szCs w:val="28"/>
        </w:rPr>
        <w:t>(сумма прописью)</w:t>
      </w:r>
    </w:p>
    <w:p w:rsidR="003E74EC" w:rsidRPr="00533BB0" w:rsidRDefault="003E74EC" w:rsidP="003E74EC">
      <w:pPr>
        <w:pStyle w:val="a7"/>
        <w:tabs>
          <w:tab w:val="left" w:pos="708"/>
        </w:tabs>
        <w:jc w:val="both"/>
        <w:rPr>
          <w:szCs w:val="28"/>
        </w:rPr>
      </w:pPr>
      <w:r w:rsidRPr="00533BB0">
        <w:rPr>
          <w:szCs w:val="28"/>
        </w:rPr>
        <w:t>в месяц на человека.</w:t>
      </w:r>
    </w:p>
    <w:p w:rsidR="003E74EC" w:rsidRDefault="003E74EC" w:rsidP="003E74EC">
      <w:pPr>
        <w:pStyle w:val="a7"/>
        <w:tabs>
          <w:tab w:val="left" w:pos="708"/>
        </w:tabs>
        <w:spacing w:before="120"/>
        <w:jc w:val="both"/>
        <w:rPr>
          <w:sz w:val="24"/>
          <w:szCs w:val="24"/>
        </w:rPr>
      </w:pPr>
      <w:r w:rsidRPr="00533BB0">
        <w:rPr>
          <w:szCs w:val="28"/>
        </w:rPr>
        <w:t xml:space="preserve">Величина прожиточного минимума на душу населения и по основным социально-демографическим группам населения по состоянию на «___»____________20___года, утвержденная постановлением Правительства Республики Карелия от  «___»____________20___года </w:t>
      </w:r>
      <w:r w:rsidR="00533BB0">
        <w:rPr>
          <w:szCs w:val="28"/>
        </w:rPr>
        <w:br/>
      </w:r>
      <w:r w:rsidRPr="00533BB0">
        <w:rPr>
          <w:szCs w:val="28"/>
        </w:rPr>
        <w:t>№ ______</w:t>
      </w:r>
      <w:r w:rsidR="00533BB0">
        <w:rPr>
          <w:szCs w:val="28"/>
        </w:rPr>
        <w:t>,</w:t>
      </w:r>
      <w:r w:rsidRPr="00533BB0">
        <w:rPr>
          <w:szCs w:val="28"/>
        </w:rPr>
        <w:t xml:space="preserve">  по ____________________________ району (городскому округу</w:t>
      </w:r>
      <w:r w:rsidR="00533BB0">
        <w:rPr>
          <w:szCs w:val="28"/>
        </w:rPr>
        <w:t>) составляет ____________рублей (пенсионеры)</w:t>
      </w:r>
    </w:p>
    <w:p w:rsidR="003E74EC" w:rsidRDefault="003E74EC" w:rsidP="003E74EC">
      <w:pPr>
        <w:pStyle w:val="21"/>
        <w:rPr>
          <w:b/>
          <w:sz w:val="24"/>
          <w:szCs w:val="24"/>
        </w:rPr>
      </w:pPr>
    </w:p>
    <w:p w:rsidR="00533BB0" w:rsidRDefault="003E74EC" w:rsidP="003E74EC">
      <w:pPr>
        <w:pStyle w:val="21"/>
      </w:pPr>
      <w:r w:rsidRPr="00533BB0">
        <w:t>5. Сведения об оказании пенсионеру помощи иными лицами:</w:t>
      </w:r>
    </w:p>
    <w:p w:rsidR="00533BB0" w:rsidRDefault="003E74EC" w:rsidP="00533BB0">
      <w:pPr>
        <w:pStyle w:val="21"/>
      </w:pPr>
      <w:r>
        <w:rPr>
          <w:b/>
        </w:rPr>
        <w:t>_______________________________________________________________</w:t>
      </w:r>
      <w:r w:rsidRPr="00533BB0">
        <w:t xml:space="preserve"> Иные сведения:</w:t>
      </w:r>
    </w:p>
    <w:p w:rsidR="003E74EC" w:rsidRPr="00533BB0" w:rsidRDefault="003E74EC" w:rsidP="00533BB0">
      <w:pPr>
        <w:pStyle w:val="21"/>
        <w:jc w:val="right"/>
      </w:pPr>
      <w:r w:rsidRPr="00533BB0">
        <w:t>____________</w:t>
      </w:r>
      <w:r w:rsidR="00533BB0">
        <w:t>___</w:t>
      </w:r>
      <w:r w:rsidRPr="00533BB0">
        <w:t>________________________________________________</w:t>
      </w:r>
    </w:p>
    <w:p w:rsidR="003E74EC" w:rsidRDefault="003E74EC" w:rsidP="003E74EC">
      <w:pPr>
        <w:pStyle w:val="21"/>
      </w:pPr>
      <w:r>
        <w:t>_____________________________________________</w:t>
      </w:r>
      <w:r w:rsidR="00533BB0">
        <w:t>__________________</w:t>
      </w:r>
    </w:p>
    <w:p w:rsidR="003E74EC" w:rsidRDefault="003E74EC" w:rsidP="003E74EC">
      <w:pPr>
        <w:pStyle w:val="21"/>
      </w:pPr>
      <w:r>
        <w:t>Подпись заявителя  __________________</w:t>
      </w:r>
    </w:p>
    <w:p w:rsidR="00BE42DF" w:rsidRDefault="00BE42DF" w:rsidP="003E74EC">
      <w:pPr>
        <w:pStyle w:val="21"/>
      </w:pPr>
    </w:p>
    <w:p w:rsidR="00533BB0" w:rsidRDefault="003E74EC" w:rsidP="003E74EC">
      <w:pPr>
        <w:pStyle w:val="21"/>
        <w:rPr>
          <w:b/>
        </w:rPr>
      </w:pPr>
      <w:r w:rsidRPr="00533BB0">
        <w:t>7. Заключение по итогам обследования</w:t>
      </w:r>
      <w:r>
        <w:rPr>
          <w:b/>
        </w:rPr>
        <w:t xml:space="preserve"> </w:t>
      </w:r>
    </w:p>
    <w:p w:rsidR="003E74EC" w:rsidRDefault="00533BB0" w:rsidP="00533BB0">
      <w:pPr>
        <w:pStyle w:val="21"/>
        <w:jc w:val="right"/>
        <w:rPr>
          <w:b/>
        </w:rPr>
      </w:pPr>
      <w:r>
        <w:rPr>
          <w:b/>
        </w:rPr>
        <w:t>______________________</w:t>
      </w:r>
      <w:r w:rsidR="003E74EC">
        <w:rPr>
          <w:b/>
        </w:rPr>
        <w:t>_________________________________________</w:t>
      </w:r>
    </w:p>
    <w:p w:rsidR="003E74EC" w:rsidRDefault="003E74EC" w:rsidP="00533BB0">
      <w:pPr>
        <w:pStyle w:val="21"/>
        <w:jc w:val="right"/>
      </w:pPr>
      <w:r>
        <w:rPr>
          <w:b/>
        </w:rPr>
        <w:t>_______________________________________________________________</w:t>
      </w:r>
      <w:r w:rsidR="00533BB0">
        <w:rPr>
          <w:b/>
        </w:rPr>
        <w:t>____________________________________________________________________________________________________________________</w:t>
      </w:r>
      <w:r>
        <w:t>_________________________________________________________________________</w:t>
      </w:r>
    </w:p>
    <w:p w:rsidR="003E74EC" w:rsidRDefault="003E74EC" w:rsidP="003E74EC">
      <w:pPr>
        <w:pStyle w:val="21"/>
      </w:pPr>
    </w:p>
    <w:p w:rsidR="003E74EC" w:rsidRDefault="00533BB0" w:rsidP="00533BB0">
      <w:pPr>
        <w:pStyle w:val="21"/>
        <w:jc w:val="left"/>
      </w:pPr>
      <w:r>
        <w:t>«____</w:t>
      </w:r>
      <w:r w:rsidR="003E74EC">
        <w:t>»___________20___</w:t>
      </w:r>
      <w:r>
        <w:t xml:space="preserve">года </w:t>
      </w:r>
      <w:r w:rsidR="003E74EC">
        <w:t>________________</w:t>
      </w:r>
      <w:r>
        <w:t>_____________________</w:t>
      </w:r>
    </w:p>
    <w:p w:rsidR="003E74EC" w:rsidRDefault="003E74EC" w:rsidP="00BE42DF">
      <w:pPr>
        <w:pStyle w:val="21"/>
        <w:jc w:val="right"/>
      </w:pPr>
      <w:r>
        <w:t xml:space="preserve">                                  </w:t>
      </w:r>
      <w:r w:rsidR="00533BB0">
        <w:t xml:space="preserve">         </w:t>
      </w:r>
      <w:r>
        <w:t xml:space="preserve"> (фа</w:t>
      </w:r>
      <w:r w:rsidR="00533BB0">
        <w:t xml:space="preserve">милия, имя, отчество, должность </w:t>
      </w:r>
      <w:r>
        <w:t xml:space="preserve">специалиста, заполнявшего акт </w:t>
      </w:r>
      <w:r w:rsidR="00533BB0">
        <w:br/>
      </w:r>
      <w:r>
        <w:t>обследования материально-бытовых</w:t>
      </w:r>
    </w:p>
    <w:p w:rsidR="003E74EC" w:rsidRDefault="003E74EC" w:rsidP="00BE42DF">
      <w:pPr>
        <w:pStyle w:val="21"/>
        <w:jc w:val="right"/>
      </w:pPr>
      <w:r>
        <w:t>условий проживания)</w:t>
      </w:r>
    </w:p>
    <w:p w:rsidR="003E74EC" w:rsidRDefault="003E74EC" w:rsidP="003E74EC">
      <w:pPr>
        <w:pStyle w:val="21"/>
        <w:spacing w:line="240" w:lineRule="exact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3E74EC" w:rsidTr="00BE42DF">
        <w:trPr>
          <w:trHeight w:val="1001"/>
        </w:trPr>
        <w:tc>
          <w:tcPr>
            <w:tcW w:w="4644" w:type="dxa"/>
            <w:hideMark/>
          </w:tcPr>
          <w:p w:rsidR="003E74EC" w:rsidRDefault="003E74EC" w:rsidP="00710EF3">
            <w:pPr>
              <w:pStyle w:val="21"/>
              <w:jc w:val="left"/>
              <w:rPr>
                <w:sz w:val="24"/>
                <w:szCs w:val="24"/>
              </w:rPr>
            </w:pPr>
            <w:r>
              <w:t xml:space="preserve">Начальник государственного казенного учреждения социальной защиты Республики Карелия </w:t>
            </w:r>
            <w:r w:rsidR="00BE42DF">
              <w:t xml:space="preserve">    </w:t>
            </w:r>
            <w:r>
              <w:t>«Центр социальной раб</w:t>
            </w:r>
            <w:r w:rsidR="00533BB0">
              <w:t>оты _________________________</w:t>
            </w:r>
            <w:r>
              <w:t>__»</w:t>
            </w:r>
          </w:p>
          <w:p w:rsidR="003E74EC" w:rsidRDefault="003E74EC" w:rsidP="00BE42DF">
            <w:pPr>
              <w:pStyle w:val="21"/>
              <w:jc w:val="center"/>
            </w:pPr>
            <w:r>
              <w:t>(города, района)</w:t>
            </w:r>
          </w:p>
          <w:p w:rsidR="003E74EC" w:rsidRDefault="003E74EC">
            <w:pPr>
              <w:pStyle w:val="21"/>
            </w:pPr>
            <w:r>
              <w:t>__________________________</w:t>
            </w:r>
          </w:p>
          <w:p w:rsidR="003E74EC" w:rsidRDefault="003E74EC" w:rsidP="00710EF3">
            <w:pPr>
              <w:pStyle w:val="21"/>
              <w:jc w:val="center"/>
            </w:pPr>
            <w:r>
              <w:t>(подпись, расшифровка подписи)</w:t>
            </w:r>
          </w:p>
        </w:tc>
        <w:tc>
          <w:tcPr>
            <w:tcW w:w="4261" w:type="dxa"/>
          </w:tcPr>
          <w:p w:rsidR="003E74EC" w:rsidRDefault="003E74EC">
            <w:pPr>
              <w:pStyle w:val="21"/>
            </w:pPr>
          </w:p>
        </w:tc>
      </w:tr>
    </w:tbl>
    <w:p w:rsidR="003E74EC" w:rsidRDefault="003E74EC" w:rsidP="003E74EC">
      <w:pPr>
        <w:autoSpaceDE w:val="0"/>
        <w:autoSpaceDN w:val="0"/>
        <w:adjustRightInd w:val="0"/>
        <w:ind w:firstLine="540"/>
        <w:jc w:val="both"/>
        <w:outlineLvl w:val="1"/>
        <w:rPr>
          <w:color w:val="808000"/>
          <w:szCs w:val="28"/>
        </w:rPr>
      </w:pPr>
    </w:p>
    <w:sectPr w:rsidR="003E74EC" w:rsidSect="000E30AB">
      <w:headerReference w:type="first" r:id="rId10"/>
      <w:pgSz w:w="11906" w:h="16838"/>
      <w:pgMar w:top="1134" w:right="1276" w:bottom="1134" w:left="1701" w:header="720" w:footer="720" w:gutter="0"/>
      <w:pgNumType w:start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B0" w:rsidRDefault="00533BB0" w:rsidP="00CE0D98">
      <w:r>
        <w:separator/>
      </w:r>
    </w:p>
  </w:endnote>
  <w:endnote w:type="continuationSeparator" w:id="0">
    <w:p w:rsidR="00533BB0" w:rsidRDefault="00533BB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B0" w:rsidRDefault="00533BB0" w:rsidP="00CE0D98">
      <w:r>
        <w:separator/>
      </w:r>
    </w:p>
  </w:footnote>
  <w:footnote w:type="continuationSeparator" w:id="0">
    <w:p w:rsidR="00533BB0" w:rsidRDefault="00533BB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060756"/>
      <w:docPartObj>
        <w:docPartGallery w:val="Page Numbers (Top of Page)"/>
        <w:docPartUnique/>
      </w:docPartObj>
    </w:sdtPr>
    <w:sdtEndPr/>
    <w:sdtContent>
      <w:p w:rsidR="00E612F8" w:rsidRDefault="000C771B">
        <w:pPr>
          <w:pStyle w:val="a7"/>
          <w:jc w:val="center"/>
        </w:pPr>
        <w:r>
          <w:fldChar w:fldCharType="begin"/>
        </w:r>
        <w:r w:rsidR="00E612F8">
          <w:instrText>PAGE   \* MERGEFORMAT</w:instrText>
        </w:r>
        <w:r>
          <w:fldChar w:fldCharType="separate"/>
        </w:r>
        <w:r w:rsidR="00824842">
          <w:rPr>
            <w:noProof/>
          </w:rPr>
          <w:t>10</w:t>
        </w:r>
        <w:r>
          <w:fldChar w:fldCharType="end"/>
        </w:r>
      </w:p>
    </w:sdtContent>
  </w:sdt>
  <w:p w:rsidR="00E612F8" w:rsidRDefault="00E612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B0" w:rsidRDefault="00533BB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12F47"/>
    <w:multiLevelType w:val="multilevel"/>
    <w:tmpl w:val="D31C6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AD6821"/>
    <w:multiLevelType w:val="multilevel"/>
    <w:tmpl w:val="482E6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4907"/>
    <w:rsid w:val="00067D81"/>
    <w:rsid w:val="0007217A"/>
    <w:rsid w:val="000729CC"/>
    <w:rsid w:val="000A6274"/>
    <w:rsid w:val="000C4274"/>
    <w:rsid w:val="000C771B"/>
    <w:rsid w:val="000D32E1"/>
    <w:rsid w:val="000E0EA4"/>
    <w:rsid w:val="000E30AB"/>
    <w:rsid w:val="000F4138"/>
    <w:rsid w:val="00103C69"/>
    <w:rsid w:val="0011024E"/>
    <w:rsid w:val="0013077C"/>
    <w:rsid w:val="001605B0"/>
    <w:rsid w:val="00176BF0"/>
    <w:rsid w:val="00195D34"/>
    <w:rsid w:val="001F4355"/>
    <w:rsid w:val="00265050"/>
    <w:rsid w:val="002A6B23"/>
    <w:rsid w:val="002C72E8"/>
    <w:rsid w:val="00307849"/>
    <w:rsid w:val="0038487A"/>
    <w:rsid w:val="003970D7"/>
    <w:rsid w:val="003C2E50"/>
    <w:rsid w:val="003C4D42"/>
    <w:rsid w:val="003C6BBF"/>
    <w:rsid w:val="003E6EA6"/>
    <w:rsid w:val="003E74EC"/>
    <w:rsid w:val="004653C9"/>
    <w:rsid w:val="00465C76"/>
    <w:rsid w:val="004731EA"/>
    <w:rsid w:val="004A24AD"/>
    <w:rsid w:val="004C5199"/>
    <w:rsid w:val="004D445C"/>
    <w:rsid w:val="004E2056"/>
    <w:rsid w:val="00533557"/>
    <w:rsid w:val="00533BB0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10EF3"/>
    <w:rsid w:val="00726286"/>
    <w:rsid w:val="00756C1D"/>
    <w:rsid w:val="00757706"/>
    <w:rsid w:val="007705AD"/>
    <w:rsid w:val="007771A7"/>
    <w:rsid w:val="007979F6"/>
    <w:rsid w:val="007C2C1F"/>
    <w:rsid w:val="007C7486"/>
    <w:rsid w:val="007D5DAB"/>
    <w:rsid w:val="00813E77"/>
    <w:rsid w:val="00824842"/>
    <w:rsid w:val="008333C2"/>
    <w:rsid w:val="008573B7"/>
    <w:rsid w:val="00860B53"/>
    <w:rsid w:val="00884F2A"/>
    <w:rsid w:val="0089299D"/>
    <w:rsid w:val="008A1AF8"/>
    <w:rsid w:val="008A3180"/>
    <w:rsid w:val="00961BBC"/>
    <w:rsid w:val="00985F45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54A9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E42DF"/>
    <w:rsid w:val="00C0029F"/>
    <w:rsid w:val="00C24172"/>
    <w:rsid w:val="00C26937"/>
    <w:rsid w:val="00C311EB"/>
    <w:rsid w:val="00C92BA5"/>
    <w:rsid w:val="00C97F75"/>
    <w:rsid w:val="00CA3156"/>
    <w:rsid w:val="00CB3FDE"/>
    <w:rsid w:val="00CB5FC0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515DB"/>
    <w:rsid w:val="00E612F8"/>
    <w:rsid w:val="00E775CF"/>
    <w:rsid w:val="00EC4208"/>
    <w:rsid w:val="00ED69B7"/>
    <w:rsid w:val="00ED6C2A"/>
    <w:rsid w:val="00F130C2"/>
    <w:rsid w:val="00F15EC6"/>
    <w:rsid w:val="00F22809"/>
    <w:rsid w:val="00F258A0"/>
    <w:rsid w:val="00F27FDD"/>
    <w:rsid w:val="00F30F6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E61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12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19</Pages>
  <Words>3521</Words>
  <Characters>29799</Characters>
  <Application>Microsoft Office Word</Application>
  <DocSecurity>0</DocSecurity>
  <Lines>248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2014-08-11T10:11:00Z</cp:lastPrinted>
  <dcterms:created xsi:type="dcterms:W3CDTF">2014-07-31T11:48:00Z</dcterms:created>
  <dcterms:modified xsi:type="dcterms:W3CDTF">2014-08-11T11:51:00Z</dcterms:modified>
</cp:coreProperties>
</file>