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A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E05A5C">
        <w:t>6 октября 2014 года № 316-П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DF09D6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DF09D6" w:rsidRDefault="00DF09D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изменения в Регламент Правительства </w:t>
      </w:r>
      <w:r>
        <w:rPr>
          <w:b/>
          <w:bCs/>
          <w:szCs w:val="28"/>
        </w:rPr>
        <w:br/>
        <w:t>Республики Карелия</w:t>
      </w:r>
    </w:p>
    <w:bookmarkEnd w:id="0"/>
    <w:p w:rsidR="007979F6" w:rsidRPr="00DF09D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DF09D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DF09D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DF09D6">
        <w:rPr>
          <w:b/>
          <w:szCs w:val="28"/>
        </w:rPr>
        <w:t>п</w:t>
      </w:r>
      <w:proofErr w:type="gramEnd"/>
      <w:r w:rsidRPr="00DF09D6">
        <w:rPr>
          <w:b/>
          <w:szCs w:val="28"/>
        </w:rPr>
        <w:t xml:space="preserve"> о с т а н о в л я е т:</w:t>
      </w:r>
    </w:p>
    <w:p w:rsidR="00DF09D6" w:rsidRDefault="00DF09D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Регламент Правительства Республики Карелия, утвержденный постановлением Правительства Республики Карелия </w:t>
      </w:r>
      <w:r>
        <w:rPr>
          <w:szCs w:val="28"/>
        </w:rPr>
        <w:br/>
        <w:t xml:space="preserve">от 29 декабря 2010 года № 318-П (Собрание законодательства Республики Карелия, 2010, № 12, ст. 1729; 2011, № 12, ст. 2058; 2012, № 7, ст. 1346; </w:t>
      </w:r>
      <w:r>
        <w:rPr>
          <w:szCs w:val="28"/>
        </w:rPr>
        <w:br/>
        <w:t xml:space="preserve">№ 8, ст. 1477; 2013, № 4, ст. 610; № 9, ст. 1648; № 10, ст. 1844; 2014, № 1, ст. 50; </w:t>
      </w:r>
      <w:proofErr w:type="gramStart"/>
      <w:r>
        <w:rPr>
          <w:szCs w:val="28"/>
        </w:rPr>
        <w:t>Карелия, 2014, 10 июня), изменение, признав абзац пятый пункта 20.1 утратившим силу.</w:t>
      </w:r>
      <w:proofErr w:type="gramEnd"/>
    </w:p>
    <w:p w:rsidR="00DF09D6" w:rsidRDefault="00DF09D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F09D6" w:rsidRPr="00DF09D6" w:rsidRDefault="00DF09D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09D6"/>
    <w:rsid w:val="00DF3DAD"/>
    <w:rsid w:val="00E05A5C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2014-10-03T07:12:00Z</cp:lastPrinted>
  <dcterms:created xsi:type="dcterms:W3CDTF">2014-10-03T07:12:00Z</dcterms:created>
  <dcterms:modified xsi:type="dcterms:W3CDTF">2014-10-07T13:09:00Z</dcterms:modified>
</cp:coreProperties>
</file>