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E64" w:rsidRPr="00EC6E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Федера</w:t>
      </w:r>
      <w:bookmarkStart w:id="0" w:name="_GoBack"/>
      <w:bookmarkEnd w:id="0"/>
      <w:r>
        <w:rPr>
          <w:sz w:val="32"/>
        </w:rPr>
        <w:t xml:space="preserve">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014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B0146">
        <w:t>22 октября 2014 года № 322-П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4A2B7F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A2B7F" w:rsidRDefault="004A2B7F" w:rsidP="004A2B7F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сроков закрытия навигации 2014 года для плавания на маломерных судах на водных объектах в Республике Карелия, </w:t>
      </w:r>
      <w:r>
        <w:rPr>
          <w:b/>
          <w:szCs w:val="28"/>
        </w:rPr>
        <w:br/>
        <w:t>не имеющих судоходной (навигационной) обстановки</w:t>
      </w:r>
    </w:p>
    <w:p w:rsidR="004A2B7F" w:rsidRDefault="004A2B7F" w:rsidP="004A2B7F">
      <w:pPr>
        <w:ind w:left="-142"/>
        <w:jc w:val="both"/>
        <w:rPr>
          <w:szCs w:val="28"/>
        </w:rPr>
      </w:pPr>
    </w:p>
    <w:p w:rsidR="004A2B7F" w:rsidRDefault="004A2B7F" w:rsidP="004A2B7F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gramStart"/>
      <w:r>
        <w:rPr>
          <w:b/>
          <w:szCs w:val="28"/>
        </w:rPr>
        <w:t>н</w:t>
      </w:r>
      <w:proofErr w:type="gramEnd"/>
      <w:r>
        <w:rPr>
          <w:b/>
          <w:szCs w:val="28"/>
        </w:rPr>
        <w:t xml:space="preserve"> о в л я е т:</w:t>
      </w:r>
    </w:p>
    <w:p w:rsidR="004A2B7F" w:rsidRDefault="004A2B7F" w:rsidP="004A2B7F">
      <w:pPr>
        <w:ind w:left="-142" w:firstLine="568"/>
        <w:jc w:val="both"/>
        <w:rPr>
          <w:szCs w:val="28"/>
        </w:rPr>
      </w:pPr>
      <w:r>
        <w:rPr>
          <w:szCs w:val="28"/>
        </w:rPr>
        <w:t>Считать закрытой навигацию 2014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4A2B7F" w:rsidRDefault="004A2B7F" w:rsidP="004A2B7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</w:t>
      </w:r>
      <w:r>
        <w:rPr>
          <w:szCs w:val="28"/>
        </w:rPr>
        <w:br/>
        <w:t>в городах Петрозаводске, Сортавале – с 3 ноября 2014 года;</w:t>
      </w:r>
    </w:p>
    <w:p w:rsidR="004A2B7F" w:rsidRDefault="004A2B7F" w:rsidP="004A2B7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 – с 27 октября 2014 года.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A2B7F" w:rsidRPr="004A2B7F" w:rsidRDefault="004A2B7F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45FC6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90E21"/>
    <w:rsid w:val="004A24AD"/>
    <w:rsid w:val="004A2B7F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295A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014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C6E64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2014-10-22T11:33:00Z</cp:lastPrinted>
  <dcterms:created xsi:type="dcterms:W3CDTF">2014-10-22T08:02:00Z</dcterms:created>
  <dcterms:modified xsi:type="dcterms:W3CDTF">2014-10-22T11:46:00Z</dcterms:modified>
</cp:coreProperties>
</file>