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3E" w:rsidRPr="005222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066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00664">
        <w:t>13 ноября 2014 года № 336-П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00891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00891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16D99" w:rsidRDefault="00D30FC8" w:rsidP="00900891">
      <w:pPr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900891">
        <w:rPr>
          <w:b/>
          <w:szCs w:val="28"/>
        </w:rPr>
        <w:t xml:space="preserve">орядке аттестации руководителей государственных </w:t>
      </w:r>
    </w:p>
    <w:p w:rsidR="00900891" w:rsidRDefault="00900891" w:rsidP="00900891">
      <w:pPr>
        <w:jc w:val="center"/>
        <w:rPr>
          <w:b/>
          <w:szCs w:val="28"/>
        </w:rPr>
      </w:pPr>
      <w:r>
        <w:rPr>
          <w:b/>
          <w:szCs w:val="28"/>
        </w:rPr>
        <w:t>унитарных предприятий Республики Карелия</w:t>
      </w:r>
    </w:p>
    <w:p w:rsidR="00900891" w:rsidRDefault="00900891" w:rsidP="00900891">
      <w:pPr>
        <w:rPr>
          <w:b/>
          <w:szCs w:val="28"/>
        </w:rPr>
      </w:pPr>
    </w:p>
    <w:p w:rsidR="00900891" w:rsidRPr="00B16D99" w:rsidRDefault="00900891" w:rsidP="00900891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21 Федерального закона от 14 ноября 2002 года № 161-ФЗ «О государственных и муниципальных унитарных предприятиях» Правительство Республики Карелия </w:t>
      </w:r>
      <w:proofErr w:type="gramStart"/>
      <w:r w:rsidRPr="00B16D99">
        <w:rPr>
          <w:b/>
          <w:szCs w:val="28"/>
        </w:rPr>
        <w:t>п</w:t>
      </w:r>
      <w:proofErr w:type="gramEnd"/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о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с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т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а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н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о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в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л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я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е</w:t>
      </w:r>
      <w:r w:rsidR="00B16D99">
        <w:rPr>
          <w:b/>
          <w:szCs w:val="28"/>
        </w:rPr>
        <w:t xml:space="preserve"> </w:t>
      </w:r>
      <w:r w:rsidRPr="00B16D99">
        <w:rPr>
          <w:b/>
          <w:szCs w:val="28"/>
        </w:rPr>
        <w:t>т:</w:t>
      </w:r>
    </w:p>
    <w:p w:rsidR="00900891" w:rsidRDefault="00900891" w:rsidP="00900891">
      <w:pPr>
        <w:ind w:firstLine="720"/>
        <w:jc w:val="both"/>
        <w:rPr>
          <w:szCs w:val="28"/>
        </w:rPr>
      </w:pPr>
      <w:r>
        <w:rPr>
          <w:szCs w:val="28"/>
        </w:rPr>
        <w:t>1. Утвердить прилагаемый Порядок аттестации руководителей государственных унитарных предприятий Республики Карелия.</w:t>
      </w:r>
    </w:p>
    <w:p w:rsidR="00900891" w:rsidRDefault="00900891" w:rsidP="00900891">
      <w:pPr>
        <w:ind w:firstLine="720"/>
        <w:jc w:val="both"/>
        <w:rPr>
          <w:szCs w:val="28"/>
        </w:rPr>
      </w:pPr>
      <w:r>
        <w:rPr>
          <w:szCs w:val="28"/>
        </w:rPr>
        <w:t>2. Установить, что аттестация руководителей государственных унитарных предприятий Республики Карелия проводится один раз в три года.</w:t>
      </w:r>
    </w:p>
    <w:p w:rsidR="007979F6" w:rsidRPr="00900891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00891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B16D99" w:rsidRDefault="007979F6" w:rsidP="007979F6">
      <w:pPr>
        <w:rPr>
          <w:szCs w:val="28"/>
        </w:rPr>
        <w:sectPr w:rsidR="00B16D99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93EBB" w:rsidRDefault="00C93EBB" w:rsidP="00C93EBB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C93EBB" w:rsidRDefault="00C93EBB" w:rsidP="00C93EBB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93EBB" w:rsidRDefault="00C93EBB" w:rsidP="00C93EBB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700664">
        <w:rPr>
          <w:szCs w:val="28"/>
        </w:rPr>
        <w:t>13 ноября 2014 года № 336-П</w:t>
      </w:r>
      <w:bookmarkStart w:id="0" w:name="_GoBack"/>
      <w:bookmarkEnd w:id="0"/>
    </w:p>
    <w:p w:rsidR="00C93EBB" w:rsidRDefault="00C93EBB" w:rsidP="00C93EBB">
      <w:pPr>
        <w:ind w:firstLine="4395"/>
        <w:rPr>
          <w:sz w:val="24"/>
          <w:szCs w:val="24"/>
        </w:rPr>
      </w:pPr>
    </w:p>
    <w:p w:rsidR="00C4631A" w:rsidRDefault="00C93EBB" w:rsidP="00C93EB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C4631A" w:rsidRDefault="00C93EBB" w:rsidP="00C93EB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аттестации руководителей государственных</w:t>
      </w:r>
    </w:p>
    <w:p w:rsidR="00C93EBB" w:rsidRDefault="00C93EBB" w:rsidP="00C93EBB">
      <w:pPr>
        <w:jc w:val="center"/>
        <w:outlineLvl w:val="0"/>
        <w:rPr>
          <w:b/>
        </w:rPr>
      </w:pPr>
      <w:r>
        <w:rPr>
          <w:b/>
          <w:szCs w:val="28"/>
        </w:rPr>
        <w:t xml:space="preserve"> унитарных предприятий Республики Карелия</w:t>
      </w:r>
      <w:r>
        <w:rPr>
          <w:b/>
        </w:rPr>
        <w:t xml:space="preserve"> </w:t>
      </w:r>
    </w:p>
    <w:p w:rsidR="00C93EBB" w:rsidRDefault="00C93EBB" w:rsidP="00C93EBB">
      <w:pPr>
        <w:jc w:val="center"/>
        <w:outlineLvl w:val="0"/>
      </w:pP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1. Настоящий </w:t>
      </w:r>
      <w:r w:rsidR="00C4631A">
        <w:rPr>
          <w:szCs w:val="28"/>
        </w:rPr>
        <w:t>П</w:t>
      </w:r>
      <w:r>
        <w:rPr>
          <w:szCs w:val="28"/>
        </w:rPr>
        <w:t xml:space="preserve">орядок  устанавливает правила проведения аттестации руководителей государственных унитарных предприятий Республики Карелия (далее – предприятия). 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Руководители предприятий, находящиеся в отпуске по уходу за ребенком, подлежат аттестации не ранее чем через год после выхода из отпуска.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2. Целями аттестации руководителей предприятий являются: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б) оказание содействия в повышении эффективности работы предприятий;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в) стимулирование профессионального роста руководителей предприятий.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3. Для проведения аттестации орган исполнительной власти Республики Карелия, в ведении которого находится предприятие (далее – отраслевой орган):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 формирует аттестационную комиссию;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составляет спис</w:t>
      </w:r>
      <w:r w:rsidR="00C4631A">
        <w:rPr>
          <w:szCs w:val="28"/>
        </w:rPr>
        <w:t>о</w:t>
      </w:r>
      <w:r>
        <w:rPr>
          <w:szCs w:val="28"/>
        </w:rPr>
        <w:t>к руководителей подведомственных предприятий, подлежащих аттестации;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утверждает график проведения аттестации;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готовит необходимые документы для работы аттестационной комиссии;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утверждает подготовленный аттестационной комиссией перечень вопросов для аттестационных тестов.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4. Аттестационная комиссия состоит из председателя, заместителя председателя, секретаря и членов комиссии. В состав аттестационной комиссии помимо представителей отраслевого органа включаются представители Государственного комитета Республики Карелия по управлению государственным имуществом и организации закупок.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Председателем аттестационной комиссии является руководитель отраслевого органа или лицо, его замещающее.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При необходимости к работе аттестационной комиссии могут привлекаться представители иных органов исполнительной власти Республики Карелия, а также эксперты с правом совещательного голоса.</w:t>
      </w:r>
    </w:p>
    <w:p w:rsidR="00C4631A" w:rsidRDefault="00C4631A" w:rsidP="00C93EBB">
      <w:pPr>
        <w:ind w:firstLine="540"/>
        <w:jc w:val="both"/>
        <w:outlineLvl w:val="0"/>
        <w:rPr>
          <w:szCs w:val="28"/>
        </w:rPr>
      </w:pPr>
    </w:p>
    <w:p w:rsidR="00C93EBB" w:rsidRDefault="00C4631A" w:rsidP="00C4631A">
      <w:pPr>
        <w:jc w:val="center"/>
        <w:outlineLvl w:val="0"/>
        <w:rPr>
          <w:sz w:val="27"/>
          <w:szCs w:val="27"/>
        </w:rPr>
      </w:pPr>
      <w:r w:rsidRPr="00C4631A">
        <w:rPr>
          <w:sz w:val="24"/>
          <w:szCs w:val="24"/>
        </w:rPr>
        <w:lastRenderedPageBreak/>
        <w:t>3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Количественный и персональный состав аттестационной комиссии утверждается отраслевым органом.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При проведении аттестации, результаты которой могут послужить основанием для увольнения руководителя предприятия в соответствии с пунктом 3 статьи 81 Трудового 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договором, соглашением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</w:t>
      </w:r>
      <w:proofErr w:type="gramEnd"/>
      <w:r>
        <w:rPr>
          <w:szCs w:val="28"/>
        </w:rPr>
        <w:t xml:space="preserve"> инициативе работодателя. 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5. График проведения аттестации утверждается руководителем отраслевого органа и доводится до сведения каждого аттестуемого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месяц до начала аттестации.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В графике проведения аттестации указываются: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дата и время проведения аттестации;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дата представления в аттестационную комиссию необходимых документов.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Сроки, предусмотренные в графике проведения аттестации, могут изменяться руководителем отраслевого органа. Информация об изменении сроков доводится до сведения каждого аттестуемого не позднее 7 рабочих дней до даты проведения аттестации. 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6. Решения аттестационной комиссии принимаются большинством голосов присутствующих на заседании членов аттестационной комиссии.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Аттестационная комиссия правомочна</w:t>
      </w:r>
      <w:r w:rsidR="00C4631A">
        <w:rPr>
          <w:szCs w:val="28"/>
        </w:rPr>
        <w:t>,</w:t>
      </w:r>
      <w:r>
        <w:rPr>
          <w:szCs w:val="28"/>
        </w:rPr>
        <w:t xml:space="preserve"> если на</w:t>
      </w:r>
      <w:r w:rsidR="00C4631A">
        <w:rPr>
          <w:szCs w:val="28"/>
        </w:rPr>
        <w:t xml:space="preserve"> ее</w:t>
      </w:r>
      <w:r>
        <w:rPr>
          <w:szCs w:val="28"/>
        </w:rPr>
        <w:t xml:space="preserve"> заседании присутствуют не менее половины ее членов. При равенстве голосов принимается решение, за которое голосовал председательствующий на заседании.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7. Решения аттестационной комиссии оформляются протоколами, которые подписываются присутствующими на заседании членами аттестационной комиссии. При подписании протоколов мнение членов аттестационной комиссии выражается словами «за» или «против».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8. Аттестация проводится в форме тестовых испытаний и (или) собеседования.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Форма проведения аттестации определяется аттестационной комиссией.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9. Аттестационная комиссия: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а) готовит перечень вопросов для аттестационных тестов;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б) составляет и утверждает аттестационные тесты;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Количество правильных ответов, определяющих успешное прохождение аттестации, не может быть менее двух третей от их общего числа.</w:t>
      </w:r>
    </w:p>
    <w:p w:rsidR="00C4631A" w:rsidRDefault="00C4631A" w:rsidP="00C4631A">
      <w:pPr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4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10. Аттестационные тесты составляются на основе перечня вопросов и должны обеспечивать проверку знания руководителем предприятия: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а) отраслевой специфики предприятия;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б) правил и норм по охране труда и экологической безопасности;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в) основ гражданского, трудового, налогового, банковского законодательства;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г) основ управления предприятиями, финансового аудита и планирования;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д) основ маркетинга;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е) основ оценки бизнеса и оценки недвижимости.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Аттестационный тест должен содержать не менее 25 вопросов.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11. Процедура проведения аттестации в форме собеседования включает в себя: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представление аттестуемого руководителя предприятия управлением (отделом) отраслевого органа, осуществляющим координацию и контроль деятельности данного предприятия, отражающее оценку его деятельности;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собеседование с аттестуемым руководителем предприятия.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12. При принятии решения аттестационная комиссия учитывает деятельность руководителя предприятия в части проведения работы по принятию и выполнению ключевых показателей эффективности управления предприятием, безубыточности деятельности предприятия, отсутствия задолженности перед наемными работниками и по обязательным платежам в бюджетную систему Российской Федерации.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В результате аттестации руководителю предприятия дается одна из следующих оценок: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соответствует занимаемой должности;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>не соответствует занимаемой должности.</w:t>
      </w:r>
    </w:p>
    <w:p w:rsidR="00C93EBB" w:rsidRDefault="00C93EBB" w:rsidP="00C93EBB">
      <w:pPr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13. Уведомление о результатах аттестации выдается руководителю предприятия либо высылается по почте (заказным почтовым отправлением) не позднее 5 рабочих дней </w:t>
      </w:r>
      <w:proofErr w:type="gramStart"/>
      <w:r>
        <w:rPr>
          <w:szCs w:val="28"/>
        </w:rPr>
        <w:t>с даты прохождения</w:t>
      </w:r>
      <w:proofErr w:type="gramEnd"/>
      <w:r>
        <w:rPr>
          <w:szCs w:val="28"/>
        </w:rPr>
        <w:t xml:space="preserve"> аттестации. Выписка из протокола аттестационной комиссии хранится в кадровой службе отраслевого органа  в соответствии с его номенклатурой дел. </w:t>
      </w:r>
    </w:p>
    <w:p w:rsidR="007979F6" w:rsidRDefault="007979F6" w:rsidP="00C93EBB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2223E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0664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0891"/>
    <w:rsid w:val="00961BBC"/>
    <w:rsid w:val="009D2DE2"/>
    <w:rsid w:val="009E192A"/>
    <w:rsid w:val="00A1479B"/>
    <w:rsid w:val="00A2446E"/>
    <w:rsid w:val="00A26500"/>
    <w:rsid w:val="00A272A0"/>
    <w:rsid w:val="00A36C25"/>
    <w:rsid w:val="00A41888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16D99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631A"/>
    <w:rsid w:val="00C92BA5"/>
    <w:rsid w:val="00C93EBB"/>
    <w:rsid w:val="00C97F75"/>
    <w:rsid w:val="00CA3156"/>
    <w:rsid w:val="00CB3FDE"/>
    <w:rsid w:val="00CC1D45"/>
    <w:rsid w:val="00CE0D98"/>
    <w:rsid w:val="00CF001D"/>
    <w:rsid w:val="00CF5812"/>
    <w:rsid w:val="00D22F40"/>
    <w:rsid w:val="00D30FC8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766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2014-11-12T13:14:00Z</cp:lastPrinted>
  <dcterms:created xsi:type="dcterms:W3CDTF">2014-11-11T13:02:00Z</dcterms:created>
  <dcterms:modified xsi:type="dcterms:W3CDTF">2014-11-13T12:02:00Z</dcterms:modified>
</cp:coreProperties>
</file>