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45E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D45EE">
        <w:t>6 ноября 2014 года № 682р-П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8F6713" w:rsidP="002F78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5 статьи 9 Закона Республики Карелия </w:t>
      </w:r>
      <w:r>
        <w:rPr>
          <w:szCs w:val="28"/>
        </w:rPr>
        <w:br/>
        <w:t xml:space="preserve">от 20 декабря 2013 года № 1759-ЗРК «О бюджете Республики Карелия </w:t>
      </w:r>
      <w:r>
        <w:rPr>
          <w:szCs w:val="28"/>
        </w:rPr>
        <w:br/>
        <w:t>на 2014 год и на плановый период 2015 и 2016 годов», Указом Главы Республики Карелия от 14 февраля 2014 года № 13 «Об утверждении Порядка выделения грантов муниципальным образованиям в целях содействия достижению и (или) поощрения достижения наилучших значений показателей деятельности</w:t>
      </w:r>
      <w:proofErr w:type="gramEnd"/>
      <w:r>
        <w:rPr>
          <w:szCs w:val="28"/>
        </w:rPr>
        <w:t xml:space="preserve"> органов местного самоуправления городских округов и муниципальных районов»:</w:t>
      </w:r>
    </w:p>
    <w:p w:rsidR="008F6713" w:rsidRDefault="008F6713" w:rsidP="002F7896">
      <w:pPr>
        <w:ind w:firstLine="709"/>
        <w:jc w:val="both"/>
        <w:rPr>
          <w:szCs w:val="28"/>
        </w:rPr>
      </w:pPr>
      <w:r>
        <w:rPr>
          <w:szCs w:val="28"/>
        </w:rPr>
        <w:t xml:space="preserve">Предоставить гранты следующим муниципальным образованиям, имеющим наивысшие значения комплексной </w:t>
      </w:r>
      <w:proofErr w:type="gramStart"/>
      <w:r>
        <w:rPr>
          <w:szCs w:val="28"/>
        </w:rPr>
        <w:t>оценки эффективности деятельности органов местного самоуправления городских округов</w:t>
      </w:r>
      <w:proofErr w:type="gramEnd"/>
      <w:r>
        <w:rPr>
          <w:szCs w:val="28"/>
        </w:rPr>
        <w:t xml:space="preserve"> и муниципальных районов за 2013 год:</w:t>
      </w:r>
    </w:p>
    <w:p w:rsidR="008F6713" w:rsidRDefault="008F6713" w:rsidP="002F789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Калевальскому</w:t>
      </w:r>
      <w:proofErr w:type="spellEnd"/>
      <w:r>
        <w:rPr>
          <w:szCs w:val="28"/>
        </w:rPr>
        <w:t xml:space="preserve"> муниципальному району – 1 580,5 тыс. рублей;</w:t>
      </w:r>
    </w:p>
    <w:p w:rsidR="008F6713" w:rsidRDefault="008F6713" w:rsidP="002F789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Костомукшскому</w:t>
      </w:r>
      <w:proofErr w:type="spellEnd"/>
      <w:r>
        <w:rPr>
          <w:szCs w:val="28"/>
        </w:rPr>
        <w:t xml:space="preserve"> городскому округу – 2 272,5 тыс. рублей;</w:t>
      </w:r>
    </w:p>
    <w:p w:rsidR="008F6713" w:rsidRDefault="008F6713" w:rsidP="002F7896">
      <w:pPr>
        <w:ind w:firstLine="709"/>
        <w:jc w:val="both"/>
        <w:rPr>
          <w:szCs w:val="28"/>
        </w:rPr>
      </w:pPr>
      <w:r>
        <w:rPr>
          <w:szCs w:val="28"/>
        </w:rPr>
        <w:t>Петрозаводскому городскому округу – 1 147,0 тыс. рублей.</w:t>
      </w:r>
    </w:p>
    <w:p w:rsidR="008F6713" w:rsidRDefault="008F6713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6713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45EE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FABB-0D62-49A3-867B-270985BB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2014-11-05T09:36:00Z</dcterms:created>
  <dcterms:modified xsi:type="dcterms:W3CDTF">2014-11-06T12:31:00Z</dcterms:modified>
</cp:coreProperties>
</file>