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D7FE32E" wp14:editId="7E3B14B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7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F57CF">
      <w:pPr>
        <w:spacing w:before="240"/>
        <w:jc w:val="center"/>
      </w:pPr>
      <w:r>
        <w:t xml:space="preserve">от </w:t>
      </w:r>
      <w:r w:rsidR="00ED6C2A">
        <w:t xml:space="preserve"> </w:t>
      </w:r>
      <w:r w:rsidR="001F57CF">
        <w:t>18 декабря 2014 года № 398-П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B07A28" w:rsidRDefault="00B07A28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07A28"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</w:r>
      <w:r w:rsidRPr="00B07A28">
        <w:rPr>
          <w:b/>
          <w:bCs/>
          <w:szCs w:val="28"/>
        </w:rPr>
        <w:t>Республики Карелия от 29 июля 2013 года № 233-П</w:t>
      </w:r>
    </w:p>
    <w:p w:rsidR="00927C66" w:rsidRPr="00B07A28" w:rsidRDefault="00927C66" w:rsidP="007705A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927C66" w:rsidRDefault="00B07A28" w:rsidP="00B07A2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07A28">
        <w:rPr>
          <w:bCs/>
          <w:szCs w:val="28"/>
        </w:rPr>
        <w:t>В целях</w:t>
      </w:r>
      <w:r w:rsidR="000314A6">
        <w:rPr>
          <w:bCs/>
          <w:szCs w:val="28"/>
        </w:rPr>
        <w:t xml:space="preserve"> реализации мероприятий долгосрочной целевой программы «Модернизация объектов коммунальной энергетики северных территорий Республики Карелия на </w:t>
      </w:r>
      <w:bookmarkStart w:id="0" w:name="_GoBack"/>
      <w:bookmarkEnd w:id="0"/>
      <w:r w:rsidR="000314A6">
        <w:rPr>
          <w:bCs/>
          <w:szCs w:val="28"/>
        </w:rPr>
        <w:t>период до 2019 года» в 2015</w:t>
      </w:r>
      <w:r w:rsidR="00D648B2">
        <w:rPr>
          <w:bCs/>
          <w:szCs w:val="28"/>
        </w:rPr>
        <w:t>-20</w:t>
      </w:r>
      <w:r w:rsidR="000314A6">
        <w:rPr>
          <w:bCs/>
          <w:szCs w:val="28"/>
        </w:rPr>
        <w:t xml:space="preserve">19 годах </w:t>
      </w:r>
      <w:r w:rsidR="00D648B2">
        <w:rPr>
          <w:bCs/>
          <w:szCs w:val="28"/>
        </w:rPr>
        <w:br/>
      </w:r>
      <w:r w:rsidR="000314A6">
        <w:rPr>
          <w:bCs/>
          <w:szCs w:val="28"/>
        </w:rPr>
        <w:t>и в соответствии с абзацем третьим пункта 3 постановления</w:t>
      </w:r>
      <w:r w:rsidR="0049168D">
        <w:rPr>
          <w:bCs/>
          <w:szCs w:val="28"/>
        </w:rPr>
        <w:t xml:space="preserve"> Правительства </w:t>
      </w:r>
      <w:r w:rsidR="000314A6">
        <w:rPr>
          <w:bCs/>
          <w:szCs w:val="28"/>
        </w:rPr>
        <w:t xml:space="preserve">Республики Карелия от 28 декабря 2012 года № 416-П «Об утверждении Порядка разработки, реализации и оценки эффективности государственных программ Республики Карелия» Правительство Республики </w:t>
      </w:r>
      <w:r w:rsidR="00D648B2">
        <w:rPr>
          <w:bCs/>
          <w:szCs w:val="28"/>
        </w:rPr>
        <w:t xml:space="preserve">Карелия </w:t>
      </w:r>
      <w:r w:rsidR="00D648B2">
        <w:rPr>
          <w:bCs/>
          <w:szCs w:val="28"/>
        </w:rPr>
        <w:br/>
      </w:r>
      <w:proofErr w:type="gramStart"/>
      <w:r w:rsidR="000314A6" w:rsidRPr="000314A6">
        <w:rPr>
          <w:b/>
          <w:bCs/>
          <w:szCs w:val="28"/>
        </w:rPr>
        <w:t>п</w:t>
      </w:r>
      <w:proofErr w:type="gramEnd"/>
      <w:r w:rsidR="000314A6" w:rsidRPr="000314A6">
        <w:rPr>
          <w:b/>
          <w:bCs/>
          <w:szCs w:val="28"/>
        </w:rPr>
        <w:t xml:space="preserve"> о с т а н </w:t>
      </w:r>
      <w:proofErr w:type="gramStart"/>
      <w:r w:rsidR="000314A6" w:rsidRPr="000314A6">
        <w:rPr>
          <w:b/>
          <w:bCs/>
          <w:szCs w:val="28"/>
        </w:rPr>
        <w:t>о</w:t>
      </w:r>
      <w:proofErr w:type="gramEnd"/>
      <w:r w:rsidR="000314A6" w:rsidRPr="000314A6">
        <w:rPr>
          <w:b/>
          <w:bCs/>
          <w:szCs w:val="28"/>
        </w:rPr>
        <w:t xml:space="preserve"> в л я е т:</w:t>
      </w:r>
    </w:p>
    <w:p w:rsidR="000314A6" w:rsidRDefault="000314A6" w:rsidP="00B07A2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Внести в постановление Правительства Республики Карелия </w:t>
      </w:r>
      <w:r>
        <w:rPr>
          <w:bCs/>
          <w:szCs w:val="28"/>
        </w:rPr>
        <w:br/>
        <w:t xml:space="preserve">от 29 июля 2013 года № 233-П «Об утверждении долгосрочной целевой программы «Модернизация объектов коммунальной энергетики северных территорий Республики Карелия на период до 2019 года» (Собрание законодательства Республики Карелия, 2013, № 7, ст. 1265; 2014, № 5, </w:t>
      </w:r>
      <w:r>
        <w:rPr>
          <w:bCs/>
          <w:szCs w:val="28"/>
        </w:rPr>
        <w:br/>
        <w:t>ст. 774)</w:t>
      </w:r>
      <w:r w:rsidR="001A70A8">
        <w:rPr>
          <w:bCs/>
          <w:szCs w:val="28"/>
        </w:rPr>
        <w:t xml:space="preserve"> изменение, дополнив его пунктом</w:t>
      </w:r>
      <w:r>
        <w:rPr>
          <w:bCs/>
          <w:szCs w:val="28"/>
        </w:rPr>
        <w:t xml:space="preserve"> 1.1 следующего содержания:</w:t>
      </w:r>
    </w:p>
    <w:p w:rsidR="000314A6" w:rsidRDefault="000314A6" w:rsidP="00B07A2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«1.1. Установить, что реализация мероприятий Программы осуществляется в рамках подпрограммы 4 «Долгосрочная целевая программа «Модернизация объектов коммунальной энергетики северных территорий Республики Карелия на период до 2019 года»  государственной программы Республики Карелия «Энергосбережение, </w:t>
      </w:r>
      <w:proofErr w:type="spellStart"/>
      <w:r>
        <w:rPr>
          <w:bCs/>
          <w:szCs w:val="28"/>
        </w:rPr>
        <w:t>энергоэффективность</w:t>
      </w:r>
      <w:proofErr w:type="spellEnd"/>
      <w:r>
        <w:rPr>
          <w:bCs/>
          <w:szCs w:val="28"/>
        </w:rPr>
        <w:t xml:space="preserve"> и развитие энергетики Республики Карелия» на 2015-2020 годы, утвержденной постановлением Правительства Республики Карелия от 20 ноября 2014 года № 341-П.».</w:t>
      </w:r>
    </w:p>
    <w:p w:rsidR="000314A6" w:rsidRDefault="000314A6" w:rsidP="00B07A2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49168D">
        <w:rPr>
          <w:bCs/>
          <w:szCs w:val="28"/>
        </w:rPr>
        <w:t xml:space="preserve"> Настоящее постановление распространяется на правоотношения, возникшие с 20 ноября 2014 года.</w:t>
      </w:r>
    </w:p>
    <w:p w:rsidR="0049168D" w:rsidRPr="000314A6" w:rsidRDefault="0049168D" w:rsidP="00B07A2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49168D">
      <w:headerReference w:type="first" r:id="rId10"/>
      <w:type w:val="nextColumn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14A6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A70A8"/>
    <w:rsid w:val="001C34DC"/>
    <w:rsid w:val="001F4355"/>
    <w:rsid w:val="001F57CF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9168D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7A28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648B2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6848-0942-4701-8DF8-4CE9F327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6</cp:revision>
  <cp:lastPrinted>2014-12-16T12:26:00Z</cp:lastPrinted>
  <dcterms:created xsi:type="dcterms:W3CDTF">2014-12-15T09:51:00Z</dcterms:created>
  <dcterms:modified xsi:type="dcterms:W3CDTF">2014-12-19T12:07:00Z</dcterms:modified>
</cp:coreProperties>
</file>