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3C20C7" w:rsidRDefault="003C20C7" w:rsidP="00040A50">
      <w:pPr>
        <w:autoSpaceDE w:val="0"/>
        <w:autoSpaceDN w:val="0"/>
        <w:adjustRightInd w:val="0"/>
        <w:ind w:left="-142" w:right="140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3C20C7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Президента Российской Федерации от                   11 декабря 2010 года № 1535 «О дополнительных мерах по обеспечению правопорядка», Указом Главы Республики Карелия от 11 января 2011 года № 1 «О постоянно действующем координационном совещании по обеспечению правопорядка в Республике Карелия» утвердить прилагаемое решение постоянно действующего координационного совещания по обеспечению правопорядка в Республике Карелия от 26 ноября                          2014 года № 4.</w:t>
      </w:r>
      <w:proofErr w:type="gramEnd"/>
    </w:p>
    <w:p w:rsidR="00157FC5" w:rsidRDefault="00157FC5" w:rsidP="00040A50">
      <w:pPr>
        <w:ind w:right="-1" w:firstLine="567"/>
        <w:rPr>
          <w:sz w:val="28"/>
          <w:szCs w:val="28"/>
        </w:rPr>
      </w:pPr>
    </w:p>
    <w:p w:rsidR="003C20C7" w:rsidRDefault="003C20C7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54395D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15</w:t>
      </w:r>
      <w:r w:rsidR="00E9242C">
        <w:rPr>
          <w:sz w:val="28"/>
        </w:rPr>
        <w:t xml:space="preserve"> </w:t>
      </w:r>
      <w:r w:rsidR="006063FC">
        <w:rPr>
          <w:sz w:val="28"/>
        </w:rPr>
        <w:t>декабря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D17033" w:rsidRDefault="00290338" w:rsidP="0054395D">
      <w:pPr>
        <w:tabs>
          <w:tab w:val="left" w:pos="6804"/>
        </w:tabs>
        <w:ind w:right="140"/>
        <w:rPr>
          <w:sz w:val="28"/>
        </w:rPr>
        <w:sectPr w:rsidR="00D17033" w:rsidSect="0051279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  <w:r>
        <w:rPr>
          <w:sz w:val="28"/>
        </w:rPr>
        <w:t xml:space="preserve">№ </w:t>
      </w:r>
      <w:r w:rsidR="0054395D">
        <w:rPr>
          <w:sz w:val="28"/>
        </w:rPr>
        <w:t>435-р</w:t>
      </w:r>
    </w:p>
    <w:p w:rsidR="00040A50" w:rsidRDefault="00040A50" w:rsidP="008144EB">
      <w:pPr>
        <w:ind w:left="482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 распоряжением</w:t>
      </w:r>
    </w:p>
    <w:p w:rsidR="00040A50" w:rsidRDefault="00040A50" w:rsidP="008144EB">
      <w:pPr>
        <w:ind w:left="482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Главы Республики Карелия</w:t>
      </w:r>
    </w:p>
    <w:p w:rsidR="00040A50" w:rsidRDefault="00040A50" w:rsidP="008144EB">
      <w:pPr>
        <w:ind w:left="4820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54395D">
        <w:rPr>
          <w:bCs/>
          <w:sz w:val="28"/>
          <w:szCs w:val="28"/>
        </w:rPr>
        <w:t>15 декабря 2014 года № 435-р</w:t>
      </w:r>
    </w:p>
    <w:p w:rsidR="00040A50" w:rsidRDefault="00040A50" w:rsidP="008144EB">
      <w:pPr>
        <w:jc w:val="center"/>
        <w:rPr>
          <w:b/>
          <w:bCs/>
          <w:sz w:val="28"/>
          <w:szCs w:val="28"/>
        </w:rPr>
      </w:pPr>
    </w:p>
    <w:p w:rsidR="00040A50" w:rsidRDefault="00040A50" w:rsidP="008144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 4</w:t>
      </w:r>
    </w:p>
    <w:p w:rsidR="00040A50" w:rsidRDefault="00040A50" w:rsidP="008144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постоянно действующего</w:t>
      </w:r>
    </w:p>
    <w:p w:rsidR="00040A50" w:rsidRDefault="00040A50" w:rsidP="008144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координационного совещания по обеспечению правопорядка в Республике Карелия </w:t>
      </w:r>
    </w:p>
    <w:p w:rsidR="00040A50" w:rsidRDefault="00040A50" w:rsidP="008144EB">
      <w:pPr>
        <w:jc w:val="center"/>
        <w:rPr>
          <w:b/>
          <w:bCs/>
          <w:sz w:val="28"/>
          <w:szCs w:val="28"/>
        </w:rPr>
      </w:pPr>
    </w:p>
    <w:p w:rsidR="00040A50" w:rsidRDefault="00040A50" w:rsidP="008144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г. Петрозаводск                                                                   26 ноября </w:t>
      </w:r>
      <w:r>
        <w:rPr>
          <w:sz w:val="28"/>
          <w:szCs w:val="28"/>
        </w:rPr>
        <w:t>2014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040A50" w:rsidRDefault="00040A50" w:rsidP="008144EB">
      <w:pPr>
        <w:jc w:val="center"/>
        <w:rPr>
          <w:b/>
          <w:color w:val="000000"/>
          <w:sz w:val="28"/>
          <w:szCs w:val="28"/>
          <w:u w:val="single"/>
        </w:rPr>
      </w:pPr>
    </w:p>
    <w:p w:rsidR="00040A50" w:rsidRDefault="00040A50" w:rsidP="008144EB">
      <w:pPr>
        <w:ind w:left="-142" w:firstLine="56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Присутствовали: </w:t>
      </w:r>
      <w:proofErr w:type="gramStart"/>
      <w:r>
        <w:rPr>
          <w:color w:val="000000"/>
          <w:sz w:val="28"/>
          <w:szCs w:val="28"/>
        </w:rPr>
        <w:t xml:space="preserve">Бородин А.В., Васько Д.В., Васильева Т.В., </w:t>
      </w:r>
      <w:r w:rsidR="00ED6E13"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Габриелян К.К., Громов О.Ю., Данилова М.В., </w:t>
      </w:r>
      <w:proofErr w:type="spellStart"/>
      <w:r>
        <w:rPr>
          <w:sz w:val="28"/>
          <w:szCs w:val="28"/>
        </w:rPr>
        <w:t>Дежуров</w:t>
      </w:r>
      <w:proofErr w:type="spellEnd"/>
      <w:r>
        <w:rPr>
          <w:sz w:val="28"/>
          <w:szCs w:val="28"/>
        </w:rPr>
        <w:t xml:space="preserve"> О.В., </w:t>
      </w:r>
      <w:proofErr w:type="spellStart"/>
      <w:r>
        <w:rPr>
          <w:sz w:val="28"/>
          <w:szCs w:val="28"/>
        </w:rPr>
        <w:t>Дианов</w:t>
      </w:r>
      <w:proofErr w:type="spellEnd"/>
      <w:r>
        <w:rPr>
          <w:sz w:val="28"/>
          <w:szCs w:val="28"/>
        </w:rPr>
        <w:t xml:space="preserve"> А.И., </w:t>
      </w:r>
      <w:proofErr w:type="spellStart"/>
      <w:r>
        <w:rPr>
          <w:sz w:val="28"/>
          <w:szCs w:val="28"/>
        </w:rPr>
        <w:t>Задворный</w:t>
      </w:r>
      <w:proofErr w:type="spellEnd"/>
      <w:r>
        <w:rPr>
          <w:sz w:val="28"/>
          <w:szCs w:val="28"/>
        </w:rPr>
        <w:t xml:space="preserve"> В.Ф., </w:t>
      </w:r>
      <w:proofErr w:type="spellStart"/>
      <w:r>
        <w:rPr>
          <w:sz w:val="28"/>
          <w:szCs w:val="28"/>
        </w:rPr>
        <w:t>Земцов</w:t>
      </w:r>
      <w:proofErr w:type="spellEnd"/>
      <w:r>
        <w:rPr>
          <w:sz w:val="28"/>
          <w:szCs w:val="28"/>
        </w:rPr>
        <w:t xml:space="preserve"> Р.В., Казаков Р.А., Кукушкин В.П., Ларина О.Н., </w:t>
      </w:r>
      <w:proofErr w:type="spellStart"/>
      <w:r>
        <w:rPr>
          <w:sz w:val="28"/>
          <w:szCs w:val="28"/>
        </w:rPr>
        <w:t>Накрошаев</w:t>
      </w:r>
      <w:proofErr w:type="spellEnd"/>
      <w:r>
        <w:rPr>
          <w:sz w:val="28"/>
          <w:szCs w:val="28"/>
        </w:rPr>
        <w:t xml:space="preserve"> А.В., Пшеницын А.Н., Першин С.Н., Свинкина М.Л., </w:t>
      </w:r>
      <w:r w:rsidR="00ED6E1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Серышев А.А., </w:t>
      </w:r>
      <w:proofErr w:type="spellStart"/>
      <w:r>
        <w:rPr>
          <w:sz w:val="28"/>
          <w:szCs w:val="28"/>
        </w:rPr>
        <w:t>Сивин</w:t>
      </w:r>
      <w:proofErr w:type="spellEnd"/>
      <w:r>
        <w:rPr>
          <w:sz w:val="28"/>
          <w:szCs w:val="28"/>
        </w:rPr>
        <w:t xml:space="preserve"> И.А., Тойвонен Р.Ю.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Терех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Филиппе</w:t>
      </w:r>
      <w:proofErr w:type="gramStart"/>
      <w:r>
        <w:rPr>
          <w:sz w:val="28"/>
          <w:szCs w:val="28"/>
        </w:rPr>
        <w:t>н</w:t>
      </w:r>
      <w:proofErr w:type="spellEnd"/>
      <w:r w:rsidR="00ED6E13">
        <w:rPr>
          <w:sz w:val="28"/>
          <w:szCs w:val="28"/>
        </w:rPr>
        <w:t>-</w:t>
      </w:r>
      <w:proofErr w:type="gramEnd"/>
      <w:r w:rsidR="00ED6E13"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кова</w:t>
      </w:r>
      <w:proofErr w:type="spellEnd"/>
      <w:r>
        <w:rPr>
          <w:sz w:val="28"/>
          <w:szCs w:val="28"/>
        </w:rPr>
        <w:t xml:space="preserve"> О.А., </w:t>
      </w:r>
      <w:proofErr w:type="spellStart"/>
      <w:r>
        <w:rPr>
          <w:sz w:val="28"/>
          <w:szCs w:val="28"/>
        </w:rPr>
        <w:t>Червочкин</w:t>
      </w:r>
      <w:proofErr w:type="spellEnd"/>
      <w:r>
        <w:rPr>
          <w:sz w:val="28"/>
          <w:szCs w:val="28"/>
        </w:rPr>
        <w:t xml:space="preserve"> А.В., Шабанов Ю.А., Шорохов Е.А., Шугаев С.А.</w:t>
      </w:r>
    </w:p>
    <w:p w:rsidR="00040A50" w:rsidRDefault="00040A50" w:rsidP="008144EB">
      <w:pPr>
        <w:rPr>
          <w:sz w:val="16"/>
          <w:szCs w:val="16"/>
        </w:rPr>
      </w:pPr>
    </w:p>
    <w:p w:rsidR="00040A50" w:rsidRDefault="00040A50" w:rsidP="008144EB">
      <w:pPr>
        <w:rPr>
          <w:sz w:val="20"/>
        </w:rPr>
      </w:pPr>
    </w:p>
    <w:p w:rsidR="00040A50" w:rsidRPr="00ED6E13" w:rsidRDefault="00ED6E13" w:rsidP="008144EB">
      <w:pPr>
        <w:ind w:firstLine="567"/>
        <w:jc w:val="both"/>
        <w:rPr>
          <w:sz w:val="28"/>
          <w:szCs w:val="28"/>
        </w:rPr>
      </w:pPr>
      <w:r w:rsidRPr="00ED6E13">
        <w:rPr>
          <w:sz w:val="28"/>
          <w:szCs w:val="28"/>
        </w:rPr>
        <w:t xml:space="preserve">1. </w:t>
      </w:r>
      <w:r w:rsidR="00040A50" w:rsidRPr="00ED6E13">
        <w:rPr>
          <w:sz w:val="28"/>
          <w:szCs w:val="28"/>
        </w:rPr>
        <w:t>О предотвращении незаконного перемещения запрещенной к ввозу в Российскую Федерацию продукции</w:t>
      </w:r>
    </w:p>
    <w:p w:rsidR="00040A50" w:rsidRDefault="00040A50" w:rsidP="008144EB">
      <w:pPr>
        <w:ind w:firstLine="567"/>
        <w:jc w:val="both"/>
        <w:rPr>
          <w:b/>
          <w:sz w:val="16"/>
          <w:szCs w:val="16"/>
        </w:rPr>
      </w:pPr>
    </w:p>
    <w:p w:rsidR="00040A50" w:rsidRPr="00040A50" w:rsidRDefault="00040A50" w:rsidP="008144EB">
      <w:pPr>
        <w:ind w:firstLine="567"/>
        <w:jc w:val="both"/>
        <w:rPr>
          <w:sz w:val="28"/>
          <w:szCs w:val="28"/>
        </w:rPr>
      </w:pPr>
      <w:r w:rsidRPr="00040A50">
        <w:rPr>
          <w:sz w:val="28"/>
          <w:szCs w:val="28"/>
        </w:rPr>
        <w:t>Решили:</w:t>
      </w:r>
    </w:p>
    <w:p w:rsidR="00040A50" w:rsidRPr="00040A50" w:rsidRDefault="00040A50" w:rsidP="008144EB">
      <w:pPr>
        <w:ind w:firstLine="567"/>
        <w:jc w:val="both"/>
        <w:rPr>
          <w:sz w:val="28"/>
          <w:szCs w:val="28"/>
        </w:rPr>
      </w:pPr>
      <w:r w:rsidRPr="00040A50">
        <w:rPr>
          <w:sz w:val="28"/>
          <w:szCs w:val="28"/>
        </w:rPr>
        <w:t xml:space="preserve">1.1. Принять к сведению информацию Управления Федеральной службы по ветеринарному и </w:t>
      </w:r>
      <w:r w:rsidR="00E25EE7">
        <w:rPr>
          <w:sz w:val="28"/>
          <w:szCs w:val="28"/>
        </w:rPr>
        <w:t xml:space="preserve">фитосанитарному надзору </w:t>
      </w:r>
      <w:r w:rsidRPr="00040A50">
        <w:rPr>
          <w:sz w:val="28"/>
          <w:szCs w:val="28"/>
        </w:rPr>
        <w:t>по Республике Карелия, Архангельской области и Ненецкому автономному округу.</w:t>
      </w:r>
    </w:p>
    <w:p w:rsidR="00040A50" w:rsidRPr="00040A50" w:rsidRDefault="00040A50" w:rsidP="008144EB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040A50">
        <w:rPr>
          <w:sz w:val="28"/>
          <w:szCs w:val="28"/>
        </w:rPr>
        <w:t xml:space="preserve">1.2. </w:t>
      </w:r>
      <w:proofErr w:type="gramStart"/>
      <w:r w:rsidRPr="00040A50">
        <w:rPr>
          <w:sz w:val="28"/>
          <w:szCs w:val="28"/>
        </w:rPr>
        <w:t xml:space="preserve">Предложить </w:t>
      </w:r>
      <w:r w:rsidRPr="00040A50">
        <w:rPr>
          <w:rStyle w:val="apple-converted-space"/>
          <w:sz w:val="28"/>
          <w:szCs w:val="28"/>
          <w:shd w:val="clear" w:color="auto" w:fill="FFFFFF"/>
        </w:rPr>
        <w:t xml:space="preserve">Карельской таможне, Пограничному Управлению ФСБ России по Республике Карелия, </w:t>
      </w:r>
      <w:r w:rsidRPr="00040A50">
        <w:rPr>
          <w:rStyle w:val="apple-converted-space"/>
          <w:sz w:val="28"/>
          <w:shd w:val="clear" w:color="auto" w:fill="FFFFFF"/>
        </w:rPr>
        <w:t xml:space="preserve">Управлению Федеральной службы по ветеринарному и фитосанитарному надзору по Республике Карелия, Архангельской области и Ненецкому автономному </w:t>
      </w:r>
      <w:r w:rsidRPr="00040A50">
        <w:rPr>
          <w:sz w:val="28"/>
          <w:szCs w:val="28"/>
        </w:rPr>
        <w:t xml:space="preserve">округу </w:t>
      </w:r>
      <w:r w:rsidRPr="00040A50">
        <w:rPr>
          <w:sz w:val="28"/>
          <w:szCs w:val="28"/>
          <w:shd w:val="clear" w:color="auto" w:fill="FFFFFF"/>
        </w:rPr>
        <w:t xml:space="preserve">обеспечить контроль </w:t>
      </w:r>
      <w:r w:rsidR="00E25EE7">
        <w:rPr>
          <w:sz w:val="28"/>
          <w:szCs w:val="28"/>
          <w:shd w:val="clear" w:color="auto" w:fill="FFFFFF"/>
        </w:rPr>
        <w:t xml:space="preserve">за </w:t>
      </w:r>
      <w:r w:rsidRPr="00040A50">
        <w:rPr>
          <w:sz w:val="28"/>
          <w:szCs w:val="28"/>
          <w:shd w:val="clear" w:color="auto" w:fill="FFFFFF"/>
        </w:rPr>
        <w:t>соблюдени</w:t>
      </w:r>
      <w:r w:rsidR="00E25EE7">
        <w:rPr>
          <w:sz w:val="28"/>
          <w:szCs w:val="28"/>
          <w:shd w:val="clear" w:color="auto" w:fill="FFFFFF"/>
        </w:rPr>
        <w:t>ем</w:t>
      </w:r>
      <w:r w:rsidRPr="00040A50">
        <w:rPr>
          <w:sz w:val="28"/>
          <w:szCs w:val="28"/>
          <w:shd w:val="clear" w:color="auto" w:fill="FFFFFF"/>
        </w:rPr>
        <w:t xml:space="preserve"> установленного запрета на ввоз</w:t>
      </w:r>
      <w:r w:rsidR="00A10203">
        <w:rPr>
          <w:sz w:val="28"/>
          <w:szCs w:val="28"/>
          <w:shd w:val="clear" w:color="auto" w:fill="FFFFFF"/>
        </w:rPr>
        <w:t xml:space="preserve"> отдельных </w:t>
      </w:r>
      <w:r w:rsidRPr="00040A50">
        <w:rPr>
          <w:sz w:val="28"/>
          <w:szCs w:val="28"/>
          <w:shd w:val="clear" w:color="auto" w:fill="FFFFFF"/>
        </w:rPr>
        <w:t xml:space="preserve"> </w:t>
      </w:r>
      <w:r w:rsidR="00E25EE7">
        <w:rPr>
          <w:sz w:val="28"/>
          <w:szCs w:val="28"/>
          <w:shd w:val="clear" w:color="auto" w:fill="FFFFFF"/>
        </w:rPr>
        <w:t>видов</w:t>
      </w:r>
      <w:r w:rsidRPr="00040A50">
        <w:rPr>
          <w:sz w:val="28"/>
          <w:szCs w:val="28"/>
          <w:shd w:val="clear" w:color="auto" w:fill="FFFFFF"/>
        </w:rPr>
        <w:t xml:space="preserve"> </w:t>
      </w:r>
      <w:r w:rsidR="00E25EE7" w:rsidRPr="00040A50">
        <w:rPr>
          <w:sz w:val="28"/>
          <w:szCs w:val="28"/>
          <w:shd w:val="clear" w:color="auto" w:fill="FFFFFF"/>
        </w:rPr>
        <w:t xml:space="preserve">товаров </w:t>
      </w:r>
      <w:r w:rsidRPr="00040A50">
        <w:rPr>
          <w:sz w:val="28"/>
          <w:szCs w:val="28"/>
          <w:shd w:val="clear" w:color="auto" w:fill="FFFFFF"/>
        </w:rPr>
        <w:t xml:space="preserve">(в рамках санкций) в пунктах пропуска на государственной границе Российской Федерации, а также с целью повышения эффективности выполняемых контрольных </w:t>
      </w:r>
      <w:r w:rsidR="00E25EE7">
        <w:rPr>
          <w:sz w:val="28"/>
          <w:szCs w:val="28"/>
          <w:shd w:val="clear" w:color="auto" w:fill="FFFFFF"/>
        </w:rPr>
        <w:t>(надзо</w:t>
      </w:r>
      <w:r w:rsidR="003C7736">
        <w:rPr>
          <w:sz w:val="28"/>
          <w:szCs w:val="28"/>
          <w:shd w:val="clear" w:color="auto" w:fill="FFFFFF"/>
        </w:rPr>
        <w:t>р</w:t>
      </w:r>
      <w:r w:rsidR="00E25EE7">
        <w:rPr>
          <w:sz w:val="28"/>
          <w:szCs w:val="28"/>
          <w:shd w:val="clear" w:color="auto" w:fill="FFFFFF"/>
        </w:rPr>
        <w:t xml:space="preserve">ных) </w:t>
      </w:r>
      <w:r w:rsidRPr="00040A50">
        <w:rPr>
          <w:sz w:val="28"/>
          <w:szCs w:val="28"/>
          <w:shd w:val="clear" w:color="auto" w:fill="FFFFFF"/>
        </w:rPr>
        <w:t>функций проводить</w:t>
      </w:r>
      <w:proofErr w:type="gramEnd"/>
      <w:r w:rsidRPr="00040A50">
        <w:rPr>
          <w:sz w:val="28"/>
          <w:szCs w:val="28"/>
          <w:shd w:val="clear" w:color="auto" w:fill="FFFFFF"/>
        </w:rPr>
        <w:t xml:space="preserve"> совместные мероприятия, направленные на изучение (в том числе используя опыт других субъектов Российской Федерации) схем незаконного </w:t>
      </w:r>
      <w:proofErr w:type="gramStart"/>
      <w:r w:rsidRPr="00040A50">
        <w:rPr>
          <w:sz w:val="28"/>
          <w:szCs w:val="28"/>
          <w:shd w:val="clear" w:color="auto" w:fill="FFFFFF"/>
        </w:rPr>
        <w:t>ввоза</w:t>
      </w:r>
      <w:proofErr w:type="gramEnd"/>
      <w:r w:rsidRPr="00040A50">
        <w:rPr>
          <w:sz w:val="28"/>
          <w:szCs w:val="28"/>
          <w:shd w:val="clear" w:color="auto" w:fill="FFFFFF"/>
        </w:rPr>
        <w:t xml:space="preserve"> на территорию Российской Федерации подпадающих под санкции товаров.</w:t>
      </w:r>
    </w:p>
    <w:p w:rsidR="00040A50" w:rsidRDefault="00040A50" w:rsidP="008144EB">
      <w:pPr>
        <w:ind w:firstLine="567"/>
        <w:jc w:val="both"/>
        <w:rPr>
          <w:sz w:val="28"/>
          <w:szCs w:val="28"/>
          <w:shd w:val="clear" w:color="auto" w:fill="FFFFFF"/>
        </w:rPr>
      </w:pPr>
      <w:r w:rsidRPr="00040A50">
        <w:rPr>
          <w:sz w:val="28"/>
          <w:szCs w:val="28"/>
          <w:shd w:val="clear" w:color="auto" w:fill="FFFFFF"/>
        </w:rPr>
        <w:t>Срок</w:t>
      </w:r>
      <w:r w:rsidR="00ED6E13">
        <w:rPr>
          <w:sz w:val="28"/>
          <w:szCs w:val="28"/>
          <w:shd w:val="clear" w:color="auto" w:fill="FFFFFF"/>
        </w:rPr>
        <w:t xml:space="preserve"> </w:t>
      </w:r>
      <w:r w:rsidR="00ED6E13">
        <w:rPr>
          <w:sz w:val="28"/>
          <w:szCs w:val="28"/>
        </w:rPr>
        <w:t>–</w:t>
      </w:r>
      <w:r w:rsidRPr="00040A50">
        <w:rPr>
          <w:sz w:val="28"/>
          <w:szCs w:val="28"/>
          <w:shd w:val="clear" w:color="auto" w:fill="FFFFFF"/>
        </w:rPr>
        <w:t xml:space="preserve"> до отмены ограничений.</w:t>
      </w:r>
    </w:p>
    <w:p w:rsidR="00040A50" w:rsidRDefault="00040A50" w:rsidP="008144EB">
      <w:pPr>
        <w:ind w:firstLine="567"/>
        <w:jc w:val="both"/>
        <w:rPr>
          <w:color w:val="222222"/>
          <w:sz w:val="28"/>
          <w:szCs w:val="28"/>
        </w:rPr>
      </w:pPr>
      <w:r w:rsidRPr="00040A50">
        <w:rPr>
          <w:color w:val="222222"/>
          <w:sz w:val="28"/>
          <w:szCs w:val="28"/>
        </w:rPr>
        <w:t xml:space="preserve">1.3. </w:t>
      </w:r>
      <w:proofErr w:type="gramStart"/>
      <w:r w:rsidRPr="00040A50">
        <w:rPr>
          <w:color w:val="222222"/>
          <w:sz w:val="28"/>
          <w:szCs w:val="28"/>
        </w:rPr>
        <w:t>Рекомендовать Министерству внутренних дел по Республике</w:t>
      </w:r>
      <w:r>
        <w:rPr>
          <w:color w:val="222222"/>
          <w:sz w:val="28"/>
          <w:szCs w:val="28"/>
        </w:rPr>
        <w:t xml:space="preserve"> Карелия совместно с Управлением государственного автодорожного надзора по Республике Карелия, Управлением </w:t>
      </w:r>
      <w:r w:rsidR="00E25EE7" w:rsidRPr="00040A50">
        <w:rPr>
          <w:sz w:val="28"/>
          <w:szCs w:val="28"/>
        </w:rPr>
        <w:t xml:space="preserve">Федеральной службы по </w:t>
      </w:r>
      <w:r w:rsidR="00E25EE7">
        <w:rPr>
          <w:sz w:val="28"/>
          <w:szCs w:val="28"/>
        </w:rPr>
        <w:t>надзору</w:t>
      </w:r>
      <w:r>
        <w:rPr>
          <w:color w:val="222222"/>
          <w:sz w:val="28"/>
          <w:szCs w:val="28"/>
        </w:rPr>
        <w:t xml:space="preserve"> </w:t>
      </w:r>
      <w:r w:rsidR="003C7736">
        <w:rPr>
          <w:color w:val="222222"/>
          <w:sz w:val="28"/>
          <w:szCs w:val="28"/>
        </w:rPr>
        <w:t xml:space="preserve">в сфере защиты прав потребителей и благополучия человека </w:t>
      </w:r>
      <w:r>
        <w:rPr>
          <w:color w:val="222222"/>
          <w:sz w:val="28"/>
          <w:szCs w:val="28"/>
        </w:rPr>
        <w:t>по Республике Карелия в пределах компетенции практиковать совместные проверочные мероприятия (в том числе на стационарных постах ГИБДД), направленные на выявление и пресечение фактов провоза и реализации запрещенной к ввозу продукции, в</w:t>
      </w:r>
      <w:proofErr w:type="gramEnd"/>
      <w:r>
        <w:rPr>
          <w:color w:val="222222"/>
          <w:sz w:val="28"/>
          <w:szCs w:val="28"/>
        </w:rPr>
        <w:t xml:space="preserve"> </w:t>
      </w:r>
      <w:proofErr w:type="gramStart"/>
      <w:r>
        <w:rPr>
          <w:color w:val="222222"/>
          <w:sz w:val="28"/>
          <w:szCs w:val="28"/>
        </w:rPr>
        <w:t xml:space="preserve">случаях выявления такой продукции фиксировать данные факты и информировать Карельскую таможню и </w:t>
      </w:r>
      <w:r>
        <w:rPr>
          <w:color w:val="222222"/>
          <w:sz w:val="28"/>
          <w:szCs w:val="28"/>
        </w:rPr>
        <w:lastRenderedPageBreak/>
        <w:t xml:space="preserve">Управление </w:t>
      </w:r>
      <w:r w:rsidR="00E25EE7" w:rsidRPr="00040A50">
        <w:rPr>
          <w:sz w:val="28"/>
          <w:szCs w:val="28"/>
        </w:rPr>
        <w:t xml:space="preserve">Федеральной службы по ветеринарному и </w:t>
      </w:r>
      <w:r w:rsidR="00E25EE7">
        <w:rPr>
          <w:sz w:val="28"/>
          <w:szCs w:val="28"/>
        </w:rPr>
        <w:t>фитосанитарному надзору</w:t>
      </w:r>
      <w:r>
        <w:rPr>
          <w:color w:val="222222"/>
          <w:sz w:val="28"/>
          <w:szCs w:val="28"/>
        </w:rPr>
        <w:t xml:space="preserve"> по Республике Карелия, Архангельской области и Ненецкому автономному округу</w:t>
      </w:r>
      <w:r w:rsidR="00E25EE7">
        <w:rPr>
          <w:color w:val="222222"/>
          <w:sz w:val="28"/>
          <w:szCs w:val="28"/>
        </w:rPr>
        <w:t>.</w:t>
      </w:r>
      <w:proofErr w:type="gramEnd"/>
    </w:p>
    <w:p w:rsidR="00040A50" w:rsidRPr="00040A50" w:rsidRDefault="00040A50" w:rsidP="008144EB">
      <w:pPr>
        <w:ind w:firstLine="567"/>
        <w:jc w:val="both"/>
        <w:rPr>
          <w:color w:val="222222"/>
          <w:sz w:val="28"/>
          <w:szCs w:val="28"/>
        </w:rPr>
      </w:pPr>
      <w:r w:rsidRPr="00040A50">
        <w:rPr>
          <w:color w:val="222222"/>
          <w:sz w:val="28"/>
          <w:szCs w:val="28"/>
        </w:rPr>
        <w:t>Срок</w:t>
      </w:r>
      <w:r w:rsidR="00ED6E13">
        <w:rPr>
          <w:color w:val="222222"/>
          <w:sz w:val="28"/>
          <w:szCs w:val="28"/>
        </w:rPr>
        <w:t xml:space="preserve"> </w:t>
      </w:r>
      <w:r w:rsidR="00ED6E13">
        <w:rPr>
          <w:sz w:val="28"/>
          <w:szCs w:val="28"/>
        </w:rPr>
        <w:t>–</w:t>
      </w:r>
      <w:r w:rsidRPr="00040A50">
        <w:rPr>
          <w:color w:val="222222"/>
          <w:sz w:val="28"/>
          <w:szCs w:val="28"/>
        </w:rPr>
        <w:t xml:space="preserve"> 2015 год.</w:t>
      </w:r>
    </w:p>
    <w:p w:rsidR="00040A50" w:rsidRPr="00040A50" w:rsidRDefault="00040A50" w:rsidP="008144EB">
      <w:pPr>
        <w:ind w:firstLine="567"/>
        <w:jc w:val="both"/>
        <w:rPr>
          <w:color w:val="222222"/>
          <w:sz w:val="28"/>
          <w:szCs w:val="28"/>
        </w:rPr>
      </w:pPr>
      <w:r w:rsidRPr="00040A50">
        <w:rPr>
          <w:color w:val="222222"/>
          <w:sz w:val="28"/>
          <w:szCs w:val="28"/>
        </w:rPr>
        <w:t xml:space="preserve">1.4. </w:t>
      </w:r>
      <w:proofErr w:type="gramStart"/>
      <w:r w:rsidRPr="00040A50">
        <w:rPr>
          <w:color w:val="222222"/>
          <w:sz w:val="28"/>
          <w:szCs w:val="28"/>
        </w:rPr>
        <w:t>Рекомендовать  Управлению Федеральной службы по ветеринарному и фитосанитарному надзору по Республике Карелия, Архангельской области и Ненецкому автономному округу в случаях выявления в рамках осуществлени</w:t>
      </w:r>
      <w:r w:rsidR="003C7736">
        <w:rPr>
          <w:color w:val="222222"/>
          <w:sz w:val="28"/>
          <w:szCs w:val="28"/>
        </w:rPr>
        <w:t>я</w:t>
      </w:r>
      <w:r w:rsidRPr="00040A50">
        <w:rPr>
          <w:color w:val="222222"/>
          <w:sz w:val="28"/>
          <w:szCs w:val="28"/>
        </w:rPr>
        <w:t xml:space="preserve"> карантинного фитосанитарного контроля в пунктах пропуска через государственную границу Российской Федерации фактов, свидетельствующих о том, что страной происхождения ввозимой сельскохозяйственной продукции может являться  государство, принявшее решение о введении экономических санкций в отношении российских юридических и (или</w:t>
      </w:r>
      <w:proofErr w:type="gramEnd"/>
      <w:r w:rsidRPr="00040A50">
        <w:rPr>
          <w:color w:val="222222"/>
          <w:sz w:val="28"/>
          <w:szCs w:val="28"/>
        </w:rPr>
        <w:t xml:space="preserve">) </w:t>
      </w:r>
      <w:proofErr w:type="gramStart"/>
      <w:r w:rsidRPr="00040A50">
        <w:rPr>
          <w:color w:val="222222"/>
          <w:sz w:val="28"/>
          <w:szCs w:val="28"/>
        </w:rPr>
        <w:t xml:space="preserve">физических лиц или присоединившееся к такому решению, незамедлительно информировать об этом Карельскую таможню, органы внутренних дел для принятия указанными органами в пределах </w:t>
      </w:r>
      <w:r w:rsidR="00E25EE7">
        <w:rPr>
          <w:color w:val="222222"/>
          <w:sz w:val="28"/>
          <w:szCs w:val="28"/>
        </w:rPr>
        <w:t xml:space="preserve">их </w:t>
      </w:r>
      <w:r w:rsidRPr="00040A50">
        <w:rPr>
          <w:color w:val="222222"/>
          <w:sz w:val="28"/>
          <w:szCs w:val="28"/>
        </w:rPr>
        <w:t>компетенции мер, направленных на недопущение незаконного перемещения указанной продукции по территории Российской Федерации.</w:t>
      </w:r>
      <w:proofErr w:type="gramEnd"/>
    </w:p>
    <w:p w:rsidR="00040A50" w:rsidRPr="00040A50" w:rsidRDefault="00040A50" w:rsidP="008144EB">
      <w:pPr>
        <w:ind w:firstLine="567"/>
        <w:jc w:val="both"/>
        <w:rPr>
          <w:color w:val="222222"/>
          <w:sz w:val="28"/>
          <w:szCs w:val="28"/>
        </w:rPr>
      </w:pPr>
      <w:r w:rsidRPr="00040A50">
        <w:rPr>
          <w:color w:val="222222"/>
          <w:sz w:val="28"/>
          <w:szCs w:val="28"/>
        </w:rPr>
        <w:t>Срок</w:t>
      </w:r>
      <w:r w:rsidR="00ED6E13">
        <w:rPr>
          <w:color w:val="222222"/>
          <w:sz w:val="28"/>
          <w:szCs w:val="28"/>
        </w:rPr>
        <w:t xml:space="preserve"> </w:t>
      </w:r>
      <w:r w:rsidR="00ED6E13">
        <w:rPr>
          <w:sz w:val="28"/>
          <w:szCs w:val="28"/>
        </w:rPr>
        <w:t>–</w:t>
      </w:r>
      <w:r w:rsidRPr="00040A50">
        <w:rPr>
          <w:color w:val="222222"/>
          <w:sz w:val="28"/>
          <w:szCs w:val="28"/>
        </w:rPr>
        <w:t xml:space="preserve">  2015 год.</w:t>
      </w:r>
    </w:p>
    <w:p w:rsidR="00040A50" w:rsidRPr="00040A50" w:rsidRDefault="00040A50" w:rsidP="008144EB">
      <w:pPr>
        <w:ind w:firstLine="567"/>
        <w:jc w:val="both"/>
        <w:rPr>
          <w:color w:val="222222"/>
          <w:sz w:val="28"/>
          <w:szCs w:val="28"/>
        </w:rPr>
      </w:pPr>
      <w:r w:rsidRPr="00040A50">
        <w:rPr>
          <w:color w:val="222222"/>
          <w:sz w:val="28"/>
          <w:szCs w:val="28"/>
        </w:rPr>
        <w:t xml:space="preserve">1.5. Предложить </w:t>
      </w:r>
      <w:r w:rsidR="003C7736">
        <w:rPr>
          <w:color w:val="222222"/>
          <w:sz w:val="28"/>
          <w:szCs w:val="28"/>
        </w:rPr>
        <w:t>п</w:t>
      </w:r>
      <w:r w:rsidRPr="00040A50">
        <w:rPr>
          <w:color w:val="222222"/>
          <w:sz w:val="28"/>
          <w:szCs w:val="28"/>
        </w:rPr>
        <w:t>рокуратуре Республики Карелия:</w:t>
      </w:r>
    </w:p>
    <w:p w:rsidR="00E25EE7" w:rsidRDefault="00040A50" w:rsidP="008144EB">
      <w:pPr>
        <w:ind w:firstLine="567"/>
        <w:jc w:val="both"/>
        <w:rPr>
          <w:color w:val="222222"/>
          <w:sz w:val="28"/>
          <w:szCs w:val="28"/>
        </w:rPr>
      </w:pPr>
      <w:r w:rsidRPr="00040A50">
        <w:rPr>
          <w:color w:val="222222"/>
          <w:sz w:val="28"/>
          <w:szCs w:val="28"/>
        </w:rPr>
        <w:t xml:space="preserve">1.5.1. Провести надзорные проверки в отношении юридических лиц и индивидуальных предпринимателей, осуществляющих хранение и оптовую реализацию </w:t>
      </w:r>
      <w:r w:rsidR="00E25EE7">
        <w:rPr>
          <w:color w:val="222222"/>
          <w:sz w:val="28"/>
          <w:szCs w:val="28"/>
        </w:rPr>
        <w:t>товаров (</w:t>
      </w:r>
      <w:r w:rsidRPr="00040A50">
        <w:rPr>
          <w:color w:val="222222"/>
          <w:sz w:val="28"/>
          <w:szCs w:val="28"/>
        </w:rPr>
        <w:t>продукции</w:t>
      </w:r>
      <w:r w:rsidR="00E25EE7">
        <w:rPr>
          <w:color w:val="222222"/>
          <w:sz w:val="28"/>
          <w:szCs w:val="28"/>
        </w:rPr>
        <w:t xml:space="preserve">) которые входят в перечень, определенный постановлением Правительства Российской Федерации </w:t>
      </w:r>
      <w:r w:rsidR="003C7736">
        <w:rPr>
          <w:color w:val="222222"/>
          <w:sz w:val="28"/>
          <w:szCs w:val="28"/>
        </w:rPr>
        <w:br/>
      </w:r>
      <w:r w:rsidR="00E25EE7">
        <w:rPr>
          <w:color w:val="222222"/>
          <w:sz w:val="28"/>
          <w:szCs w:val="28"/>
        </w:rPr>
        <w:t>от 7 августа 2014 года № 778.</w:t>
      </w:r>
    </w:p>
    <w:p w:rsidR="00040A50" w:rsidRPr="00040A50" w:rsidRDefault="00040A50" w:rsidP="008144EB">
      <w:pPr>
        <w:ind w:firstLine="567"/>
        <w:jc w:val="both"/>
        <w:rPr>
          <w:color w:val="222222"/>
          <w:sz w:val="28"/>
          <w:szCs w:val="28"/>
        </w:rPr>
      </w:pPr>
      <w:r w:rsidRPr="00040A50">
        <w:rPr>
          <w:color w:val="222222"/>
          <w:sz w:val="28"/>
          <w:szCs w:val="28"/>
        </w:rPr>
        <w:t>Срок</w:t>
      </w:r>
      <w:r w:rsidR="00ED6E13">
        <w:rPr>
          <w:color w:val="222222"/>
          <w:sz w:val="28"/>
          <w:szCs w:val="28"/>
        </w:rPr>
        <w:t xml:space="preserve"> </w:t>
      </w:r>
      <w:r w:rsidR="00ED6E13">
        <w:rPr>
          <w:sz w:val="28"/>
          <w:szCs w:val="28"/>
        </w:rPr>
        <w:t>–</w:t>
      </w:r>
      <w:r w:rsidRPr="00040A50">
        <w:rPr>
          <w:color w:val="222222"/>
          <w:sz w:val="28"/>
          <w:szCs w:val="28"/>
        </w:rPr>
        <w:t xml:space="preserve"> 2015 год.</w:t>
      </w:r>
    </w:p>
    <w:p w:rsidR="00040A50" w:rsidRDefault="00040A50" w:rsidP="008144EB">
      <w:pPr>
        <w:ind w:firstLine="567"/>
        <w:jc w:val="both"/>
        <w:rPr>
          <w:color w:val="222222"/>
          <w:sz w:val="28"/>
          <w:szCs w:val="28"/>
        </w:rPr>
      </w:pPr>
      <w:r w:rsidRPr="00040A50">
        <w:rPr>
          <w:color w:val="222222"/>
          <w:sz w:val="28"/>
          <w:szCs w:val="28"/>
        </w:rPr>
        <w:t xml:space="preserve">1.5.2. </w:t>
      </w:r>
      <w:proofErr w:type="gramStart"/>
      <w:r w:rsidRPr="00040A50">
        <w:rPr>
          <w:color w:val="222222"/>
          <w:sz w:val="28"/>
          <w:szCs w:val="28"/>
        </w:rPr>
        <w:t xml:space="preserve">Провести совещание с заинтересованными </w:t>
      </w:r>
      <w:r>
        <w:rPr>
          <w:color w:val="222222"/>
          <w:sz w:val="28"/>
          <w:szCs w:val="28"/>
        </w:rPr>
        <w:t>органами (Управление Федеральной службы по ветеринарному и фитосанитарному надзору по Республике Карелия, Архангельской области и Ненецкому автономному округу, Министерство внутренних дел по Республике Карелия, Управление Федеральной налоговой службы Российской Федерации по Республике Карелия,  Карельская таможня, Управление Федеральной службы по надзору в сфере защиты прав потребителей и благополучия человека по Республике Карелия) по вопросу организации взаимодействия и</w:t>
      </w:r>
      <w:proofErr w:type="gramEnd"/>
      <w:r>
        <w:rPr>
          <w:color w:val="222222"/>
          <w:sz w:val="28"/>
          <w:szCs w:val="28"/>
        </w:rPr>
        <w:t xml:space="preserve"> выработки порядка действий в случаях обнаружения на территории Республики Карелия товаров, запрещенных  к ввозу в Российскую Федерацию Указом Президента Российской Федерации от 6 августа 2014 года № 560 «О применении отдельных специальных экономических мер в целях обеспечения безопасности Российской Федерации».</w:t>
      </w:r>
    </w:p>
    <w:p w:rsidR="00040A50" w:rsidRPr="00040A50" w:rsidRDefault="00040A50" w:rsidP="008144EB">
      <w:pPr>
        <w:ind w:firstLine="567"/>
        <w:jc w:val="both"/>
        <w:rPr>
          <w:color w:val="222222"/>
          <w:sz w:val="28"/>
          <w:szCs w:val="28"/>
        </w:rPr>
      </w:pPr>
      <w:r w:rsidRPr="00040A50">
        <w:rPr>
          <w:color w:val="222222"/>
          <w:sz w:val="28"/>
          <w:szCs w:val="28"/>
        </w:rPr>
        <w:t>Срок</w:t>
      </w:r>
      <w:r w:rsidR="00ED6E13">
        <w:rPr>
          <w:color w:val="222222"/>
          <w:sz w:val="28"/>
          <w:szCs w:val="28"/>
        </w:rPr>
        <w:t xml:space="preserve"> </w:t>
      </w:r>
      <w:r w:rsidR="00ED6E13">
        <w:rPr>
          <w:sz w:val="28"/>
          <w:szCs w:val="28"/>
        </w:rPr>
        <w:t>–</w:t>
      </w:r>
      <w:r w:rsidRPr="00040A50">
        <w:rPr>
          <w:color w:val="222222"/>
          <w:sz w:val="28"/>
          <w:szCs w:val="28"/>
        </w:rPr>
        <w:t xml:space="preserve"> декабрь 2014 года.</w:t>
      </w:r>
    </w:p>
    <w:p w:rsidR="00040A50" w:rsidRDefault="00040A50" w:rsidP="008144EB">
      <w:pPr>
        <w:ind w:firstLine="567"/>
        <w:jc w:val="both"/>
        <w:rPr>
          <w:sz w:val="28"/>
          <w:szCs w:val="28"/>
          <w:shd w:val="clear" w:color="auto" w:fill="FFFFFF"/>
        </w:rPr>
      </w:pPr>
      <w:r w:rsidRPr="00040A50">
        <w:rPr>
          <w:color w:val="222222"/>
          <w:sz w:val="28"/>
          <w:szCs w:val="28"/>
        </w:rPr>
        <w:t xml:space="preserve">1.6. </w:t>
      </w:r>
      <w:r w:rsidRPr="00040A50">
        <w:rPr>
          <w:sz w:val="28"/>
          <w:szCs w:val="28"/>
          <w:shd w:val="clear" w:color="auto" w:fill="FFFFFF"/>
        </w:rPr>
        <w:t xml:space="preserve">Управлению ветеринарии Республики Карелия и подведомственным </w:t>
      </w:r>
      <w:r w:rsidR="008144EB">
        <w:rPr>
          <w:sz w:val="28"/>
          <w:szCs w:val="28"/>
          <w:shd w:val="clear" w:color="auto" w:fill="FFFFFF"/>
        </w:rPr>
        <w:t xml:space="preserve">ему </w:t>
      </w:r>
      <w:r w:rsidRPr="00040A50">
        <w:rPr>
          <w:sz w:val="28"/>
          <w:szCs w:val="28"/>
          <w:shd w:val="clear" w:color="auto" w:fill="FFFFFF"/>
        </w:rPr>
        <w:t xml:space="preserve">учреждениям  </w:t>
      </w:r>
      <w:r w:rsidR="008144EB">
        <w:rPr>
          <w:sz w:val="28"/>
          <w:szCs w:val="28"/>
          <w:shd w:val="clear" w:color="auto" w:fill="FFFFFF"/>
        </w:rPr>
        <w:t xml:space="preserve">ветеринарной службы </w:t>
      </w:r>
      <w:r w:rsidRPr="00040A50">
        <w:rPr>
          <w:sz w:val="28"/>
          <w:szCs w:val="28"/>
          <w:shd w:val="clear" w:color="auto" w:fill="FFFFFF"/>
        </w:rPr>
        <w:t xml:space="preserve">усилить </w:t>
      </w:r>
      <w:proofErr w:type="gramStart"/>
      <w:r w:rsidRPr="00040A50">
        <w:rPr>
          <w:sz w:val="28"/>
          <w:szCs w:val="28"/>
          <w:shd w:val="clear" w:color="auto" w:fill="FFFFFF"/>
        </w:rPr>
        <w:t>контроль за</w:t>
      </w:r>
      <w:proofErr w:type="gramEnd"/>
      <w:r w:rsidRPr="00040A50">
        <w:rPr>
          <w:sz w:val="28"/>
          <w:szCs w:val="28"/>
          <w:shd w:val="clear" w:color="auto" w:fill="FFFFFF"/>
        </w:rPr>
        <w:t xml:space="preserve"> поступающими грузами на территорию </w:t>
      </w:r>
      <w:r w:rsidR="008144EB">
        <w:rPr>
          <w:sz w:val="28"/>
          <w:szCs w:val="28"/>
          <w:shd w:val="clear" w:color="auto" w:fill="FFFFFF"/>
        </w:rPr>
        <w:t>Р</w:t>
      </w:r>
      <w:r w:rsidRPr="00040A50">
        <w:rPr>
          <w:sz w:val="28"/>
          <w:szCs w:val="28"/>
          <w:shd w:val="clear" w:color="auto" w:fill="FFFFFF"/>
        </w:rPr>
        <w:t xml:space="preserve">еспублики </w:t>
      </w:r>
      <w:r w:rsidR="008144EB">
        <w:rPr>
          <w:sz w:val="28"/>
          <w:szCs w:val="28"/>
          <w:shd w:val="clear" w:color="auto" w:fill="FFFFFF"/>
        </w:rPr>
        <w:t xml:space="preserve">Карелия </w:t>
      </w:r>
      <w:r w:rsidRPr="00040A50">
        <w:rPr>
          <w:sz w:val="28"/>
          <w:szCs w:val="28"/>
          <w:shd w:val="clear" w:color="auto" w:fill="FFFFFF"/>
        </w:rPr>
        <w:t>в местах хранения,</w:t>
      </w:r>
      <w:r>
        <w:rPr>
          <w:sz w:val="28"/>
          <w:szCs w:val="28"/>
          <w:shd w:val="clear" w:color="auto" w:fill="FFFFFF"/>
        </w:rPr>
        <w:t xml:space="preserve"> переработки и реализации:</w:t>
      </w:r>
    </w:p>
    <w:p w:rsidR="00040A50" w:rsidRDefault="00040A50" w:rsidP="008144EB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в отношении грузов, поступающих из стран Таможенного Союза, обеспечить ограничение оборота продукции, если на обороте ветеринарных сопроводительных документов отсутствует штамп «Груз учтен» до получения из </w:t>
      </w:r>
      <w:proofErr w:type="spellStart"/>
      <w:r>
        <w:rPr>
          <w:sz w:val="28"/>
          <w:szCs w:val="28"/>
          <w:shd w:val="clear" w:color="auto" w:fill="FFFFFF"/>
        </w:rPr>
        <w:t>Россельхознадзора</w:t>
      </w:r>
      <w:proofErr w:type="spellEnd"/>
      <w:r>
        <w:rPr>
          <w:sz w:val="28"/>
          <w:szCs w:val="28"/>
          <w:shd w:val="clear" w:color="auto" w:fill="FFFFFF"/>
        </w:rPr>
        <w:t xml:space="preserve"> подтверждения факта выдачи ветерина</w:t>
      </w:r>
      <w:r w:rsidR="003C7736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 xml:space="preserve">но-сопроводительного 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документа от ветеринарных органов стран Таможенного Союза;</w:t>
      </w:r>
    </w:p>
    <w:p w:rsidR="00040A50" w:rsidRDefault="00040A50" w:rsidP="008144EB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случае выявления продукции с признаками </w:t>
      </w:r>
      <w:proofErr w:type="spellStart"/>
      <w:r>
        <w:rPr>
          <w:sz w:val="28"/>
          <w:szCs w:val="28"/>
          <w:shd w:val="clear" w:color="auto" w:fill="FFFFFF"/>
        </w:rPr>
        <w:t>перемаркировки</w:t>
      </w:r>
      <w:proofErr w:type="spellEnd"/>
      <w:r>
        <w:rPr>
          <w:sz w:val="28"/>
          <w:szCs w:val="28"/>
          <w:shd w:val="clear" w:color="auto" w:fill="FFFFFF"/>
        </w:rPr>
        <w:t>, нечитаемыми клеймами, отсутствием клейм, с документами, вызывающими подозрение о фальсификации</w:t>
      </w:r>
      <w:r w:rsidR="008144E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или не</w:t>
      </w:r>
      <w:r w:rsidR="008144E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соответствующи</w:t>
      </w:r>
      <w:r w:rsidR="008144EB">
        <w:rPr>
          <w:sz w:val="28"/>
          <w:szCs w:val="28"/>
          <w:shd w:val="clear" w:color="auto" w:fill="FFFFFF"/>
        </w:rPr>
        <w:t>ми</w:t>
      </w:r>
      <w:r>
        <w:rPr>
          <w:sz w:val="28"/>
          <w:szCs w:val="28"/>
          <w:shd w:val="clear" w:color="auto" w:fill="FFFFFF"/>
        </w:rPr>
        <w:t xml:space="preserve"> требованиям ветеринарного законодательства, обеспечить применение мер по ограничению оборота продукции до принятия решения о дальнейшем использовании продукции; </w:t>
      </w:r>
    </w:p>
    <w:p w:rsidR="00040A50" w:rsidRDefault="00040A50" w:rsidP="008144EB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случае выявления </w:t>
      </w:r>
      <w:r>
        <w:rPr>
          <w:sz w:val="28"/>
          <w:szCs w:val="28"/>
        </w:rPr>
        <w:t xml:space="preserve">запрещенной к ввозу и обороту </w:t>
      </w:r>
      <w:r>
        <w:rPr>
          <w:sz w:val="28"/>
          <w:szCs w:val="28"/>
          <w:shd w:val="clear" w:color="auto" w:fill="FFFFFF"/>
        </w:rPr>
        <w:t>продукции, определить местом е</w:t>
      </w:r>
      <w:r w:rsidR="008144EB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 временного хранения склад-грузополучателя. </w:t>
      </w:r>
      <w:proofErr w:type="gramStart"/>
      <w:r>
        <w:rPr>
          <w:sz w:val="28"/>
          <w:szCs w:val="28"/>
          <w:shd w:val="clear" w:color="auto" w:fill="FFFFFF"/>
        </w:rPr>
        <w:t xml:space="preserve">Решение о дальнейшем использовании данной продукции принимать в соответствии с законодательством Российской Федерации по результатам ветеринарно-санитарной экспертизы; оперативно направлять информацию в Управление </w:t>
      </w:r>
      <w:r w:rsidR="008144EB">
        <w:rPr>
          <w:sz w:val="28"/>
          <w:szCs w:val="28"/>
          <w:shd w:val="clear" w:color="auto" w:fill="FFFFFF"/>
        </w:rPr>
        <w:t>Федеральной службы по ветеринарному и фитосанитарному надзору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</w:rPr>
        <w:t>по Республике Карелия, Архангельской области и Ненецкому автономному округу</w:t>
      </w:r>
      <w:r>
        <w:rPr>
          <w:sz w:val="28"/>
          <w:szCs w:val="28"/>
          <w:shd w:val="clear" w:color="auto" w:fill="FFFFFF"/>
        </w:rPr>
        <w:t xml:space="preserve"> о выявленных фактах нарушений с приложением копий ветеринарных и товаросопроводительных документов и фотоматериалов груза</w:t>
      </w:r>
      <w:r w:rsidR="008144EB">
        <w:rPr>
          <w:sz w:val="28"/>
          <w:szCs w:val="28"/>
          <w:shd w:val="clear" w:color="auto" w:fill="FFFFFF"/>
        </w:rPr>
        <w:t>.</w:t>
      </w:r>
      <w:proofErr w:type="gramEnd"/>
    </w:p>
    <w:p w:rsidR="00040A50" w:rsidRPr="00040A50" w:rsidRDefault="00040A50" w:rsidP="008144EB">
      <w:pPr>
        <w:ind w:firstLine="567"/>
        <w:jc w:val="both"/>
        <w:rPr>
          <w:color w:val="222222"/>
          <w:sz w:val="28"/>
          <w:szCs w:val="28"/>
        </w:rPr>
      </w:pPr>
      <w:r w:rsidRPr="00040A50">
        <w:rPr>
          <w:color w:val="222222"/>
          <w:sz w:val="28"/>
          <w:szCs w:val="28"/>
        </w:rPr>
        <w:t>Срок</w:t>
      </w:r>
      <w:r w:rsidR="00ED6E13">
        <w:rPr>
          <w:color w:val="222222"/>
          <w:sz w:val="28"/>
          <w:szCs w:val="28"/>
        </w:rPr>
        <w:t xml:space="preserve"> </w:t>
      </w:r>
      <w:r w:rsidR="00ED6E13">
        <w:rPr>
          <w:sz w:val="28"/>
          <w:szCs w:val="28"/>
        </w:rPr>
        <w:t>–</w:t>
      </w:r>
      <w:r w:rsidRPr="00040A50">
        <w:rPr>
          <w:color w:val="222222"/>
          <w:sz w:val="28"/>
          <w:szCs w:val="28"/>
        </w:rPr>
        <w:t xml:space="preserve"> 2015 год.</w:t>
      </w:r>
    </w:p>
    <w:p w:rsidR="00040A50" w:rsidRPr="00040A50" w:rsidRDefault="00040A50" w:rsidP="008144EB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40A50">
        <w:rPr>
          <w:color w:val="000000"/>
          <w:sz w:val="28"/>
          <w:szCs w:val="28"/>
          <w:shd w:val="clear" w:color="auto" w:fill="FFFFFF"/>
        </w:rPr>
        <w:t xml:space="preserve">1.7. Управлению ветеринарии Республики Карелия определять способ и место уничтожения (утилизации) животноводческой продукции в соответствии с законодательством Российской Федерации и Таможенного </w:t>
      </w:r>
      <w:r w:rsidR="003C7736">
        <w:rPr>
          <w:color w:val="000000"/>
          <w:sz w:val="28"/>
          <w:szCs w:val="28"/>
          <w:shd w:val="clear" w:color="auto" w:fill="FFFFFF"/>
        </w:rPr>
        <w:t>С</w:t>
      </w:r>
      <w:r w:rsidRPr="00040A50">
        <w:rPr>
          <w:color w:val="000000"/>
          <w:sz w:val="28"/>
          <w:szCs w:val="28"/>
          <w:shd w:val="clear" w:color="auto" w:fill="FFFFFF"/>
        </w:rPr>
        <w:t>оюза</w:t>
      </w:r>
      <w:r w:rsidR="008144EB">
        <w:rPr>
          <w:color w:val="000000"/>
          <w:sz w:val="28"/>
          <w:szCs w:val="28"/>
          <w:shd w:val="clear" w:color="auto" w:fill="FFFFFF"/>
        </w:rPr>
        <w:t>.</w:t>
      </w:r>
    </w:p>
    <w:p w:rsidR="00040A50" w:rsidRPr="00040A50" w:rsidRDefault="00040A50" w:rsidP="008144EB">
      <w:pPr>
        <w:ind w:firstLine="567"/>
        <w:jc w:val="both"/>
        <w:rPr>
          <w:color w:val="222222"/>
          <w:sz w:val="28"/>
          <w:szCs w:val="28"/>
        </w:rPr>
      </w:pPr>
      <w:r w:rsidRPr="00040A50">
        <w:rPr>
          <w:color w:val="222222"/>
          <w:sz w:val="28"/>
          <w:szCs w:val="28"/>
        </w:rPr>
        <w:t>Срок</w:t>
      </w:r>
      <w:r w:rsidR="00ED6E13">
        <w:rPr>
          <w:color w:val="222222"/>
          <w:sz w:val="28"/>
          <w:szCs w:val="28"/>
        </w:rPr>
        <w:t xml:space="preserve"> </w:t>
      </w:r>
      <w:r w:rsidR="00ED6E13">
        <w:rPr>
          <w:sz w:val="28"/>
          <w:szCs w:val="28"/>
        </w:rPr>
        <w:t>–</w:t>
      </w:r>
      <w:r w:rsidRPr="00040A50">
        <w:rPr>
          <w:color w:val="222222"/>
          <w:sz w:val="28"/>
          <w:szCs w:val="28"/>
        </w:rPr>
        <w:t xml:space="preserve"> 2015 год.</w:t>
      </w:r>
    </w:p>
    <w:p w:rsidR="00040A50" w:rsidRPr="00040A50" w:rsidRDefault="00040A50" w:rsidP="008144EB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40A50">
        <w:rPr>
          <w:color w:val="000000"/>
          <w:sz w:val="28"/>
          <w:szCs w:val="28"/>
          <w:shd w:val="clear" w:color="auto" w:fill="FFFFFF"/>
        </w:rPr>
        <w:t>1.8. Министерству экономического развития Республики Карелия, Министерству сельского, рыбного и охотничьего</w:t>
      </w:r>
      <w:r>
        <w:rPr>
          <w:color w:val="000000"/>
          <w:sz w:val="28"/>
          <w:szCs w:val="28"/>
          <w:shd w:val="clear" w:color="auto" w:fill="FFFFFF"/>
        </w:rPr>
        <w:t xml:space="preserve"> хозяйства Республики Карелия принять исчерпывающие меры по обеспечению жителей республики безопасными продовольственными товарами по доступным ценам, в первую очередь</w:t>
      </w:r>
      <w:r w:rsidR="008144EB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незащищенных слоев населения, при необходимости принять меры</w:t>
      </w:r>
      <w:r w:rsidR="008144EB">
        <w:rPr>
          <w:color w:val="000000"/>
          <w:sz w:val="28"/>
          <w:szCs w:val="28"/>
          <w:shd w:val="clear" w:color="auto" w:fill="FFFFFF"/>
        </w:rPr>
        <w:t xml:space="preserve"> в рамках компетенции </w:t>
      </w:r>
      <w:r>
        <w:rPr>
          <w:color w:val="000000"/>
          <w:sz w:val="28"/>
          <w:szCs w:val="28"/>
          <w:shd w:val="clear" w:color="auto" w:fill="FFFFFF"/>
        </w:rPr>
        <w:t xml:space="preserve">по </w:t>
      </w:r>
      <w:r w:rsidR="008144EB">
        <w:rPr>
          <w:color w:val="000000"/>
          <w:sz w:val="28"/>
          <w:szCs w:val="28"/>
          <w:shd w:val="clear" w:color="auto" w:fill="FFFFFF"/>
        </w:rPr>
        <w:t xml:space="preserve">организации </w:t>
      </w:r>
      <w:r>
        <w:rPr>
          <w:color w:val="000000"/>
          <w:sz w:val="28"/>
          <w:szCs w:val="28"/>
          <w:shd w:val="clear" w:color="auto" w:fill="FFFFFF"/>
        </w:rPr>
        <w:t>предоставлени</w:t>
      </w:r>
      <w:r w:rsidR="008144EB"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40A50">
        <w:rPr>
          <w:color w:val="000000"/>
          <w:sz w:val="28"/>
          <w:szCs w:val="28"/>
          <w:shd w:val="clear" w:color="auto" w:fill="FFFFFF"/>
        </w:rPr>
        <w:t>карельским товаропроизводителям дополнительных торговых площадок.</w:t>
      </w:r>
    </w:p>
    <w:p w:rsidR="00040A50" w:rsidRPr="00040A50" w:rsidRDefault="00040A50" w:rsidP="008144EB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40A50">
        <w:rPr>
          <w:color w:val="000000"/>
          <w:sz w:val="28"/>
          <w:szCs w:val="28"/>
          <w:shd w:val="clear" w:color="auto" w:fill="FFFFFF"/>
        </w:rPr>
        <w:t xml:space="preserve"> Срок</w:t>
      </w:r>
      <w:r w:rsidR="00ED6E13">
        <w:rPr>
          <w:color w:val="000000"/>
          <w:sz w:val="28"/>
          <w:szCs w:val="28"/>
          <w:shd w:val="clear" w:color="auto" w:fill="FFFFFF"/>
        </w:rPr>
        <w:t xml:space="preserve"> </w:t>
      </w:r>
      <w:r w:rsidR="00ED6E13">
        <w:rPr>
          <w:sz w:val="28"/>
          <w:szCs w:val="28"/>
        </w:rPr>
        <w:t>–</w:t>
      </w:r>
      <w:r w:rsidRPr="00040A50">
        <w:rPr>
          <w:color w:val="000000"/>
          <w:sz w:val="28"/>
          <w:szCs w:val="28"/>
          <w:shd w:val="clear" w:color="auto" w:fill="FFFFFF"/>
        </w:rPr>
        <w:t xml:space="preserve">  2015 год.</w:t>
      </w:r>
    </w:p>
    <w:p w:rsidR="00040A50" w:rsidRPr="00040A50" w:rsidRDefault="00040A50" w:rsidP="008144EB">
      <w:pPr>
        <w:ind w:firstLine="567"/>
        <w:jc w:val="both"/>
        <w:rPr>
          <w:color w:val="222222"/>
          <w:sz w:val="28"/>
          <w:szCs w:val="28"/>
        </w:rPr>
      </w:pPr>
      <w:r w:rsidRPr="00040A50">
        <w:rPr>
          <w:color w:val="000000"/>
          <w:sz w:val="28"/>
          <w:szCs w:val="28"/>
          <w:shd w:val="clear" w:color="auto" w:fill="FFFFFF"/>
        </w:rPr>
        <w:t xml:space="preserve">1.9. </w:t>
      </w:r>
      <w:proofErr w:type="gramStart"/>
      <w:r w:rsidRPr="00040A50">
        <w:rPr>
          <w:color w:val="222222"/>
          <w:sz w:val="28"/>
          <w:szCs w:val="28"/>
        </w:rPr>
        <w:t xml:space="preserve">Рекомендовать  Управлению Федеральной службы по ветеринарному и фитосанитарному надзору по Республике Карелия, Архангельской области и Ненецкому автономному округу, Карельской таможне обеспечить в пунктах пропуска через Государственную границу Российской Федерации усиление контроля за перемещением физическими лицами товаров, запрещенных </w:t>
      </w:r>
      <w:r w:rsidR="008144EB">
        <w:rPr>
          <w:color w:val="222222"/>
          <w:sz w:val="28"/>
          <w:szCs w:val="28"/>
        </w:rPr>
        <w:t>к</w:t>
      </w:r>
      <w:r w:rsidRPr="00040A50">
        <w:rPr>
          <w:color w:val="222222"/>
          <w:sz w:val="28"/>
          <w:szCs w:val="28"/>
        </w:rPr>
        <w:t xml:space="preserve"> ввозу на территорию Российской Федерации Указом Президента Российской Федерации от 6 августа 2014 </w:t>
      </w:r>
      <w:r w:rsidRPr="00040A50">
        <w:rPr>
          <w:color w:val="222222"/>
          <w:sz w:val="28"/>
          <w:szCs w:val="28"/>
        </w:rPr>
        <w:lastRenderedPageBreak/>
        <w:t>года № 560 «О применении отдельных специальных экономических мер в</w:t>
      </w:r>
      <w:proofErr w:type="gramEnd"/>
      <w:r w:rsidRPr="00040A50">
        <w:rPr>
          <w:color w:val="222222"/>
          <w:sz w:val="28"/>
          <w:szCs w:val="28"/>
        </w:rPr>
        <w:t xml:space="preserve"> </w:t>
      </w:r>
      <w:proofErr w:type="gramStart"/>
      <w:r w:rsidRPr="00040A50">
        <w:rPr>
          <w:color w:val="222222"/>
          <w:sz w:val="28"/>
          <w:szCs w:val="28"/>
        </w:rPr>
        <w:t>целях</w:t>
      </w:r>
      <w:proofErr w:type="gramEnd"/>
      <w:r w:rsidRPr="00040A50">
        <w:rPr>
          <w:color w:val="222222"/>
          <w:sz w:val="28"/>
          <w:szCs w:val="28"/>
        </w:rPr>
        <w:t xml:space="preserve"> обеспечения безопасности Российской Федерации», в период новогодних и рождественских праздников.</w:t>
      </w:r>
    </w:p>
    <w:p w:rsidR="00040A50" w:rsidRPr="00040A50" w:rsidRDefault="00040A50" w:rsidP="008144EB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40A50">
        <w:rPr>
          <w:color w:val="000000"/>
          <w:sz w:val="28"/>
          <w:szCs w:val="28"/>
          <w:shd w:val="clear" w:color="auto" w:fill="FFFFFF"/>
        </w:rPr>
        <w:t>Срок</w:t>
      </w:r>
      <w:r w:rsidR="00ED6E13">
        <w:rPr>
          <w:color w:val="000000"/>
          <w:sz w:val="28"/>
          <w:szCs w:val="28"/>
          <w:shd w:val="clear" w:color="auto" w:fill="FFFFFF"/>
        </w:rPr>
        <w:t xml:space="preserve"> </w:t>
      </w:r>
      <w:r w:rsidR="00ED6E13">
        <w:rPr>
          <w:sz w:val="28"/>
          <w:szCs w:val="28"/>
        </w:rPr>
        <w:t>–</w:t>
      </w:r>
      <w:r w:rsidRPr="00040A50">
        <w:rPr>
          <w:color w:val="000000"/>
          <w:sz w:val="28"/>
          <w:szCs w:val="28"/>
          <w:shd w:val="clear" w:color="auto" w:fill="FFFFFF"/>
        </w:rPr>
        <w:t xml:space="preserve">  декабрь 2014 года</w:t>
      </w:r>
      <w:r w:rsidR="003C7736">
        <w:rPr>
          <w:color w:val="000000"/>
          <w:sz w:val="28"/>
          <w:szCs w:val="28"/>
          <w:shd w:val="clear" w:color="auto" w:fill="FFFFFF"/>
        </w:rPr>
        <w:t xml:space="preserve"> – </w:t>
      </w:r>
      <w:r w:rsidRPr="00040A50">
        <w:rPr>
          <w:color w:val="000000"/>
          <w:sz w:val="28"/>
          <w:szCs w:val="28"/>
          <w:shd w:val="clear" w:color="auto" w:fill="FFFFFF"/>
        </w:rPr>
        <w:t>январь 2015 года.</w:t>
      </w:r>
    </w:p>
    <w:p w:rsidR="00040A50" w:rsidRDefault="00040A50" w:rsidP="008144EB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040A50" w:rsidRPr="00ED6E13" w:rsidRDefault="00ED6E13" w:rsidP="008144EB">
      <w:pPr>
        <w:ind w:firstLine="567"/>
        <w:jc w:val="both"/>
        <w:rPr>
          <w:sz w:val="28"/>
          <w:szCs w:val="28"/>
        </w:rPr>
      </w:pPr>
      <w:r w:rsidRPr="00ED6E13">
        <w:rPr>
          <w:sz w:val="28"/>
          <w:szCs w:val="28"/>
        </w:rPr>
        <w:t xml:space="preserve">2. </w:t>
      </w:r>
      <w:r w:rsidR="00040A50" w:rsidRPr="00ED6E13">
        <w:rPr>
          <w:sz w:val="28"/>
          <w:szCs w:val="28"/>
        </w:rPr>
        <w:t xml:space="preserve">О профилактике вовлечения несовершеннолетних в </w:t>
      </w:r>
      <w:proofErr w:type="spellStart"/>
      <w:proofErr w:type="gramStart"/>
      <w:r w:rsidR="00040A50" w:rsidRPr="00ED6E13">
        <w:rPr>
          <w:sz w:val="28"/>
          <w:szCs w:val="28"/>
        </w:rPr>
        <w:t>противо</w:t>
      </w:r>
      <w:r>
        <w:rPr>
          <w:sz w:val="28"/>
          <w:szCs w:val="28"/>
        </w:rPr>
        <w:t>-</w:t>
      </w:r>
      <w:r w:rsidR="00040A50" w:rsidRPr="00ED6E13">
        <w:rPr>
          <w:sz w:val="28"/>
          <w:szCs w:val="28"/>
        </w:rPr>
        <w:t>правную</w:t>
      </w:r>
      <w:proofErr w:type="spellEnd"/>
      <w:proofErr w:type="gramEnd"/>
      <w:r w:rsidR="00040A50" w:rsidRPr="00ED6E13">
        <w:rPr>
          <w:sz w:val="28"/>
          <w:szCs w:val="28"/>
        </w:rPr>
        <w:t xml:space="preserve"> деятельность, неформальные группировки, а также мерах по снижению уровня насильственных преступлений в отношении несовершеннолетних</w:t>
      </w:r>
    </w:p>
    <w:p w:rsidR="00040A50" w:rsidRDefault="00040A50" w:rsidP="008144EB">
      <w:pPr>
        <w:ind w:firstLine="567"/>
        <w:jc w:val="both"/>
        <w:rPr>
          <w:b/>
          <w:sz w:val="16"/>
          <w:szCs w:val="16"/>
        </w:rPr>
      </w:pPr>
    </w:p>
    <w:p w:rsidR="00040A50" w:rsidRPr="00040A50" w:rsidRDefault="00040A50" w:rsidP="008144EB">
      <w:pPr>
        <w:ind w:firstLine="567"/>
        <w:jc w:val="both"/>
        <w:rPr>
          <w:sz w:val="28"/>
          <w:szCs w:val="28"/>
        </w:rPr>
      </w:pPr>
      <w:r w:rsidRPr="00040A50">
        <w:rPr>
          <w:sz w:val="28"/>
          <w:szCs w:val="28"/>
        </w:rPr>
        <w:t>Решили:</w:t>
      </w:r>
    </w:p>
    <w:p w:rsidR="00040A50" w:rsidRPr="00040A50" w:rsidRDefault="00040A50" w:rsidP="008144EB">
      <w:pPr>
        <w:ind w:firstLine="567"/>
        <w:jc w:val="both"/>
        <w:rPr>
          <w:sz w:val="28"/>
          <w:szCs w:val="28"/>
        </w:rPr>
      </w:pPr>
      <w:r w:rsidRPr="00040A50">
        <w:rPr>
          <w:sz w:val="28"/>
          <w:szCs w:val="28"/>
        </w:rPr>
        <w:t>2.1. Принять к сведению информацию Министерства внутренних дел по Республике Карелия, Министерства образования Республики Карелия, Министерства по делам молодежи, физической культуре и спорту Республики Карелия.</w:t>
      </w:r>
    </w:p>
    <w:p w:rsidR="00040A50" w:rsidRPr="00040A50" w:rsidRDefault="00040A50" w:rsidP="008144EB">
      <w:pPr>
        <w:ind w:firstLine="567"/>
        <w:jc w:val="both"/>
        <w:rPr>
          <w:sz w:val="28"/>
          <w:szCs w:val="28"/>
        </w:rPr>
      </w:pPr>
      <w:r w:rsidRPr="00040A50">
        <w:rPr>
          <w:sz w:val="28"/>
          <w:szCs w:val="28"/>
        </w:rPr>
        <w:t xml:space="preserve">2.2.  Комиссиям по делам несовершеннолетних и защите их прав муниципальных районов и городских округов </w:t>
      </w:r>
      <w:r w:rsidR="008144EB">
        <w:rPr>
          <w:sz w:val="28"/>
          <w:szCs w:val="28"/>
        </w:rPr>
        <w:t xml:space="preserve">в </w:t>
      </w:r>
      <w:r w:rsidRPr="00040A50">
        <w:rPr>
          <w:sz w:val="28"/>
          <w:szCs w:val="28"/>
        </w:rPr>
        <w:t>Республик</w:t>
      </w:r>
      <w:r w:rsidR="008144EB">
        <w:rPr>
          <w:sz w:val="28"/>
          <w:szCs w:val="28"/>
        </w:rPr>
        <w:t>е</w:t>
      </w:r>
      <w:r w:rsidRPr="00040A50">
        <w:rPr>
          <w:sz w:val="28"/>
          <w:szCs w:val="28"/>
        </w:rPr>
        <w:t xml:space="preserve"> Карелия по итогам 2014 года рассмотреть вопрос </w:t>
      </w:r>
      <w:r w:rsidR="008144EB">
        <w:rPr>
          <w:sz w:val="28"/>
          <w:szCs w:val="28"/>
        </w:rPr>
        <w:t>о</w:t>
      </w:r>
      <w:r w:rsidRPr="00040A50">
        <w:rPr>
          <w:sz w:val="28"/>
          <w:szCs w:val="28"/>
        </w:rPr>
        <w:t xml:space="preserve"> состоянии преступности в отношении несовершеннолетних с принятием конкретных решений, направленных на повышение эффективности взаимодействия органов и учреждений системы профилактики по предупреждению преступлений, совершаемых в отношении детей.</w:t>
      </w:r>
    </w:p>
    <w:p w:rsidR="00040A50" w:rsidRPr="00040A50" w:rsidRDefault="00040A50" w:rsidP="008144EB">
      <w:pPr>
        <w:ind w:firstLine="567"/>
        <w:jc w:val="both"/>
        <w:rPr>
          <w:sz w:val="28"/>
          <w:szCs w:val="28"/>
        </w:rPr>
      </w:pPr>
      <w:r w:rsidRPr="00040A50">
        <w:rPr>
          <w:sz w:val="28"/>
          <w:szCs w:val="28"/>
        </w:rPr>
        <w:t>Срок</w:t>
      </w:r>
      <w:r w:rsidR="00ED6E13">
        <w:rPr>
          <w:sz w:val="28"/>
          <w:szCs w:val="28"/>
        </w:rPr>
        <w:t xml:space="preserve"> –</w:t>
      </w:r>
      <w:r w:rsidRPr="00040A50">
        <w:rPr>
          <w:sz w:val="28"/>
          <w:szCs w:val="28"/>
        </w:rPr>
        <w:t xml:space="preserve"> до 25 февраля 2015 года.</w:t>
      </w:r>
    </w:p>
    <w:p w:rsidR="00040A50" w:rsidRDefault="00040A50" w:rsidP="008144EB">
      <w:pPr>
        <w:ind w:firstLine="567"/>
        <w:jc w:val="both"/>
        <w:rPr>
          <w:sz w:val="28"/>
          <w:szCs w:val="28"/>
        </w:rPr>
      </w:pPr>
      <w:r w:rsidRPr="00040A50">
        <w:rPr>
          <w:sz w:val="28"/>
          <w:szCs w:val="28"/>
        </w:rPr>
        <w:t xml:space="preserve">2.3. В целях профилактики  вовлечения несовершеннолетних в противоправную деятельность рекомендовать администрациям </w:t>
      </w:r>
      <w:proofErr w:type="spellStart"/>
      <w:r w:rsidRPr="00040A50">
        <w:rPr>
          <w:sz w:val="28"/>
          <w:szCs w:val="28"/>
        </w:rPr>
        <w:t>Лахденпохского</w:t>
      </w:r>
      <w:proofErr w:type="spellEnd"/>
      <w:r w:rsidRPr="00040A50">
        <w:rPr>
          <w:sz w:val="28"/>
          <w:szCs w:val="28"/>
        </w:rPr>
        <w:t xml:space="preserve">, Муезерского, </w:t>
      </w:r>
      <w:proofErr w:type="spellStart"/>
      <w:r w:rsidRPr="00040A50">
        <w:rPr>
          <w:sz w:val="28"/>
          <w:szCs w:val="28"/>
        </w:rPr>
        <w:t>Олонецкого</w:t>
      </w:r>
      <w:proofErr w:type="spellEnd"/>
      <w:r w:rsidRPr="00040A50">
        <w:rPr>
          <w:sz w:val="28"/>
          <w:szCs w:val="28"/>
        </w:rPr>
        <w:t xml:space="preserve"> национального, </w:t>
      </w:r>
      <w:proofErr w:type="spellStart"/>
      <w:r w:rsidRPr="00040A50">
        <w:rPr>
          <w:sz w:val="28"/>
          <w:szCs w:val="28"/>
        </w:rPr>
        <w:t>Прионежского</w:t>
      </w:r>
      <w:proofErr w:type="spellEnd"/>
      <w:r w:rsidRPr="00040A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Пряжинского</w:t>
      </w:r>
      <w:proofErr w:type="spellEnd"/>
      <w:r>
        <w:rPr>
          <w:sz w:val="28"/>
          <w:szCs w:val="28"/>
        </w:rPr>
        <w:t xml:space="preserve"> национального муниципальных районов принять меры по увеличению численности детей, подростков и молодежи, привлеченных  к регулярным занятиям физической культурой и спортом.</w:t>
      </w:r>
    </w:p>
    <w:p w:rsidR="00040A50" w:rsidRPr="00040A50" w:rsidRDefault="00040A50" w:rsidP="008144EB">
      <w:pPr>
        <w:ind w:firstLine="567"/>
        <w:jc w:val="both"/>
        <w:rPr>
          <w:sz w:val="28"/>
          <w:szCs w:val="28"/>
        </w:rPr>
      </w:pPr>
      <w:r w:rsidRPr="00040A50">
        <w:rPr>
          <w:sz w:val="28"/>
          <w:szCs w:val="28"/>
        </w:rPr>
        <w:t>Срок</w:t>
      </w:r>
      <w:r w:rsidR="00ED6E13">
        <w:rPr>
          <w:sz w:val="28"/>
          <w:szCs w:val="28"/>
        </w:rPr>
        <w:t xml:space="preserve"> –</w:t>
      </w:r>
      <w:r w:rsidRPr="00040A50">
        <w:rPr>
          <w:sz w:val="28"/>
          <w:szCs w:val="28"/>
        </w:rPr>
        <w:t xml:space="preserve"> до 1 сентября 2015 года.</w:t>
      </w:r>
    </w:p>
    <w:p w:rsidR="00040A50" w:rsidRPr="00040A50" w:rsidRDefault="00040A50" w:rsidP="008144EB">
      <w:pPr>
        <w:ind w:firstLine="567"/>
        <w:jc w:val="both"/>
        <w:rPr>
          <w:sz w:val="28"/>
          <w:szCs w:val="28"/>
        </w:rPr>
      </w:pPr>
      <w:r w:rsidRPr="00040A50">
        <w:rPr>
          <w:sz w:val="28"/>
          <w:szCs w:val="28"/>
        </w:rPr>
        <w:t xml:space="preserve">2.4. Министерству по делам молодежи, физической культуре и спорту Республики Карелия совместно с Министерством образования Республики Карелия и  администрациями городских округов и муниципальных районов Республики Карелия  </w:t>
      </w:r>
      <w:r w:rsidR="008144EB">
        <w:rPr>
          <w:sz w:val="28"/>
          <w:szCs w:val="28"/>
        </w:rPr>
        <w:t xml:space="preserve">(по согласованию) </w:t>
      </w:r>
      <w:r w:rsidRPr="00040A50">
        <w:rPr>
          <w:sz w:val="28"/>
          <w:szCs w:val="28"/>
        </w:rPr>
        <w:t xml:space="preserve">организовать подготовку и сдачу норм Всероссийского физкультурно-спортивного комплекса «Готов к труду и обороне» (ГТО) </w:t>
      </w:r>
      <w:proofErr w:type="gramStart"/>
      <w:r w:rsidRPr="00040A50">
        <w:rPr>
          <w:sz w:val="28"/>
          <w:szCs w:val="28"/>
        </w:rPr>
        <w:t>среди</w:t>
      </w:r>
      <w:proofErr w:type="gramEnd"/>
      <w:r w:rsidRPr="00040A50">
        <w:rPr>
          <w:sz w:val="28"/>
          <w:szCs w:val="28"/>
        </w:rPr>
        <w:t xml:space="preserve">  обучающихся в образовательных организациях.</w:t>
      </w:r>
    </w:p>
    <w:p w:rsidR="00040A50" w:rsidRPr="00040A50" w:rsidRDefault="00040A50" w:rsidP="008144EB">
      <w:pPr>
        <w:ind w:firstLine="567"/>
        <w:jc w:val="both"/>
        <w:rPr>
          <w:sz w:val="28"/>
          <w:szCs w:val="28"/>
        </w:rPr>
      </w:pPr>
      <w:r w:rsidRPr="00040A50">
        <w:rPr>
          <w:sz w:val="28"/>
          <w:szCs w:val="28"/>
        </w:rPr>
        <w:t>Срок</w:t>
      </w:r>
      <w:r w:rsidR="00ED6E13">
        <w:rPr>
          <w:sz w:val="28"/>
          <w:szCs w:val="28"/>
        </w:rPr>
        <w:t xml:space="preserve"> –</w:t>
      </w:r>
      <w:r w:rsidRPr="00040A50">
        <w:rPr>
          <w:sz w:val="28"/>
          <w:szCs w:val="28"/>
        </w:rPr>
        <w:t xml:space="preserve"> начиная с 2015 года.</w:t>
      </w:r>
    </w:p>
    <w:p w:rsidR="00040A50" w:rsidRPr="00040A50" w:rsidRDefault="00040A50" w:rsidP="008144EB">
      <w:pPr>
        <w:ind w:firstLine="567"/>
        <w:jc w:val="both"/>
        <w:rPr>
          <w:sz w:val="28"/>
          <w:szCs w:val="28"/>
        </w:rPr>
      </w:pPr>
      <w:r w:rsidRPr="00040A50">
        <w:rPr>
          <w:sz w:val="28"/>
          <w:szCs w:val="28"/>
        </w:rPr>
        <w:t>2.5. Министерству образования Республики Карелия:</w:t>
      </w:r>
    </w:p>
    <w:p w:rsidR="00040A50" w:rsidRPr="00040A50" w:rsidRDefault="00040A50" w:rsidP="008144EB">
      <w:pPr>
        <w:ind w:firstLine="567"/>
        <w:jc w:val="both"/>
        <w:rPr>
          <w:sz w:val="28"/>
          <w:szCs w:val="28"/>
        </w:rPr>
      </w:pPr>
      <w:r w:rsidRPr="00040A50">
        <w:rPr>
          <w:sz w:val="28"/>
          <w:szCs w:val="28"/>
        </w:rPr>
        <w:t xml:space="preserve">2.5.1.  </w:t>
      </w:r>
      <w:proofErr w:type="gramStart"/>
      <w:r w:rsidRPr="00040A50">
        <w:rPr>
          <w:sz w:val="28"/>
          <w:szCs w:val="28"/>
        </w:rPr>
        <w:t>Планировать</w:t>
      </w:r>
      <w:proofErr w:type="gramEnd"/>
      <w:r w:rsidRPr="00040A50">
        <w:rPr>
          <w:sz w:val="28"/>
          <w:szCs w:val="28"/>
        </w:rPr>
        <w:t xml:space="preserve"> начиная с 2015 года проведение ежегодного семинара для классных руководителей, в рамках которого предусмотреть рассмотрение вопросов профилактики негативных проявлений среди несовершеннолетних, в том числе</w:t>
      </w:r>
      <w:r w:rsidRPr="00040A50">
        <w:rPr>
          <w:color w:val="000000"/>
          <w:sz w:val="28"/>
          <w:szCs w:val="28"/>
        </w:rPr>
        <w:t xml:space="preserve"> профилактики участия несовершеннолетних в неформальных молодежных объединениях асоциальной направленности.</w:t>
      </w:r>
    </w:p>
    <w:p w:rsidR="00040A50" w:rsidRPr="00040A50" w:rsidRDefault="00040A50" w:rsidP="008144E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40A50">
        <w:rPr>
          <w:color w:val="000000"/>
          <w:sz w:val="28"/>
          <w:szCs w:val="28"/>
        </w:rPr>
        <w:lastRenderedPageBreak/>
        <w:t>Срок</w:t>
      </w:r>
      <w:r w:rsidR="00ED6E13">
        <w:rPr>
          <w:color w:val="000000"/>
          <w:sz w:val="28"/>
          <w:szCs w:val="28"/>
        </w:rPr>
        <w:t xml:space="preserve"> </w:t>
      </w:r>
      <w:r w:rsidR="00ED6E13">
        <w:rPr>
          <w:sz w:val="28"/>
          <w:szCs w:val="28"/>
        </w:rPr>
        <w:t>–</w:t>
      </w:r>
      <w:r w:rsidRPr="00040A50">
        <w:rPr>
          <w:color w:val="000000"/>
          <w:sz w:val="28"/>
          <w:szCs w:val="28"/>
        </w:rPr>
        <w:t xml:space="preserve"> </w:t>
      </w:r>
      <w:r w:rsidRPr="00040A50">
        <w:rPr>
          <w:sz w:val="28"/>
          <w:szCs w:val="28"/>
        </w:rPr>
        <w:t xml:space="preserve">ноябрь 2015 года. </w:t>
      </w:r>
    </w:p>
    <w:p w:rsidR="00040A50" w:rsidRPr="00040A50" w:rsidRDefault="00040A50" w:rsidP="008144EB">
      <w:pPr>
        <w:ind w:firstLine="567"/>
        <w:jc w:val="both"/>
        <w:rPr>
          <w:sz w:val="28"/>
          <w:szCs w:val="28"/>
        </w:rPr>
      </w:pPr>
      <w:r w:rsidRPr="00040A50">
        <w:rPr>
          <w:sz w:val="28"/>
          <w:szCs w:val="28"/>
        </w:rPr>
        <w:t xml:space="preserve">2.5.2. Совместно с органами местного самоуправления </w:t>
      </w:r>
      <w:r w:rsidR="008144EB">
        <w:rPr>
          <w:sz w:val="28"/>
          <w:szCs w:val="28"/>
        </w:rPr>
        <w:t xml:space="preserve">муниципальных образований в Республике Карелия (по согласованию) </w:t>
      </w:r>
      <w:r w:rsidRPr="00040A50">
        <w:rPr>
          <w:sz w:val="28"/>
          <w:szCs w:val="28"/>
        </w:rPr>
        <w:t>проанализировать исполнение мероприятий, направленных на развитие системы дополнительного образования, инфраструктуры творческого развития и воспитания детей, за 2014</w:t>
      </w:r>
      <w:r w:rsidR="003C7736">
        <w:rPr>
          <w:sz w:val="28"/>
          <w:szCs w:val="28"/>
        </w:rPr>
        <w:t>/</w:t>
      </w:r>
      <w:r w:rsidRPr="00040A50">
        <w:rPr>
          <w:sz w:val="28"/>
          <w:szCs w:val="28"/>
        </w:rPr>
        <w:t>15 учебный год.</w:t>
      </w:r>
    </w:p>
    <w:p w:rsidR="00040A50" w:rsidRPr="00040A50" w:rsidRDefault="00040A50" w:rsidP="008144EB">
      <w:pPr>
        <w:ind w:firstLine="567"/>
        <w:jc w:val="both"/>
        <w:rPr>
          <w:sz w:val="28"/>
          <w:szCs w:val="28"/>
        </w:rPr>
      </w:pPr>
      <w:r w:rsidRPr="00040A50">
        <w:rPr>
          <w:sz w:val="28"/>
          <w:szCs w:val="28"/>
        </w:rPr>
        <w:t>Срок</w:t>
      </w:r>
      <w:r w:rsidR="00ED6E13">
        <w:rPr>
          <w:sz w:val="28"/>
          <w:szCs w:val="28"/>
        </w:rPr>
        <w:t xml:space="preserve"> –</w:t>
      </w:r>
      <w:r w:rsidRPr="00040A50">
        <w:rPr>
          <w:sz w:val="28"/>
          <w:szCs w:val="28"/>
        </w:rPr>
        <w:t xml:space="preserve"> до 1 июля 2015 года.</w:t>
      </w:r>
    </w:p>
    <w:p w:rsidR="00040A50" w:rsidRDefault="00040A50" w:rsidP="008144EB">
      <w:pPr>
        <w:ind w:firstLine="567"/>
        <w:jc w:val="both"/>
        <w:rPr>
          <w:sz w:val="28"/>
          <w:szCs w:val="28"/>
        </w:rPr>
      </w:pPr>
      <w:r w:rsidRPr="00040A50">
        <w:rPr>
          <w:sz w:val="28"/>
          <w:szCs w:val="28"/>
        </w:rPr>
        <w:t>2.6. Межведомственной комиссии по делам несовершеннолетних и защите их прав Республики Карелия проанализировать и рассмотреть на заседании комиссии вопросы соблюдения прав подростков, состоящих на</w:t>
      </w:r>
      <w:r>
        <w:rPr>
          <w:sz w:val="28"/>
          <w:szCs w:val="28"/>
        </w:rPr>
        <w:t xml:space="preserve"> уч</w:t>
      </w:r>
      <w:r w:rsidR="003C7736">
        <w:rPr>
          <w:sz w:val="28"/>
          <w:szCs w:val="28"/>
        </w:rPr>
        <w:t>е</w:t>
      </w:r>
      <w:r>
        <w:rPr>
          <w:sz w:val="28"/>
          <w:szCs w:val="28"/>
        </w:rPr>
        <w:t>тах в органах системы профилактики безнадзорности и правонарушений несовершеннолетних, на доступное и бесплатное дополнительное образование, посещение спортивных секций, их занятости в свободное от уч</w:t>
      </w:r>
      <w:r w:rsidR="00ED6E13">
        <w:rPr>
          <w:sz w:val="28"/>
          <w:szCs w:val="28"/>
        </w:rPr>
        <w:t>е</w:t>
      </w:r>
      <w:r>
        <w:rPr>
          <w:sz w:val="28"/>
          <w:szCs w:val="28"/>
        </w:rPr>
        <w:t xml:space="preserve">бы время. </w:t>
      </w:r>
    </w:p>
    <w:p w:rsidR="00040A50" w:rsidRPr="002D5462" w:rsidRDefault="00040A50" w:rsidP="008144EB">
      <w:pPr>
        <w:ind w:firstLine="567"/>
        <w:jc w:val="both"/>
        <w:rPr>
          <w:sz w:val="28"/>
          <w:szCs w:val="28"/>
        </w:rPr>
      </w:pPr>
      <w:r w:rsidRPr="002D5462">
        <w:rPr>
          <w:sz w:val="28"/>
          <w:szCs w:val="28"/>
        </w:rPr>
        <w:t>Срок</w:t>
      </w:r>
      <w:r w:rsidR="00ED6E13">
        <w:rPr>
          <w:sz w:val="28"/>
          <w:szCs w:val="28"/>
        </w:rPr>
        <w:t xml:space="preserve"> –</w:t>
      </w:r>
      <w:r w:rsidR="003C7736">
        <w:rPr>
          <w:sz w:val="28"/>
          <w:szCs w:val="28"/>
        </w:rPr>
        <w:t xml:space="preserve"> </w:t>
      </w:r>
      <w:r w:rsidR="003C7736">
        <w:rPr>
          <w:sz w:val="28"/>
          <w:szCs w:val="28"/>
          <w:lang w:val="en-US"/>
        </w:rPr>
        <w:t>I</w:t>
      </w:r>
      <w:r w:rsidR="003C7736" w:rsidRPr="00D9585A">
        <w:rPr>
          <w:sz w:val="28"/>
          <w:szCs w:val="28"/>
        </w:rPr>
        <w:t xml:space="preserve"> </w:t>
      </w:r>
      <w:r w:rsidRPr="002D5462">
        <w:rPr>
          <w:sz w:val="28"/>
          <w:szCs w:val="28"/>
        </w:rPr>
        <w:t>квартал 2015 года.</w:t>
      </w:r>
    </w:p>
    <w:p w:rsidR="00040A50" w:rsidRDefault="00040A50" w:rsidP="008144EB">
      <w:pPr>
        <w:ind w:firstLine="567"/>
        <w:jc w:val="both"/>
        <w:rPr>
          <w:b/>
          <w:sz w:val="28"/>
          <w:szCs w:val="28"/>
        </w:rPr>
      </w:pPr>
    </w:p>
    <w:p w:rsidR="00040A50" w:rsidRPr="00ED6E13" w:rsidRDefault="00ED6E13" w:rsidP="008144EB">
      <w:pPr>
        <w:ind w:firstLine="567"/>
        <w:jc w:val="both"/>
        <w:rPr>
          <w:sz w:val="28"/>
          <w:szCs w:val="28"/>
        </w:rPr>
      </w:pPr>
      <w:r w:rsidRPr="00ED6E13">
        <w:rPr>
          <w:sz w:val="28"/>
          <w:szCs w:val="28"/>
        </w:rPr>
        <w:t xml:space="preserve">3. </w:t>
      </w:r>
      <w:r w:rsidR="00040A50" w:rsidRPr="00ED6E13">
        <w:rPr>
          <w:sz w:val="28"/>
          <w:szCs w:val="28"/>
        </w:rPr>
        <w:t>О профилактике дорожно-транспортных происшествий в Республике Карелия</w:t>
      </w:r>
    </w:p>
    <w:p w:rsidR="00040A50" w:rsidRDefault="00040A50" w:rsidP="008144EB">
      <w:pPr>
        <w:ind w:firstLine="567"/>
        <w:jc w:val="both"/>
        <w:rPr>
          <w:b/>
          <w:sz w:val="16"/>
          <w:szCs w:val="16"/>
        </w:rPr>
      </w:pPr>
    </w:p>
    <w:p w:rsidR="00040A50" w:rsidRPr="008144EB" w:rsidRDefault="00040A50" w:rsidP="008144EB">
      <w:pPr>
        <w:ind w:firstLine="567"/>
        <w:jc w:val="both"/>
        <w:rPr>
          <w:sz w:val="28"/>
          <w:szCs w:val="28"/>
        </w:rPr>
      </w:pPr>
      <w:r w:rsidRPr="008144EB">
        <w:rPr>
          <w:sz w:val="28"/>
          <w:szCs w:val="28"/>
        </w:rPr>
        <w:t>Решили:</w:t>
      </w:r>
    </w:p>
    <w:p w:rsidR="00040A50" w:rsidRPr="008144EB" w:rsidRDefault="00040A50" w:rsidP="008144EB">
      <w:pPr>
        <w:ind w:firstLine="567"/>
        <w:jc w:val="both"/>
        <w:rPr>
          <w:sz w:val="28"/>
          <w:szCs w:val="28"/>
        </w:rPr>
      </w:pPr>
      <w:r w:rsidRPr="008144EB">
        <w:rPr>
          <w:sz w:val="28"/>
          <w:szCs w:val="28"/>
        </w:rPr>
        <w:t>3.1. Принять к сведению информацию Министерства внутренних дел по Республике Карелия.</w:t>
      </w:r>
    </w:p>
    <w:p w:rsidR="00040A50" w:rsidRPr="002D5462" w:rsidRDefault="00040A50" w:rsidP="008144EB">
      <w:pPr>
        <w:ind w:firstLine="567"/>
        <w:jc w:val="both"/>
        <w:rPr>
          <w:sz w:val="28"/>
          <w:szCs w:val="28"/>
        </w:rPr>
      </w:pPr>
      <w:r w:rsidRPr="002D5462">
        <w:rPr>
          <w:sz w:val="28"/>
          <w:szCs w:val="28"/>
        </w:rPr>
        <w:t xml:space="preserve">3.2.  Предложить Управлению Государственной инспекции по безопасности дорожного движения Министерства внутренних дел по Республике Карелия в целях профилактики дорожно-транспортных происшествий, снижения тяжести их последствий организовать в период новогодних </w:t>
      </w:r>
      <w:r w:rsidR="008144EB">
        <w:rPr>
          <w:sz w:val="28"/>
          <w:szCs w:val="28"/>
        </w:rPr>
        <w:t xml:space="preserve">и рождественских </w:t>
      </w:r>
      <w:r w:rsidRPr="002D5462">
        <w:rPr>
          <w:sz w:val="28"/>
          <w:szCs w:val="28"/>
        </w:rPr>
        <w:t>праздников проведение на территории Республики Карелия профилактических мероприятий по контролю за соблюдением водителями транспортных сре</w:t>
      </w:r>
      <w:proofErr w:type="gramStart"/>
      <w:r w:rsidRPr="002D5462">
        <w:rPr>
          <w:sz w:val="28"/>
          <w:szCs w:val="28"/>
        </w:rPr>
        <w:t>дств Пр</w:t>
      </w:r>
      <w:proofErr w:type="gramEnd"/>
      <w:r w:rsidRPr="002D5462">
        <w:rPr>
          <w:sz w:val="28"/>
          <w:szCs w:val="28"/>
        </w:rPr>
        <w:t>авил дорожного движения Российской Федерации.</w:t>
      </w:r>
    </w:p>
    <w:p w:rsidR="00040A50" w:rsidRPr="002D5462" w:rsidRDefault="00040A50" w:rsidP="008144EB">
      <w:pPr>
        <w:ind w:firstLine="567"/>
        <w:jc w:val="both"/>
        <w:rPr>
          <w:sz w:val="28"/>
          <w:szCs w:val="28"/>
        </w:rPr>
      </w:pPr>
      <w:r w:rsidRPr="002D5462">
        <w:rPr>
          <w:sz w:val="28"/>
          <w:szCs w:val="28"/>
        </w:rPr>
        <w:t>Срок</w:t>
      </w:r>
      <w:r w:rsidR="00ED6E13">
        <w:rPr>
          <w:sz w:val="28"/>
          <w:szCs w:val="28"/>
        </w:rPr>
        <w:t xml:space="preserve"> –</w:t>
      </w:r>
      <w:r w:rsidRPr="002D5462">
        <w:rPr>
          <w:sz w:val="28"/>
          <w:szCs w:val="28"/>
        </w:rPr>
        <w:t xml:space="preserve"> до 15 января 2015 года. </w:t>
      </w:r>
    </w:p>
    <w:p w:rsidR="00040A50" w:rsidRPr="002D5462" w:rsidRDefault="00040A50" w:rsidP="008144EB">
      <w:pPr>
        <w:ind w:firstLine="567"/>
        <w:jc w:val="both"/>
        <w:rPr>
          <w:sz w:val="28"/>
          <w:szCs w:val="28"/>
        </w:rPr>
      </w:pPr>
      <w:r w:rsidRPr="002D5462">
        <w:rPr>
          <w:sz w:val="28"/>
          <w:szCs w:val="28"/>
        </w:rPr>
        <w:t xml:space="preserve">3.3. </w:t>
      </w:r>
      <w:proofErr w:type="gramStart"/>
      <w:r w:rsidRPr="002D5462">
        <w:rPr>
          <w:sz w:val="28"/>
          <w:szCs w:val="28"/>
        </w:rPr>
        <w:t xml:space="preserve">Государственному комитету Республики Карелия по транспорту во взаимодействии с  Управлением ГИБДД </w:t>
      </w:r>
      <w:r w:rsidR="008144EB">
        <w:rPr>
          <w:sz w:val="28"/>
          <w:szCs w:val="28"/>
        </w:rPr>
        <w:t xml:space="preserve">Министерства внутренних дел </w:t>
      </w:r>
      <w:r w:rsidRPr="002D5462">
        <w:rPr>
          <w:sz w:val="28"/>
          <w:szCs w:val="28"/>
        </w:rPr>
        <w:t xml:space="preserve"> по Республике Карелия проанализировать эффективность участия органов местного самоуправления </w:t>
      </w:r>
      <w:r w:rsidR="008144EB">
        <w:rPr>
          <w:sz w:val="28"/>
          <w:szCs w:val="28"/>
        </w:rPr>
        <w:t xml:space="preserve">Республики Карелия </w:t>
      </w:r>
      <w:r w:rsidRPr="002D5462">
        <w:rPr>
          <w:sz w:val="28"/>
          <w:szCs w:val="28"/>
        </w:rPr>
        <w:t>в реализации предусмотренных</w:t>
      </w:r>
      <w:r w:rsidR="008144EB">
        <w:rPr>
          <w:sz w:val="28"/>
          <w:szCs w:val="28"/>
        </w:rPr>
        <w:t xml:space="preserve"> государственной </w:t>
      </w:r>
      <w:r w:rsidRPr="002D5462">
        <w:rPr>
          <w:sz w:val="28"/>
          <w:szCs w:val="28"/>
        </w:rPr>
        <w:t xml:space="preserve"> программой </w:t>
      </w:r>
      <w:r w:rsidR="008144EB">
        <w:rPr>
          <w:sz w:val="28"/>
          <w:szCs w:val="28"/>
        </w:rPr>
        <w:t xml:space="preserve">Республики Карелия «Развитие транспортной системы в Республике Карелия на 2014-2020 годы» </w:t>
      </w:r>
      <w:r w:rsidRPr="002D5462">
        <w:rPr>
          <w:sz w:val="28"/>
          <w:szCs w:val="28"/>
        </w:rPr>
        <w:t>мероприятий, в т</w:t>
      </w:r>
      <w:r w:rsidR="008144EB">
        <w:rPr>
          <w:sz w:val="28"/>
          <w:szCs w:val="28"/>
        </w:rPr>
        <w:t>ом числе</w:t>
      </w:r>
      <w:r w:rsidRPr="002D5462">
        <w:rPr>
          <w:sz w:val="28"/>
          <w:szCs w:val="28"/>
        </w:rPr>
        <w:t xml:space="preserve"> принимаемы</w:t>
      </w:r>
      <w:r w:rsidR="008144EB">
        <w:rPr>
          <w:sz w:val="28"/>
          <w:szCs w:val="28"/>
        </w:rPr>
        <w:t>х</w:t>
      </w:r>
      <w:r w:rsidRPr="002D5462">
        <w:rPr>
          <w:sz w:val="28"/>
          <w:szCs w:val="28"/>
        </w:rPr>
        <w:t xml:space="preserve"> мер к  получению средств субсидий из бюджета </w:t>
      </w:r>
      <w:r w:rsidR="008144EB">
        <w:rPr>
          <w:sz w:val="28"/>
          <w:szCs w:val="28"/>
        </w:rPr>
        <w:t xml:space="preserve">Республики Карелия </w:t>
      </w:r>
      <w:r w:rsidRPr="002D5462">
        <w:rPr>
          <w:sz w:val="28"/>
          <w:szCs w:val="28"/>
        </w:rPr>
        <w:t xml:space="preserve">для реализации </w:t>
      </w:r>
      <w:r w:rsidR="008144EB">
        <w:rPr>
          <w:sz w:val="28"/>
          <w:szCs w:val="28"/>
        </w:rPr>
        <w:t xml:space="preserve">мероприятий государственной </w:t>
      </w:r>
      <w:r w:rsidRPr="002D5462">
        <w:rPr>
          <w:sz w:val="28"/>
          <w:szCs w:val="28"/>
        </w:rPr>
        <w:t>программы</w:t>
      </w:r>
      <w:proofErr w:type="gramEnd"/>
      <w:r w:rsidRPr="002D5462">
        <w:rPr>
          <w:sz w:val="28"/>
          <w:szCs w:val="28"/>
        </w:rPr>
        <w:t xml:space="preserve"> «</w:t>
      </w:r>
      <w:r w:rsidR="008144EB">
        <w:rPr>
          <w:sz w:val="28"/>
          <w:szCs w:val="28"/>
        </w:rPr>
        <w:t>о</w:t>
      </w:r>
      <w:r w:rsidRPr="002D5462">
        <w:rPr>
          <w:sz w:val="28"/>
          <w:szCs w:val="28"/>
        </w:rPr>
        <w:t xml:space="preserve">борудование нерегулируемых пешеходных </w:t>
      </w:r>
      <w:proofErr w:type="gramStart"/>
      <w:r w:rsidRPr="002D5462">
        <w:rPr>
          <w:sz w:val="28"/>
          <w:szCs w:val="28"/>
        </w:rPr>
        <w:t>переходов</w:t>
      </w:r>
      <w:proofErr w:type="gramEnd"/>
      <w:r w:rsidRPr="002D5462">
        <w:rPr>
          <w:sz w:val="28"/>
          <w:szCs w:val="28"/>
        </w:rPr>
        <w:t xml:space="preserve"> современными техническими средствами организации дорожного движения», учитывая потребность каждого муниципального образования в установке такого оборудования, исходя из характера и количества совершаемых дорожно-транспортных происшествий с участием пешеходов, интенсивности дорожного движения. </w:t>
      </w:r>
    </w:p>
    <w:p w:rsidR="00040A50" w:rsidRPr="002D5462" w:rsidRDefault="00040A50" w:rsidP="008144EB">
      <w:pPr>
        <w:ind w:firstLine="567"/>
        <w:jc w:val="both"/>
        <w:rPr>
          <w:sz w:val="28"/>
          <w:szCs w:val="28"/>
        </w:rPr>
      </w:pPr>
      <w:r w:rsidRPr="002D5462">
        <w:rPr>
          <w:sz w:val="28"/>
          <w:szCs w:val="28"/>
        </w:rPr>
        <w:lastRenderedPageBreak/>
        <w:t xml:space="preserve">Информацию направить в </w:t>
      </w:r>
      <w:r w:rsidR="008144EB">
        <w:rPr>
          <w:sz w:val="28"/>
          <w:szCs w:val="28"/>
        </w:rPr>
        <w:t>п</w:t>
      </w:r>
      <w:r w:rsidRPr="002D5462">
        <w:rPr>
          <w:sz w:val="28"/>
          <w:szCs w:val="28"/>
        </w:rPr>
        <w:t>рокуратуру Республики Карелия для организации</w:t>
      </w:r>
      <w:r w:rsidR="008144EB">
        <w:rPr>
          <w:sz w:val="28"/>
          <w:szCs w:val="28"/>
        </w:rPr>
        <w:t>,</w:t>
      </w:r>
      <w:r w:rsidRPr="002D5462">
        <w:rPr>
          <w:sz w:val="28"/>
          <w:szCs w:val="28"/>
        </w:rPr>
        <w:t xml:space="preserve"> при необходимости надзорных мероприятий и принятия мер реагирования. </w:t>
      </w:r>
    </w:p>
    <w:p w:rsidR="00040A50" w:rsidRPr="002D5462" w:rsidRDefault="00040A50" w:rsidP="008144EB">
      <w:pPr>
        <w:ind w:firstLine="567"/>
        <w:jc w:val="both"/>
        <w:rPr>
          <w:sz w:val="28"/>
          <w:szCs w:val="28"/>
        </w:rPr>
      </w:pPr>
      <w:r w:rsidRPr="002D5462">
        <w:rPr>
          <w:sz w:val="28"/>
          <w:szCs w:val="28"/>
        </w:rPr>
        <w:t>Срок</w:t>
      </w:r>
      <w:r w:rsidR="00ED6E13">
        <w:rPr>
          <w:sz w:val="28"/>
          <w:szCs w:val="28"/>
        </w:rPr>
        <w:t xml:space="preserve"> –</w:t>
      </w:r>
      <w:r w:rsidRPr="002D5462">
        <w:rPr>
          <w:sz w:val="28"/>
          <w:szCs w:val="28"/>
        </w:rPr>
        <w:t xml:space="preserve"> до 1 марта 2015 года.</w:t>
      </w:r>
    </w:p>
    <w:p w:rsidR="00040A50" w:rsidRPr="002D5462" w:rsidRDefault="00040A50" w:rsidP="008144EB">
      <w:pPr>
        <w:ind w:firstLine="567"/>
        <w:jc w:val="both"/>
        <w:rPr>
          <w:sz w:val="28"/>
          <w:szCs w:val="28"/>
        </w:rPr>
      </w:pPr>
      <w:r w:rsidRPr="002D5462">
        <w:rPr>
          <w:sz w:val="28"/>
          <w:szCs w:val="28"/>
        </w:rPr>
        <w:t xml:space="preserve">3.4. Государственному комитету Республики Карелия по транспорту принять меры по обеспечению в 2015 году исполнения соглашений с органами местного самоуправления  </w:t>
      </w:r>
      <w:r w:rsidR="008144EB">
        <w:rPr>
          <w:sz w:val="28"/>
          <w:szCs w:val="28"/>
        </w:rPr>
        <w:t>Р</w:t>
      </w:r>
      <w:r w:rsidRPr="002D5462">
        <w:rPr>
          <w:sz w:val="28"/>
          <w:szCs w:val="28"/>
        </w:rPr>
        <w:t xml:space="preserve">еспублики </w:t>
      </w:r>
      <w:r w:rsidR="008144EB">
        <w:rPr>
          <w:sz w:val="28"/>
          <w:szCs w:val="28"/>
        </w:rPr>
        <w:t xml:space="preserve">Карелия </w:t>
      </w:r>
      <w:r w:rsidRPr="002D5462">
        <w:rPr>
          <w:sz w:val="28"/>
          <w:szCs w:val="28"/>
        </w:rPr>
        <w:t>о реализации  мероприяти</w:t>
      </w:r>
      <w:r w:rsidR="008144EB">
        <w:rPr>
          <w:sz w:val="28"/>
          <w:szCs w:val="28"/>
        </w:rPr>
        <w:t>я</w:t>
      </w:r>
      <w:r w:rsidRPr="002D5462">
        <w:rPr>
          <w:sz w:val="28"/>
          <w:szCs w:val="28"/>
        </w:rPr>
        <w:t xml:space="preserve"> </w:t>
      </w:r>
      <w:r w:rsidR="00ED6E13">
        <w:rPr>
          <w:sz w:val="28"/>
          <w:szCs w:val="28"/>
        </w:rPr>
        <w:t>государственной программы Республики Карелия</w:t>
      </w:r>
      <w:r w:rsidR="003C7736">
        <w:rPr>
          <w:sz w:val="28"/>
          <w:szCs w:val="28"/>
        </w:rPr>
        <w:t xml:space="preserve"> «Развитие транспортной с</w:t>
      </w:r>
      <w:r w:rsidR="00D9585A">
        <w:rPr>
          <w:sz w:val="28"/>
          <w:szCs w:val="28"/>
        </w:rPr>
        <w:t>истемы в Республике Карелия 2014</w:t>
      </w:r>
      <w:r w:rsidR="003C7736">
        <w:rPr>
          <w:sz w:val="28"/>
          <w:szCs w:val="28"/>
        </w:rPr>
        <w:t>-2020 годы»</w:t>
      </w:r>
      <w:r w:rsidR="00ED6E13">
        <w:rPr>
          <w:sz w:val="28"/>
          <w:szCs w:val="28"/>
        </w:rPr>
        <w:t xml:space="preserve"> </w:t>
      </w:r>
      <w:r w:rsidRPr="002D5462">
        <w:rPr>
          <w:sz w:val="28"/>
          <w:szCs w:val="28"/>
        </w:rPr>
        <w:t>«</w:t>
      </w:r>
      <w:r w:rsidR="00ED6E13">
        <w:rPr>
          <w:sz w:val="28"/>
          <w:szCs w:val="28"/>
        </w:rPr>
        <w:t>о</w:t>
      </w:r>
      <w:r w:rsidRPr="002D5462">
        <w:rPr>
          <w:sz w:val="28"/>
          <w:szCs w:val="28"/>
        </w:rPr>
        <w:t>борудование нерегулируемых пешеходных переходов современными техническими средствами организации дорожного движения».</w:t>
      </w:r>
    </w:p>
    <w:p w:rsidR="00040A50" w:rsidRPr="002D5462" w:rsidRDefault="00040A50" w:rsidP="008144EB">
      <w:pPr>
        <w:ind w:firstLine="567"/>
        <w:jc w:val="both"/>
        <w:rPr>
          <w:sz w:val="28"/>
          <w:szCs w:val="28"/>
        </w:rPr>
      </w:pPr>
      <w:r w:rsidRPr="002D5462">
        <w:rPr>
          <w:sz w:val="28"/>
          <w:szCs w:val="28"/>
        </w:rPr>
        <w:t>Срок</w:t>
      </w:r>
      <w:r w:rsidR="00ED6E13">
        <w:rPr>
          <w:sz w:val="28"/>
          <w:szCs w:val="28"/>
        </w:rPr>
        <w:t xml:space="preserve"> –</w:t>
      </w:r>
      <w:r w:rsidRPr="002D5462">
        <w:rPr>
          <w:sz w:val="28"/>
          <w:szCs w:val="28"/>
        </w:rPr>
        <w:t xml:space="preserve"> до 1 декабря 2015 года.</w:t>
      </w:r>
    </w:p>
    <w:p w:rsidR="00040A50" w:rsidRPr="002D5462" w:rsidRDefault="00040A50" w:rsidP="008144EB">
      <w:pPr>
        <w:ind w:firstLine="567"/>
        <w:jc w:val="both"/>
        <w:rPr>
          <w:sz w:val="28"/>
          <w:szCs w:val="28"/>
        </w:rPr>
      </w:pPr>
      <w:r w:rsidRPr="002D5462">
        <w:rPr>
          <w:sz w:val="28"/>
          <w:szCs w:val="28"/>
        </w:rPr>
        <w:t xml:space="preserve">3.5. Рекомендовать </w:t>
      </w:r>
      <w:r w:rsidR="00ED6E13">
        <w:rPr>
          <w:sz w:val="28"/>
          <w:szCs w:val="28"/>
        </w:rPr>
        <w:t>Министерству внутренних дел</w:t>
      </w:r>
      <w:r w:rsidRPr="002D5462">
        <w:rPr>
          <w:sz w:val="28"/>
          <w:szCs w:val="28"/>
        </w:rPr>
        <w:t xml:space="preserve"> по Республике Карелия обеспечить действенный государственный контроль (надзор) за исполнением органами местного самоуправления </w:t>
      </w:r>
      <w:r w:rsidR="00ED6E13">
        <w:rPr>
          <w:sz w:val="28"/>
          <w:szCs w:val="28"/>
        </w:rPr>
        <w:t xml:space="preserve">муниципальных образований в Республике Карелия </w:t>
      </w:r>
      <w:r w:rsidRPr="002D5462">
        <w:rPr>
          <w:sz w:val="28"/>
          <w:szCs w:val="28"/>
        </w:rPr>
        <w:t>и обслуживающими организациями требований законодательства о безопасности дорожного движения и дорожной деятельности при содержании муниципальных автомобильных дорог в зимнее время.</w:t>
      </w:r>
    </w:p>
    <w:p w:rsidR="00040A50" w:rsidRDefault="00040A50" w:rsidP="008144EB">
      <w:pPr>
        <w:ind w:firstLine="567"/>
        <w:jc w:val="both"/>
        <w:rPr>
          <w:sz w:val="28"/>
          <w:szCs w:val="28"/>
        </w:rPr>
      </w:pPr>
      <w:r w:rsidRPr="002D5462">
        <w:rPr>
          <w:sz w:val="28"/>
          <w:szCs w:val="28"/>
        </w:rPr>
        <w:t>Срок</w:t>
      </w:r>
      <w:r w:rsidR="00ED6E13">
        <w:rPr>
          <w:sz w:val="28"/>
          <w:szCs w:val="28"/>
        </w:rPr>
        <w:t xml:space="preserve"> – </w:t>
      </w:r>
      <w:r w:rsidRPr="002D5462">
        <w:rPr>
          <w:sz w:val="28"/>
          <w:szCs w:val="28"/>
        </w:rPr>
        <w:t>до  1 мая 2015 года.</w:t>
      </w:r>
    </w:p>
    <w:p w:rsidR="003C7736" w:rsidRPr="002D5462" w:rsidRDefault="003C7736" w:rsidP="008144EB">
      <w:pPr>
        <w:ind w:firstLine="567"/>
        <w:jc w:val="both"/>
        <w:rPr>
          <w:sz w:val="28"/>
          <w:szCs w:val="28"/>
        </w:rPr>
      </w:pPr>
    </w:p>
    <w:p w:rsidR="00040A50" w:rsidRPr="00ED6E13" w:rsidRDefault="00ED6E13" w:rsidP="008144EB">
      <w:pPr>
        <w:ind w:firstLine="567"/>
        <w:jc w:val="both"/>
        <w:rPr>
          <w:sz w:val="28"/>
          <w:szCs w:val="28"/>
        </w:rPr>
      </w:pPr>
      <w:r w:rsidRPr="00ED6E13">
        <w:rPr>
          <w:sz w:val="28"/>
          <w:szCs w:val="28"/>
        </w:rPr>
        <w:t xml:space="preserve">4. </w:t>
      </w:r>
      <w:r w:rsidR="00040A50" w:rsidRPr="00ED6E13">
        <w:rPr>
          <w:sz w:val="28"/>
          <w:szCs w:val="28"/>
        </w:rPr>
        <w:t>Об участии органов местного самоуправления в профилактике повторной преступности среди лиц, осужденных к наказаниям, не связанным с лишением свободы</w:t>
      </w:r>
    </w:p>
    <w:p w:rsidR="00040A50" w:rsidRDefault="00040A50" w:rsidP="008144EB">
      <w:pPr>
        <w:ind w:firstLine="567"/>
        <w:jc w:val="both"/>
        <w:rPr>
          <w:b/>
          <w:sz w:val="16"/>
          <w:szCs w:val="16"/>
        </w:rPr>
      </w:pPr>
    </w:p>
    <w:p w:rsidR="00040A50" w:rsidRPr="002D5462" w:rsidRDefault="00040A50" w:rsidP="008144EB">
      <w:pPr>
        <w:ind w:firstLine="567"/>
        <w:jc w:val="both"/>
        <w:rPr>
          <w:sz w:val="28"/>
          <w:szCs w:val="28"/>
        </w:rPr>
      </w:pPr>
      <w:r w:rsidRPr="002D5462">
        <w:rPr>
          <w:sz w:val="28"/>
          <w:szCs w:val="28"/>
        </w:rPr>
        <w:t>Решили:</w:t>
      </w:r>
    </w:p>
    <w:p w:rsidR="00040A50" w:rsidRPr="002D5462" w:rsidRDefault="00040A50" w:rsidP="008144EB">
      <w:pPr>
        <w:ind w:firstLine="567"/>
        <w:jc w:val="both"/>
        <w:rPr>
          <w:sz w:val="28"/>
          <w:szCs w:val="28"/>
        </w:rPr>
      </w:pPr>
      <w:r w:rsidRPr="002D5462">
        <w:rPr>
          <w:sz w:val="28"/>
          <w:szCs w:val="28"/>
        </w:rPr>
        <w:t>4.1. Принять к сведению информацию Управления Федеральной службы исполнения наказаний по Республике Карелия.</w:t>
      </w:r>
    </w:p>
    <w:p w:rsidR="00040A50" w:rsidRPr="002D5462" w:rsidRDefault="00040A50" w:rsidP="008144EB">
      <w:pPr>
        <w:ind w:firstLine="567"/>
        <w:jc w:val="both"/>
        <w:rPr>
          <w:sz w:val="28"/>
          <w:szCs w:val="28"/>
        </w:rPr>
      </w:pPr>
      <w:r w:rsidRPr="002D5462">
        <w:rPr>
          <w:sz w:val="28"/>
          <w:szCs w:val="28"/>
        </w:rPr>
        <w:t xml:space="preserve">4.2.  Рекомендовать органам местного самоуправления </w:t>
      </w:r>
      <w:proofErr w:type="spellStart"/>
      <w:proofErr w:type="gramStart"/>
      <w:r w:rsidR="00ED6E13">
        <w:rPr>
          <w:sz w:val="28"/>
          <w:szCs w:val="28"/>
        </w:rPr>
        <w:t>муниципаль-ных</w:t>
      </w:r>
      <w:proofErr w:type="spellEnd"/>
      <w:proofErr w:type="gramEnd"/>
      <w:r w:rsidR="00ED6E13">
        <w:rPr>
          <w:sz w:val="28"/>
          <w:szCs w:val="28"/>
        </w:rPr>
        <w:t xml:space="preserve"> образований </w:t>
      </w:r>
      <w:r w:rsidRPr="002D5462">
        <w:rPr>
          <w:sz w:val="28"/>
          <w:szCs w:val="28"/>
        </w:rPr>
        <w:t>в Республике Карелия:</w:t>
      </w:r>
    </w:p>
    <w:p w:rsidR="00040A50" w:rsidRPr="002D5462" w:rsidRDefault="00040A50" w:rsidP="008144EB">
      <w:pPr>
        <w:ind w:firstLine="567"/>
        <w:jc w:val="both"/>
        <w:rPr>
          <w:sz w:val="28"/>
          <w:szCs w:val="28"/>
        </w:rPr>
      </w:pPr>
      <w:r w:rsidRPr="002D5462">
        <w:rPr>
          <w:sz w:val="28"/>
          <w:szCs w:val="28"/>
        </w:rPr>
        <w:t xml:space="preserve">4.2.1. Обеспечить регулярное участие сотрудников </w:t>
      </w:r>
      <w:r w:rsidR="00ED6E13" w:rsidRPr="002D5462">
        <w:rPr>
          <w:sz w:val="28"/>
          <w:szCs w:val="28"/>
        </w:rPr>
        <w:t xml:space="preserve">Федерального казенного учреждения «Уголовно-исполнительная инспекция УФСИН России по Республике Карелия»  </w:t>
      </w:r>
      <w:r w:rsidRPr="002D5462">
        <w:rPr>
          <w:sz w:val="28"/>
          <w:szCs w:val="28"/>
        </w:rPr>
        <w:t xml:space="preserve"> в заседаниях Межведомственных комиссий по координации деятельности субъектов профилактики правонарушений.</w:t>
      </w:r>
    </w:p>
    <w:p w:rsidR="00040A50" w:rsidRPr="002D5462" w:rsidRDefault="00040A50" w:rsidP="008144EB">
      <w:pPr>
        <w:ind w:firstLine="567"/>
        <w:jc w:val="both"/>
        <w:rPr>
          <w:sz w:val="28"/>
          <w:szCs w:val="28"/>
        </w:rPr>
      </w:pPr>
      <w:r w:rsidRPr="002D5462">
        <w:rPr>
          <w:sz w:val="28"/>
          <w:szCs w:val="28"/>
        </w:rPr>
        <w:t>Срок</w:t>
      </w:r>
      <w:r w:rsidR="00ED6E13">
        <w:rPr>
          <w:sz w:val="28"/>
          <w:szCs w:val="28"/>
        </w:rPr>
        <w:t xml:space="preserve"> –</w:t>
      </w:r>
      <w:r w:rsidRPr="002D5462">
        <w:rPr>
          <w:sz w:val="26"/>
          <w:szCs w:val="26"/>
        </w:rPr>
        <w:t xml:space="preserve"> </w:t>
      </w:r>
      <w:r w:rsidRPr="002D5462">
        <w:rPr>
          <w:sz w:val="28"/>
          <w:szCs w:val="28"/>
        </w:rPr>
        <w:t>с</w:t>
      </w:r>
      <w:r w:rsidR="00ED6E13">
        <w:rPr>
          <w:sz w:val="28"/>
          <w:szCs w:val="28"/>
        </w:rPr>
        <w:t xml:space="preserve"> 1 декабря </w:t>
      </w:r>
      <w:r w:rsidRPr="002D5462">
        <w:rPr>
          <w:sz w:val="28"/>
          <w:szCs w:val="28"/>
        </w:rPr>
        <w:t>2014</w:t>
      </w:r>
      <w:r w:rsidR="00ED6E13">
        <w:rPr>
          <w:sz w:val="28"/>
          <w:szCs w:val="28"/>
        </w:rPr>
        <w:t xml:space="preserve"> года</w:t>
      </w:r>
      <w:r w:rsidRPr="002D5462">
        <w:rPr>
          <w:sz w:val="28"/>
          <w:szCs w:val="28"/>
        </w:rPr>
        <w:t>, далее – постоянно.</w:t>
      </w:r>
    </w:p>
    <w:p w:rsidR="00040A50" w:rsidRPr="002D5462" w:rsidRDefault="00040A50" w:rsidP="008144EB">
      <w:pPr>
        <w:ind w:firstLine="567"/>
        <w:jc w:val="both"/>
        <w:rPr>
          <w:sz w:val="28"/>
          <w:szCs w:val="28"/>
        </w:rPr>
      </w:pPr>
      <w:r w:rsidRPr="002D5462">
        <w:rPr>
          <w:sz w:val="28"/>
          <w:szCs w:val="28"/>
        </w:rPr>
        <w:t xml:space="preserve">4.2.2. Принять меры по повышению </w:t>
      </w:r>
      <w:proofErr w:type="gramStart"/>
      <w:r w:rsidRPr="002D5462">
        <w:rPr>
          <w:sz w:val="28"/>
          <w:szCs w:val="28"/>
        </w:rPr>
        <w:t>эффективности работы подведомственных учреждений социального обслуживания населения</w:t>
      </w:r>
      <w:proofErr w:type="gramEnd"/>
      <w:r w:rsidRPr="002D5462">
        <w:rPr>
          <w:sz w:val="28"/>
          <w:szCs w:val="28"/>
        </w:rPr>
        <w:t xml:space="preserve"> при решении вопросов социальной адаптации граждан, освобождаемых из мест лишения свободы, в том числе пут</w:t>
      </w:r>
      <w:r w:rsidR="003C7736">
        <w:rPr>
          <w:sz w:val="28"/>
          <w:szCs w:val="28"/>
        </w:rPr>
        <w:t>е</w:t>
      </w:r>
      <w:r w:rsidRPr="002D5462">
        <w:rPr>
          <w:sz w:val="28"/>
          <w:szCs w:val="28"/>
        </w:rPr>
        <w:t xml:space="preserve">м усиления взаимодействия с соответствующими общественными организациями. </w:t>
      </w:r>
    </w:p>
    <w:p w:rsidR="00040A50" w:rsidRPr="002D5462" w:rsidRDefault="00040A50" w:rsidP="008144EB">
      <w:pPr>
        <w:ind w:firstLine="567"/>
        <w:jc w:val="both"/>
        <w:rPr>
          <w:sz w:val="28"/>
          <w:szCs w:val="28"/>
        </w:rPr>
      </w:pPr>
      <w:r w:rsidRPr="002D5462">
        <w:rPr>
          <w:sz w:val="28"/>
          <w:szCs w:val="28"/>
        </w:rPr>
        <w:t>Срок</w:t>
      </w:r>
      <w:r w:rsidR="00ED6E13">
        <w:rPr>
          <w:sz w:val="28"/>
          <w:szCs w:val="28"/>
        </w:rPr>
        <w:t xml:space="preserve"> –</w:t>
      </w:r>
      <w:r w:rsidRPr="002D5462">
        <w:rPr>
          <w:sz w:val="28"/>
          <w:szCs w:val="28"/>
        </w:rPr>
        <w:t xml:space="preserve"> 2015 год.</w:t>
      </w:r>
    </w:p>
    <w:p w:rsidR="00040A50" w:rsidRPr="002D5462" w:rsidRDefault="00040A50" w:rsidP="008144EB">
      <w:pPr>
        <w:ind w:firstLine="567"/>
        <w:jc w:val="both"/>
        <w:rPr>
          <w:sz w:val="28"/>
          <w:szCs w:val="28"/>
        </w:rPr>
      </w:pPr>
      <w:r w:rsidRPr="002D5462">
        <w:rPr>
          <w:sz w:val="28"/>
          <w:szCs w:val="28"/>
        </w:rPr>
        <w:t>4.3.</w:t>
      </w:r>
      <w:r w:rsidRPr="002D5462">
        <w:rPr>
          <w:sz w:val="26"/>
          <w:szCs w:val="26"/>
        </w:rPr>
        <w:t> </w:t>
      </w:r>
      <w:r w:rsidRPr="002D5462">
        <w:rPr>
          <w:sz w:val="28"/>
          <w:szCs w:val="28"/>
        </w:rPr>
        <w:t>Рекомендовать администрации Сегежского муниципального района </w:t>
      </w:r>
      <w:r w:rsidR="00ED6E13">
        <w:rPr>
          <w:sz w:val="28"/>
          <w:szCs w:val="28"/>
        </w:rPr>
        <w:t xml:space="preserve">(по согласованию) </w:t>
      </w:r>
      <w:r w:rsidRPr="002D5462">
        <w:rPr>
          <w:sz w:val="28"/>
          <w:szCs w:val="28"/>
        </w:rPr>
        <w:t xml:space="preserve">провести рабочую встречу сотрудников филиала по Сегежскому муниципальному району Федерального казенного </w:t>
      </w:r>
      <w:r w:rsidRPr="002D5462">
        <w:rPr>
          <w:sz w:val="28"/>
          <w:szCs w:val="28"/>
        </w:rPr>
        <w:lastRenderedPageBreak/>
        <w:t xml:space="preserve">учреждения «Уголовно-исполнительная инспекция УФСИН России по Республике Карелия»  с руководством </w:t>
      </w:r>
      <w:r w:rsidR="00ED6E13">
        <w:rPr>
          <w:sz w:val="28"/>
          <w:szCs w:val="28"/>
        </w:rPr>
        <w:t>муниципального бюджетного учреждения</w:t>
      </w:r>
      <w:r w:rsidRPr="002D5462">
        <w:rPr>
          <w:sz w:val="28"/>
          <w:szCs w:val="28"/>
        </w:rPr>
        <w:t xml:space="preserve"> «Центр социального обслуживания граждан и инвалидов». Обсудить результаты взаимодействия в рамках Соглашения о сотрудничестве от </w:t>
      </w:r>
      <w:r w:rsidR="00ED6E13">
        <w:rPr>
          <w:sz w:val="28"/>
          <w:szCs w:val="28"/>
        </w:rPr>
        <w:t xml:space="preserve"> 1 февраля </w:t>
      </w:r>
      <w:r w:rsidRPr="002D5462">
        <w:rPr>
          <w:sz w:val="28"/>
          <w:szCs w:val="28"/>
        </w:rPr>
        <w:t>2013</w:t>
      </w:r>
      <w:r w:rsidR="00ED6E13">
        <w:rPr>
          <w:sz w:val="28"/>
          <w:szCs w:val="28"/>
        </w:rPr>
        <w:t xml:space="preserve"> года</w:t>
      </w:r>
      <w:r w:rsidRPr="002D5462">
        <w:rPr>
          <w:sz w:val="28"/>
          <w:szCs w:val="28"/>
        </w:rPr>
        <w:t xml:space="preserve">, выработать меры по активизации работы по оказанию социальной поддержки гражданам, находящимся в трудной жизненной ситуации, состоящим на учете в </w:t>
      </w:r>
      <w:r w:rsidR="00ED6E13">
        <w:rPr>
          <w:sz w:val="28"/>
          <w:szCs w:val="28"/>
        </w:rPr>
        <w:t>уголовно-исполнительной инспекции</w:t>
      </w:r>
      <w:r w:rsidRPr="002D5462">
        <w:rPr>
          <w:sz w:val="28"/>
          <w:szCs w:val="28"/>
        </w:rPr>
        <w:t xml:space="preserve"> в рамках программы «Адресная социальная помощь»</w:t>
      </w:r>
      <w:r w:rsidR="00ED6E13">
        <w:rPr>
          <w:sz w:val="28"/>
          <w:szCs w:val="28"/>
        </w:rPr>
        <w:t xml:space="preserve">, </w:t>
      </w:r>
      <w:r w:rsidRPr="002D5462">
        <w:rPr>
          <w:sz w:val="28"/>
          <w:szCs w:val="28"/>
        </w:rPr>
        <w:t>по ходатайству инспекции.</w:t>
      </w:r>
    </w:p>
    <w:p w:rsidR="00040A50" w:rsidRPr="002D5462" w:rsidRDefault="00040A50" w:rsidP="008144EB">
      <w:pPr>
        <w:ind w:firstLine="567"/>
        <w:jc w:val="both"/>
        <w:rPr>
          <w:sz w:val="20"/>
        </w:rPr>
      </w:pPr>
      <w:r w:rsidRPr="002D5462">
        <w:rPr>
          <w:sz w:val="28"/>
          <w:szCs w:val="28"/>
        </w:rPr>
        <w:t>Срок</w:t>
      </w:r>
      <w:r w:rsidR="00ED6E13">
        <w:rPr>
          <w:sz w:val="28"/>
          <w:szCs w:val="28"/>
        </w:rPr>
        <w:t xml:space="preserve"> –</w:t>
      </w:r>
      <w:r w:rsidR="003C7736" w:rsidRPr="003C7736">
        <w:rPr>
          <w:sz w:val="28"/>
          <w:szCs w:val="28"/>
          <w:lang w:val="en-US"/>
        </w:rPr>
        <w:t xml:space="preserve"> </w:t>
      </w:r>
      <w:r w:rsidR="003C7736">
        <w:rPr>
          <w:sz w:val="28"/>
          <w:szCs w:val="28"/>
          <w:lang w:val="en-US"/>
        </w:rPr>
        <w:t xml:space="preserve">I </w:t>
      </w:r>
      <w:r w:rsidRPr="002D5462">
        <w:rPr>
          <w:sz w:val="28"/>
          <w:szCs w:val="28"/>
        </w:rPr>
        <w:t>квартал 2015 года.</w:t>
      </w:r>
    </w:p>
    <w:p w:rsidR="00040A50" w:rsidRPr="002D5462" w:rsidRDefault="00040A50" w:rsidP="008144EB"/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5494F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4395D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54395D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5494F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439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95494F">
        <w:pPr>
          <w:pStyle w:val="a3"/>
          <w:jc w:val="center"/>
        </w:pPr>
        <w:r>
          <w:fldChar w:fldCharType="begin"/>
        </w:r>
        <w:r w:rsidR="00CF4147">
          <w:instrText xml:space="preserve"> PAGE   \* MERGEFORMAT </w:instrText>
        </w:r>
        <w:r>
          <w:fldChar w:fldCharType="separate"/>
        </w:r>
        <w:r w:rsidR="0054395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40A50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2D5462"/>
    <w:rsid w:val="0032450B"/>
    <w:rsid w:val="003C0104"/>
    <w:rsid w:val="003C20C7"/>
    <w:rsid w:val="003C7736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4395D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44EB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5494F"/>
    <w:rsid w:val="0096373B"/>
    <w:rsid w:val="0097384D"/>
    <w:rsid w:val="00983456"/>
    <w:rsid w:val="009E0BA8"/>
    <w:rsid w:val="00A10203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62F52"/>
    <w:rsid w:val="00CB4F22"/>
    <w:rsid w:val="00CC682B"/>
    <w:rsid w:val="00CE7FD3"/>
    <w:rsid w:val="00CF4147"/>
    <w:rsid w:val="00D012B1"/>
    <w:rsid w:val="00D17033"/>
    <w:rsid w:val="00D42B78"/>
    <w:rsid w:val="00D8099B"/>
    <w:rsid w:val="00D9585A"/>
    <w:rsid w:val="00DD47B7"/>
    <w:rsid w:val="00E25EE7"/>
    <w:rsid w:val="00E354BB"/>
    <w:rsid w:val="00E50DF2"/>
    <w:rsid w:val="00E8421E"/>
    <w:rsid w:val="00E86470"/>
    <w:rsid w:val="00E921BD"/>
    <w:rsid w:val="00E9242C"/>
    <w:rsid w:val="00EC233A"/>
    <w:rsid w:val="00ED6E13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40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9</cp:revision>
  <cp:lastPrinted>2014-12-12T12:16:00Z</cp:lastPrinted>
  <dcterms:created xsi:type="dcterms:W3CDTF">2014-12-09T06:52:00Z</dcterms:created>
  <dcterms:modified xsi:type="dcterms:W3CDTF">2014-12-15T08:15:00Z</dcterms:modified>
</cp:coreProperties>
</file>