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B7A5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BC3715" w:rsidRDefault="00BC371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FB7A59">
        <w:t xml:space="preserve"> </w:t>
      </w:r>
      <w:bookmarkStart w:id="0" w:name="_GoBack"/>
      <w:bookmarkEnd w:id="0"/>
      <w:r w:rsidR="00FB7A59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C3715">
        <w:t>15 января 2015 года № 15р-П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BC3715" w:rsidRDefault="00BC3715" w:rsidP="00CF5407">
      <w:pPr>
        <w:ind w:right="424" w:firstLine="567"/>
        <w:jc w:val="both"/>
        <w:rPr>
          <w:szCs w:val="28"/>
        </w:rPr>
      </w:pPr>
    </w:p>
    <w:p w:rsidR="00305F64" w:rsidRDefault="00700EC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обществом с ограниченной ответственностью «</w:t>
      </w:r>
      <w:proofErr w:type="spellStart"/>
      <w:r>
        <w:rPr>
          <w:szCs w:val="28"/>
        </w:rPr>
        <w:t>СтройИнвестРесурс</w:t>
      </w:r>
      <w:proofErr w:type="spellEnd"/>
      <w:r>
        <w:rPr>
          <w:szCs w:val="28"/>
        </w:rPr>
        <w:t>» о взаимодействии по реализации проекта «Создание завода по производству товарной беленой химико-термомеханической массы на территории Республики Карелия».</w:t>
      </w:r>
    </w:p>
    <w:p w:rsidR="00700EC1" w:rsidRDefault="00700EC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15" w:rsidRDefault="00BC3715">
      <w:r>
        <w:separator/>
      </w:r>
    </w:p>
  </w:endnote>
  <w:endnote w:type="continuationSeparator" w:id="0">
    <w:p w:rsidR="00BC3715" w:rsidRDefault="00BC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15" w:rsidRDefault="00BC371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715" w:rsidRDefault="00BC3715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15" w:rsidRDefault="00BC3715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15" w:rsidRDefault="00BC3715">
      <w:r>
        <w:separator/>
      </w:r>
    </w:p>
  </w:footnote>
  <w:footnote w:type="continuationSeparator" w:id="0">
    <w:p w:rsidR="00BC3715" w:rsidRDefault="00BC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BC3715" w:rsidRDefault="00FB7A5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715" w:rsidRDefault="00BC37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0EC1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C3715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007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A59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709D-3B84-40E0-BD1B-BDD624DB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2015-01-15T08:28:00Z</cp:lastPrinted>
  <dcterms:created xsi:type="dcterms:W3CDTF">2015-01-14T13:40:00Z</dcterms:created>
  <dcterms:modified xsi:type="dcterms:W3CDTF">2015-01-15T12:34:00Z</dcterms:modified>
</cp:coreProperties>
</file>