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6313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63139">
        <w:t>12 января 2015 года № 4</w:t>
      </w:r>
      <w:bookmarkStart w:id="0" w:name="_GoBack"/>
      <w:bookmarkEnd w:id="0"/>
      <w:r w:rsidR="0096313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7D34EC" w:rsidRDefault="007D34EC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 соответствии с Федеральным законом от 25 июня 2002 года             № 73-ФЗ «Об объектах культурного наследия (памятниках истории и культуры) народов Российской Федерации», Законом Республики Карелия от 6 июня 2005 года № 883-ЗРК «Об объектах культурного наследия (памятниках истории и культуры) народов Российской Федерации в Республике Карелия</w:t>
      </w:r>
      <w:r w:rsidR="001979B3">
        <w:rPr>
          <w:szCs w:val="28"/>
        </w:rPr>
        <w:t>»</w:t>
      </w:r>
      <w:r>
        <w:rPr>
          <w:szCs w:val="28"/>
        </w:rPr>
        <w:t xml:space="preserve"> и по представлению Министерства культуры Республики Карелия включить в единый государственный реестр объектов культурного наследия (памятников истории и культуры) народов Российской Федерации выявленный объект культурного наследия «Дом жилой</w:t>
      </w:r>
      <w:r w:rsidR="00914A8B">
        <w:rPr>
          <w:szCs w:val="28"/>
        </w:rPr>
        <w:t xml:space="preserve">, нач. </w:t>
      </w:r>
      <w:r w:rsidR="000A6D9D">
        <w:rPr>
          <w:szCs w:val="28"/>
          <w:lang w:val="en-US"/>
        </w:rPr>
        <w:t>XX</w:t>
      </w:r>
      <w:r w:rsidR="000A6D9D" w:rsidRPr="000A6D9D">
        <w:rPr>
          <w:szCs w:val="28"/>
        </w:rPr>
        <w:t xml:space="preserve"> </w:t>
      </w:r>
      <w:r w:rsidR="000A6D9D">
        <w:rPr>
          <w:szCs w:val="28"/>
        </w:rPr>
        <w:t>в.»,</w:t>
      </w:r>
      <w:r>
        <w:rPr>
          <w:szCs w:val="28"/>
        </w:rPr>
        <w:t xml:space="preserve"> расположенный по адресу: Республика Карелия, г. Сортавала, ул. </w:t>
      </w:r>
      <w:r w:rsidR="000A6D9D">
        <w:rPr>
          <w:szCs w:val="28"/>
        </w:rPr>
        <w:t>Гагарина</w:t>
      </w:r>
      <w:r>
        <w:rPr>
          <w:szCs w:val="28"/>
        </w:rPr>
        <w:t xml:space="preserve">, д. </w:t>
      </w:r>
      <w:r w:rsidR="000A6D9D">
        <w:rPr>
          <w:szCs w:val="28"/>
        </w:rPr>
        <w:t>5</w:t>
      </w:r>
      <w:r>
        <w:rPr>
          <w:szCs w:val="28"/>
        </w:rPr>
        <w:t>, в качестве объекта культурного наследия регионального значения (памятник) с наименованием «Дом жилой</w:t>
      </w:r>
      <w:r w:rsidR="000A6D9D">
        <w:rPr>
          <w:szCs w:val="28"/>
        </w:rPr>
        <w:t>, 1890 г., 1930-е гг.</w:t>
      </w:r>
      <w:r>
        <w:rPr>
          <w:szCs w:val="28"/>
        </w:rPr>
        <w:t xml:space="preserve">».  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A6D9D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79B3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1FC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34EC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A8B"/>
    <w:rsid w:val="00914C3C"/>
    <w:rsid w:val="009274E8"/>
    <w:rsid w:val="009368D0"/>
    <w:rsid w:val="00963139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551D-2EBE-4E03-906C-57FDCBFB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2014-12-24T12:32:00Z</cp:lastPrinted>
  <dcterms:created xsi:type="dcterms:W3CDTF">2014-12-24T12:34:00Z</dcterms:created>
  <dcterms:modified xsi:type="dcterms:W3CDTF">2015-01-13T08:05:00Z</dcterms:modified>
</cp:coreProperties>
</file>