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E4C2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E4C2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3E4C29">
        <w:t xml:space="preserve"> 16 марта 2015 года № 159</w:t>
      </w:r>
      <w:r w:rsidR="003E4C2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DC2323" w:rsidRDefault="00DC2323" w:rsidP="00CF5407">
      <w:pPr>
        <w:ind w:right="424" w:firstLine="567"/>
        <w:jc w:val="both"/>
        <w:rPr>
          <w:szCs w:val="28"/>
        </w:rPr>
      </w:pPr>
    </w:p>
    <w:p w:rsidR="00D311F1" w:rsidRDefault="00143C21" w:rsidP="00CF5407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Внести в Перечень государственных должностей Республики Карелия и должностей государственной гражданской службы Республики Карелия, при замещении которых транспортное обслуживание предоставляется путем персонального закрепления служебного транспорта, утвержденный распоряжением Правительства Республики Карелия от 20 декабря 2013 года № 852р-П  </w:t>
      </w:r>
      <w:r w:rsidR="00D311F1">
        <w:rPr>
          <w:szCs w:val="28"/>
        </w:rPr>
        <w:t xml:space="preserve">(Собрание законодательства Республики Карелия, 2013, № 12, ст. 2366; </w:t>
      </w:r>
      <w:proofErr w:type="gramStart"/>
      <w:r w:rsidR="00D311F1">
        <w:rPr>
          <w:szCs w:val="28"/>
        </w:rPr>
        <w:t>2014, № 5, ст. 847), с изменениями, внесенными распоряжением Правительства Республики Карелия от 10 октября 2014 года № 641р-П, следующие изменения:</w:t>
      </w:r>
      <w:proofErr w:type="gramEnd"/>
    </w:p>
    <w:p w:rsidR="00CA2D01" w:rsidRDefault="00D311F1" w:rsidP="00DC2323">
      <w:pPr>
        <w:pStyle w:val="af0"/>
        <w:numPr>
          <w:ilvl w:val="0"/>
          <w:numId w:val="7"/>
        </w:num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D311F1">
        <w:rPr>
          <w:rFonts w:ascii="Times New Roman" w:hAnsi="Times New Roman" w:cs="Times New Roman"/>
          <w:sz w:val="28"/>
          <w:szCs w:val="28"/>
        </w:rPr>
        <w:t>абзац тридцать четвертый изложить в следующ</w:t>
      </w:r>
      <w:bookmarkStart w:id="0" w:name="_GoBack"/>
      <w:bookmarkEnd w:id="0"/>
      <w:r w:rsidRPr="00D311F1">
        <w:rPr>
          <w:rFonts w:ascii="Times New Roman" w:hAnsi="Times New Roman" w:cs="Times New Roman"/>
          <w:sz w:val="28"/>
          <w:szCs w:val="28"/>
        </w:rPr>
        <w:t xml:space="preserve">ей редакции: </w:t>
      </w:r>
    </w:p>
    <w:p w:rsidR="00DC2323" w:rsidRDefault="00DC2323" w:rsidP="00DC2323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«Руководитель Государственной жилищной инспекции Республики Карелия – Главный государственный жилищный инспектор Республики Карелия»; </w:t>
      </w:r>
    </w:p>
    <w:p w:rsidR="000737C1" w:rsidRDefault="000737C1" w:rsidP="000737C1">
      <w:pPr>
        <w:pStyle w:val="af0"/>
        <w:numPr>
          <w:ilvl w:val="0"/>
          <w:numId w:val="7"/>
        </w:numPr>
        <w:spacing w:after="0"/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0737C1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BE49F2" w:rsidRDefault="00BE49F2" w:rsidP="00BE49F2">
      <w:pPr>
        <w:ind w:left="567" w:right="424"/>
        <w:jc w:val="both"/>
        <w:rPr>
          <w:szCs w:val="28"/>
        </w:rPr>
      </w:pPr>
      <w:r>
        <w:rPr>
          <w:szCs w:val="28"/>
        </w:rPr>
        <w:t>«Уполномоченный по правам ребенка в Республике Карелия</w:t>
      </w:r>
    </w:p>
    <w:p w:rsidR="00BE49F2" w:rsidRPr="00BE49F2" w:rsidRDefault="00BE49F2" w:rsidP="00BE49F2">
      <w:pPr>
        <w:ind w:right="424" w:firstLine="567"/>
        <w:jc w:val="both"/>
        <w:rPr>
          <w:szCs w:val="28"/>
        </w:rPr>
      </w:pPr>
      <w:r>
        <w:rPr>
          <w:szCs w:val="28"/>
        </w:rPr>
        <w:t>Уполномоченный по защите прав предпринимателей в Республике Карелия».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568D1AAA"/>
    <w:multiLevelType w:val="hybridMultilevel"/>
    <w:tmpl w:val="1F2E89DE"/>
    <w:lvl w:ilvl="0" w:tplc="60A8A1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37C1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3C21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E4C29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49F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11F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2323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FCF8-AB34-41D1-874B-7B02BCA0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2015-02-20T14:13:00Z</cp:lastPrinted>
  <dcterms:created xsi:type="dcterms:W3CDTF">2015-03-03T06:24:00Z</dcterms:created>
  <dcterms:modified xsi:type="dcterms:W3CDTF">2015-03-17T08:59:00Z</dcterms:modified>
</cp:coreProperties>
</file>