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8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058F8">
      <w:pPr>
        <w:spacing w:before="240"/>
        <w:ind w:left="-142"/>
        <w:jc w:val="center"/>
      </w:pPr>
      <w:r>
        <w:t>от</w:t>
      </w:r>
      <w:r w:rsidR="00C058F8">
        <w:t xml:space="preserve"> 9 апреля 2015 года № 108-П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96206" w:rsidRDefault="00596206" w:rsidP="00596206">
      <w:pPr>
        <w:ind w:left="-142"/>
        <w:jc w:val="center"/>
        <w:rPr>
          <w:b/>
        </w:rPr>
      </w:pPr>
      <w:bookmarkStart w:id="0" w:name="_GoBack"/>
      <w:r>
        <w:rPr>
          <w:b/>
        </w:rPr>
        <w:t>О внесении изменений в постановление Правительства</w:t>
      </w:r>
    </w:p>
    <w:p w:rsidR="00596206" w:rsidRDefault="00596206" w:rsidP="00596206">
      <w:pPr>
        <w:ind w:left="-142"/>
        <w:jc w:val="center"/>
        <w:rPr>
          <w:b/>
        </w:rPr>
      </w:pPr>
      <w:r>
        <w:rPr>
          <w:b/>
        </w:rPr>
        <w:t>Республики Карелия от 30 августа 2014 года № 278-П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96206" w:rsidRDefault="00596206" w:rsidP="00C74CCE">
      <w:pPr>
        <w:ind w:left="-142" w:firstLine="709"/>
        <w:jc w:val="both"/>
      </w:pPr>
      <w:r>
        <w:t xml:space="preserve">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596206" w:rsidRDefault="00596206" w:rsidP="00C74CCE">
      <w:pPr>
        <w:pStyle w:val="Standard"/>
        <w:ind w:left="-142" w:firstLine="709"/>
        <w:jc w:val="both"/>
      </w:pPr>
      <w:r>
        <w:t xml:space="preserve">Внести в государственную программу Республики Карелия «Культура Республики Карелия» на 2014-2020 годы, утвержденную постановлением Правительства Республики Карелия от 30 августа 2014 года № 278-П </w:t>
      </w:r>
      <w:r w:rsidR="00C74CCE">
        <w:br/>
      </w:r>
      <w:r>
        <w:t>«Об утверждении государственной программы Республики Карелия «Культура Республики Карелия» на 2014-2020 годы» (Собрание законодательства</w:t>
      </w:r>
      <w:r w:rsidR="00C74CCE">
        <w:t xml:space="preserve"> Республики Карелия</w:t>
      </w:r>
      <w:r>
        <w:t>, 2014, № 8, ст. 1456), следующие изменения:</w:t>
      </w:r>
    </w:p>
    <w:p w:rsidR="00596206" w:rsidRPr="00C74CCE" w:rsidRDefault="00C74CCE" w:rsidP="00C74CCE">
      <w:pPr>
        <w:pStyle w:val="Standard"/>
        <w:ind w:left="-142" w:firstLine="709"/>
        <w:jc w:val="both"/>
        <w:rPr>
          <w:szCs w:val="28"/>
        </w:rPr>
      </w:pPr>
      <w:r w:rsidRPr="00C74CCE">
        <w:rPr>
          <w:szCs w:val="28"/>
        </w:rPr>
        <w:t xml:space="preserve">1. </w:t>
      </w:r>
      <w:r w:rsidR="00596206" w:rsidRPr="00C74CCE">
        <w:rPr>
          <w:szCs w:val="28"/>
        </w:rPr>
        <w:t xml:space="preserve">Графу </w:t>
      </w:r>
      <w:r>
        <w:rPr>
          <w:szCs w:val="28"/>
        </w:rPr>
        <w:t>вторую</w:t>
      </w:r>
      <w:r w:rsidR="00596206" w:rsidRPr="00C74CCE">
        <w:rPr>
          <w:szCs w:val="28"/>
        </w:rPr>
        <w:t xml:space="preserve"> позиции «Финансовое обеспечение государственной программы с указанием источников» паспорта государственной программы Республики Карелия «Культура Республики Карелия» на 2014-2020 годы (далее – государственная программа) изложить в следующей редакции: </w:t>
      </w:r>
    </w:p>
    <w:p w:rsidR="00596206" w:rsidRDefault="00596206" w:rsidP="00C74CCE">
      <w:pPr>
        <w:ind w:left="-142" w:firstLine="709"/>
        <w:jc w:val="both"/>
        <w:rPr>
          <w:color w:val="000000"/>
          <w:sz w:val="26"/>
          <w:szCs w:val="26"/>
        </w:rPr>
      </w:pPr>
      <w:r w:rsidRPr="00C74CCE">
        <w:rPr>
          <w:szCs w:val="28"/>
        </w:rPr>
        <w:t>«</w:t>
      </w:r>
      <w:r w:rsidRPr="00C74CCE">
        <w:rPr>
          <w:color w:val="000000"/>
          <w:szCs w:val="28"/>
        </w:rPr>
        <w:t xml:space="preserve">объем бюджетных ассигнований за счет средств бюджета Республики Карелия на реализацию государственной программы составляет 4 032 218,3 тыс. рублей, </w:t>
      </w:r>
      <w:r w:rsidR="00C74CCE">
        <w:rPr>
          <w:color w:val="000000"/>
          <w:szCs w:val="28"/>
        </w:rPr>
        <w:t xml:space="preserve"> </w:t>
      </w:r>
      <w:r w:rsidRPr="00C74CCE">
        <w:rPr>
          <w:color w:val="000000"/>
          <w:szCs w:val="28"/>
        </w:rPr>
        <w:t>в том числе</w:t>
      </w:r>
      <w:r>
        <w:rPr>
          <w:color w:val="000000"/>
          <w:sz w:val="26"/>
          <w:szCs w:val="26"/>
        </w:rPr>
        <w:t xml:space="preserve"> </w:t>
      </w:r>
      <w:r w:rsidRPr="00C74CCE">
        <w:rPr>
          <w:color w:val="000000"/>
          <w:szCs w:val="28"/>
        </w:rPr>
        <w:t>по годам:</w:t>
      </w:r>
    </w:p>
    <w:p w:rsidR="00C74CCE" w:rsidRDefault="00C74CCE" w:rsidP="00596206">
      <w:pPr>
        <w:rPr>
          <w:color w:val="000000"/>
          <w:sz w:val="26"/>
          <w:szCs w:val="26"/>
        </w:rPr>
      </w:pP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596206" w:rsidTr="00C74CCE">
        <w:trPr>
          <w:trHeight w:val="300"/>
        </w:trPr>
        <w:tc>
          <w:tcPr>
            <w:tcW w:w="4786" w:type="dxa"/>
            <w:noWrap/>
            <w:vAlign w:val="bottom"/>
            <w:hideMark/>
          </w:tcPr>
          <w:p w:rsidR="00596206" w:rsidRPr="00C74CCE" w:rsidRDefault="00596206" w:rsidP="005D2602">
            <w:pPr>
              <w:suppressAutoHyphens/>
              <w:spacing w:line="256" w:lineRule="auto"/>
              <w:jc w:val="center"/>
              <w:rPr>
                <w:color w:val="000000"/>
                <w:szCs w:val="28"/>
                <w:lang w:eastAsia="ar-SA"/>
              </w:rPr>
            </w:pPr>
            <w:r w:rsidRPr="00C74CCE">
              <w:rPr>
                <w:color w:val="000000"/>
                <w:szCs w:val="28"/>
              </w:rPr>
              <w:t>2014 год – 481 918,9 тыс. рублей</w:t>
            </w:r>
          </w:p>
        </w:tc>
      </w:tr>
      <w:tr w:rsidR="00596206" w:rsidTr="00C74CCE">
        <w:trPr>
          <w:trHeight w:val="300"/>
        </w:trPr>
        <w:tc>
          <w:tcPr>
            <w:tcW w:w="4786" w:type="dxa"/>
            <w:noWrap/>
            <w:vAlign w:val="bottom"/>
            <w:hideMark/>
          </w:tcPr>
          <w:p w:rsidR="00596206" w:rsidRPr="00C74CCE" w:rsidRDefault="00596206" w:rsidP="005D2602">
            <w:pPr>
              <w:suppressAutoHyphens/>
              <w:spacing w:line="256" w:lineRule="auto"/>
              <w:jc w:val="center"/>
              <w:rPr>
                <w:color w:val="000000"/>
                <w:szCs w:val="28"/>
                <w:lang w:eastAsia="ar-SA"/>
              </w:rPr>
            </w:pPr>
            <w:r w:rsidRPr="00C74CCE">
              <w:rPr>
                <w:color w:val="000000"/>
                <w:szCs w:val="28"/>
              </w:rPr>
              <w:t>2015 год – 457 338,9 тыс. рублей</w:t>
            </w:r>
          </w:p>
        </w:tc>
      </w:tr>
      <w:tr w:rsidR="00596206" w:rsidTr="00C74CCE">
        <w:trPr>
          <w:trHeight w:val="300"/>
        </w:trPr>
        <w:tc>
          <w:tcPr>
            <w:tcW w:w="4786" w:type="dxa"/>
            <w:noWrap/>
            <w:vAlign w:val="bottom"/>
            <w:hideMark/>
          </w:tcPr>
          <w:p w:rsidR="00596206" w:rsidRPr="00C74CCE" w:rsidRDefault="00596206" w:rsidP="005D2602">
            <w:pPr>
              <w:suppressAutoHyphens/>
              <w:spacing w:line="256" w:lineRule="auto"/>
              <w:jc w:val="center"/>
              <w:rPr>
                <w:color w:val="000000"/>
                <w:szCs w:val="28"/>
                <w:lang w:eastAsia="ar-SA"/>
              </w:rPr>
            </w:pPr>
            <w:r w:rsidRPr="00C74CCE">
              <w:rPr>
                <w:color w:val="000000"/>
                <w:szCs w:val="28"/>
              </w:rPr>
              <w:t>2016 год – 438 036,9 тыс. рублей</w:t>
            </w:r>
          </w:p>
        </w:tc>
      </w:tr>
      <w:tr w:rsidR="00C74CCE" w:rsidTr="00C74CCE">
        <w:trPr>
          <w:trHeight w:val="300"/>
        </w:trPr>
        <w:tc>
          <w:tcPr>
            <w:tcW w:w="4786" w:type="dxa"/>
            <w:noWrap/>
            <w:vAlign w:val="bottom"/>
          </w:tcPr>
          <w:p w:rsidR="00C74CCE" w:rsidRPr="00C74CCE" w:rsidRDefault="00C74CCE" w:rsidP="0096531F">
            <w:pPr>
              <w:suppressAutoHyphens/>
              <w:spacing w:line="256" w:lineRule="auto"/>
              <w:jc w:val="center"/>
              <w:rPr>
                <w:color w:val="000000"/>
                <w:szCs w:val="28"/>
                <w:lang w:eastAsia="ar-SA"/>
              </w:rPr>
            </w:pPr>
            <w:r w:rsidRPr="00C74CCE">
              <w:rPr>
                <w:color w:val="000000"/>
                <w:szCs w:val="28"/>
              </w:rPr>
              <w:t>2017 год – 576 082,2 тыс. рублей</w:t>
            </w:r>
          </w:p>
        </w:tc>
      </w:tr>
      <w:tr w:rsidR="00C74CCE" w:rsidTr="00C74CCE">
        <w:trPr>
          <w:trHeight w:val="300"/>
        </w:trPr>
        <w:tc>
          <w:tcPr>
            <w:tcW w:w="4786" w:type="dxa"/>
            <w:noWrap/>
            <w:vAlign w:val="bottom"/>
          </w:tcPr>
          <w:p w:rsidR="00C74CCE" w:rsidRPr="00C74CCE" w:rsidRDefault="00C74CCE" w:rsidP="0096531F">
            <w:pPr>
              <w:suppressAutoHyphens/>
              <w:spacing w:line="256" w:lineRule="auto"/>
              <w:jc w:val="center"/>
              <w:rPr>
                <w:color w:val="000000"/>
                <w:szCs w:val="28"/>
                <w:lang w:eastAsia="ar-SA"/>
              </w:rPr>
            </w:pPr>
            <w:r w:rsidRPr="00C74CCE">
              <w:rPr>
                <w:color w:val="000000"/>
                <w:szCs w:val="28"/>
              </w:rPr>
              <w:t>2018 год – 791 707,2 тыс. рублей</w:t>
            </w:r>
          </w:p>
        </w:tc>
      </w:tr>
      <w:tr w:rsidR="00C74CCE" w:rsidTr="00C74CCE">
        <w:trPr>
          <w:trHeight w:val="300"/>
        </w:trPr>
        <w:tc>
          <w:tcPr>
            <w:tcW w:w="4786" w:type="dxa"/>
            <w:noWrap/>
            <w:vAlign w:val="bottom"/>
          </w:tcPr>
          <w:p w:rsidR="00C74CCE" w:rsidRPr="00C74CCE" w:rsidRDefault="00C74CCE" w:rsidP="0096531F">
            <w:pPr>
              <w:suppressAutoHyphens/>
              <w:spacing w:line="256" w:lineRule="auto"/>
              <w:jc w:val="center"/>
              <w:rPr>
                <w:color w:val="000000"/>
                <w:szCs w:val="28"/>
                <w:lang w:eastAsia="ar-SA"/>
              </w:rPr>
            </w:pPr>
            <w:r w:rsidRPr="00C74CCE">
              <w:rPr>
                <w:color w:val="000000"/>
                <w:szCs w:val="28"/>
              </w:rPr>
              <w:t>2019 год – 728 417,2 тыс. рублей</w:t>
            </w:r>
          </w:p>
        </w:tc>
      </w:tr>
      <w:tr w:rsidR="00C74CCE" w:rsidTr="00C74CCE">
        <w:trPr>
          <w:trHeight w:val="300"/>
        </w:trPr>
        <w:tc>
          <w:tcPr>
            <w:tcW w:w="4786" w:type="dxa"/>
            <w:noWrap/>
            <w:vAlign w:val="bottom"/>
          </w:tcPr>
          <w:p w:rsidR="00C74CCE" w:rsidRPr="00C74CCE" w:rsidRDefault="00C74CCE" w:rsidP="00C74CCE">
            <w:pPr>
              <w:suppressAutoHyphens/>
              <w:spacing w:line="256" w:lineRule="auto"/>
              <w:jc w:val="center"/>
              <w:rPr>
                <w:color w:val="000000"/>
                <w:szCs w:val="28"/>
                <w:lang w:eastAsia="ar-SA"/>
              </w:rPr>
            </w:pPr>
            <w:r w:rsidRPr="00C74CCE">
              <w:rPr>
                <w:color w:val="000000"/>
                <w:szCs w:val="28"/>
              </w:rPr>
              <w:t xml:space="preserve">  20</w:t>
            </w:r>
            <w:r>
              <w:rPr>
                <w:color w:val="000000"/>
                <w:szCs w:val="28"/>
              </w:rPr>
              <w:t>20 год – 558 717,2 тыс. рублей</w:t>
            </w:r>
            <w:r w:rsidRPr="00C74CCE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76CDA" w:rsidRDefault="00876CDA" w:rsidP="00C74CCE">
      <w:pPr>
        <w:pStyle w:val="Standard"/>
        <w:ind w:left="-142" w:firstLine="709"/>
        <w:jc w:val="both"/>
        <w:rPr>
          <w:color w:val="000000"/>
          <w:szCs w:val="28"/>
        </w:rPr>
      </w:pPr>
    </w:p>
    <w:p w:rsidR="00876CDA" w:rsidRDefault="00876CDA" w:rsidP="00C74CCE">
      <w:pPr>
        <w:pStyle w:val="Standard"/>
        <w:ind w:left="-142" w:firstLine="709"/>
        <w:jc w:val="both"/>
        <w:rPr>
          <w:color w:val="000000"/>
          <w:szCs w:val="28"/>
        </w:rPr>
      </w:pPr>
    </w:p>
    <w:p w:rsidR="00596206" w:rsidRDefault="00C74CCE" w:rsidP="00C74CCE">
      <w:pPr>
        <w:pStyle w:val="Standard"/>
        <w:ind w:left="-142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2. </w:t>
      </w:r>
      <w:r w:rsidR="00596206">
        <w:rPr>
          <w:color w:val="000000"/>
          <w:szCs w:val="28"/>
        </w:rPr>
        <w:t xml:space="preserve">Абзацы </w:t>
      </w:r>
      <w:r>
        <w:rPr>
          <w:color w:val="000000"/>
          <w:szCs w:val="28"/>
        </w:rPr>
        <w:t>второй – восьмой раздела</w:t>
      </w:r>
      <w:r w:rsidR="00596206">
        <w:rPr>
          <w:color w:val="000000"/>
          <w:szCs w:val="28"/>
        </w:rPr>
        <w:t xml:space="preserve"> 10 </w:t>
      </w:r>
      <w:r w:rsidR="00596206">
        <w:rPr>
          <w:szCs w:val="28"/>
        </w:rPr>
        <w:t>изложить в следующей редакции:</w:t>
      </w:r>
    </w:p>
    <w:p w:rsidR="00596206" w:rsidRDefault="00596206" w:rsidP="00596206">
      <w:pPr>
        <w:pStyle w:val="Standard"/>
        <w:ind w:left="218"/>
        <w:jc w:val="both"/>
        <w:rPr>
          <w:szCs w:val="28"/>
        </w:rPr>
      </w:pPr>
    </w:p>
    <w:tbl>
      <w:tblPr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596206" w:rsidTr="00C74CCE">
        <w:trPr>
          <w:trHeight w:val="300"/>
        </w:trPr>
        <w:tc>
          <w:tcPr>
            <w:tcW w:w="4928" w:type="dxa"/>
            <w:noWrap/>
            <w:vAlign w:val="bottom"/>
            <w:hideMark/>
          </w:tcPr>
          <w:p w:rsidR="00596206" w:rsidRP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Cs w:val="28"/>
                <w:lang w:eastAsia="ar-SA"/>
              </w:rPr>
            </w:pPr>
            <w:r w:rsidRPr="00C74CCE">
              <w:rPr>
                <w:szCs w:val="28"/>
              </w:rPr>
              <w:t>«</w:t>
            </w:r>
            <w:r w:rsidR="00596206" w:rsidRPr="00C74CCE">
              <w:rPr>
                <w:color w:val="000000"/>
                <w:szCs w:val="28"/>
              </w:rPr>
              <w:t>2014 год – 481 918,9 тыс. рублей</w:t>
            </w:r>
          </w:p>
        </w:tc>
      </w:tr>
      <w:tr w:rsidR="00596206" w:rsidTr="00C74CCE">
        <w:trPr>
          <w:trHeight w:val="300"/>
        </w:trPr>
        <w:tc>
          <w:tcPr>
            <w:tcW w:w="4928" w:type="dxa"/>
            <w:noWrap/>
            <w:vAlign w:val="bottom"/>
            <w:hideMark/>
          </w:tcPr>
          <w:p w:rsidR="00596206" w:rsidRPr="00C74CCE" w:rsidRDefault="00596206" w:rsidP="008F0A18">
            <w:pPr>
              <w:suppressAutoHyphens/>
              <w:spacing w:line="256" w:lineRule="auto"/>
              <w:jc w:val="center"/>
              <w:rPr>
                <w:color w:val="000000"/>
                <w:szCs w:val="28"/>
                <w:lang w:eastAsia="ar-SA"/>
              </w:rPr>
            </w:pPr>
            <w:r w:rsidRPr="00C74CCE">
              <w:rPr>
                <w:color w:val="000000"/>
                <w:szCs w:val="28"/>
              </w:rPr>
              <w:t>2015 год – 457 338,9 тыс. рублей</w:t>
            </w:r>
          </w:p>
        </w:tc>
      </w:tr>
      <w:tr w:rsidR="00596206" w:rsidTr="00C74CCE">
        <w:trPr>
          <w:trHeight w:val="300"/>
        </w:trPr>
        <w:tc>
          <w:tcPr>
            <w:tcW w:w="4928" w:type="dxa"/>
            <w:noWrap/>
            <w:vAlign w:val="bottom"/>
            <w:hideMark/>
          </w:tcPr>
          <w:p w:rsidR="00596206" w:rsidRPr="00C74CCE" w:rsidRDefault="00596206" w:rsidP="008F0A18">
            <w:pPr>
              <w:suppressAutoHyphens/>
              <w:spacing w:line="256" w:lineRule="auto"/>
              <w:jc w:val="center"/>
              <w:rPr>
                <w:color w:val="000000"/>
                <w:szCs w:val="28"/>
                <w:lang w:eastAsia="ar-SA"/>
              </w:rPr>
            </w:pPr>
            <w:r w:rsidRPr="00C74CCE">
              <w:rPr>
                <w:color w:val="000000"/>
                <w:szCs w:val="28"/>
              </w:rPr>
              <w:t>2016 год – 438 036,9 тыс. рублей</w:t>
            </w:r>
          </w:p>
        </w:tc>
      </w:tr>
      <w:tr w:rsidR="00596206" w:rsidTr="00C74CCE">
        <w:trPr>
          <w:trHeight w:val="300"/>
        </w:trPr>
        <w:tc>
          <w:tcPr>
            <w:tcW w:w="4928" w:type="dxa"/>
            <w:noWrap/>
            <w:vAlign w:val="bottom"/>
            <w:hideMark/>
          </w:tcPr>
          <w:p w:rsidR="00596206" w:rsidRPr="00C74CCE" w:rsidRDefault="00596206" w:rsidP="008F0A18">
            <w:pPr>
              <w:suppressAutoHyphens/>
              <w:spacing w:line="256" w:lineRule="auto"/>
              <w:jc w:val="center"/>
              <w:rPr>
                <w:color w:val="000000"/>
                <w:szCs w:val="28"/>
                <w:lang w:eastAsia="ar-SA"/>
              </w:rPr>
            </w:pPr>
            <w:r w:rsidRPr="00C74CCE">
              <w:rPr>
                <w:color w:val="000000"/>
                <w:szCs w:val="28"/>
              </w:rPr>
              <w:t>2017 год – 576 082,2 тыс. рублей</w:t>
            </w:r>
          </w:p>
        </w:tc>
      </w:tr>
      <w:tr w:rsidR="00596206" w:rsidTr="00C74CCE">
        <w:trPr>
          <w:trHeight w:val="300"/>
        </w:trPr>
        <w:tc>
          <w:tcPr>
            <w:tcW w:w="4928" w:type="dxa"/>
            <w:noWrap/>
            <w:vAlign w:val="bottom"/>
            <w:hideMark/>
          </w:tcPr>
          <w:p w:rsidR="00596206" w:rsidRPr="00C74CCE" w:rsidRDefault="00596206" w:rsidP="008F0A18">
            <w:pPr>
              <w:suppressAutoHyphens/>
              <w:spacing w:line="256" w:lineRule="auto"/>
              <w:jc w:val="center"/>
              <w:rPr>
                <w:color w:val="000000"/>
                <w:szCs w:val="28"/>
                <w:lang w:eastAsia="ar-SA"/>
              </w:rPr>
            </w:pPr>
            <w:r w:rsidRPr="00C74CCE">
              <w:rPr>
                <w:color w:val="000000"/>
                <w:szCs w:val="28"/>
              </w:rPr>
              <w:t>2018 год – 791 707,2 тыс. рублей</w:t>
            </w:r>
          </w:p>
        </w:tc>
      </w:tr>
      <w:tr w:rsidR="00596206" w:rsidTr="00C74CCE">
        <w:trPr>
          <w:trHeight w:val="300"/>
        </w:trPr>
        <w:tc>
          <w:tcPr>
            <w:tcW w:w="4928" w:type="dxa"/>
            <w:noWrap/>
            <w:vAlign w:val="bottom"/>
            <w:hideMark/>
          </w:tcPr>
          <w:p w:rsidR="00596206" w:rsidRPr="00C74CCE" w:rsidRDefault="00596206" w:rsidP="008F0A18">
            <w:pPr>
              <w:suppressAutoHyphens/>
              <w:spacing w:line="256" w:lineRule="auto"/>
              <w:jc w:val="center"/>
              <w:rPr>
                <w:color w:val="000000"/>
                <w:szCs w:val="28"/>
                <w:lang w:eastAsia="ar-SA"/>
              </w:rPr>
            </w:pPr>
            <w:r w:rsidRPr="00C74CCE">
              <w:rPr>
                <w:color w:val="000000"/>
                <w:szCs w:val="28"/>
              </w:rPr>
              <w:t>2019 год – 728 417,2 тыс. рублей</w:t>
            </w:r>
          </w:p>
        </w:tc>
      </w:tr>
      <w:tr w:rsidR="00596206" w:rsidTr="00C74CCE">
        <w:trPr>
          <w:trHeight w:val="300"/>
        </w:trPr>
        <w:tc>
          <w:tcPr>
            <w:tcW w:w="4928" w:type="dxa"/>
            <w:noWrap/>
            <w:vAlign w:val="bottom"/>
            <w:hideMark/>
          </w:tcPr>
          <w:p w:rsidR="00596206" w:rsidRPr="00C74CCE" w:rsidRDefault="00596206" w:rsidP="00C74CCE">
            <w:pPr>
              <w:suppressAutoHyphens/>
              <w:spacing w:line="256" w:lineRule="auto"/>
              <w:jc w:val="center"/>
              <w:rPr>
                <w:color w:val="000000"/>
                <w:szCs w:val="28"/>
                <w:lang w:eastAsia="ar-SA"/>
              </w:rPr>
            </w:pPr>
            <w:r w:rsidRPr="00C74CCE">
              <w:rPr>
                <w:color w:val="000000"/>
                <w:szCs w:val="28"/>
              </w:rPr>
              <w:t xml:space="preserve">   2</w:t>
            </w:r>
            <w:r w:rsidR="00C74CCE">
              <w:rPr>
                <w:color w:val="000000"/>
                <w:szCs w:val="28"/>
              </w:rPr>
              <w:t>020 год – 558 717,2 тыс. рублей</w:t>
            </w:r>
            <w:proofErr w:type="gramStart"/>
            <w:r w:rsidR="00334381">
              <w:rPr>
                <w:color w:val="000000"/>
                <w:szCs w:val="28"/>
              </w:rPr>
              <w:t>.</w:t>
            </w:r>
            <w:r w:rsidRPr="00C74CCE">
              <w:rPr>
                <w:color w:val="000000"/>
                <w:szCs w:val="28"/>
              </w:rPr>
              <w:t>».</w:t>
            </w:r>
            <w:proofErr w:type="gramEnd"/>
          </w:p>
        </w:tc>
      </w:tr>
    </w:tbl>
    <w:p w:rsidR="00596206" w:rsidRDefault="00596206" w:rsidP="00596206">
      <w:pPr>
        <w:pStyle w:val="Standard"/>
        <w:ind w:left="218"/>
        <w:jc w:val="both"/>
        <w:rPr>
          <w:szCs w:val="28"/>
        </w:rPr>
      </w:pPr>
    </w:p>
    <w:p w:rsidR="00596206" w:rsidRDefault="00C74CCE" w:rsidP="00C74CCE">
      <w:pPr>
        <w:pStyle w:val="Standard"/>
        <w:ind w:left="-142" w:firstLine="709"/>
        <w:jc w:val="both"/>
      </w:pPr>
      <w:r>
        <w:t xml:space="preserve">3. </w:t>
      </w:r>
      <w:r w:rsidR="00596206">
        <w:t>В приложении 6 к государственной программе</w:t>
      </w:r>
      <w:r>
        <w:t>:</w:t>
      </w:r>
      <w:r>
        <w:br/>
      </w:r>
      <w:r w:rsidR="00596206">
        <w:t>пункт 12 изложить в следующей редакции:</w:t>
      </w:r>
    </w:p>
    <w:p w:rsidR="00596206" w:rsidRDefault="00596206" w:rsidP="00596206">
      <w:pPr>
        <w:pStyle w:val="Standard"/>
        <w:ind w:left="-142" w:firstLine="709"/>
        <w:jc w:val="both"/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1872"/>
        <w:gridCol w:w="997"/>
        <w:gridCol w:w="1242"/>
        <w:gridCol w:w="1305"/>
        <w:gridCol w:w="425"/>
        <w:gridCol w:w="993"/>
        <w:gridCol w:w="1069"/>
        <w:gridCol w:w="348"/>
        <w:gridCol w:w="425"/>
        <w:gridCol w:w="255"/>
        <w:gridCol w:w="425"/>
        <w:gridCol w:w="425"/>
      </w:tblGrid>
      <w:tr w:rsidR="00C74CCE" w:rsidTr="00334381">
        <w:trPr>
          <w:gridAfter w:val="1"/>
          <w:wAfter w:w="425" w:type="dxa"/>
          <w:trHeight w:val="1020"/>
        </w:trPr>
        <w:tc>
          <w:tcPr>
            <w:tcW w:w="283" w:type="dxa"/>
            <w:vMerge w:val="restart"/>
            <w:tcBorders>
              <w:right w:val="single" w:sz="4" w:space="0" w:color="000000"/>
            </w:tcBorders>
            <w:noWrap/>
          </w:tcPr>
          <w:p w:rsidR="00C74CCE" w:rsidRDefault="00C74CCE" w:rsidP="00C74CCE">
            <w:pPr>
              <w:suppressAutoHyphens/>
              <w:spacing w:line="256" w:lineRule="auto"/>
              <w:rPr>
                <w:color w:val="000000"/>
                <w:sz w:val="20"/>
                <w:lang w:eastAsia="ar-SA"/>
              </w:rPr>
            </w:pPr>
            <w: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CE" w:rsidRDefault="00C74CCE" w:rsidP="00C74CCE">
            <w:pPr>
              <w:suppressAutoHyphens/>
              <w:spacing w:line="256" w:lineRule="auto"/>
              <w:ind w:right="-108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74CCE" w:rsidRDefault="00C74CCE" w:rsidP="00C74CCE">
            <w:pPr>
              <w:suppressAutoHyphens/>
              <w:spacing w:line="256" w:lineRule="auto"/>
              <w:ind w:right="-79"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</w:rPr>
              <w:t xml:space="preserve">Строительство здания </w:t>
            </w:r>
            <w:proofErr w:type="spellStart"/>
            <w:proofErr w:type="gramStart"/>
            <w:r>
              <w:rPr>
                <w:bCs/>
                <w:color w:val="000000"/>
                <w:sz w:val="20"/>
              </w:rPr>
              <w:t>многофунк-ционального</w:t>
            </w:r>
            <w:proofErr w:type="spellEnd"/>
            <w:proofErr w:type="gramEnd"/>
            <w:r>
              <w:rPr>
                <w:bCs/>
                <w:color w:val="000000"/>
                <w:sz w:val="20"/>
              </w:rPr>
              <w:t xml:space="preserve"> куль-</w:t>
            </w:r>
            <w:proofErr w:type="spellStart"/>
            <w:r>
              <w:rPr>
                <w:bCs/>
                <w:color w:val="000000"/>
                <w:sz w:val="20"/>
              </w:rPr>
              <w:t>турного</w:t>
            </w:r>
            <w:proofErr w:type="spellEnd"/>
            <w:r>
              <w:rPr>
                <w:bCs/>
                <w:color w:val="000000"/>
                <w:sz w:val="20"/>
              </w:rPr>
              <w:t xml:space="preserve"> центра, </w:t>
            </w:r>
            <w:r>
              <w:rPr>
                <w:bCs/>
                <w:color w:val="000000"/>
                <w:sz w:val="20"/>
              </w:rPr>
              <w:br/>
              <w:t>г. Костомукша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lang w:eastAsia="ar-SA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муници-пальная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г. </w:t>
            </w:r>
            <w:proofErr w:type="spellStart"/>
            <w:r>
              <w:rPr>
                <w:color w:val="000000"/>
                <w:sz w:val="20"/>
              </w:rPr>
              <w:t>Косто</w:t>
            </w:r>
            <w:proofErr w:type="spellEnd"/>
            <w:r w:rsidR="00334381">
              <w:rPr>
                <w:color w:val="000000"/>
                <w:sz w:val="20"/>
              </w:rPr>
              <w:t>-</w:t>
            </w:r>
          </w:p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</w:rPr>
              <w:t>мукша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100</w:t>
            </w:r>
            <w:r w:rsidR="0033438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75 000,0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25 000,0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</w:p>
        </w:tc>
      </w:tr>
      <w:tr w:rsidR="00C74CCE" w:rsidTr="00334381">
        <w:trPr>
          <w:gridAfter w:val="1"/>
          <w:wAfter w:w="425" w:type="dxa"/>
          <w:trHeight w:val="630"/>
        </w:trPr>
        <w:tc>
          <w:tcPr>
            <w:tcW w:w="28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C74CCE" w:rsidRDefault="00C74CCE" w:rsidP="008F0A18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CE" w:rsidRDefault="00C74CCE" w:rsidP="008F0A18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C74CCE" w:rsidRDefault="00C74CCE" w:rsidP="00C74CCE">
            <w:pPr>
              <w:suppressAutoHyphens/>
              <w:spacing w:line="256" w:lineRule="auto"/>
              <w:ind w:right="-79"/>
              <w:rPr>
                <w:sz w:val="20"/>
                <w:lang w:eastAsia="ar-SA"/>
              </w:rPr>
            </w:pPr>
            <w:r>
              <w:rPr>
                <w:sz w:val="20"/>
              </w:rPr>
              <w:t>За счет средств бюджета Республики Карелия*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12</w:t>
            </w:r>
            <w:r w:rsidR="0033438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12</w:t>
            </w:r>
            <w:r w:rsidR="0033438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74CCE" w:rsidTr="00334381">
        <w:trPr>
          <w:gridAfter w:val="1"/>
          <w:wAfter w:w="425" w:type="dxa"/>
          <w:trHeight w:val="477"/>
        </w:trPr>
        <w:tc>
          <w:tcPr>
            <w:tcW w:w="28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C74CCE" w:rsidRDefault="00C74CCE" w:rsidP="008F0A18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CE" w:rsidRDefault="00C74CCE" w:rsidP="008F0A18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4CCE" w:rsidRDefault="00C74CCE" w:rsidP="00C74CCE">
            <w:pPr>
              <w:suppressAutoHyphens/>
              <w:spacing w:line="256" w:lineRule="auto"/>
              <w:ind w:right="-79"/>
              <w:rPr>
                <w:sz w:val="20"/>
                <w:lang w:eastAsia="ar-SA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E" w:rsidRDefault="00C74CCE" w:rsidP="008F0A18">
            <w:pPr>
              <w:spacing w:line="256" w:lineRule="auto"/>
              <w:jc w:val="center"/>
              <w:rPr>
                <w:color w:val="000000"/>
                <w:sz w:val="20"/>
                <w:lang w:eastAsia="ar-SA"/>
              </w:rPr>
            </w:pPr>
          </w:p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12</w:t>
            </w:r>
            <w:r w:rsidR="0033438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12</w:t>
            </w:r>
            <w:r w:rsidR="0033438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74CCE" w:rsidTr="00334381">
        <w:trPr>
          <w:gridAfter w:val="1"/>
          <w:wAfter w:w="425" w:type="dxa"/>
          <w:trHeight w:val="424"/>
        </w:trPr>
        <w:tc>
          <w:tcPr>
            <w:tcW w:w="28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C74CCE" w:rsidRDefault="00C74CCE" w:rsidP="008F0A18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CE" w:rsidRDefault="00C74CCE" w:rsidP="008F0A18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CE" w:rsidRDefault="00C74CCE" w:rsidP="00C74CCE">
            <w:pPr>
              <w:suppressAutoHyphens/>
              <w:spacing w:line="256" w:lineRule="auto"/>
              <w:ind w:right="-79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За счет </w:t>
            </w:r>
            <w:proofErr w:type="spellStart"/>
            <w:proofErr w:type="gramStart"/>
            <w:r>
              <w:rPr>
                <w:color w:val="000000"/>
                <w:sz w:val="20"/>
              </w:rPr>
              <w:t>федераль-ного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бюджета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50</w:t>
            </w:r>
            <w:r w:rsidR="0033438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highlight w:val="yellow"/>
                <w:lang w:eastAsia="ar-SA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C74CCE" w:rsidTr="00334381">
        <w:trPr>
          <w:trHeight w:val="501"/>
        </w:trPr>
        <w:tc>
          <w:tcPr>
            <w:tcW w:w="283" w:type="dxa"/>
            <w:tcBorders>
              <w:right w:val="single" w:sz="4" w:space="0" w:color="000000"/>
            </w:tcBorders>
            <w:vAlign w:val="center"/>
            <w:hideMark/>
          </w:tcPr>
          <w:p w:rsidR="00C74CCE" w:rsidRDefault="00C74CCE" w:rsidP="008F0A18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CE" w:rsidRDefault="00C74CCE" w:rsidP="008F0A18">
            <w:pPr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CCE" w:rsidRDefault="00C74CCE" w:rsidP="00C74CCE">
            <w:pPr>
              <w:suppressAutoHyphens/>
              <w:spacing w:line="256" w:lineRule="auto"/>
              <w:ind w:right="-79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За счет </w:t>
            </w:r>
            <w:proofErr w:type="spellStart"/>
            <w:proofErr w:type="gramStart"/>
            <w:r>
              <w:rPr>
                <w:color w:val="000000"/>
                <w:sz w:val="20"/>
              </w:rPr>
              <w:t>внебюджет-ных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средств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CCE" w:rsidRDefault="00C74CCE" w:rsidP="008F0A1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CCE" w:rsidRDefault="00C74CCE" w:rsidP="008F0A18">
            <w:pPr>
              <w:suppressAutoHyphens/>
              <w:spacing w:line="256" w:lineRule="auto"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74CCE" w:rsidRPr="0056563C" w:rsidRDefault="00C74CCE" w:rsidP="0056563C">
            <w:pPr>
              <w:pStyle w:val="Standard"/>
              <w:ind w:left="-142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»»;</w:t>
            </w:r>
          </w:p>
        </w:tc>
      </w:tr>
    </w:tbl>
    <w:p w:rsidR="00596206" w:rsidRDefault="00596206" w:rsidP="00596206">
      <w:pPr>
        <w:pStyle w:val="Standard"/>
        <w:ind w:left="-142" w:firstLine="709"/>
        <w:jc w:val="both"/>
        <w:rPr>
          <w:sz w:val="24"/>
          <w:szCs w:val="24"/>
        </w:rPr>
      </w:pPr>
    </w:p>
    <w:p w:rsidR="00596206" w:rsidRDefault="00334381" w:rsidP="00596206">
      <w:pPr>
        <w:pStyle w:val="Standard"/>
        <w:ind w:left="-142" w:firstLine="709"/>
        <w:jc w:val="both"/>
        <w:rPr>
          <w:szCs w:val="28"/>
        </w:rPr>
      </w:pPr>
      <w:r>
        <w:rPr>
          <w:szCs w:val="28"/>
        </w:rPr>
        <w:t>с</w:t>
      </w:r>
      <w:r w:rsidR="00C74CCE">
        <w:rPr>
          <w:szCs w:val="28"/>
        </w:rPr>
        <w:t>носку изложить</w:t>
      </w:r>
      <w:r w:rsidR="00596206">
        <w:rPr>
          <w:szCs w:val="28"/>
        </w:rPr>
        <w:t xml:space="preserve"> в следующей редакции:</w:t>
      </w:r>
    </w:p>
    <w:p w:rsidR="00596206" w:rsidRDefault="00596206" w:rsidP="00596206">
      <w:pPr>
        <w:pStyle w:val="Standard"/>
        <w:ind w:left="-142" w:firstLine="709"/>
        <w:jc w:val="both"/>
        <w:rPr>
          <w:szCs w:val="28"/>
        </w:rPr>
      </w:pPr>
      <w:r>
        <w:rPr>
          <w:szCs w:val="28"/>
        </w:rPr>
        <w:t xml:space="preserve">«*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Республики Карелия предполагается в рамках </w:t>
      </w:r>
      <w:r w:rsidR="00394FC8">
        <w:rPr>
          <w:szCs w:val="28"/>
        </w:rPr>
        <w:t>П</w:t>
      </w:r>
      <w:r>
        <w:rPr>
          <w:szCs w:val="28"/>
        </w:rPr>
        <w:t xml:space="preserve">орядка подготовки органами исполнительной власти Республики Карелия предложений о принятии Правительством Республики Карелия решений о </w:t>
      </w:r>
      <w:proofErr w:type="spellStart"/>
      <w:r>
        <w:rPr>
          <w:szCs w:val="28"/>
        </w:rPr>
        <w:t>софинансировании</w:t>
      </w:r>
      <w:proofErr w:type="spellEnd"/>
      <w:r>
        <w:rPr>
          <w:szCs w:val="28"/>
        </w:rPr>
        <w:t xml:space="preserve"> федеральных проектов и программ, </w:t>
      </w:r>
      <w:r w:rsidR="00C74CCE">
        <w:rPr>
          <w:szCs w:val="28"/>
        </w:rPr>
        <w:t xml:space="preserve">проектов, предусматривающих использование средств некоммерческих организаций </w:t>
      </w:r>
      <w:r w:rsidR="00C74CCE">
        <w:rPr>
          <w:szCs w:val="28"/>
        </w:rPr>
        <w:br/>
        <w:t xml:space="preserve">(в том числе международных и межрегиональных), </w:t>
      </w:r>
      <w:r>
        <w:rPr>
          <w:szCs w:val="28"/>
        </w:rPr>
        <w:t xml:space="preserve">утвержденного постановлением Правительства Республики Карелия от 18 марта 2011 года </w:t>
      </w:r>
      <w:r w:rsidR="00C74CCE">
        <w:rPr>
          <w:szCs w:val="28"/>
        </w:rPr>
        <w:br/>
      </w:r>
      <w:r>
        <w:rPr>
          <w:szCs w:val="28"/>
        </w:rPr>
        <w:t>№ 66-П.».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596206" w:rsidRDefault="00596206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96206" w:rsidRDefault="00596206" w:rsidP="00596206">
      <w:pPr>
        <w:ind w:left="-142"/>
        <w:jc w:val="center"/>
        <w:rPr>
          <w:b/>
        </w:rPr>
      </w:pPr>
    </w:p>
    <w:p w:rsidR="00596206" w:rsidRDefault="00596206" w:rsidP="00596206">
      <w:pPr>
        <w:ind w:left="-142"/>
        <w:jc w:val="center"/>
        <w:rPr>
          <w:b/>
        </w:rPr>
      </w:pPr>
    </w:p>
    <w:p w:rsidR="00596206" w:rsidRDefault="00596206" w:rsidP="00596206">
      <w:pPr>
        <w:pStyle w:val="Standard"/>
        <w:ind w:left="-142" w:firstLine="709"/>
        <w:jc w:val="both"/>
        <w:rPr>
          <w:szCs w:val="28"/>
        </w:rPr>
      </w:pPr>
    </w:p>
    <w:p w:rsidR="00596206" w:rsidRDefault="00596206" w:rsidP="00596206">
      <w:pPr>
        <w:pStyle w:val="Standard"/>
        <w:ind w:left="-142" w:firstLine="709"/>
        <w:jc w:val="both"/>
        <w:rPr>
          <w:szCs w:val="28"/>
        </w:rPr>
      </w:pPr>
    </w:p>
    <w:p w:rsidR="00596206" w:rsidRDefault="00596206" w:rsidP="00596206">
      <w:pPr>
        <w:pStyle w:val="Standard"/>
        <w:ind w:left="-142" w:firstLine="709"/>
        <w:jc w:val="both"/>
        <w:rPr>
          <w:szCs w:val="28"/>
        </w:rPr>
        <w:sectPr w:rsidR="00596206" w:rsidSect="00C74CCE">
          <w:headerReference w:type="default" r:id="rId10"/>
          <w:type w:val="nextColumn"/>
          <w:pgSz w:w="11906" w:h="16838"/>
          <w:pgMar w:top="1134" w:right="850" w:bottom="993" w:left="1701" w:header="708" w:footer="708" w:gutter="0"/>
          <w:cols w:space="720"/>
          <w:titlePg/>
          <w:docGrid w:linePitch="381"/>
        </w:sectPr>
      </w:pPr>
    </w:p>
    <w:p w:rsidR="00596206" w:rsidRDefault="00596206" w:rsidP="000E0285">
      <w:pPr>
        <w:pStyle w:val="Standard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lastRenderedPageBreak/>
        <w:t>В приложении 8 к государственной программе:</w:t>
      </w:r>
    </w:p>
    <w:p w:rsidR="00596206" w:rsidRDefault="00596206" w:rsidP="00596206">
      <w:pPr>
        <w:pStyle w:val="Standard"/>
        <w:ind w:left="218"/>
        <w:jc w:val="both"/>
        <w:rPr>
          <w:szCs w:val="28"/>
        </w:rPr>
      </w:pPr>
      <w:r>
        <w:rPr>
          <w:szCs w:val="28"/>
        </w:rPr>
        <w:t xml:space="preserve"> позицию «</w:t>
      </w:r>
      <w:r w:rsidR="00334381">
        <w:rPr>
          <w:szCs w:val="28"/>
        </w:rPr>
        <w:t>Г</w:t>
      </w:r>
      <w:r>
        <w:rPr>
          <w:szCs w:val="28"/>
        </w:rPr>
        <w:t>осударственная программа» изложить в следующей редакции:</w:t>
      </w:r>
    </w:p>
    <w:p w:rsidR="00876CDA" w:rsidRDefault="00876CDA" w:rsidP="00596206">
      <w:pPr>
        <w:pStyle w:val="Standard"/>
        <w:ind w:left="218"/>
        <w:jc w:val="both"/>
        <w:rPr>
          <w:szCs w:val="28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991"/>
        <w:gridCol w:w="1702"/>
        <w:gridCol w:w="1560"/>
        <w:gridCol w:w="567"/>
        <w:gridCol w:w="567"/>
        <w:gridCol w:w="708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567"/>
      </w:tblGrid>
      <w:tr w:rsidR="00334381" w:rsidTr="008B6CE6">
        <w:trPr>
          <w:gridAfter w:val="1"/>
          <w:wAfter w:w="567" w:type="dxa"/>
          <w:trHeight w:val="469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334381" w:rsidRDefault="00334381" w:rsidP="0056563C">
            <w:pPr>
              <w:spacing w:line="256" w:lineRule="auto"/>
              <w:rPr>
                <w:bCs/>
                <w:sz w:val="20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1" w:rsidRDefault="00334381" w:rsidP="00876CDA">
            <w:pPr>
              <w:spacing w:line="256" w:lineRule="auto"/>
              <w:ind w:right="-109"/>
              <w:rPr>
                <w:bCs/>
                <w:sz w:val="20"/>
                <w:lang w:eastAsia="ar-SA"/>
              </w:rPr>
            </w:pPr>
            <w:proofErr w:type="spellStart"/>
            <w:proofErr w:type="gramStart"/>
            <w:r>
              <w:rPr>
                <w:bCs/>
                <w:sz w:val="20"/>
              </w:rPr>
              <w:t>Государ-ственная</w:t>
            </w:r>
            <w:proofErr w:type="spellEnd"/>
            <w:proofErr w:type="gram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програм-ма</w:t>
            </w:r>
            <w:proofErr w:type="spellEnd"/>
          </w:p>
          <w:p w:rsidR="00334381" w:rsidRDefault="00334381" w:rsidP="00876CDA">
            <w:pPr>
              <w:spacing w:line="25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 </w:t>
            </w:r>
          </w:p>
          <w:p w:rsidR="00334381" w:rsidRDefault="00334381" w:rsidP="00876CDA">
            <w:pPr>
              <w:spacing w:line="25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«Культура Республики Карелия» на 2014-2020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381" w:rsidRDefault="00334381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481 918,9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457 338,9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438 036,9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576 082,2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791 707,2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728 417,2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558 717,2</w:t>
            </w:r>
          </w:p>
        </w:tc>
      </w:tr>
      <w:tr w:rsidR="00334381" w:rsidTr="008B6CE6">
        <w:trPr>
          <w:gridAfter w:val="1"/>
          <w:wAfter w:w="567" w:type="dxa"/>
          <w:trHeight w:val="102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34381" w:rsidRDefault="00334381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81" w:rsidRDefault="00334381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81" w:rsidRDefault="00334381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481 918,9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457 338,9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438 036,9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562 482,2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740 707,2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662 667,2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524 967,2</w:t>
            </w:r>
          </w:p>
        </w:tc>
      </w:tr>
      <w:tr w:rsidR="00334381" w:rsidTr="008B6CE6">
        <w:trPr>
          <w:gridAfter w:val="1"/>
          <w:wAfter w:w="567" w:type="dxa"/>
          <w:trHeight w:val="102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34381" w:rsidRDefault="00334381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81" w:rsidRDefault="00334381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81" w:rsidRDefault="00334381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300,0</w:t>
            </w:r>
          </w:p>
        </w:tc>
      </w:tr>
      <w:tr w:rsidR="00334381" w:rsidTr="008B6CE6">
        <w:trPr>
          <w:gridAfter w:val="1"/>
          <w:wAfter w:w="567" w:type="dxa"/>
          <w:trHeight w:val="96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34381" w:rsidRDefault="00334381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81" w:rsidRDefault="00334381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81" w:rsidRDefault="00334381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proofErr w:type="spellStart"/>
            <w:proofErr w:type="gramStart"/>
            <w:r>
              <w:rPr>
                <w:sz w:val="20"/>
              </w:rPr>
              <w:t>Государствен-ный</w:t>
            </w:r>
            <w:proofErr w:type="spellEnd"/>
            <w:proofErr w:type="gramEnd"/>
            <w:r>
              <w:rPr>
                <w:sz w:val="20"/>
              </w:rPr>
              <w:t xml:space="preserve"> комитет Республики Карелия по туризму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334381" w:rsidTr="008B6CE6">
        <w:trPr>
          <w:gridAfter w:val="1"/>
          <w:wAfter w:w="567" w:type="dxa"/>
          <w:trHeight w:val="153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34381" w:rsidRDefault="00334381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81" w:rsidRDefault="00334381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81" w:rsidRDefault="0033438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381" w:rsidRDefault="00334381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Министерство по делам </w:t>
            </w:r>
            <w:proofErr w:type="spellStart"/>
            <w:proofErr w:type="gramStart"/>
            <w:r>
              <w:rPr>
                <w:sz w:val="20"/>
              </w:rPr>
              <w:t>моло-дежи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физиче-ской</w:t>
            </w:r>
            <w:proofErr w:type="spellEnd"/>
            <w:r>
              <w:rPr>
                <w:sz w:val="20"/>
              </w:rPr>
              <w:t xml:space="preserve">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200,0</w:t>
            </w:r>
          </w:p>
        </w:tc>
      </w:tr>
      <w:tr w:rsidR="00334381" w:rsidTr="008B6CE6">
        <w:trPr>
          <w:trHeight w:val="2040"/>
        </w:trPr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334381" w:rsidRDefault="00334381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81" w:rsidRDefault="00334381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381" w:rsidRDefault="00334381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381" w:rsidRDefault="00334381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13000,0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50400,0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65150,0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381" w:rsidRDefault="00334381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33150,0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334381" w:rsidRDefault="00334381" w:rsidP="0056563C"/>
          <w:p w:rsidR="00334381" w:rsidRDefault="00334381" w:rsidP="0056563C"/>
          <w:p w:rsidR="00334381" w:rsidRDefault="00334381" w:rsidP="0056563C"/>
          <w:p w:rsidR="00334381" w:rsidRDefault="00334381" w:rsidP="0056563C"/>
          <w:p w:rsidR="00334381" w:rsidRDefault="00334381" w:rsidP="0056563C"/>
          <w:p w:rsidR="00334381" w:rsidRDefault="00334381" w:rsidP="0056563C">
            <w:r>
              <w:t>»;</w:t>
            </w:r>
          </w:p>
          <w:p w:rsidR="00334381" w:rsidRDefault="00334381" w:rsidP="0056563C">
            <w:pPr>
              <w:suppressAutoHyphens/>
              <w:spacing w:line="256" w:lineRule="auto"/>
              <w:jc w:val="right"/>
              <w:rPr>
                <w:bCs/>
                <w:sz w:val="20"/>
                <w:lang w:eastAsia="ar-SA"/>
              </w:rPr>
            </w:pPr>
          </w:p>
        </w:tc>
      </w:tr>
    </w:tbl>
    <w:p w:rsidR="00596206" w:rsidRDefault="00596206" w:rsidP="00596206">
      <w:pPr>
        <w:rPr>
          <w:lang w:eastAsia="ar-SA"/>
        </w:rPr>
      </w:pPr>
    </w:p>
    <w:p w:rsidR="00596206" w:rsidRDefault="00596206" w:rsidP="00596206"/>
    <w:p w:rsidR="00596206" w:rsidRDefault="00596206" w:rsidP="00596206">
      <w:pPr>
        <w:pStyle w:val="Standard"/>
        <w:ind w:left="218"/>
        <w:jc w:val="both"/>
        <w:rPr>
          <w:szCs w:val="28"/>
        </w:rPr>
      </w:pPr>
      <w:r>
        <w:rPr>
          <w:szCs w:val="28"/>
        </w:rPr>
        <w:lastRenderedPageBreak/>
        <w:t>позицию «Основное мероприятие 3.6» изложить в следующей редакции:</w:t>
      </w:r>
    </w:p>
    <w:p w:rsidR="00596206" w:rsidRDefault="00596206" w:rsidP="00596206"/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559"/>
        <w:gridCol w:w="1560"/>
        <w:gridCol w:w="708"/>
        <w:gridCol w:w="709"/>
        <w:gridCol w:w="851"/>
        <w:gridCol w:w="777"/>
        <w:gridCol w:w="782"/>
        <w:gridCol w:w="1134"/>
        <w:gridCol w:w="992"/>
        <w:gridCol w:w="992"/>
        <w:gridCol w:w="1134"/>
        <w:gridCol w:w="1134"/>
        <w:gridCol w:w="993"/>
        <w:gridCol w:w="567"/>
      </w:tblGrid>
      <w:tr w:rsidR="0056563C" w:rsidTr="00876CDA">
        <w:trPr>
          <w:gridAfter w:val="1"/>
          <w:wAfter w:w="567" w:type="dxa"/>
          <w:trHeight w:val="1054"/>
        </w:trPr>
        <w:tc>
          <w:tcPr>
            <w:tcW w:w="284" w:type="dxa"/>
            <w:tcBorders>
              <w:right w:val="single" w:sz="4" w:space="0" w:color="auto"/>
            </w:tcBorders>
          </w:tcPr>
          <w:p w:rsidR="0056563C" w:rsidRDefault="0056563C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63C" w:rsidRDefault="0056563C" w:rsidP="00946E84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proofErr w:type="gramStart"/>
            <w:r>
              <w:rPr>
                <w:sz w:val="20"/>
              </w:rPr>
              <w:t>Основ-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</w:t>
            </w:r>
            <w:proofErr w:type="spellEnd"/>
            <w:r>
              <w:rPr>
                <w:sz w:val="20"/>
              </w:rPr>
              <w:t>-приятие 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563C" w:rsidRDefault="0056563C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bCs/>
                <w:iCs/>
                <w:color w:val="000000"/>
                <w:sz w:val="20"/>
              </w:rPr>
              <w:t xml:space="preserve">реконструкция и </w:t>
            </w:r>
            <w:proofErr w:type="gramStart"/>
            <w:r>
              <w:rPr>
                <w:bCs/>
                <w:iCs/>
                <w:color w:val="000000"/>
                <w:sz w:val="20"/>
              </w:rPr>
              <w:t>строитель-</w:t>
            </w:r>
            <w:proofErr w:type="spellStart"/>
            <w:r>
              <w:rPr>
                <w:bCs/>
                <w:iCs/>
                <w:color w:val="000000"/>
                <w:sz w:val="20"/>
              </w:rPr>
              <w:t>ство</w:t>
            </w:r>
            <w:proofErr w:type="spellEnd"/>
            <w:proofErr w:type="gramEnd"/>
            <w:r>
              <w:rPr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0"/>
              </w:rPr>
              <w:t>учрежде-ний</w:t>
            </w:r>
            <w:proofErr w:type="spellEnd"/>
            <w:r>
              <w:rPr>
                <w:bCs/>
                <w:iCs/>
                <w:color w:val="000000"/>
                <w:sz w:val="20"/>
              </w:rPr>
              <w:t xml:space="preserve">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0804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07.0.2331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83 050,0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251 080,0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166 970,0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18 000,0</w:t>
            </w:r>
          </w:p>
        </w:tc>
      </w:tr>
      <w:tr w:rsidR="0056563C" w:rsidTr="00876CDA">
        <w:trPr>
          <w:trHeight w:val="2040"/>
        </w:trPr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56563C" w:rsidRDefault="0056563C">
            <w:pPr>
              <w:rPr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63C" w:rsidRDefault="0056563C">
            <w:pPr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63C" w:rsidRDefault="0056563C">
            <w:pPr>
              <w:rPr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07.0.5014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13</w:t>
            </w:r>
            <w:r w:rsidR="00334381">
              <w:rPr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50</w:t>
            </w:r>
            <w:r w:rsidR="00334381">
              <w:rPr>
                <w:sz w:val="20"/>
              </w:rPr>
              <w:t xml:space="preserve"> </w:t>
            </w:r>
            <w:r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65</w:t>
            </w:r>
            <w:r w:rsidR="00334381">
              <w:rPr>
                <w:sz w:val="20"/>
              </w:rPr>
              <w:t xml:space="preserve"> </w:t>
            </w:r>
            <w:r>
              <w:rPr>
                <w:sz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33</w:t>
            </w:r>
            <w:r w:rsidR="00334381">
              <w:rPr>
                <w:sz w:val="20"/>
              </w:rPr>
              <w:t xml:space="preserve"> </w:t>
            </w:r>
            <w:r>
              <w:rPr>
                <w:sz w:val="20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56563C" w:rsidRDefault="0056563C" w:rsidP="0056563C">
            <w:pPr>
              <w:ind w:firstLine="540"/>
              <w:jc w:val="right"/>
              <w:rPr>
                <w:szCs w:val="28"/>
              </w:rPr>
            </w:pPr>
            <w:r>
              <w:rPr>
                <w:szCs w:val="28"/>
              </w:rPr>
              <w:t>»</w:t>
            </w:r>
          </w:p>
          <w:p w:rsidR="0056563C" w:rsidRDefault="0056563C" w:rsidP="0056563C">
            <w:pPr>
              <w:ind w:firstLine="540"/>
              <w:jc w:val="right"/>
              <w:rPr>
                <w:szCs w:val="28"/>
              </w:rPr>
            </w:pPr>
          </w:p>
          <w:p w:rsidR="0056563C" w:rsidRDefault="0056563C" w:rsidP="0056563C">
            <w:pPr>
              <w:ind w:firstLine="540"/>
              <w:jc w:val="right"/>
              <w:rPr>
                <w:szCs w:val="28"/>
              </w:rPr>
            </w:pPr>
          </w:p>
          <w:p w:rsidR="0056563C" w:rsidRDefault="0056563C" w:rsidP="0056563C">
            <w:pPr>
              <w:ind w:firstLine="540"/>
              <w:jc w:val="right"/>
              <w:rPr>
                <w:szCs w:val="28"/>
              </w:rPr>
            </w:pPr>
          </w:p>
          <w:p w:rsidR="0056563C" w:rsidRDefault="0056563C" w:rsidP="0056563C">
            <w:pPr>
              <w:ind w:firstLine="540"/>
              <w:rPr>
                <w:szCs w:val="28"/>
                <w:lang w:eastAsia="ar-SA"/>
              </w:rPr>
            </w:pPr>
            <w:r>
              <w:rPr>
                <w:szCs w:val="28"/>
              </w:rPr>
              <w:t>«».</w:t>
            </w:r>
          </w:p>
          <w:p w:rsidR="0056563C" w:rsidRDefault="0056563C">
            <w:pPr>
              <w:suppressAutoHyphens/>
              <w:spacing w:line="256" w:lineRule="auto"/>
              <w:jc w:val="center"/>
              <w:rPr>
                <w:sz w:val="20"/>
                <w:lang w:eastAsia="ar-SA"/>
              </w:rPr>
            </w:pPr>
          </w:p>
        </w:tc>
      </w:tr>
    </w:tbl>
    <w:p w:rsidR="00596206" w:rsidRPr="00334381" w:rsidRDefault="00596206" w:rsidP="00334381">
      <w:pPr>
        <w:pStyle w:val="ac"/>
        <w:numPr>
          <w:ilvl w:val="0"/>
          <w:numId w:val="9"/>
        </w:numPr>
        <w:jc w:val="both"/>
        <w:rPr>
          <w:szCs w:val="28"/>
        </w:rPr>
      </w:pPr>
      <w:r w:rsidRPr="00334381">
        <w:rPr>
          <w:szCs w:val="28"/>
        </w:rPr>
        <w:t>В приложении 9 к государственной программе:</w:t>
      </w:r>
    </w:p>
    <w:p w:rsidR="00596206" w:rsidRDefault="00596206" w:rsidP="00596206">
      <w:pPr>
        <w:pStyle w:val="ac"/>
        <w:ind w:left="218"/>
        <w:jc w:val="both"/>
        <w:rPr>
          <w:szCs w:val="28"/>
        </w:rPr>
      </w:pPr>
      <w:r>
        <w:rPr>
          <w:szCs w:val="28"/>
        </w:rPr>
        <w:t>позицию «Государственная программа» изложить в следующей редакции:</w:t>
      </w:r>
    </w:p>
    <w:p w:rsidR="0056563C" w:rsidRDefault="0056563C" w:rsidP="00596206">
      <w:pPr>
        <w:pStyle w:val="ac"/>
        <w:ind w:left="218"/>
        <w:jc w:val="both"/>
        <w:rPr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27"/>
        <w:gridCol w:w="1702"/>
        <w:gridCol w:w="992"/>
        <w:gridCol w:w="3060"/>
        <w:gridCol w:w="1015"/>
        <w:gridCol w:w="993"/>
        <w:gridCol w:w="1134"/>
        <w:gridCol w:w="1134"/>
        <w:gridCol w:w="1134"/>
        <w:gridCol w:w="1134"/>
        <w:gridCol w:w="992"/>
      </w:tblGrid>
      <w:tr w:rsidR="0056563C" w:rsidTr="00876CDA">
        <w:trPr>
          <w:trHeight w:val="30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jc w:val="both"/>
              <w:rPr>
                <w:bCs/>
                <w:sz w:val="20"/>
                <w:lang w:eastAsia="ar-SA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3C" w:rsidRDefault="0056563C">
            <w:pPr>
              <w:suppressAutoHyphens/>
              <w:spacing w:line="256" w:lineRule="auto"/>
              <w:rPr>
                <w:bCs/>
                <w:sz w:val="20"/>
                <w:lang w:eastAsia="ar-SA"/>
              </w:rPr>
            </w:pPr>
            <w:proofErr w:type="spellStart"/>
            <w:proofErr w:type="gramStart"/>
            <w:r>
              <w:rPr>
                <w:bCs/>
                <w:sz w:val="20"/>
              </w:rPr>
              <w:t>Государ-ственная</w:t>
            </w:r>
            <w:proofErr w:type="spellEnd"/>
            <w:proofErr w:type="gram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програм-ма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>
            <w:pPr>
              <w:suppressAutoHyphens/>
              <w:spacing w:line="256" w:lineRule="auto"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</w:rPr>
              <w:t>«Культура Республики Карелия» на 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>
            <w:pPr>
              <w:suppressAutoHyphens/>
              <w:spacing w:line="256" w:lineRule="auto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 xml:space="preserve">всего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>
            <w:pPr>
              <w:suppressAutoHyphens/>
              <w:spacing w:line="256" w:lineRule="auto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pacing w:line="256" w:lineRule="auto"/>
              <w:ind w:left="-85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937 218,9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710 738,9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1 056 176,9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1 357 902,2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2 175 077,2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1 664147,2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712 287,2</w:t>
            </w:r>
          </w:p>
        </w:tc>
      </w:tr>
      <w:tr w:rsidR="0056563C" w:rsidTr="00876CDA">
        <w:trPr>
          <w:trHeight w:val="765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563C" w:rsidRDefault="0056563C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3C" w:rsidRDefault="0056563C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3C" w:rsidRDefault="0056563C">
            <w:pPr>
              <w:rPr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бюджет </w:t>
            </w:r>
            <w:proofErr w:type="spellStart"/>
            <w:proofErr w:type="gramStart"/>
            <w:r>
              <w:rPr>
                <w:sz w:val="20"/>
              </w:rPr>
              <w:t>Респуб</w:t>
            </w:r>
            <w:proofErr w:type="spellEnd"/>
            <w:r>
              <w:rPr>
                <w:sz w:val="20"/>
              </w:rPr>
              <w:t>-лики</w:t>
            </w:r>
            <w:proofErr w:type="gramEnd"/>
            <w:r>
              <w:rPr>
                <w:sz w:val="20"/>
              </w:rPr>
              <w:t xml:space="preserve"> Карелия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481 918,9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457 338,9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438 036,9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576 082,2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791 707,2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728 417,2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558 717,2</w:t>
            </w:r>
          </w:p>
        </w:tc>
      </w:tr>
      <w:tr w:rsidR="0056563C" w:rsidTr="00876CDA">
        <w:trPr>
          <w:trHeight w:val="765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563C" w:rsidRDefault="0056563C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3C" w:rsidRDefault="0056563C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3C" w:rsidRDefault="0056563C">
            <w:pPr>
              <w:rPr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3C" w:rsidRDefault="0056563C">
            <w:pPr>
              <w:rPr>
                <w:sz w:val="20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439 700,0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227 800,0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568 590,0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725 960,0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1 314 800,0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896 930,0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133 500,0</w:t>
            </w:r>
          </w:p>
        </w:tc>
      </w:tr>
      <w:tr w:rsidR="0056563C" w:rsidTr="00876CDA">
        <w:trPr>
          <w:trHeight w:val="1275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563C" w:rsidRDefault="0056563C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3C" w:rsidRDefault="0056563C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3C" w:rsidRDefault="0056563C">
            <w:pPr>
              <w:rPr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3C" w:rsidRDefault="0056563C">
            <w:pPr>
              <w:rPr>
                <w:sz w:val="20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>
              <w:rPr>
                <w:sz w:val="20"/>
              </w:rPr>
              <w:t>реформиро-ванию</w:t>
            </w:r>
            <w:proofErr w:type="spellEnd"/>
            <w:proofErr w:type="gramEnd"/>
            <w:r>
              <w:rPr>
                <w:sz w:val="20"/>
              </w:rPr>
              <w:t xml:space="preserve"> жилищно-коммунального хозяйства (далее – Фонд содействия реформированию ЖКХ)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C" w:rsidRDefault="0056563C" w:rsidP="0056563C">
            <w:pPr>
              <w:suppressAutoHyphens/>
              <w:spacing w:line="256" w:lineRule="auto"/>
              <w:ind w:left="-85" w:right="-108"/>
              <w:jc w:val="center"/>
              <w:rPr>
                <w:bCs/>
                <w:sz w:val="20"/>
                <w:lang w:eastAsia="ar-SA"/>
              </w:rPr>
            </w:pPr>
          </w:p>
        </w:tc>
      </w:tr>
    </w:tbl>
    <w:p w:rsidR="0056563C" w:rsidRDefault="0056563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4052"/>
        <w:gridCol w:w="1015"/>
        <w:gridCol w:w="993"/>
        <w:gridCol w:w="1134"/>
        <w:gridCol w:w="1134"/>
        <w:gridCol w:w="1134"/>
        <w:gridCol w:w="1134"/>
        <w:gridCol w:w="992"/>
        <w:gridCol w:w="567"/>
      </w:tblGrid>
      <w:tr w:rsidR="00596206" w:rsidTr="00DB2436">
        <w:trPr>
          <w:gridAfter w:val="1"/>
          <w:wAfter w:w="567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06" w:rsidRDefault="00596206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06" w:rsidRDefault="00596206">
            <w:pPr>
              <w:rPr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бюджеты   муниципальных образований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24 500,0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23 500,0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19 860,0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27 920,0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20 360,0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12 770,0</w:t>
            </w:r>
          </w:p>
        </w:tc>
      </w:tr>
      <w:tr w:rsidR="00596206" w:rsidTr="00DB2436">
        <w:trPr>
          <w:gridAfter w:val="1"/>
          <w:wAfter w:w="567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06" w:rsidRDefault="00596206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06" w:rsidRDefault="00596206">
            <w:pPr>
              <w:rPr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pacing w:line="25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</w:p>
        </w:tc>
      </w:tr>
      <w:tr w:rsidR="00596206" w:rsidTr="00DB2436">
        <w:trPr>
          <w:gridAfter w:val="1"/>
          <w:wAfter w:w="567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06" w:rsidRDefault="00596206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06" w:rsidRDefault="00596206">
            <w:pPr>
              <w:rPr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pacing w:line="25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06" w:rsidRDefault="0059620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</w:p>
        </w:tc>
      </w:tr>
      <w:tr w:rsidR="00DB2436" w:rsidTr="00DB2436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36" w:rsidRDefault="00DB2436">
            <w:pPr>
              <w:rPr>
                <w:bCs/>
                <w:sz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36" w:rsidRDefault="00DB2436">
            <w:pPr>
              <w:rPr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юридические лица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 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56563C">
            <w:pPr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26 050,0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36 000,0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40 650,0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18 440,0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7 300,0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436" w:rsidRDefault="00DB2436" w:rsidP="00DB2436">
            <w:pPr>
              <w:jc w:val="both"/>
              <w:rPr>
                <w:lang w:eastAsia="ar-SA"/>
              </w:rPr>
            </w:pPr>
            <w:r>
              <w:t>»;</w:t>
            </w:r>
          </w:p>
          <w:p w:rsidR="00DB2436" w:rsidRDefault="00DB2436" w:rsidP="0056563C">
            <w:pPr>
              <w:suppressAutoHyphens/>
              <w:spacing w:line="256" w:lineRule="auto"/>
              <w:jc w:val="center"/>
              <w:rPr>
                <w:bCs/>
                <w:sz w:val="20"/>
                <w:lang w:eastAsia="ar-SA"/>
              </w:rPr>
            </w:pPr>
          </w:p>
        </w:tc>
      </w:tr>
    </w:tbl>
    <w:p w:rsidR="00596206" w:rsidRDefault="00596206" w:rsidP="00596206"/>
    <w:p w:rsidR="00596206" w:rsidRDefault="00334381" w:rsidP="00596206">
      <w:pPr>
        <w:pStyle w:val="ac"/>
        <w:ind w:left="218"/>
        <w:jc w:val="both"/>
        <w:rPr>
          <w:szCs w:val="28"/>
        </w:rPr>
      </w:pPr>
      <w:r>
        <w:rPr>
          <w:szCs w:val="28"/>
        </w:rPr>
        <w:t>п</w:t>
      </w:r>
      <w:r w:rsidR="00596206">
        <w:rPr>
          <w:szCs w:val="28"/>
        </w:rPr>
        <w:t>озицию «Основное мероприятие 3.6.» изложить в следующей редакции:</w:t>
      </w:r>
    </w:p>
    <w:p w:rsidR="00596206" w:rsidRDefault="00596206" w:rsidP="0059620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5"/>
        <w:gridCol w:w="1702"/>
        <w:gridCol w:w="992"/>
        <w:gridCol w:w="3060"/>
        <w:gridCol w:w="1015"/>
        <w:gridCol w:w="1134"/>
        <w:gridCol w:w="1134"/>
        <w:gridCol w:w="1134"/>
        <w:gridCol w:w="1276"/>
        <w:gridCol w:w="1134"/>
        <w:gridCol w:w="992"/>
        <w:gridCol w:w="426"/>
      </w:tblGrid>
      <w:tr w:rsidR="00DB2436" w:rsidTr="00876CDA">
        <w:trPr>
          <w:gridAfter w:val="1"/>
          <w:wAfter w:w="426" w:type="dxa"/>
          <w:trHeight w:val="300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2436" w:rsidRDefault="00DB2436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t>«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36" w:rsidRDefault="00DB2436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proofErr w:type="gramStart"/>
            <w:r>
              <w:rPr>
                <w:sz w:val="20"/>
              </w:rPr>
              <w:t>Основ-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меро-прия-тие</w:t>
            </w:r>
            <w:proofErr w:type="spellEnd"/>
            <w:r>
              <w:rPr>
                <w:sz w:val="20"/>
              </w:rPr>
              <w:t xml:space="preserve"> 3.6.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bCs/>
                <w:iCs/>
                <w:color w:val="000000"/>
                <w:sz w:val="20"/>
              </w:rPr>
              <w:t>реконструкция и строительство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>
            <w:pPr>
              <w:suppressAutoHyphens/>
              <w:spacing w:line="256" w:lineRule="auto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 xml:space="preserve">всего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>
            <w:pPr>
              <w:suppressAutoHyphens/>
              <w:spacing w:line="256" w:lineRule="auto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pacing w:line="256" w:lineRule="auto"/>
              <w:ind w:left="-131" w:right="-13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233 000,0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591 890,0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789 120,0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1 579 900,0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1</w:t>
            </w:r>
            <w:r w:rsidR="00334381">
              <w:rPr>
                <w:bCs/>
                <w:sz w:val="20"/>
              </w:rPr>
              <w:t> </w:t>
            </w:r>
            <w:r>
              <w:rPr>
                <w:bCs/>
                <w:sz w:val="20"/>
              </w:rPr>
              <w:t>063</w:t>
            </w:r>
            <w:r w:rsidR="0033438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</w:rPr>
              <w:t>96 420,0</w:t>
            </w:r>
          </w:p>
        </w:tc>
      </w:tr>
      <w:tr w:rsidR="00DB2436" w:rsidTr="00876CDA">
        <w:trPr>
          <w:gridAfter w:val="1"/>
          <w:wAfter w:w="426" w:type="dxa"/>
          <w:trHeight w:val="765"/>
        </w:trPr>
        <w:tc>
          <w:tcPr>
            <w:tcW w:w="3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бюджет </w:t>
            </w:r>
            <w:proofErr w:type="spellStart"/>
            <w:proofErr w:type="gramStart"/>
            <w:r>
              <w:rPr>
                <w:sz w:val="20"/>
              </w:rPr>
              <w:t>Респуб</w:t>
            </w:r>
            <w:proofErr w:type="spellEnd"/>
            <w:r>
              <w:rPr>
                <w:sz w:val="20"/>
              </w:rPr>
              <w:t>-лики</w:t>
            </w:r>
            <w:proofErr w:type="gramEnd"/>
            <w:r>
              <w:rPr>
                <w:sz w:val="20"/>
              </w:rPr>
              <w:t xml:space="preserve"> Карелия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  <w:r>
              <w:rPr>
                <w:sz w:val="20"/>
              </w:rPr>
              <w:t xml:space="preserve">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96 050,0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301 480,0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232 120,0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51 150,0</w:t>
            </w:r>
          </w:p>
        </w:tc>
      </w:tr>
      <w:tr w:rsidR="00DB2436" w:rsidTr="00876CDA">
        <w:trPr>
          <w:gridAfter w:val="1"/>
          <w:wAfter w:w="426" w:type="dxa"/>
          <w:trHeight w:val="765"/>
        </w:trPr>
        <w:tc>
          <w:tcPr>
            <w:tcW w:w="3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432 500,0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208 000,0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542 240,0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654 210,0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1 229 250,0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811 730,0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44 000,0</w:t>
            </w:r>
          </w:p>
        </w:tc>
      </w:tr>
      <w:tr w:rsidR="00DB2436" w:rsidTr="00876CDA">
        <w:trPr>
          <w:gridAfter w:val="1"/>
          <w:wAfter w:w="426" w:type="dxa"/>
          <w:trHeight w:val="965"/>
        </w:trPr>
        <w:tc>
          <w:tcPr>
            <w:tcW w:w="3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Фонда содействия </w:t>
            </w:r>
            <w:proofErr w:type="spellStart"/>
            <w:proofErr w:type="gramStart"/>
            <w:r>
              <w:rPr>
                <w:sz w:val="20"/>
              </w:rPr>
              <w:t>реформиро-ванию</w:t>
            </w:r>
            <w:proofErr w:type="spellEnd"/>
            <w:proofErr w:type="gramEnd"/>
            <w:r>
              <w:rPr>
                <w:sz w:val="20"/>
              </w:rPr>
              <w:t xml:space="preserve"> ЖКХ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</w:tr>
      <w:tr w:rsidR="00DB2436" w:rsidTr="00876CDA">
        <w:trPr>
          <w:gridAfter w:val="1"/>
          <w:wAfter w:w="426" w:type="dxa"/>
          <w:trHeight w:val="300"/>
        </w:trPr>
        <w:tc>
          <w:tcPr>
            <w:tcW w:w="3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бюджеты   муниципальных образований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pacing w:line="256" w:lineRule="auto"/>
              <w:ind w:left="-131" w:right="-139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8 860,0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16 920,0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8 860,0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1 270,0</w:t>
            </w:r>
          </w:p>
        </w:tc>
      </w:tr>
      <w:tr w:rsidR="00DB2436" w:rsidTr="00876CDA">
        <w:trPr>
          <w:gridAfter w:val="1"/>
          <w:wAfter w:w="426" w:type="dxa"/>
          <w:trHeight w:val="300"/>
        </w:trPr>
        <w:tc>
          <w:tcPr>
            <w:tcW w:w="3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</w:tr>
      <w:tr w:rsidR="00DB2436" w:rsidTr="00876CDA">
        <w:trPr>
          <w:gridAfter w:val="1"/>
          <w:wAfter w:w="426" w:type="dxa"/>
          <w:trHeight w:val="300"/>
        </w:trPr>
        <w:tc>
          <w:tcPr>
            <w:tcW w:w="3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36" w:rsidRDefault="00DB2436">
            <w:pPr>
              <w:rPr>
                <w:sz w:val="20"/>
                <w:lang w:eastAsia="ar-SA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территориальные государственные внебюджетные фонды                 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36" w:rsidRDefault="00DB2436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</w:p>
        </w:tc>
      </w:tr>
      <w:tr w:rsidR="00876CDA" w:rsidTr="00876CDA">
        <w:trPr>
          <w:trHeight w:val="33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6CDA" w:rsidRDefault="00876CDA">
            <w:pPr>
              <w:rPr>
                <w:sz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A" w:rsidRDefault="00876CDA">
            <w:pPr>
              <w:rPr>
                <w:sz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A" w:rsidRDefault="00876CDA">
            <w:pPr>
              <w:rPr>
                <w:sz w:val="20"/>
                <w:lang w:eastAsia="ar-SA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A" w:rsidRDefault="00876CDA">
            <w:pPr>
              <w:suppressAutoHyphens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</w:rPr>
              <w:t>юридические лица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 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A" w:rsidRDefault="00876CDA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A" w:rsidRDefault="00876CDA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A" w:rsidRDefault="00876CDA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24 650,0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A" w:rsidRDefault="00876CDA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A" w:rsidRDefault="00876CDA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32 250,0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A" w:rsidRDefault="00876CDA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11 140,0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DA" w:rsidRDefault="00876CDA" w:rsidP="00DB2436">
            <w:pPr>
              <w:suppressAutoHyphens/>
              <w:spacing w:line="256" w:lineRule="auto"/>
              <w:ind w:left="-131" w:right="-139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CDA" w:rsidRPr="00876CDA" w:rsidRDefault="00876CDA" w:rsidP="00876CDA">
            <w:pPr>
              <w:ind w:left="-142" w:firstLine="567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»».</w:t>
            </w:r>
          </w:p>
        </w:tc>
      </w:tr>
    </w:tbl>
    <w:p w:rsidR="00334381" w:rsidRDefault="00334381" w:rsidP="0033438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334381" w:rsidRDefault="00334381" w:rsidP="0033438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</w:t>
      </w:r>
    </w:p>
    <w:p w:rsidR="00334381" w:rsidRDefault="00334381" w:rsidP="0033438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Глава </w:t>
      </w:r>
    </w:p>
    <w:p w:rsidR="00334381" w:rsidRDefault="00334381" w:rsidP="0033438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596206" w:rsidRDefault="00596206" w:rsidP="00596206">
      <w:pPr>
        <w:pStyle w:val="Standard"/>
        <w:jc w:val="both"/>
        <w:rPr>
          <w:szCs w:val="28"/>
        </w:rPr>
      </w:pPr>
    </w:p>
    <w:sectPr w:rsidR="00596206" w:rsidSect="00596206">
      <w:headerReference w:type="first" r:id="rId11"/>
      <w:pgSz w:w="16840" w:h="11907" w:orient="landscape"/>
      <w:pgMar w:top="170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750510"/>
      <w:docPartObj>
        <w:docPartGallery w:val="Page Numbers (Top of Page)"/>
        <w:docPartUnique/>
      </w:docPartObj>
    </w:sdtPr>
    <w:sdtEndPr/>
    <w:sdtContent>
      <w:p w:rsidR="00C74CCE" w:rsidRDefault="002D1CFB">
        <w:pPr>
          <w:pStyle w:val="a7"/>
          <w:jc w:val="center"/>
        </w:pPr>
        <w:r>
          <w:fldChar w:fldCharType="begin"/>
        </w:r>
        <w:r w:rsidR="00C74CCE">
          <w:instrText>PAGE   \* MERGEFORMAT</w:instrText>
        </w:r>
        <w:r>
          <w:fldChar w:fldCharType="separate"/>
        </w:r>
        <w:r w:rsidR="00C058F8">
          <w:rPr>
            <w:noProof/>
          </w:rPr>
          <w:t>5</w:t>
        </w:r>
        <w:r>
          <w:fldChar w:fldCharType="end"/>
        </w:r>
      </w:p>
    </w:sdtContent>
  </w:sdt>
  <w:p w:rsidR="00C74CCE" w:rsidRDefault="00C74C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B8E"/>
    <w:multiLevelType w:val="hybridMultilevel"/>
    <w:tmpl w:val="EB303C6E"/>
    <w:lvl w:ilvl="0" w:tplc="B254CEE6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737387"/>
    <w:multiLevelType w:val="hybridMultilevel"/>
    <w:tmpl w:val="3DA8B9DC"/>
    <w:lvl w:ilvl="0" w:tplc="7EDADDB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004D3B"/>
    <w:multiLevelType w:val="hybridMultilevel"/>
    <w:tmpl w:val="7B26FB98"/>
    <w:lvl w:ilvl="0" w:tplc="1A8E20D8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285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D1CFB"/>
    <w:rsid w:val="00307849"/>
    <w:rsid w:val="00334381"/>
    <w:rsid w:val="0038487A"/>
    <w:rsid w:val="00394FC8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6563C"/>
    <w:rsid w:val="00574808"/>
    <w:rsid w:val="00596206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6CDA"/>
    <w:rsid w:val="00882267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58F8"/>
    <w:rsid w:val="00C24172"/>
    <w:rsid w:val="00C26937"/>
    <w:rsid w:val="00C311EB"/>
    <w:rsid w:val="00C74CCE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2436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Standard">
    <w:name w:val="Standard"/>
    <w:rsid w:val="00596206"/>
    <w:pPr>
      <w:suppressAutoHyphens/>
      <w:autoSpaceDN w:val="0"/>
    </w:pPr>
    <w:rPr>
      <w:kern w:val="3"/>
      <w:sz w:val="28"/>
      <w:lang w:eastAsia="ar-SA"/>
    </w:rPr>
  </w:style>
  <w:style w:type="paragraph" w:styleId="af2">
    <w:name w:val="footer"/>
    <w:basedOn w:val="a"/>
    <w:link w:val="af3"/>
    <w:uiPriority w:val="99"/>
    <w:unhideWhenUsed/>
    <w:rsid w:val="00C74C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74CC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BD50-6EF8-4876-B388-0E3A3F4F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848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Комарова</cp:lastModifiedBy>
  <cp:revision>8</cp:revision>
  <cp:lastPrinted>2015-04-10T09:09:00Z</cp:lastPrinted>
  <dcterms:created xsi:type="dcterms:W3CDTF">2015-04-07T06:36:00Z</dcterms:created>
  <dcterms:modified xsi:type="dcterms:W3CDTF">2015-04-10T11:32:00Z</dcterms:modified>
</cp:coreProperties>
</file>