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1E9D" w:rsidRDefault="008F1E9D" w:rsidP="0069604F">
      <w:pPr>
        <w:ind w:left="-142" w:right="140"/>
        <w:jc w:val="center"/>
        <w:rPr>
          <w:b/>
          <w:sz w:val="28"/>
          <w:szCs w:val="28"/>
        </w:rPr>
      </w:pPr>
    </w:p>
    <w:p w:rsidR="00204F0C" w:rsidRPr="00BF2D69" w:rsidRDefault="00204F0C" w:rsidP="00C57746">
      <w:pPr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F2D6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от 10 декабря 2014 года № 5 постоянно действующего координационного совещания по обеспечению правопорядка в Республике Карелия, утвержденным распоряжением Главы Республики Карелия от 23 декабря 2014 года № 461-р, </w:t>
      </w:r>
      <w:r w:rsidRPr="00BF2D69">
        <w:rPr>
          <w:sz w:val="28"/>
          <w:szCs w:val="28"/>
        </w:rPr>
        <w:t xml:space="preserve"> утвердить </w:t>
      </w:r>
      <w:r w:rsidR="00C57746">
        <w:rPr>
          <w:sz w:val="28"/>
          <w:szCs w:val="28"/>
        </w:rPr>
        <w:t>м</w:t>
      </w:r>
      <w:r>
        <w:rPr>
          <w:sz w:val="28"/>
          <w:szCs w:val="28"/>
        </w:rPr>
        <w:t>ежведомственный план мероприятий по противодействию теневой экономике в Республике Карелия на 2015 год.</w:t>
      </w: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8079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9</w:t>
      </w:r>
      <w:r w:rsidR="00E9242C">
        <w:rPr>
          <w:sz w:val="28"/>
        </w:rPr>
        <w:t xml:space="preserve"> </w:t>
      </w:r>
      <w:r w:rsidR="00C57746">
        <w:rPr>
          <w:sz w:val="28"/>
        </w:rPr>
        <w:t>апреля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D80799">
        <w:rPr>
          <w:sz w:val="28"/>
        </w:rPr>
        <w:t>123-р</w:t>
      </w:r>
    </w:p>
    <w:p w:rsidR="00C52049" w:rsidRDefault="00C52049" w:rsidP="009036EF">
      <w:pPr>
        <w:tabs>
          <w:tab w:val="left" w:pos="6804"/>
        </w:tabs>
        <w:ind w:right="140"/>
        <w:jc w:val="both"/>
        <w:rPr>
          <w:sz w:val="28"/>
        </w:rPr>
        <w:sectPr w:rsidR="00C52049" w:rsidSect="00512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9121"/>
      </w:tblGrid>
      <w:tr w:rsidR="0055403B" w:rsidTr="005540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03B" w:rsidRDefault="0055403B">
            <w:pPr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3B" w:rsidRPr="00C57746" w:rsidRDefault="0055403B" w:rsidP="00C57746">
            <w:pPr>
              <w:ind w:left="68" w:firstLine="4394"/>
              <w:rPr>
                <w:bCs/>
                <w:sz w:val="28"/>
                <w:szCs w:val="28"/>
              </w:rPr>
            </w:pPr>
            <w:r w:rsidRPr="00C57746">
              <w:rPr>
                <w:bCs/>
                <w:sz w:val="28"/>
                <w:szCs w:val="28"/>
              </w:rPr>
              <w:t>Утвержден</w:t>
            </w:r>
            <w:r w:rsidR="00C57746" w:rsidRPr="00C57746">
              <w:rPr>
                <w:bCs/>
                <w:sz w:val="28"/>
                <w:szCs w:val="28"/>
              </w:rPr>
              <w:t xml:space="preserve"> р</w:t>
            </w:r>
            <w:r w:rsidRPr="00C57746">
              <w:rPr>
                <w:bCs/>
                <w:sz w:val="28"/>
                <w:szCs w:val="28"/>
              </w:rPr>
              <w:t xml:space="preserve">аспоряжением </w:t>
            </w:r>
          </w:p>
          <w:p w:rsidR="0055403B" w:rsidRPr="00C57746" w:rsidRDefault="0055403B" w:rsidP="0055403B">
            <w:pPr>
              <w:ind w:left="4321"/>
              <w:rPr>
                <w:bCs/>
                <w:sz w:val="28"/>
                <w:szCs w:val="28"/>
              </w:rPr>
            </w:pPr>
            <w:r w:rsidRPr="00C57746">
              <w:rPr>
                <w:bCs/>
                <w:sz w:val="28"/>
                <w:szCs w:val="28"/>
              </w:rPr>
              <w:t xml:space="preserve">  Главы  Республики Карелия</w:t>
            </w:r>
          </w:p>
          <w:p w:rsidR="0055403B" w:rsidRDefault="0055403B" w:rsidP="0055403B">
            <w:pPr>
              <w:ind w:firstLine="4394"/>
              <w:rPr>
                <w:bCs/>
                <w:szCs w:val="24"/>
                <w:lang w:eastAsia="en-US"/>
              </w:rPr>
            </w:pPr>
            <w:r w:rsidRPr="00C57746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Cs w:val="24"/>
              </w:rPr>
              <w:t xml:space="preserve"> </w:t>
            </w:r>
            <w:r w:rsidR="00D80799" w:rsidRPr="00D80799">
              <w:rPr>
                <w:bCs/>
                <w:sz w:val="28"/>
                <w:szCs w:val="28"/>
              </w:rPr>
              <w:t>9 апреля 2015 года № 123-р</w:t>
            </w:r>
          </w:p>
        </w:tc>
      </w:tr>
    </w:tbl>
    <w:p w:rsidR="0055403B" w:rsidRDefault="0055403B" w:rsidP="0055403B">
      <w:pPr>
        <w:rPr>
          <w:b/>
          <w:bCs/>
          <w:szCs w:val="24"/>
          <w:lang w:eastAsia="en-US"/>
        </w:rPr>
      </w:pPr>
    </w:p>
    <w:p w:rsidR="0055403B" w:rsidRDefault="0055403B" w:rsidP="0055403B">
      <w:pPr>
        <w:rPr>
          <w:b/>
          <w:bCs/>
          <w:szCs w:val="24"/>
        </w:rPr>
      </w:pPr>
    </w:p>
    <w:p w:rsidR="0055403B" w:rsidRPr="00C57746" w:rsidRDefault="0055403B" w:rsidP="0055403B">
      <w:pPr>
        <w:jc w:val="center"/>
        <w:rPr>
          <w:b/>
          <w:bCs/>
          <w:sz w:val="26"/>
          <w:szCs w:val="26"/>
        </w:rPr>
      </w:pPr>
      <w:r w:rsidRPr="00C57746">
        <w:rPr>
          <w:b/>
          <w:bCs/>
          <w:sz w:val="26"/>
          <w:szCs w:val="26"/>
        </w:rPr>
        <w:t>МЕЖВЕДОМСТВЕННЫЙ ПЛАН</w:t>
      </w:r>
      <w:bookmarkStart w:id="0" w:name="_GoBack"/>
      <w:bookmarkEnd w:id="0"/>
    </w:p>
    <w:p w:rsidR="0055403B" w:rsidRPr="00C57746" w:rsidRDefault="00C57746" w:rsidP="0055403B">
      <w:pPr>
        <w:jc w:val="center"/>
        <w:rPr>
          <w:b/>
          <w:bCs/>
          <w:sz w:val="26"/>
          <w:szCs w:val="26"/>
        </w:rPr>
      </w:pPr>
      <w:r w:rsidRPr="00C57746">
        <w:rPr>
          <w:b/>
          <w:bCs/>
          <w:sz w:val="26"/>
          <w:szCs w:val="26"/>
        </w:rPr>
        <w:t xml:space="preserve">мероприятий </w:t>
      </w:r>
      <w:r w:rsidR="0055403B" w:rsidRPr="00C57746">
        <w:rPr>
          <w:b/>
          <w:bCs/>
          <w:sz w:val="26"/>
          <w:szCs w:val="26"/>
        </w:rPr>
        <w:t>по противодействию теневой экономике в Республике Карелия на 2015 год</w:t>
      </w:r>
    </w:p>
    <w:p w:rsidR="0055403B" w:rsidRDefault="0055403B" w:rsidP="0055403B">
      <w:pPr>
        <w:jc w:val="both"/>
        <w:rPr>
          <w:szCs w:val="24"/>
        </w:rPr>
      </w:pPr>
    </w:p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818"/>
        <w:gridCol w:w="3048"/>
        <w:gridCol w:w="1418"/>
        <w:gridCol w:w="4251"/>
      </w:tblGrid>
      <w:tr w:rsidR="0055403B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№</w:t>
            </w:r>
          </w:p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Срок реализации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Показатели результативности</w:t>
            </w:r>
          </w:p>
        </w:tc>
      </w:tr>
      <w:tr w:rsidR="0055403B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</w:t>
            </w:r>
          </w:p>
        </w:tc>
      </w:tr>
      <w:tr w:rsidR="0055403B" w:rsidTr="00C52049">
        <w:trPr>
          <w:trHeight w:val="339"/>
        </w:trPr>
        <w:tc>
          <w:tcPr>
            <w:tcW w:w="1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B" w:rsidRDefault="0055403B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 xml:space="preserve">Аналитические и организационно-управленческие   мероприятия </w:t>
            </w:r>
          </w:p>
          <w:p w:rsidR="0055403B" w:rsidRDefault="0055403B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  <w:tr w:rsidR="0055403B" w:rsidTr="0055403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6007A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Осуществление мониторинга и анализа оперативной обстановки, на основании которых в целях выявления и раскрытия преступлений экономической направленно-сти  проведение оперативно-розыскных и следственных мероприятий в отношении субъектов предпринимательской деятельно-сти, допускающих нарушения действующе-го законодательства в сфере оборота конт-рафактной и фальсифицированной продук-ции, незаконного обналичивания денежных средств, незаконного предпринимательства, незаконного игорного бизнеса, незаконного природопользования, в том числе незакон-ных рубок, легализации денежных средств и имущества, приобретенных преступным путем, а также допускающих нарушения налогового законодательства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6007A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МВД по Республике Карелия (далее – МВД по РК)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>(по согласованию),</w:t>
            </w:r>
          </w:p>
          <w:p w:rsidR="0055403B" w:rsidRDefault="0055403B" w:rsidP="006007A1">
            <w:pPr>
              <w:rPr>
                <w:szCs w:val="24"/>
              </w:rPr>
            </w:pPr>
            <w:r>
              <w:rPr>
                <w:szCs w:val="24"/>
              </w:rPr>
              <w:t xml:space="preserve">Следственное управление Следственного комитета Российской Федерации по Республике Карелия </w:t>
            </w:r>
            <w:r w:rsidR="006007A1">
              <w:rPr>
                <w:szCs w:val="24"/>
              </w:rPr>
              <w:t xml:space="preserve">  </w:t>
            </w:r>
            <w:r>
              <w:rPr>
                <w:szCs w:val="24"/>
              </w:rPr>
              <w:t>(далее – СУ СК РФ по РК)</w:t>
            </w:r>
          </w:p>
          <w:p w:rsidR="0055403B" w:rsidRDefault="0055403B" w:rsidP="006007A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возбужденных и переданных в суд уголовных дел по соответствующим статьям УК РФ </w:t>
            </w:r>
          </w:p>
        </w:tc>
      </w:tr>
    </w:tbl>
    <w:p w:rsidR="006007A1" w:rsidRDefault="006007A1"/>
    <w:p w:rsidR="006007A1" w:rsidRDefault="006007A1"/>
    <w:p w:rsidR="006007A1" w:rsidRDefault="006007A1"/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818"/>
        <w:gridCol w:w="3048"/>
        <w:gridCol w:w="1418"/>
        <w:gridCol w:w="4251"/>
      </w:tblGrid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6007A1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мероприятий, направленных на выявление и раскрытие преступлений коррупционной направленности, совершае-мых должностными лицами органов госу-дарственной власти и местного самоуправ-ления в целях обеспечения незаконной деятельности подконтрольных коммерче-ских структур, а также лоббирования их предпринимательских интересов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МВД по РК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(по согласованию),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ФСБ России по Республике Карелия (далее – УФСБ РФ по РК) (по согласованию), 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 СК РФ по РК 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C52049" w:rsidRDefault="00C5204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  <w:p w:rsidR="00C52049" w:rsidRDefault="00C5204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уголовных дел,  возбужденных по соответствующим статьям УК РФ  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6007A1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мероприятий, направленных </w:t>
            </w:r>
            <w:r w:rsidR="006007A1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на выявление и раскрытие фактов посяга</w:t>
            </w:r>
            <w:r w:rsidR="006007A1">
              <w:rPr>
                <w:szCs w:val="24"/>
              </w:rPr>
              <w:t>-</w:t>
            </w:r>
            <w:r>
              <w:rPr>
                <w:szCs w:val="24"/>
              </w:rPr>
              <w:t>тельств на права собственников и акционе</w:t>
            </w:r>
            <w:r w:rsidR="006007A1">
              <w:rPr>
                <w:szCs w:val="24"/>
              </w:rPr>
              <w:t>-</w:t>
            </w:r>
            <w:r>
              <w:rPr>
                <w:szCs w:val="24"/>
              </w:rPr>
              <w:t>ров, рейдерства, установления криминаль</w:t>
            </w:r>
            <w:r w:rsidR="006007A1">
              <w:rPr>
                <w:szCs w:val="24"/>
              </w:rPr>
              <w:t>-</w:t>
            </w:r>
            <w:r>
              <w:rPr>
                <w:szCs w:val="24"/>
              </w:rPr>
              <w:t>ного контроля над объектами экономики в целях получения доходов от их деятель</w:t>
            </w:r>
            <w:r w:rsidR="006007A1">
              <w:rPr>
                <w:szCs w:val="24"/>
              </w:rPr>
              <w:t>-</w:t>
            </w:r>
            <w:r>
              <w:rPr>
                <w:szCs w:val="24"/>
              </w:rPr>
              <w:t>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МВД по РК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(по согласованию),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УФСБ РФ по РК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(по согласованию),</w:t>
            </w:r>
          </w:p>
          <w:p w:rsidR="00C52049" w:rsidRDefault="00C520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СУ СК РФ по РК </w:t>
            </w:r>
          </w:p>
          <w:p w:rsidR="00C52049" w:rsidRDefault="00C5204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  <w:p w:rsidR="00C52049" w:rsidRDefault="00C5204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уголовных дел,  возбужденных по соответствующим статьям УК РФ  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6007A1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 работы по ликвидации юриди-ческих лиц, осуществляющих деятельность с нарушением действующего законода-тельства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Управление ФНС России  по Республике Карелия (далее – УФНС РФ по РК) 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0464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0464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ликвидированных юридических лиц, осуществляющих деятельность с нарушением действующего законодательства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0464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Анализ перечисления  налогоплательщи-ками и налоговыми агентами  Республики Карелия налога на доходы физических лиц, проведение контрольных мероприятий  в отношении лиц, допустивших неперечисле-ние (несвоевременное перечисление) нало-га, и проведение работы по взысканию доначисленных сумм.  Реализация мер по погашению задолженности по налоговым платежам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 xml:space="preserve"> 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Министерство финансов Республики Карелия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сумма дополнительно поступившего налога на доходы физических лиц</w:t>
            </w:r>
          </w:p>
        </w:tc>
      </w:tr>
    </w:tbl>
    <w:p w:rsidR="00C52049" w:rsidRDefault="00C52049"/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818"/>
        <w:gridCol w:w="75"/>
        <w:gridCol w:w="2973"/>
        <w:gridCol w:w="1418"/>
        <w:gridCol w:w="4251"/>
      </w:tblGrid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4C1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267903">
            <w:pPr>
              <w:spacing w:after="120"/>
              <w:rPr>
                <w:szCs w:val="24"/>
                <w:highlight w:val="cyan"/>
                <w:lang w:eastAsia="en-US"/>
              </w:rPr>
            </w:pPr>
            <w:r>
              <w:rPr>
                <w:szCs w:val="24"/>
              </w:rPr>
              <w:t>Осуществление мониторинга финансовых результатов деятельности организаций лесопромышленного комплекса и предо-ставление в УФНС РФ по РК информации об организациях, допустивших низкую налоговую нагрузку, для их дальнейшей проверки на предмет возможного ухода от налогообложения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Министерство по природопользованию  и экологии Республики Карелия</w:t>
            </w:r>
          </w:p>
          <w:p w:rsidR="00C52049" w:rsidRDefault="00C52049">
            <w:pPr>
              <w:rPr>
                <w:szCs w:val="24"/>
                <w:highlight w:val="cy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 выявленных фактов наличия у организаций лесопромышленного комплекса низкого уровня налоговой нагрузки, направленных в УФНС РФ по РК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3B596F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Осуществление мероприятий, направленных на предупреждение, выявление и раскрытие преступлений, связанных с уклонением от уплаты налогов и (или) сборов физическими лицами   и организациями, неисполнением обязанностей налогового агента, сокрытием денежных средств либо имущества, за счет которых должно производиться взыскание налогов и (или) сборов, а также преступле-ний, связанных с полной или частичной невыплатой заработной платы работникам, «серой» заработной платы 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МВД по РК 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 xml:space="preserve"> (по согласованию)</w:t>
            </w:r>
          </w:p>
          <w:p w:rsidR="00C52049" w:rsidRDefault="00C52049">
            <w:pPr>
              <w:rPr>
                <w:szCs w:val="24"/>
              </w:rPr>
            </w:pPr>
          </w:p>
          <w:p w:rsidR="00C52049" w:rsidRDefault="00C52049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возбужденных и переданных в суд уголовных дел по налоговым преступлениям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267903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>Осуществление работы по постановке на налоговый учет инорегиональных плательщиков по месту осуществления деятельности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УФНС РФ по РК 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инорегиональных налогоплательщиков, поставленных на налоговый учет по месту осуществления деятельности</w:t>
            </w:r>
          </w:p>
        </w:tc>
      </w:tr>
      <w:tr w:rsidR="00C52049" w:rsidTr="0055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Организация и проведение совместных мероприятий, направленных на выявление, пресечение и предотвращение незаконной заготовки и оборота древесины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</w:rPr>
              <w:t>Министерство по приро</w:t>
            </w:r>
            <w:r w:rsidR="00267903">
              <w:rPr>
                <w:bCs/>
                <w:iCs/>
                <w:szCs w:val="24"/>
              </w:rPr>
              <w:t>-</w:t>
            </w:r>
            <w:r>
              <w:rPr>
                <w:bCs/>
                <w:iCs/>
                <w:szCs w:val="24"/>
              </w:rPr>
              <w:t>допользованию и экологии Республики Карелия,</w:t>
            </w:r>
          </w:p>
          <w:p w:rsidR="00C52049" w:rsidRDefault="00C52049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МВД по РК (по согласованию),</w:t>
            </w:r>
          </w:p>
          <w:p w:rsidR="00C52049" w:rsidRDefault="00C52049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Карельская таможня</w:t>
            </w:r>
          </w:p>
          <w:p w:rsidR="00C52049" w:rsidRDefault="00C52049" w:rsidP="003B596F">
            <w:pPr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</w:rPr>
              <w:t xml:space="preserve">(по согласованию),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7036CF" w:rsidP="00B711D0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52049">
              <w:rPr>
                <w:szCs w:val="24"/>
              </w:rPr>
              <w:t>оличество мероприятий и выявленных фактов незаконных рубок, сумма причиненного ущерба.</w:t>
            </w:r>
          </w:p>
          <w:p w:rsidR="00C52049" w:rsidRDefault="00C52049" w:rsidP="00B711D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уголовных дел и (или) дел об административных правонаруше-ниях, возбужденных по соответствую-щим статьям УК РФ и КоАП РФ</w:t>
            </w:r>
          </w:p>
        </w:tc>
      </w:tr>
      <w:tr w:rsidR="003B596F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B596F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3B596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УФНС РФ по РК</w:t>
            </w:r>
          </w:p>
          <w:p w:rsidR="003B596F" w:rsidRDefault="003B596F" w:rsidP="003B596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(по согласованию), СУ СК РФ по РК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F" w:rsidRDefault="003B596F" w:rsidP="00EC2281">
            <w:pPr>
              <w:jc w:val="center"/>
              <w:rPr>
                <w:szCs w:val="24"/>
              </w:rPr>
            </w:pPr>
          </w:p>
        </w:tc>
      </w:tr>
      <w:tr w:rsidR="00C52049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3D4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мониторинга лицензионной и производственной деятельности недрополь-зователей. Направление сведений в УФНС РФ по РК о занижениях процента выхода блоков из горной массы, выявленных в ходе анализа показателей представляемой недропользователями  статистической отчетности. Проведение налоговыми органами проверок предоставляемой отчетности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Министерство по природопользованию и экологии Республики Карелия,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 xml:space="preserve"> УФНС РФ по РК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в течение  года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7036C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направленных материалов, проведенных по ним проверок </w:t>
            </w:r>
          </w:p>
        </w:tc>
      </w:tr>
      <w:tr w:rsidR="00C52049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11.</w:t>
            </w:r>
          </w:p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3D4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мероприятий по контролю за соблюдением действующего законодатель-ства арендаторами лесных участков и подрядными организациями, оказывающи-ми услуги по заготовке и реализации заготовленных материалов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Карельская таможня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ежеквар-</w:t>
            </w:r>
          </w:p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тально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подготовленных аналитических и информационных документов по мероприятию</w:t>
            </w:r>
          </w:p>
        </w:tc>
      </w:tr>
      <w:tr w:rsidR="00C52049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Выдача, переоформление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Государственный комитет Республики Карелия по транспорту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в течение  года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выданных, переоформлен-ных разрешений на осуществление деятельности по перевозке пассажиров и багажа легковым такси </w:t>
            </w:r>
          </w:p>
        </w:tc>
      </w:tr>
      <w:tr w:rsidR="00C52049" w:rsidTr="0055403B">
        <w:tc>
          <w:tcPr>
            <w:tcW w:w="1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8F3D48">
            <w:pPr>
              <w:spacing w:before="120" w:after="120"/>
              <w:jc w:val="center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Контрольно-надзорная деятельность</w:t>
            </w:r>
          </w:p>
        </w:tc>
      </w:tr>
      <w:tr w:rsidR="00C52049" w:rsidTr="00703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2B223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Организация и проведение выездных налого-вых проверок по выявлению схем уклонения от налогообложения с использованием фирм-однодневок и обналичивания денеж</w:t>
            </w:r>
            <w:r w:rsidR="002B223F">
              <w:rPr>
                <w:szCs w:val="24"/>
              </w:rPr>
              <w:t>-</w:t>
            </w:r>
            <w:r>
              <w:rPr>
                <w:szCs w:val="24"/>
              </w:rPr>
              <w:t>ных средств, являющихся в дальнейшем источником финансирования теневой экономики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МВД по РК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проведенных налоговых проверок и вынесенных по ним решений</w:t>
            </w:r>
          </w:p>
          <w:p w:rsidR="00C52049" w:rsidRDefault="00C52049" w:rsidP="0055403B">
            <w:pPr>
              <w:rPr>
                <w:szCs w:val="24"/>
                <w:lang w:eastAsia="en-US"/>
              </w:rPr>
            </w:pPr>
          </w:p>
        </w:tc>
      </w:tr>
    </w:tbl>
    <w:p w:rsidR="00A50A82" w:rsidRDefault="00A50A82"/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72"/>
        <w:gridCol w:w="4961"/>
        <w:gridCol w:w="2834"/>
        <w:gridCol w:w="1418"/>
        <w:gridCol w:w="4251"/>
      </w:tblGrid>
      <w:tr w:rsidR="00A50A82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EC2281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2049" w:rsidTr="00D01A78">
        <w:trPr>
          <w:trHeight w:val="4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6B2366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Организация и проведение  налоговых проверок налогоплательщиков. Направление в следственные органы материалов налоговых проверок, в ходе которых выявлены наруше</w:t>
            </w:r>
            <w:r w:rsidR="006B2366">
              <w:rPr>
                <w:szCs w:val="24"/>
              </w:rPr>
              <w:t>-</w:t>
            </w:r>
            <w:r>
              <w:rPr>
                <w:szCs w:val="24"/>
              </w:rPr>
              <w:t>ния, содержащие признаки преступления, для решения вопроса о возбуждении уголовного 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СУ СК РФ по РК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направленных и принятых к производству материалов налоговых проверок, содержащих признаки преступлений</w:t>
            </w:r>
          </w:p>
        </w:tc>
      </w:tr>
      <w:tr w:rsidR="00C52049" w:rsidTr="00D01A78">
        <w:trPr>
          <w:trHeight w:val="13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1F67C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контрольных мероприятий по выявлению  физических лиц, предоставля-ющих жилые и нежилые помещения в аренду и не уплачивающих НДФЛ с полученного дохода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(по согласованию),</w:t>
            </w:r>
          </w:p>
          <w:p w:rsidR="00C52049" w:rsidRDefault="00C52049">
            <w:pPr>
              <w:rPr>
                <w:szCs w:val="24"/>
              </w:rPr>
            </w:pPr>
            <w:r>
              <w:rPr>
                <w:szCs w:val="24"/>
              </w:rPr>
              <w:t>МВД по РК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проведенных контрольных мероприятий, сумма доначисленного налога по результатам проведенных контрольных мероприятий</w:t>
            </w: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на регулярной основе проверок законности сдачи государственного имуще-ства в субаренду, правильности определения и своевременности поступления арендной платы за использование государственного имущества.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претензионно-исковой работы по взысканию задолженности по арендной плате за землю и использование государственного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1F67C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проведенных проверок.</w:t>
            </w:r>
          </w:p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поданных исков и сумма взысканной задолженности по ним</w:t>
            </w: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6B2366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Организация и проведение целевых проверок лиц, непосредственно осуществляющих лесо-заготовительную деятельность на территории лесного фонда Республики Карелия и не являющихся арендаторами участков лесного фонда, в целях установления законности осуществления указанной деятельности, наличия гражданско-правовых договоров (договоров подряда) с арендаторами участков лесного фонда.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проведенных целевых проверок и информаций, направленных в УФНС РФ по РК и Карельскую таможню</w:t>
            </w:r>
          </w:p>
        </w:tc>
      </w:tr>
      <w:tr w:rsidR="006B2366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B2366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6B2366">
            <w:pPr>
              <w:rPr>
                <w:szCs w:val="24"/>
              </w:rPr>
            </w:pPr>
            <w:r>
              <w:rPr>
                <w:szCs w:val="24"/>
              </w:rPr>
              <w:t xml:space="preserve">Установление законности ведения лесозагото-вительной деятельности и проведение проверок наличия заключенных договоров. Составление реестров указанных лиц с направлением соответствующей информации в УФНС РФ по РК и Карельскую таможню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6" w:rsidRDefault="006B2366" w:rsidP="00EC2281">
            <w:pPr>
              <w:jc w:val="center"/>
              <w:rPr>
                <w:szCs w:val="24"/>
              </w:rPr>
            </w:pP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ежеквартального мониторинга финансовых результатов работы горных предприятий и предоставление информации в УФНС РФ по РК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Министерство по природопользованию  и экологии Республики Карелия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ежеквар-</w:t>
            </w:r>
          </w:p>
          <w:p w:rsidR="00C52049" w:rsidRDefault="00C52049" w:rsidP="001F67C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тально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D01A78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выявленных фактов занижения организациями горнопро</w:t>
            </w:r>
            <w:r w:rsidR="00D01A78">
              <w:rPr>
                <w:szCs w:val="24"/>
              </w:rPr>
              <w:t>-</w:t>
            </w:r>
            <w:r>
              <w:rPr>
                <w:szCs w:val="24"/>
              </w:rPr>
              <w:t>мышленного комплекса налоговой базы, информация по которым направлена в УФНС РФ по РК</w:t>
            </w: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80343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Осуществление проверок соблюдения требо-ваний лесного законодательства в целях  предотвращения нецелевого использования древесины, выделенной  гражданам для собственных нужд на основании  </w:t>
            </w:r>
            <w:r w:rsidR="00B80343">
              <w:rPr>
                <w:szCs w:val="24"/>
              </w:rPr>
              <w:t>З</w:t>
            </w:r>
            <w:r>
              <w:rPr>
                <w:szCs w:val="24"/>
              </w:rPr>
              <w:t xml:space="preserve">акона Республики Карелия от 12 ноября 2007 года </w:t>
            </w:r>
            <w:r>
              <w:rPr>
                <w:szCs w:val="24"/>
              </w:rPr>
              <w:br/>
              <w:t>№ 1134-ЗРК «О порядке и нормативах заготовки гражданами древесины для собственных нужд»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предотвращенных фактов нецелевого использования древесины</w:t>
            </w: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1F67C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налоговых проверок горно- промышленных организаций, декларирующих низкие показатели объемов фактической добычи и налоговой нагрузки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УФНС РФ по РК</w:t>
            </w:r>
          </w:p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налоговых проверок и их результативность</w:t>
            </w:r>
          </w:p>
        </w:tc>
      </w:tr>
      <w:tr w:rsidR="00C52049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80343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Участие в мероприятиях налогового контроля, проводимых налоговыми органами в отноше-нии организаций горнопромышленного комп-лекса, а также в судебных заседаниях при рассмотрении исков налогоплательщиков по результатам налоговых проверок специали-стов Министерства по природопользованию и экологии Республики Карелия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Министерство по природопользованию и экологии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1F67C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мероприятий налогового контроля и судебных заседаний с участием специалистов Министерства по природопользованию и экологии Республики Карелия </w:t>
            </w:r>
          </w:p>
        </w:tc>
      </w:tr>
      <w:tr w:rsidR="00D01A78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8" w:rsidRDefault="00D01A78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8" w:rsidRDefault="00D01A78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8" w:rsidRDefault="00D01A78" w:rsidP="00EC2281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8" w:rsidRDefault="00D01A78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8" w:rsidRDefault="00D01A78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2049" w:rsidTr="0055403B">
        <w:tc>
          <w:tcPr>
            <w:tcW w:w="1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D01A78">
            <w:pPr>
              <w:spacing w:before="120" w:after="120"/>
              <w:jc w:val="center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 xml:space="preserve">Предупредительно-профилактические мероприятия </w:t>
            </w:r>
          </w:p>
        </w:tc>
      </w:tr>
      <w:tr w:rsidR="00C52049" w:rsidTr="00D01A78">
        <w:trPr>
          <w:trHeight w:val="338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9" w:rsidRDefault="00C52049" w:rsidP="005502EC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работы по приему сообщений граждан на телефон «горячей линии» по имеющимся фактам выплаты «серой» заработной платы с дальнейшим направле-нием заявленных фактов в уполномоченные органы </w:t>
            </w:r>
            <w:r w:rsidR="005502EC">
              <w:rPr>
                <w:szCs w:val="24"/>
              </w:rPr>
              <w:t xml:space="preserve">государственной </w:t>
            </w:r>
            <w:r>
              <w:rPr>
                <w:szCs w:val="24"/>
              </w:rPr>
              <w:t>власти (УФНС РФ по Р</w:t>
            </w:r>
            <w:r w:rsidR="005502EC">
              <w:rPr>
                <w:szCs w:val="24"/>
              </w:rPr>
              <w:t>К</w:t>
            </w:r>
            <w:r>
              <w:rPr>
                <w:szCs w:val="24"/>
              </w:rPr>
              <w:t>, МВД по Р</w:t>
            </w:r>
            <w:r w:rsidR="005502EC">
              <w:rPr>
                <w:szCs w:val="24"/>
              </w:rPr>
              <w:t>К</w:t>
            </w:r>
            <w:r>
              <w:rPr>
                <w:szCs w:val="24"/>
              </w:rPr>
              <w:t>, Прокуратура Республики Карелия, Министерство труда и занятости Республики Карелия, Государственная инспекция труда в Республике Карелия) для принятия соответствующих мер в рамках их компетенции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B711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49" w:rsidRDefault="00C52049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</w:t>
            </w:r>
            <w:r w:rsidR="00D01A78">
              <w:rPr>
                <w:szCs w:val="24"/>
              </w:rPr>
              <w:t>о</w:t>
            </w:r>
            <w:r>
              <w:rPr>
                <w:szCs w:val="24"/>
              </w:rPr>
              <w:t xml:space="preserve"> организаций и индивидуальных предпринимателей, осуществляющих выплату заработной платы ниже прожиточного минимума</w:t>
            </w:r>
          </w:p>
        </w:tc>
      </w:tr>
      <w:tr w:rsidR="0055403B" w:rsidTr="0055403B">
        <w:tc>
          <w:tcPr>
            <w:tcW w:w="1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B" w:rsidRDefault="0055403B" w:rsidP="001C09C9">
            <w:pPr>
              <w:spacing w:before="120" w:after="120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 xml:space="preserve">Информационное освещение мероприятий по  противодействию теневой экономике </w:t>
            </w:r>
          </w:p>
        </w:tc>
      </w:tr>
      <w:tr w:rsidR="0055403B" w:rsidTr="00D01A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8F1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Регулярное размещение в республиканских электронных и печатных средствах массовой информации, а также в интернет-изданиях  материалов по вопросам, связанным с проведением в Республике Карелия</w:t>
            </w:r>
            <w:r w:rsidR="001F67C0">
              <w:rPr>
                <w:szCs w:val="24"/>
              </w:rPr>
              <w:t xml:space="preserve"> </w:t>
            </w:r>
            <w:r>
              <w:rPr>
                <w:szCs w:val="24"/>
              </w:rPr>
              <w:t>меро</w:t>
            </w:r>
            <w:r w:rsidR="00C52049">
              <w:rPr>
                <w:szCs w:val="24"/>
              </w:rPr>
              <w:t>-</w:t>
            </w:r>
            <w:r>
              <w:rPr>
                <w:szCs w:val="24"/>
              </w:rPr>
              <w:t>приятий по противодействию теневой экономике, а также конкретных результатов  реализации мероприятий настоящего плана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>
            <w:pPr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</w:rPr>
              <w:t xml:space="preserve">УФНС РФ по РК 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(по согласованию),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МВД по РК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(по согласованию),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УФСБ РФ по РК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(по согласованию),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СУ СК РФ по РК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(по согласованию),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Министерство финансов Республики Карелия,</w:t>
            </w:r>
          </w:p>
          <w:p w:rsidR="0055403B" w:rsidRDefault="0055403B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Министерство по природопользованию и экологии Республики Карелия,</w:t>
            </w:r>
          </w:p>
          <w:p w:rsidR="0055403B" w:rsidRDefault="0055403B" w:rsidP="001C09C9">
            <w:pPr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</w:rPr>
              <w:t>Министерство экономи</w:t>
            </w:r>
            <w:r w:rsidR="001C09C9">
              <w:rPr>
                <w:bCs/>
                <w:iCs/>
                <w:szCs w:val="24"/>
              </w:rPr>
              <w:t>-</w:t>
            </w:r>
            <w:r>
              <w:rPr>
                <w:bCs/>
                <w:iCs/>
                <w:szCs w:val="24"/>
              </w:rPr>
              <w:t>ческого развития Республики Карелия,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5540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3B" w:rsidRDefault="0055403B" w:rsidP="0055403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материалов, размещенных в средствах массовой информации  и интернет-изданиях  </w:t>
            </w:r>
          </w:p>
        </w:tc>
      </w:tr>
      <w:tr w:rsidR="001C09C9" w:rsidTr="00EC228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C09C9" w:rsidTr="00EC228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Государственный комитет Республики Карелия по транспорту,</w:t>
            </w:r>
          </w:p>
          <w:p w:rsidR="001C09C9" w:rsidRDefault="001C09C9" w:rsidP="001C09C9">
            <w:pPr>
              <w:spacing w:after="1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9" w:rsidRDefault="001C09C9" w:rsidP="00EC2281">
            <w:pPr>
              <w:jc w:val="center"/>
              <w:rPr>
                <w:szCs w:val="24"/>
              </w:rPr>
            </w:pPr>
          </w:p>
        </w:tc>
      </w:tr>
    </w:tbl>
    <w:p w:rsidR="0055403B" w:rsidRDefault="0055403B" w:rsidP="0055403B">
      <w:pPr>
        <w:ind w:firstLine="567"/>
        <w:rPr>
          <w:sz w:val="28"/>
          <w:szCs w:val="28"/>
          <w:lang w:eastAsia="en-US"/>
        </w:rPr>
      </w:pPr>
    </w:p>
    <w:sectPr w:rsidR="0055403B" w:rsidSect="006007A1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8079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8079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80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C09C9"/>
    <w:rsid w:val="001F261C"/>
    <w:rsid w:val="001F67C0"/>
    <w:rsid w:val="00204F0C"/>
    <w:rsid w:val="002051E1"/>
    <w:rsid w:val="00222C60"/>
    <w:rsid w:val="00255C1C"/>
    <w:rsid w:val="00267903"/>
    <w:rsid w:val="0028481F"/>
    <w:rsid w:val="00290338"/>
    <w:rsid w:val="00291F6F"/>
    <w:rsid w:val="002B223F"/>
    <w:rsid w:val="002C58F5"/>
    <w:rsid w:val="0032450B"/>
    <w:rsid w:val="003B596F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502EC"/>
    <w:rsid w:val="0055403B"/>
    <w:rsid w:val="005602CD"/>
    <w:rsid w:val="00577E94"/>
    <w:rsid w:val="00592ABA"/>
    <w:rsid w:val="005A5947"/>
    <w:rsid w:val="005B4597"/>
    <w:rsid w:val="005C5695"/>
    <w:rsid w:val="005E2E49"/>
    <w:rsid w:val="005E40F8"/>
    <w:rsid w:val="006007A1"/>
    <w:rsid w:val="006063FC"/>
    <w:rsid w:val="0061123F"/>
    <w:rsid w:val="0061247A"/>
    <w:rsid w:val="006761E8"/>
    <w:rsid w:val="006769B3"/>
    <w:rsid w:val="00683C6C"/>
    <w:rsid w:val="0069604F"/>
    <w:rsid w:val="006B2366"/>
    <w:rsid w:val="006E1BC0"/>
    <w:rsid w:val="006E3F39"/>
    <w:rsid w:val="007036CF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1E9D"/>
    <w:rsid w:val="008F23AC"/>
    <w:rsid w:val="008F3D48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50A82"/>
    <w:rsid w:val="00A828AE"/>
    <w:rsid w:val="00A93C4C"/>
    <w:rsid w:val="00AA5E6E"/>
    <w:rsid w:val="00AD188A"/>
    <w:rsid w:val="00B04640"/>
    <w:rsid w:val="00B15638"/>
    <w:rsid w:val="00B2440F"/>
    <w:rsid w:val="00B663FF"/>
    <w:rsid w:val="00B711D0"/>
    <w:rsid w:val="00B713B8"/>
    <w:rsid w:val="00B72594"/>
    <w:rsid w:val="00B80343"/>
    <w:rsid w:val="00B8229B"/>
    <w:rsid w:val="00BD6393"/>
    <w:rsid w:val="00C01B62"/>
    <w:rsid w:val="00C22675"/>
    <w:rsid w:val="00C52049"/>
    <w:rsid w:val="00C57746"/>
    <w:rsid w:val="00CB4F22"/>
    <w:rsid w:val="00CC682B"/>
    <w:rsid w:val="00CE7FD3"/>
    <w:rsid w:val="00CF4147"/>
    <w:rsid w:val="00D012B1"/>
    <w:rsid w:val="00D01A78"/>
    <w:rsid w:val="00D42B78"/>
    <w:rsid w:val="00D80799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4225-8CED-466C-8CB4-DFD5371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19</cp:revision>
  <cp:lastPrinted>2015-04-01T06:18:00Z</cp:lastPrinted>
  <dcterms:created xsi:type="dcterms:W3CDTF">2015-03-31T12:56:00Z</dcterms:created>
  <dcterms:modified xsi:type="dcterms:W3CDTF">2015-04-09T08:58:00Z</dcterms:modified>
</cp:coreProperties>
</file>