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730973">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2D5BF4" w:rsidRDefault="002D5BF4"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730973">
      <w:pPr>
        <w:spacing w:before="240"/>
        <w:ind w:left="-142"/>
        <w:jc w:val="center"/>
      </w:pPr>
      <w:r>
        <w:t>от</w:t>
      </w:r>
      <w:r w:rsidR="00730973">
        <w:t xml:space="preserve"> 24 апреля 2015 года № 131-П</w:t>
      </w:r>
    </w:p>
    <w:p w:rsidR="00307849" w:rsidRDefault="00307849" w:rsidP="008573B7">
      <w:pPr>
        <w:spacing w:before="240"/>
        <w:ind w:left="-142"/>
        <w:jc w:val="center"/>
      </w:pPr>
      <w:r>
        <w:t>г.</w:t>
      </w:r>
      <w:r w:rsidR="00E4256C">
        <w:t xml:space="preserve"> </w:t>
      </w:r>
      <w:r>
        <w:t xml:space="preserve">Петрозаводск </w:t>
      </w:r>
    </w:p>
    <w:p w:rsidR="00EA0821" w:rsidRDefault="00EA0821" w:rsidP="007705AD">
      <w:pPr>
        <w:widowControl w:val="0"/>
        <w:autoSpaceDE w:val="0"/>
        <w:autoSpaceDN w:val="0"/>
        <w:adjustRightInd w:val="0"/>
        <w:jc w:val="center"/>
        <w:rPr>
          <w:b/>
          <w:bCs/>
          <w:sz w:val="27"/>
          <w:szCs w:val="27"/>
        </w:rPr>
      </w:pPr>
    </w:p>
    <w:p w:rsidR="001D48BA" w:rsidRDefault="001D48BA" w:rsidP="001D48BA">
      <w:pPr>
        <w:ind w:right="170"/>
        <w:jc w:val="center"/>
        <w:rPr>
          <w:b/>
          <w:sz w:val="27"/>
          <w:szCs w:val="27"/>
        </w:rPr>
      </w:pPr>
      <w:bookmarkStart w:id="0" w:name="_GoBack"/>
      <w:r>
        <w:rPr>
          <w:b/>
          <w:sz w:val="27"/>
          <w:szCs w:val="27"/>
        </w:rPr>
        <w:t xml:space="preserve">Об утверждении Порядка </w:t>
      </w:r>
    </w:p>
    <w:p w:rsidR="001D48BA" w:rsidRDefault="001D48BA" w:rsidP="001D48BA">
      <w:pPr>
        <w:ind w:right="170"/>
        <w:jc w:val="center"/>
        <w:rPr>
          <w:b/>
          <w:sz w:val="27"/>
          <w:szCs w:val="27"/>
        </w:rPr>
      </w:pPr>
      <w:r>
        <w:rPr>
          <w:b/>
          <w:sz w:val="27"/>
          <w:szCs w:val="27"/>
        </w:rPr>
        <w:t>отбора земельных участков, застройщиков, проектов жилищного строительства для реализации программы «Жилье для российской семьи»</w:t>
      </w:r>
    </w:p>
    <w:p w:rsidR="001D48BA" w:rsidRDefault="001D48BA" w:rsidP="001D48BA">
      <w:pPr>
        <w:spacing w:after="240"/>
        <w:ind w:right="170"/>
        <w:jc w:val="center"/>
        <w:rPr>
          <w:b/>
          <w:sz w:val="27"/>
          <w:szCs w:val="27"/>
        </w:rPr>
      </w:pPr>
      <w:r>
        <w:rPr>
          <w:b/>
          <w:sz w:val="27"/>
          <w:szCs w:val="27"/>
        </w:rPr>
        <w:t xml:space="preserve">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Республики Карелия</w:t>
      </w:r>
    </w:p>
    <w:bookmarkEnd w:id="0"/>
    <w:p w:rsidR="001D48BA" w:rsidRDefault="001D48BA" w:rsidP="001D48BA">
      <w:pPr>
        <w:ind w:right="170" w:firstLine="708"/>
        <w:jc w:val="both"/>
        <w:rPr>
          <w:sz w:val="27"/>
          <w:szCs w:val="27"/>
        </w:rPr>
      </w:pPr>
      <w:proofErr w:type="gramStart"/>
      <w:r>
        <w:rPr>
          <w:sz w:val="27"/>
          <w:szCs w:val="27"/>
        </w:rPr>
        <w:t>В соответствии с пунктом 7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в целях создания условий для реализации программы «Жилье для российской семьи» на территории Республики Карелия Правительство Республики Карелия</w:t>
      </w:r>
      <w:proofErr w:type="gramEnd"/>
      <w:r>
        <w:rPr>
          <w:sz w:val="27"/>
          <w:szCs w:val="27"/>
        </w:rPr>
        <w:t xml:space="preserve"> </w:t>
      </w:r>
      <w:proofErr w:type="gramStart"/>
      <w:r>
        <w:rPr>
          <w:b/>
          <w:sz w:val="27"/>
          <w:szCs w:val="27"/>
        </w:rPr>
        <w:t>п</w:t>
      </w:r>
      <w:proofErr w:type="gramEnd"/>
      <w:r>
        <w:rPr>
          <w:b/>
          <w:sz w:val="27"/>
          <w:szCs w:val="27"/>
        </w:rPr>
        <w:t xml:space="preserve"> о с т а н о в л я е т:</w:t>
      </w:r>
    </w:p>
    <w:p w:rsidR="001D48BA" w:rsidRDefault="001D48BA" w:rsidP="001D48BA">
      <w:pPr>
        <w:ind w:right="170" w:firstLine="708"/>
        <w:jc w:val="both"/>
        <w:rPr>
          <w:sz w:val="27"/>
          <w:szCs w:val="27"/>
        </w:rPr>
      </w:pPr>
      <w:r>
        <w:rPr>
          <w:sz w:val="27"/>
          <w:szCs w:val="27"/>
        </w:rPr>
        <w:t>1. Утвердить прилагаемый Порядок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Республики Карелия (далее – Порядок, Программа).</w:t>
      </w:r>
    </w:p>
    <w:p w:rsidR="001D48BA" w:rsidRDefault="001D48BA" w:rsidP="001D48BA">
      <w:pPr>
        <w:ind w:right="170" w:firstLine="708"/>
        <w:jc w:val="both"/>
        <w:rPr>
          <w:sz w:val="27"/>
          <w:szCs w:val="27"/>
        </w:rPr>
      </w:pPr>
      <w:r>
        <w:rPr>
          <w:sz w:val="27"/>
          <w:szCs w:val="27"/>
        </w:rPr>
        <w:t>2. Определить Министерство строительства, жилищно-коммунального хозяйства и энергетики Республики Карелия уполномоченным органом исполнительной власти Республики Карелия по координации реализации проектов жилищного строительства в рамках Программы (далее – уполномоченный орган).</w:t>
      </w:r>
    </w:p>
    <w:p w:rsidR="001D48BA" w:rsidRDefault="001D48BA" w:rsidP="001D48BA">
      <w:pPr>
        <w:ind w:right="170" w:firstLine="708"/>
        <w:jc w:val="both"/>
        <w:rPr>
          <w:sz w:val="27"/>
          <w:szCs w:val="27"/>
        </w:rPr>
      </w:pPr>
      <w:r>
        <w:rPr>
          <w:sz w:val="27"/>
          <w:szCs w:val="27"/>
        </w:rPr>
        <w:t xml:space="preserve">3. Определить автономное учреждение Республики Карелия «Управление государственной экспертизы Республики Карелия» уполномоченной организацией по проведению </w:t>
      </w:r>
      <w:proofErr w:type="gramStart"/>
      <w:r>
        <w:rPr>
          <w:sz w:val="27"/>
          <w:szCs w:val="27"/>
        </w:rPr>
        <w:t>проверки достоверности определения сметной стоимости объектов инженерно-технического</w:t>
      </w:r>
      <w:proofErr w:type="gramEnd"/>
      <w:r>
        <w:rPr>
          <w:sz w:val="27"/>
          <w:szCs w:val="27"/>
        </w:rPr>
        <w:t xml:space="preserve"> обеспечения, строительство которых планируется в рамках Программы.</w:t>
      </w:r>
    </w:p>
    <w:p w:rsidR="001D48BA" w:rsidRDefault="001D48BA" w:rsidP="001D48BA">
      <w:pPr>
        <w:ind w:right="170" w:firstLine="708"/>
        <w:jc w:val="both"/>
        <w:rPr>
          <w:sz w:val="27"/>
          <w:szCs w:val="27"/>
        </w:rPr>
      </w:pPr>
    </w:p>
    <w:p w:rsidR="001D48BA" w:rsidRDefault="001D48BA" w:rsidP="001D48BA">
      <w:pPr>
        <w:ind w:right="170" w:firstLine="708"/>
        <w:jc w:val="both"/>
        <w:rPr>
          <w:sz w:val="27"/>
          <w:szCs w:val="27"/>
        </w:rPr>
      </w:pPr>
      <w:r>
        <w:rPr>
          <w:sz w:val="27"/>
          <w:szCs w:val="27"/>
        </w:rPr>
        <w:lastRenderedPageBreak/>
        <w:t>4. Уполномоченному органу:</w:t>
      </w:r>
    </w:p>
    <w:p w:rsidR="001D48BA" w:rsidRDefault="001D48BA" w:rsidP="001D48BA">
      <w:pPr>
        <w:ind w:right="170" w:firstLine="708"/>
        <w:jc w:val="both"/>
        <w:rPr>
          <w:sz w:val="27"/>
          <w:szCs w:val="27"/>
        </w:rPr>
      </w:pPr>
      <w:r>
        <w:rPr>
          <w:sz w:val="27"/>
          <w:szCs w:val="27"/>
        </w:rPr>
        <w:t>а) организовать в 2-месячный срок в</w:t>
      </w:r>
      <w:r w:rsidR="002D5BF4">
        <w:rPr>
          <w:sz w:val="27"/>
          <w:szCs w:val="27"/>
        </w:rPr>
        <w:t xml:space="preserve"> соответствии с Порядком отбор </w:t>
      </w:r>
      <w:r>
        <w:rPr>
          <w:sz w:val="27"/>
          <w:szCs w:val="27"/>
        </w:rPr>
        <w:t>земельных участков, находящихся в частной собственности или в аренде у застройщиков, отбор таких застройщиков и проектов жилищного строительства на указанных земельных участках;</w:t>
      </w:r>
    </w:p>
    <w:p w:rsidR="001D48BA" w:rsidRDefault="001D48BA" w:rsidP="001D48BA">
      <w:pPr>
        <w:ind w:right="170" w:firstLine="708"/>
        <w:jc w:val="both"/>
        <w:rPr>
          <w:sz w:val="27"/>
          <w:szCs w:val="27"/>
        </w:rPr>
      </w:pPr>
      <w:proofErr w:type="gramStart"/>
      <w:r>
        <w:rPr>
          <w:sz w:val="27"/>
          <w:szCs w:val="27"/>
        </w:rPr>
        <w:t xml:space="preserve">б) организовать в 3-месячный срок </w:t>
      </w:r>
      <w:r w:rsidR="002D5BF4">
        <w:rPr>
          <w:sz w:val="27"/>
          <w:szCs w:val="27"/>
        </w:rPr>
        <w:t>в соответствии с Порядком отбор</w:t>
      </w:r>
      <w:r>
        <w:rPr>
          <w:sz w:val="27"/>
          <w:szCs w:val="27"/>
        </w:rPr>
        <w:t xml:space="preserve"> земельных участков, находящихся в государственной собственности Республики Карелия,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Республики Карелия (далее – находящиеся в государственной собственности земельные участки), в муниципальной собственности, а также земельных участков, государственная собственность на которые не разграничена;</w:t>
      </w:r>
      <w:proofErr w:type="gramEnd"/>
    </w:p>
    <w:p w:rsidR="001D48BA" w:rsidRDefault="001D48BA" w:rsidP="001D48BA">
      <w:pPr>
        <w:ind w:right="170" w:firstLine="708"/>
        <w:jc w:val="both"/>
        <w:rPr>
          <w:sz w:val="27"/>
          <w:szCs w:val="27"/>
        </w:rPr>
      </w:pPr>
      <w:r>
        <w:rPr>
          <w:sz w:val="27"/>
          <w:szCs w:val="27"/>
        </w:rPr>
        <w:t>в) представлять отчеты о результатах отбора земельных участков, застройщиков, проектов жилищного строительства в Министерство строительства и жилищно-коммунального хозяйства Российской Федерации в 10-дневный срок после проведения таких отборов;</w:t>
      </w:r>
    </w:p>
    <w:p w:rsidR="001D48BA" w:rsidRDefault="001D48BA" w:rsidP="001D48BA">
      <w:pPr>
        <w:ind w:right="170" w:firstLine="708"/>
        <w:jc w:val="both"/>
        <w:rPr>
          <w:sz w:val="27"/>
          <w:szCs w:val="27"/>
        </w:rPr>
      </w:pPr>
      <w:r>
        <w:rPr>
          <w:sz w:val="27"/>
          <w:szCs w:val="27"/>
        </w:rPr>
        <w:t>г) представить в Министерство строительства и жилищно-коммунального хозяйства Российской Федерации отчет о результатах предоставления в соответствии с пунктом 5 настоящего постановления земельных участков за первый квартал 2015 года не позднее 1 мая 2015 года</w:t>
      </w:r>
      <w:r w:rsidR="002D5BF4">
        <w:rPr>
          <w:sz w:val="27"/>
          <w:szCs w:val="27"/>
        </w:rPr>
        <w:t>.</w:t>
      </w:r>
    </w:p>
    <w:p w:rsidR="001D48BA" w:rsidRDefault="001D48BA" w:rsidP="001D48BA">
      <w:pPr>
        <w:ind w:right="170" w:firstLine="708"/>
        <w:jc w:val="both"/>
        <w:rPr>
          <w:sz w:val="27"/>
          <w:szCs w:val="27"/>
        </w:rPr>
      </w:pPr>
      <w:r>
        <w:rPr>
          <w:sz w:val="27"/>
          <w:szCs w:val="27"/>
        </w:rPr>
        <w:t>5. Государственному комитету Республики Карелия по управлению государственным имуществом и организации закупок, уполномоченному на предоставление находящихся в государственной собственности земельных участков, отобранных для реализации Программы в соответствии с подпунктом «б» пункта 4 настоящего постановления:</w:t>
      </w:r>
    </w:p>
    <w:p w:rsidR="001D48BA" w:rsidRDefault="001D48BA" w:rsidP="001D48BA">
      <w:pPr>
        <w:ind w:right="170" w:firstLine="708"/>
        <w:jc w:val="both"/>
        <w:rPr>
          <w:sz w:val="27"/>
          <w:szCs w:val="27"/>
        </w:rPr>
      </w:pPr>
      <w:r>
        <w:rPr>
          <w:sz w:val="27"/>
          <w:szCs w:val="27"/>
        </w:rPr>
        <w:t>а) обеспечить предоставление указанных земельных участков в 2015 году для освоения территорий в целях строительства жилья экономического класса или для комплексного освоения территорий в целях строительства жилья экономического класса в соответствии с Земельным кодексом Российской Федерации и Градостроительным кодексом Российской Федерации;</w:t>
      </w:r>
    </w:p>
    <w:p w:rsidR="001D48BA" w:rsidRDefault="001D48BA" w:rsidP="001D48BA">
      <w:pPr>
        <w:ind w:right="170" w:firstLine="708"/>
        <w:jc w:val="both"/>
        <w:rPr>
          <w:sz w:val="27"/>
          <w:szCs w:val="27"/>
        </w:rPr>
      </w:pPr>
      <w:r>
        <w:rPr>
          <w:sz w:val="27"/>
          <w:szCs w:val="27"/>
        </w:rPr>
        <w:t xml:space="preserve">б) представить в уполномоченный орган отчет о результатах предоставления указанных земельных участков за первое полугодие 2015 года не позднее </w:t>
      </w:r>
      <w:r>
        <w:rPr>
          <w:sz w:val="27"/>
          <w:szCs w:val="27"/>
        </w:rPr>
        <w:br/>
        <w:t xml:space="preserve">15 июля 2015 года. </w:t>
      </w:r>
    </w:p>
    <w:p w:rsidR="001D48BA" w:rsidRDefault="001D48BA" w:rsidP="001D48BA">
      <w:pPr>
        <w:ind w:right="170" w:firstLine="708"/>
        <w:jc w:val="both"/>
        <w:rPr>
          <w:sz w:val="27"/>
          <w:szCs w:val="27"/>
        </w:rPr>
      </w:pPr>
      <w:r>
        <w:rPr>
          <w:sz w:val="27"/>
          <w:szCs w:val="27"/>
        </w:rPr>
        <w:t>6. Рекомендовать органам местного самоуправления в Республике Карелия, уполномоченным на предоставление земельных участков, находящихся в муниципальной собственности либо государственная собственность на которые не разграничена, обеспечить выполнение подпунктов «а» и «б» пункта 5 настоящего постановления.</w:t>
      </w:r>
    </w:p>
    <w:p w:rsidR="002D5BF4" w:rsidRDefault="002D5BF4" w:rsidP="001D48BA">
      <w:pPr>
        <w:ind w:right="170" w:firstLine="708"/>
        <w:jc w:val="both"/>
        <w:rPr>
          <w:i/>
          <w:sz w:val="27"/>
          <w:szCs w:val="27"/>
        </w:rPr>
      </w:pPr>
      <w:r>
        <w:rPr>
          <w:sz w:val="27"/>
          <w:szCs w:val="27"/>
        </w:rPr>
        <w:t xml:space="preserve">7. </w:t>
      </w:r>
      <w:proofErr w:type="gramStart"/>
      <w:r>
        <w:rPr>
          <w:sz w:val="27"/>
          <w:szCs w:val="27"/>
        </w:rPr>
        <w:t>Контроль за</w:t>
      </w:r>
      <w:proofErr w:type="gramEnd"/>
      <w:r>
        <w:rPr>
          <w:sz w:val="27"/>
          <w:szCs w:val="27"/>
        </w:rPr>
        <w:t xml:space="preserve"> исполнением настоящего постановления возложить на заместителя Главы Республики Карелия по развитию инфраструктуры </w:t>
      </w:r>
      <w:r>
        <w:rPr>
          <w:sz w:val="27"/>
          <w:szCs w:val="27"/>
        </w:rPr>
        <w:br/>
        <w:t>Тельнова О.В.</w:t>
      </w:r>
    </w:p>
    <w:p w:rsidR="001D48BA" w:rsidRDefault="001D48BA" w:rsidP="001D48BA">
      <w:pPr>
        <w:autoSpaceDE w:val="0"/>
        <w:autoSpaceDN w:val="0"/>
        <w:adjustRightInd w:val="0"/>
        <w:ind w:right="170" w:firstLine="709"/>
        <w:jc w:val="both"/>
        <w:rPr>
          <w:sz w:val="27"/>
          <w:szCs w:val="27"/>
        </w:rPr>
      </w:pPr>
    </w:p>
    <w:p w:rsidR="001D48BA" w:rsidRDefault="001D48BA" w:rsidP="001D48BA">
      <w:pPr>
        <w:autoSpaceDE w:val="0"/>
        <w:autoSpaceDN w:val="0"/>
        <w:adjustRightInd w:val="0"/>
        <w:ind w:right="170" w:firstLine="709"/>
        <w:jc w:val="both"/>
        <w:rPr>
          <w:sz w:val="27"/>
          <w:szCs w:val="27"/>
        </w:rPr>
      </w:pPr>
    </w:p>
    <w:p w:rsidR="001D48BA" w:rsidRDefault="001D48BA" w:rsidP="001D48BA">
      <w:pPr>
        <w:autoSpaceDE w:val="0"/>
        <w:autoSpaceDN w:val="0"/>
        <w:adjustRightInd w:val="0"/>
        <w:jc w:val="both"/>
        <w:rPr>
          <w:szCs w:val="28"/>
        </w:rPr>
      </w:pPr>
      <w:r>
        <w:rPr>
          <w:szCs w:val="28"/>
        </w:rPr>
        <w:t xml:space="preserve">           </w:t>
      </w:r>
      <w:r w:rsidR="00E426FF">
        <w:rPr>
          <w:szCs w:val="28"/>
        </w:rPr>
        <w:t xml:space="preserve">    </w:t>
      </w:r>
      <w:r>
        <w:rPr>
          <w:szCs w:val="28"/>
        </w:rPr>
        <w:t xml:space="preserve">Глава </w:t>
      </w:r>
    </w:p>
    <w:p w:rsidR="00E426FF" w:rsidRDefault="001D48BA" w:rsidP="00E426FF">
      <w:pPr>
        <w:autoSpaceDE w:val="0"/>
        <w:autoSpaceDN w:val="0"/>
        <w:adjustRightInd w:val="0"/>
        <w:jc w:val="center"/>
        <w:rPr>
          <w:szCs w:val="28"/>
        </w:rPr>
        <w:sectPr w:rsidR="00E426FF" w:rsidSect="001D48BA">
          <w:headerReference w:type="default" r:id="rId10"/>
          <w:pgSz w:w="11907" w:h="16840"/>
          <w:pgMar w:top="1438" w:right="680" w:bottom="567" w:left="1418" w:header="720" w:footer="720" w:gutter="0"/>
          <w:pgNumType w:start="1"/>
          <w:cols w:space="720"/>
          <w:titlePg/>
          <w:docGrid w:linePitch="381"/>
        </w:sectPr>
      </w:pPr>
      <w:r>
        <w:rPr>
          <w:szCs w:val="28"/>
        </w:rPr>
        <w:t xml:space="preserve">Республики  Карелия                       </w:t>
      </w:r>
      <w:r>
        <w:rPr>
          <w:szCs w:val="28"/>
        </w:rPr>
        <w:tab/>
      </w:r>
      <w:r>
        <w:rPr>
          <w:szCs w:val="28"/>
        </w:rPr>
        <w:tab/>
      </w:r>
      <w:r>
        <w:rPr>
          <w:szCs w:val="28"/>
        </w:rPr>
        <w:tab/>
        <w:t xml:space="preserve">      </w:t>
      </w:r>
      <w:r>
        <w:rPr>
          <w:szCs w:val="28"/>
        </w:rPr>
        <w:tab/>
        <w:t xml:space="preserve">        А.П.</w:t>
      </w:r>
      <w:r w:rsidR="00E426FF">
        <w:rPr>
          <w:szCs w:val="28"/>
        </w:rPr>
        <w:t xml:space="preserve">  </w:t>
      </w:r>
      <w:r>
        <w:rPr>
          <w:szCs w:val="28"/>
        </w:rPr>
        <w:t>Худилайнен</w:t>
      </w:r>
    </w:p>
    <w:p w:rsidR="001D48BA" w:rsidRPr="001D48BA" w:rsidRDefault="001D48BA" w:rsidP="001D48BA">
      <w:pPr>
        <w:autoSpaceDE w:val="0"/>
        <w:autoSpaceDN w:val="0"/>
        <w:adjustRightInd w:val="0"/>
        <w:ind w:firstLine="4962"/>
        <w:outlineLvl w:val="0"/>
        <w:rPr>
          <w:sz w:val="27"/>
          <w:szCs w:val="27"/>
        </w:rPr>
      </w:pPr>
      <w:proofErr w:type="gramStart"/>
      <w:r w:rsidRPr="001D48BA">
        <w:rPr>
          <w:sz w:val="27"/>
          <w:szCs w:val="27"/>
        </w:rPr>
        <w:lastRenderedPageBreak/>
        <w:t>Утвержден</w:t>
      </w:r>
      <w:proofErr w:type="gramEnd"/>
      <w:r w:rsidRPr="001D48BA">
        <w:rPr>
          <w:sz w:val="27"/>
          <w:szCs w:val="27"/>
        </w:rPr>
        <w:t xml:space="preserve"> постановлением</w:t>
      </w:r>
    </w:p>
    <w:p w:rsidR="001D48BA" w:rsidRPr="001D48BA" w:rsidRDefault="001D48BA" w:rsidP="001D48BA">
      <w:pPr>
        <w:autoSpaceDE w:val="0"/>
        <w:autoSpaceDN w:val="0"/>
        <w:adjustRightInd w:val="0"/>
        <w:ind w:firstLine="4962"/>
        <w:rPr>
          <w:sz w:val="27"/>
          <w:szCs w:val="27"/>
        </w:rPr>
      </w:pPr>
      <w:r w:rsidRPr="001D48BA">
        <w:rPr>
          <w:sz w:val="27"/>
          <w:szCs w:val="27"/>
        </w:rPr>
        <w:t>Правительства Республики Карелия</w:t>
      </w:r>
    </w:p>
    <w:p w:rsidR="001D48BA" w:rsidRPr="001D48BA" w:rsidRDefault="001D48BA" w:rsidP="001D48BA">
      <w:pPr>
        <w:autoSpaceDE w:val="0"/>
        <w:autoSpaceDN w:val="0"/>
        <w:adjustRightInd w:val="0"/>
        <w:ind w:firstLine="4962"/>
        <w:rPr>
          <w:sz w:val="27"/>
          <w:szCs w:val="27"/>
        </w:rPr>
      </w:pPr>
      <w:r w:rsidRPr="001D48BA">
        <w:rPr>
          <w:sz w:val="27"/>
          <w:szCs w:val="27"/>
        </w:rPr>
        <w:t xml:space="preserve">от </w:t>
      </w:r>
      <w:r w:rsidR="00730973" w:rsidRPr="00730973">
        <w:rPr>
          <w:sz w:val="27"/>
          <w:szCs w:val="27"/>
        </w:rPr>
        <w:t>24 апреля 2015 года № 131-П</w:t>
      </w:r>
    </w:p>
    <w:p w:rsidR="001D48BA" w:rsidRDefault="001D48BA" w:rsidP="001D48BA">
      <w:pPr>
        <w:autoSpaceDE w:val="0"/>
        <w:autoSpaceDN w:val="0"/>
        <w:adjustRightInd w:val="0"/>
        <w:ind w:firstLine="4962"/>
        <w:rPr>
          <w:szCs w:val="28"/>
        </w:rPr>
      </w:pPr>
    </w:p>
    <w:p w:rsidR="001D48BA" w:rsidRDefault="001D48BA" w:rsidP="001D48BA">
      <w:pPr>
        <w:pStyle w:val="Default"/>
        <w:jc w:val="center"/>
        <w:rPr>
          <w:b/>
          <w:sz w:val="27"/>
          <w:szCs w:val="27"/>
        </w:rPr>
      </w:pPr>
      <w:r>
        <w:rPr>
          <w:b/>
          <w:sz w:val="27"/>
          <w:szCs w:val="27"/>
        </w:rPr>
        <w:t xml:space="preserve">Порядок </w:t>
      </w:r>
    </w:p>
    <w:p w:rsidR="001D48BA" w:rsidRDefault="001D48BA" w:rsidP="001D48BA">
      <w:pPr>
        <w:pStyle w:val="Default"/>
        <w:jc w:val="center"/>
        <w:rPr>
          <w:b/>
          <w:color w:val="auto"/>
          <w:sz w:val="28"/>
          <w:szCs w:val="28"/>
        </w:rPr>
      </w:pPr>
      <w:r>
        <w:rPr>
          <w:b/>
          <w:sz w:val="27"/>
          <w:szCs w:val="27"/>
        </w:rPr>
        <w:t xml:space="preserve">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Республики Карелия </w:t>
      </w:r>
    </w:p>
    <w:p w:rsidR="001D48BA" w:rsidRDefault="001D48BA" w:rsidP="001D48BA">
      <w:pPr>
        <w:pStyle w:val="Default"/>
        <w:jc w:val="center"/>
        <w:rPr>
          <w:color w:val="auto"/>
          <w:sz w:val="27"/>
          <w:szCs w:val="27"/>
        </w:rPr>
      </w:pPr>
    </w:p>
    <w:p w:rsidR="001D48BA" w:rsidRDefault="001D48BA" w:rsidP="001D48BA">
      <w:pPr>
        <w:ind w:firstLine="567"/>
        <w:jc w:val="both"/>
        <w:rPr>
          <w:sz w:val="27"/>
          <w:szCs w:val="27"/>
        </w:rPr>
      </w:pPr>
      <w:r>
        <w:rPr>
          <w:sz w:val="27"/>
          <w:szCs w:val="27"/>
        </w:rPr>
        <w:t>1.</w:t>
      </w:r>
      <w:r w:rsidR="00BF1AB7">
        <w:rPr>
          <w:sz w:val="27"/>
          <w:szCs w:val="27"/>
        </w:rPr>
        <w:t xml:space="preserve"> </w:t>
      </w:r>
      <w:proofErr w:type="gramStart"/>
      <w:r>
        <w:rPr>
          <w:sz w:val="27"/>
          <w:szCs w:val="27"/>
        </w:rPr>
        <w:t>Порядок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F1AB7">
        <w:rPr>
          <w:sz w:val="27"/>
          <w:szCs w:val="27"/>
        </w:rPr>
        <w:t xml:space="preserve"> </w:t>
      </w:r>
      <w:r>
        <w:rPr>
          <w:sz w:val="27"/>
          <w:szCs w:val="27"/>
        </w:rPr>
        <w:t xml:space="preserve">на территории Республики Карелия (далее – Порядок, отбор, Программа) определяет правила проведения отбора земельных участков, </w:t>
      </w:r>
      <w:r w:rsidR="00BF1AB7">
        <w:rPr>
          <w:sz w:val="27"/>
          <w:szCs w:val="27"/>
        </w:rPr>
        <w:t xml:space="preserve">принадлежащих застройщику на праве собственности или на праве аренды, </w:t>
      </w:r>
      <w:r>
        <w:rPr>
          <w:sz w:val="27"/>
          <w:szCs w:val="27"/>
        </w:rPr>
        <w:t>земельных участков, которые не предоставлены</w:t>
      </w:r>
      <w:proofErr w:type="gramEnd"/>
      <w:r>
        <w:rPr>
          <w:sz w:val="27"/>
          <w:szCs w:val="27"/>
        </w:rPr>
        <w:t xml:space="preserve"> </w:t>
      </w:r>
      <w:proofErr w:type="gramStart"/>
      <w:r>
        <w:rPr>
          <w:sz w:val="27"/>
          <w:szCs w:val="27"/>
        </w:rPr>
        <w:t>в пользование и (или) во владение гражданам или юридическим лицам, не обременены правами третьих лиц и находятся в государственной собственности Республики Карелия, или находятся в федеральной собственности и полномочия Российской Федерации по управлению и распоряжению такими земельными участками переданы органам исполнительной власти Республики Карелия, или находятся в муниципальной собственности либо государственная собственность на такие земельные участки не разграничена, застройщиков, проектов</w:t>
      </w:r>
      <w:proofErr w:type="gramEnd"/>
      <w:r>
        <w:rPr>
          <w:sz w:val="27"/>
          <w:szCs w:val="27"/>
        </w:rPr>
        <w:t xml:space="preserve"> жилищного строительства, методики оценки преимуществ земельных участков, принадлежащих застройщикам на праве собственности или на праве аренды, таких застройщиков и реализуемых ими проектов жилищного строительства.</w:t>
      </w:r>
    </w:p>
    <w:p w:rsidR="001D48BA" w:rsidRDefault="001D48BA" w:rsidP="001D48BA">
      <w:pPr>
        <w:pStyle w:val="Default"/>
        <w:ind w:firstLine="567"/>
        <w:jc w:val="both"/>
        <w:rPr>
          <w:color w:val="auto"/>
          <w:sz w:val="27"/>
          <w:szCs w:val="27"/>
        </w:rPr>
      </w:pPr>
      <w:r>
        <w:rPr>
          <w:color w:val="auto"/>
          <w:sz w:val="27"/>
          <w:szCs w:val="27"/>
        </w:rPr>
        <w:t>2. Для целей Порядка используются следующие термины и определения:</w:t>
      </w:r>
    </w:p>
    <w:p w:rsidR="001D48BA" w:rsidRDefault="001D48BA" w:rsidP="001D48BA">
      <w:pPr>
        <w:pStyle w:val="Default"/>
        <w:ind w:firstLine="567"/>
        <w:jc w:val="both"/>
        <w:rPr>
          <w:bCs/>
          <w:iCs/>
          <w:color w:val="auto"/>
          <w:sz w:val="27"/>
          <w:szCs w:val="27"/>
        </w:rPr>
      </w:pPr>
      <w:r>
        <w:rPr>
          <w:color w:val="auto"/>
          <w:sz w:val="27"/>
          <w:szCs w:val="27"/>
        </w:rPr>
        <w:t xml:space="preserve">участник отбора – юридическое лицо, направившее </w:t>
      </w:r>
      <w:r>
        <w:rPr>
          <w:bCs/>
          <w:iCs/>
          <w:color w:val="auto"/>
          <w:sz w:val="27"/>
          <w:szCs w:val="27"/>
        </w:rPr>
        <w:t>заявку на участие в отборе, либо</w:t>
      </w:r>
      <w:r>
        <w:rPr>
          <w:color w:val="auto"/>
          <w:sz w:val="27"/>
          <w:szCs w:val="27"/>
        </w:rPr>
        <w:t xml:space="preserve"> орган исполнительной власти Республики Карелия или </w:t>
      </w:r>
      <w:r>
        <w:rPr>
          <w:sz w:val="27"/>
          <w:szCs w:val="27"/>
        </w:rPr>
        <w:t>орган местного самоуправления в Республике Карелия</w:t>
      </w:r>
      <w:r>
        <w:rPr>
          <w:color w:val="auto"/>
          <w:sz w:val="27"/>
          <w:szCs w:val="27"/>
        </w:rPr>
        <w:t>, направивший предложение на участие в отборе</w:t>
      </w:r>
      <w:r w:rsidR="00BF1AB7">
        <w:rPr>
          <w:color w:val="auto"/>
          <w:sz w:val="27"/>
          <w:szCs w:val="27"/>
        </w:rPr>
        <w:t xml:space="preserve"> (далее – заявка, предложение)</w:t>
      </w:r>
      <w:r>
        <w:rPr>
          <w:bCs/>
          <w:iCs/>
          <w:color w:val="auto"/>
          <w:sz w:val="27"/>
          <w:szCs w:val="27"/>
        </w:rPr>
        <w:t>;</w:t>
      </w:r>
    </w:p>
    <w:p w:rsidR="001D48BA" w:rsidRDefault="001D48BA" w:rsidP="001D48BA">
      <w:pPr>
        <w:widowControl w:val="0"/>
        <w:autoSpaceDE w:val="0"/>
        <w:autoSpaceDN w:val="0"/>
        <w:adjustRightInd w:val="0"/>
        <w:ind w:firstLine="540"/>
        <w:jc w:val="both"/>
        <w:rPr>
          <w:sz w:val="27"/>
          <w:szCs w:val="27"/>
        </w:rPr>
      </w:pPr>
      <w:r>
        <w:rPr>
          <w:sz w:val="27"/>
          <w:szCs w:val="27"/>
        </w:rPr>
        <w:t xml:space="preserve">застройщик – юридическое </w:t>
      </w:r>
      <w:r>
        <w:rPr>
          <w:bCs/>
          <w:iCs/>
          <w:sz w:val="27"/>
          <w:szCs w:val="27"/>
        </w:rPr>
        <w:t>лицо, которое организует жилищное строительство, в том числе для продажи, с комплексом инженерной инфраструктуры и</w:t>
      </w:r>
      <w:r>
        <w:rPr>
          <w:sz w:val="27"/>
          <w:szCs w:val="27"/>
        </w:rPr>
        <w:t xml:space="preserve"> имеет на день отбора в собственности или аренде земельный участок (земельные участки), предназначенны</w:t>
      </w:r>
      <w:proofErr w:type="gramStart"/>
      <w:r>
        <w:rPr>
          <w:sz w:val="27"/>
          <w:szCs w:val="27"/>
        </w:rPr>
        <w:t>й(</w:t>
      </w:r>
      <w:proofErr w:type="gramEnd"/>
      <w:r>
        <w:rPr>
          <w:sz w:val="27"/>
          <w:szCs w:val="27"/>
        </w:rPr>
        <w:t>ые) для реализации проекта жилищного строительства, целью которого является ввод в эксплуатацию на таком земельном участке (земельных участках) до 1 июля 2017 года не менее 10 тыс. кв. метров общей площади жилья экономического класса;</w:t>
      </w:r>
    </w:p>
    <w:p w:rsidR="001D48BA" w:rsidRDefault="001D48BA" w:rsidP="001D48BA">
      <w:pPr>
        <w:pStyle w:val="Default"/>
        <w:ind w:firstLine="567"/>
        <w:jc w:val="both"/>
        <w:rPr>
          <w:color w:val="auto"/>
          <w:sz w:val="27"/>
          <w:szCs w:val="27"/>
        </w:rPr>
      </w:pPr>
      <w:r>
        <w:rPr>
          <w:color w:val="auto"/>
          <w:sz w:val="27"/>
          <w:szCs w:val="27"/>
        </w:rPr>
        <w:t>проект жилищного строительства (далее – Проект)</w:t>
      </w:r>
      <w:r>
        <w:rPr>
          <w:color w:val="000080"/>
          <w:sz w:val="27"/>
          <w:szCs w:val="27"/>
        </w:rPr>
        <w:t xml:space="preserve"> – </w:t>
      </w:r>
      <w:r>
        <w:rPr>
          <w:color w:val="auto"/>
          <w:sz w:val="27"/>
          <w:szCs w:val="27"/>
        </w:rPr>
        <w:t>совокупност</w:t>
      </w:r>
      <w:r w:rsidR="00BF1AB7">
        <w:rPr>
          <w:color w:val="auto"/>
          <w:sz w:val="27"/>
          <w:szCs w:val="27"/>
        </w:rPr>
        <w:t>ь мероприя</w:t>
      </w:r>
      <w:r>
        <w:rPr>
          <w:color w:val="auto"/>
          <w:sz w:val="27"/>
          <w:szCs w:val="27"/>
        </w:rPr>
        <w:t>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w:t>
      </w:r>
    </w:p>
    <w:p w:rsidR="001D48BA" w:rsidRDefault="001D48BA" w:rsidP="001D48BA">
      <w:pPr>
        <w:autoSpaceDE w:val="0"/>
        <w:autoSpaceDN w:val="0"/>
        <w:adjustRightInd w:val="0"/>
        <w:ind w:firstLine="540"/>
        <w:jc w:val="both"/>
        <w:rPr>
          <w:sz w:val="27"/>
          <w:szCs w:val="27"/>
        </w:rPr>
      </w:pPr>
      <w:r>
        <w:rPr>
          <w:bCs/>
          <w:sz w:val="27"/>
          <w:szCs w:val="27"/>
        </w:rPr>
        <w:lastRenderedPageBreak/>
        <w:t xml:space="preserve">жилье экономического класса </w:t>
      </w:r>
      <w:r>
        <w:rPr>
          <w:sz w:val="27"/>
          <w:szCs w:val="27"/>
        </w:rPr>
        <w:t>–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w:t>
      </w:r>
      <w:r w:rsidR="00BF1AB7">
        <w:rPr>
          <w:sz w:val="27"/>
          <w:szCs w:val="27"/>
        </w:rPr>
        <w:t xml:space="preserve">нных (муниципальных) </w:t>
      </w:r>
      <w:proofErr w:type="gramStart"/>
      <w:r w:rsidR="00BF1AB7">
        <w:rPr>
          <w:sz w:val="27"/>
          <w:szCs w:val="27"/>
        </w:rPr>
        <w:t>контрактов</w:t>
      </w:r>
      <w:proofErr w:type="gramEnd"/>
      <w:r>
        <w:rPr>
          <w:sz w:val="27"/>
          <w:szCs w:val="27"/>
        </w:rPr>
        <w:t xml:space="preserve"> на приобретение которых в расчете на 1 кв. метр общей площади таких жилых помещений не превышает минимальной из величин – 35 тыс. рублей или 80 процентов оценки рыночной стоимости 1 кв. метра общей площади таких жилых помещений, проводимой в соответствии с Федеральным законом  от 29 июля 1998 года № 135-ФЗ «Об оценочной деятельности в Российской Федерации» (далее – максимальная цена жилья экономического класса).</w:t>
      </w:r>
    </w:p>
    <w:p w:rsidR="001D48BA" w:rsidRDefault="001D48BA" w:rsidP="001D48BA">
      <w:pPr>
        <w:autoSpaceDE w:val="0"/>
        <w:autoSpaceDN w:val="0"/>
        <w:adjustRightInd w:val="0"/>
        <w:ind w:firstLine="540"/>
        <w:jc w:val="both"/>
        <w:rPr>
          <w:sz w:val="27"/>
          <w:szCs w:val="27"/>
        </w:rPr>
      </w:pPr>
      <w:r>
        <w:rPr>
          <w:sz w:val="27"/>
          <w:szCs w:val="27"/>
        </w:rPr>
        <w:t>3. Министерство строительства, жилищно-коммунального хозяйства и энергетики Республики Карелия (далее – организатор отбора):</w:t>
      </w:r>
    </w:p>
    <w:p w:rsidR="001D48BA" w:rsidRDefault="001D48BA" w:rsidP="001D48BA">
      <w:pPr>
        <w:ind w:firstLine="540"/>
        <w:jc w:val="both"/>
        <w:rPr>
          <w:sz w:val="27"/>
          <w:szCs w:val="27"/>
        </w:rPr>
      </w:pPr>
      <w:r>
        <w:rPr>
          <w:sz w:val="27"/>
          <w:szCs w:val="27"/>
        </w:rPr>
        <w:t>принимает решение о  проведении отбора в форме приказа,  которым определ</w:t>
      </w:r>
      <w:r w:rsidR="00BF1AB7">
        <w:rPr>
          <w:sz w:val="27"/>
          <w:szCs w:val="27"/>
        </w:rPr>
        <w:t>яются</w:t>
      </w:r>
      <w:r>
        <w:rPr>
          <w:sz w:val="27"/>
          <w:szCs w:val="27"/>
        </w:rPr>
        <w:t xml:space="preserve"> сроки проведения отбора;</w:t>
      </w:r>
    </w:p>
    <w:p w:rsidR="001D48BA" w:rsidRDefault="001D48BA" w:rsidP="001D48BA">
      <w:pPr>
        <w:ind w:firstLine="540"/>
        <w:jc w:val="both"/>
        <w:rPr>
          <w:sz w:val="27"/>
          <w:szCs w:val="27"/>
        </w:rPr>
      </w:pPr>
      <w:r>
        <w:rPr>
          <w:sz w:val="27"/>
          <w:szCs w:val="27"/>
        </w:rPr>
        <w:t xml:space="preserve">не позднее пяти рабочих дней со дня принятия решения о проведении отбора </w:t>
      </w:r>
      <w:r>
        <w:rPr>
          <w:color w:val="000000"/>
          <w:sz w:val="27"/>
          <w:szCs w:val="27"/>
        </w:rPr>
        <w:t xml:space="preserve">размещает в информационно-телекоммуникационной сети «Интернет» на своем официальном сайте </w:t>
      </w:r>
      <w:r>
        <w:rPr>
          <w:sz w:val="27"/>
          <w:szCs w:val="27"/>
        </w:rPr>
        <w:t>http://минстройрк</w:t>
      </w:r>
      <w:proofErr w:type="gramStart"/>
      <w:r>
        <w:rPr>
          <w:sz w:val="27"/>
          <w:szCs w:val="27"/>
        </w:rPr>
        <w:t>.р</w:t>
      </w:r>
      <w:proofErr w:type="gramEnd"/>
      <w:r>
        <w:rPr>
          <w:sz w:val="27"/>
          <w:szCs w:val="27"/>
        </w:rPr>
        <w:t>ф/</w:t>
      </w:r>
      <w:r>
        <w:rPr>
          <w:color w:val="000000"/>
          <w:sz w:val="27"/>
          <w:szCs w:val="27"/>
        </w:rPr>
        <w:t xml:space="preserve"> (далее – сайт)</w:t>
      </w:r>
      <w:r>
        <w:rPr>
          <w:sz w:val="27"/>
          <w:szCs w:val="27"/>
        </w:rPr>
        <w:t xml:space="preserve"> извещение о проведении отбора с указанием своего наименования и адреса, дат и времени начала и окончания приема заявок (предложений), мест</w:t>
      </w:r>
      <w:r w:rsidR="00BF1AB7">
        <w:rPr>
          <w:sz w:val="27"/>
          <w:szCs w:val="27"/>
        </w:rPr>
        <w:t>а приема заявок (предложений)</w:t>
      </w:r>
      <w:r>
        <w:rPr>
          <w:sz w:val="27"/>
          <w:szCs w:val="27"/>
        </w:rPr>
        <w:t xml:space="preserve">, перечня необходимой документации и контактной информации, а также  наименования официального сайта в информационно-телекоммуникационной сети «Интернет», на котором будут размещаться протоколы результатов отбора; </w:t>
      </w:r>
    </w:p>
    <w:p w:rsidR="001D48BA" w:rsidRDefault="001D48BA" w:rsidP="001D48BA">
      <w:pPr>
        <w:ind w:firstLine="567"/>
        <w:jc w:val="both"/>
        <w:rPr>
          <w:sz w:val="27"/>
          <w:szCs w:val="27"/>
        </w:rPr>
      </w:pPr>
      <w:r>
        <w:rPr>
          <w:sz w:val="27"/>
          <w:szCs w:val="27"/>
        </w:rPr>
        <w:t>обеспечивает прием, учет и хранение заявок (предложений) и приложенных к ним документов, поступивших от участников отбора;</w:t>
      </w:r>
    </w:p>
    <w:p w:rsidR="001D48BA" w:rsidRDefault="001D48BA" w:rsidP="001D48BA">
      <w:pPr>
        <w:ind w:firstLine="567"/>
        <w:jc w:val="both"/>
        <w:rPr>
          <w:sz w:val="27"/>
          <w:szCs w:val="27"/>
        </w:rPr>
      </w:pPr>
      <w:proofErr w:type="gramStart"/>
      <w:r>
        <w:rPr>
          <w:sz w:val="27"/>
          <w:szCs w:val="27"/>
        </w:rPr>
        <w:t>проверяет достоверность и полноту представленных участ</w:t>
      </w:r>
      <w:r w:rsidR="00BF1AB7">
        <w:rPr>
          <w:sz w:val="27"/>
          <w:szCs w:val="27"/>
        </w:rPr>
        <w:t>ником отбора заявки (предложения</w:t>
      </w:r>
      <w:r>
        <w:rPr>
          <w:sz w:val="27"/>
          <w:szCs w:val="27"/>
        </w:rPr>
        <w:t xml:space="preserve">) и документов для участия в отборе, в том числе путем запроса в соответствующие </w:t>
      </w:r>
      <w:r>
        <w:rPr>
          <w:color w:val="000000"/>
          <w:sz w:val="27"/>
          <w:szCs w:val="27"/>
        </w:rPr>
        <w:t>организации и органы, и передает их на рассмотрение</w:t>
      </w:r>
      <w:r>
        <w:rPr>
          <w:sz w:val="27"/>
          <w:szCs w:val="27"/>
        </w:rPr>
        <w:t xml:space="preserve"> в отборочную комиссию по реализации на территории Республики Карелия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Pr>
          <w:sz w:val="27"/>
          <w:szCs w:val="27"/>
        </w:rPr>
        <w:t xml:space="preserve"> Федерации» (далее – отборочная комиссия);</w:t>
      </w:r>
    </w:p>
    <w:p w:rsidR="001D48BA" w:rsidRDefault="001D48BA" w:rsidP="001D48BA">
      <w:pPr>
        <w:ind w:firstLine="567"/>
        <w:jc w:val="both"/>
        <w:rPr>
          <w:sz w:val="27"/>
          <w:szCs w:val="27"/>
        </w:rPr>
      </w:pPr>
      <w:r>
        <w:rPr>
          <w:sz w:val="27"/>
          <w:szCs w:val="27"/>
        </w:rPr>
        <w:t>обеспечивает работу отборочной комиссии;</w:t>
      </w:r>
    </w:p>
    <w:p w:rsidR="001D48BA" w:rsidRDefault="001D48BA" w:rsidP="001D48BA">
      <w:pPr>
        <w:ind w:firstLine="567"/>
        <w:jc w:val="both"/>
        <w:rPr>
          <w:sz w:val="27"/>
          <w:szCs w:val="27"/>
        </w:rPr>
      </w:pPr>
      <w:r>
        <w:rPr>
          <w:sz w:val="27"/>
          <w:szCs w:val="27"/>
        </w:rPr>
        <w:t>не позднее пяти рабочих дней со дня утверждения протокола результатов отбора размещает на сайте протокол результатов отбора и доводит до сведения участников отбора его результаты в письменной форме заказным письмом.</w:t>
      </w:r>
    </w:p>
    <w:p w:rsidR="001D48BA" w:rsidRDefault="001D48BA" w:rsidP="001D48BA">
      <w:pPr>
        <w:ind w:firstLine="567"/>
        <w:jc w:val="both"/>
        <w:rPr>
          <w:sz w:val="27"/>
          <w:szCs w:val="27"/>
        </w:rPr>
      </w:pPr>
      <w:r>
        <w:rPr>
          <w:sz w:val="27"/>
          <w:szCs w:val="27"/>
        </w:rPr>
        <w:t>4. Организатор отбора вправе перенести  даты начала и окончания приема заявок (предложений) на более поздний срок, оповестив об этом участников отбора. Информация о переносе срока представления заявок (предложений) размещается  на сайте в течение трех рабочих дней со дня принятия соответствующего решения, но не позднее пяти рабочих дней до даты окончания приема заявок (предложений).</w:t>
      </w:r>
    </w:p>
    <w:p w:rsidR="001D48BA" w:rsidRDefault="001D48BA" w:rsidP="001D48BA">
      <w:pPr>
        <w:ind w:firstLine="567"/>
        <w:jc w:val="both"/>
        <w:rPr>
          <w:sz w:val="27"/>
          <w:szCs w:val="27"/>
        </w:rPr>
      </w:pPr>
      <w:r>
        <w:rPr>
          <w:sz w:val="27"/>
          <w:szCs w:val="27"/>
        </w:rPr>
        <w:t xml:space="preserve">5. Организатор отбора утверждает состав отборочной комиссии. Количество членов отборочной комиссии не может составлять менее пяти человек. В состав отборочной комиссии включаются представители органов исполнительной власти Республики Карелия, органов местного самоуправления в Республике Карелия, </w:t>
      </w:r>
      <w:r>
        <w:rPr>
          <w:sz w:val="27"/>
          <w:szCs w:val="27"/>
        </w:rPr>
        <w:lastRenderedPageBreak/>
        <w:t>ресурсоснабжающих организаций, независимые эксперты. В состав отборочной комиссии не могут входить представители застройщиков и строительных организаций. Председателем отборочной комиссии является руководитель или заместитель руководителя организатора отбора.</w:t>
      </w:r>
    </w:p>
    <w:p w:rsidR="001D48BA" w:rsidRDefault="001D48BA" w:rsidP="001D48BA">
      <w:pPr>
        <w:ind w:firstLine="567"/>
        <w:jc w:val="both"/>
        <w:rPr>
          <w:sz w:val="27"/>
          <w:szCs w:val="27"/>
        </w:rPr>
      </w:pPr>
      <w:r>
        <w:rPr>
          <w:sz w:val="27"/>
          <w:szCs w:val="27"/>
        </w:rPr>
        <w:t>6. К полномочиям отборочной комиссии относятся:</w:t>
      </w:r>
    </w:p>
    <w:p w:rsidR="001D48BA" w:rsidRDefault="001D48BA" w:rsidP="001D48BA">
      <w:pPr>
        <w:ind w:firstLine="567"/>
        <w:jc w:val="both"/>
        <w:rPr>
          <w:sz w:val="27"/>
          <w:szCs w:val="27"/>
        </w:rPr>
      </w:pPr>
      <w:proofErr w:type="gramStart"/>
      <w:r>
        <w:rPr>
          <w:sz w:val="27"/>
          <w:szCs w:val="27"/>
        </w:rPr>
        <w:t>а) оценка указанных в заявках (предложениях) земельных участков, застройщиков и Проектов в соответствии с критериями и требованиями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F1AB7">
        <w:rPr>
          <w:sz w:val="27"/>
          <w:szCs w:val="27"/>
        </w:rPr>
        <w:t>,</w:t>
      </w:r>
      <w:r>
        <w:rPr>
          <w:sz w:val="27"/>
          <w:szCs w:val="27"/>
        </w:rPr>
        <w:t xml:space="preserve"> утвержденными постановлением Правительства Российской Федерации от 5 мая 2014 года № 404 «О</w:t>
      </w:r>
      <w:proofErr w:type="gramEnd"/>
      <w:r>
        <w:rPr>
          <w:sz w:val="27"/>
          <w:szCs w:val="27"/>
        </w:rPr>
        <w:t xml:space="preserve">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w:t>
      </w:r>
      <w:r w:rsidR="00BF1AB7">
        <w:rPr>
          <w:sz w:val="27"/>
          <w:szCs w:val="27"/>
        </w:rPr>
        <w:t>и граждан Российской Федерации»</w:t>
      </w:r>
      <w:r>
        <w:rPr>
          <w:sz w:val="27"/>
          <w:szCs w:val="27"/>
        </w:rPr>
        <w:t xml:space="preserve"> (далее – Критерии и требования отбора);</w:t>
      </w:r>
    </w:p>
    <w:p w:rsidR="001D48BA" w:rsidRDefault="001D48BA" w:rsidP="001D48BA">
      <w:pPr>
        <w:ind w:firstLine="567"/>
        <w:jc w:val="both"/>
        <w:rPr>
          <w:sz w:val="27"/>
          <w:szCs w:val="27"/>
        </w:rPr>
      </w:pPr>
      <w:r>
        <w:rPr>
          <w:sz w:val="27"/>
          <w:szCs w:val="27"/>
        </w:rPr>
        <w:t>б) оценка преимуществ земельных участков, застройщиков и Проектов в соответствии с Критериями и требованиями отбора и ранжирование заявок (предложений) на участие в отборе в соответствии с ними;</w:t>
      </w:r>
    </w:p>
    <w:p w:rsidR="001D48BA" w:rsidRDefault="001D48BA" w:rsidP="001D48BA">
      <w:pPr>
        <w:ind w:firstLine="567"/>
        <w:jc w:val="both"/>
        <w:rPr>
          <w:sz w:val="27"/>
          <w:szCs w:val="27"/>
        </w:rPr>
      </w:pPr>
      <w:r>
        <w:rPr>
          <w:sz w:val="27"/>
          <w:szCs w:val="27"/>
        </w:rPr>
        <w:t>в) отбор земельных участков, застройщиков и Проектов.</w:t>
      </w:r>
    </w:p>
    <w:p w:rsidR="001D48BA" w:rsidRDefault="001D48BA" w:rsidP="001D48BA">
      <w:pPr>
        <w:ind w:firstLine="567"/>
        <w:jc w:val="both"/>
        <w:rPr>
          <w:sz w:val="27"/>
          <w:szCs w:val="27"/>
        </w:rPr>
      </w:pPr>
      <w:r>
        <w:rPr>
          <w:sz w:val="27"/>
          <w:szCs w:val="27"/>
        </w:rPr>
        <w:t>7. Заседание отборочной комиссии правомочно, если на нем присутствует не менее двух третей членов комиссии. Решения отборочной комиссии принимаются большинством голосов присутствующих на заседании комиссии ее членов. При равенстве голосов голос председателя отборочной комиссии является решающим.</w:t>
      </w:r>
    </w:p>
    <w:p w:rsidR="001D48BA" w:rsidRDefault="001D48BA" w:rsidP="001D48BA">
      <w:pPr>
        <w:ind w:firstLine="540"/>
        <w:jc w:val="both"/>
        <w:rPr>
          <w:sz w:val="27"/>
          <w:szCs w:val="27"/>
        </w:rPr>
      </w:pPr>
      <w:r>
        <w:rPr>
          <w:sz w:val="27"/>
          <w:szCs w:val="27"/>
        </w:rPr>
        <w:t xml:space="preserve">8. Участник отбора направляет заявку </w:t>
      </w:r>
      <w:r w:rsidR="00BF1AB7">
        <w:rPr>
          <w:sz w:val="27"/>
          <w:szCs w:val="27"/>
        </w:rPr>
        <w:t>(</w:t>
      </w:r>
      <w:r>
        <w:rPr>
          <w:sz w:val="27"/>
          <w:szCs w:val="27"/>
        </w:rPr>
        <w:t>предложение</w:t>
      </w:r>
      <w:r w:rsidR="00BF1AB7">
        <w:rPr>
          <w:sz w:val="27"/>
          <w:szCs w:val="27"/>
        </w:rPr>
        <w:t>)</w:t>
      </w:r>
      <w:r>
        <w:rPr>
          <w:sz w:val="27"/>
          <w:szCs w:val="27"/>
        </w:rPr>
        <w:t xml:space="preserve"> согласно приложению 1 к Порядку и документы, указанные соответственно в пунктах </w:t>
      </w:r>
      <w:r w:rsidR="00BF1AB7">
        <w:rPr>
          <w:sz w:val="27"/>
          <w:szCs w:val="27"/>
        </w:rPr>
        <w:t xml:space="preserve">9, </w:t>
      </w:r>
      <w:r>
        <w:rPr>
          <w:sz w:val="27"/>
          <w:szCs w:val="27"/>
        </w:rPr>
        <w:t>1</w:t>
      </w:r>
      <w:r w:rsidR="00BF1AB7">
        <w:rPr>
          <w:sz w:val="27"/>
          <w:szCs w:val="27"/>
        </w:rPr>
        <w:t>0</w:t>
      </w:r>
      <w:r>
        <w:rPr>
          <w:sz w:val="27"/>
          <w:szCs w:val="27"/>
        </w:rPr>
        <w:t xml:space="preserve"> Порядка, с сопроводительным письмом,  подписанным руководителем участника отбора, с указанием перечня прилагаемых документов.</w:t>
      </w:r>
    </w:p>
    <w:p w:rsidR="001D48BA" w:rsidRDefault="001D48BA" w:rsidP="001D48BA">
      <w:pPr>
        <w:ind w:firstLine="540"/>
        <w:jc w:val="both"/>
        <w:rPr>
          <w:sz w:val="27"/>
          <w:szCs w:val="27"/>
        </w:rPr>
      </w:pPr>
      <w:r>
        <w:rPr>
          <w:sz w:val="27"/>
          <w:szCs w:val="27"/>
        </w:rPr>
        <w:t>Полномочия руководителя должны быть подтверждены документально (копия решения о назначении или об избрании на должность).</w:t>
      </w:r>
    </w:p>
    <w:p w:rsidR="001D48BA" w:rsidRDefault="001D48BA" w:rsidP="001D48BA">
      <w:pPr>
        <w:ind w:firstLine="540"/>
        <w:jc w:val="both"/>
        <w:rPr>
          <w:sz w:val="27"/>
          <w:szCs w:val="27"/>
        </w:rPr>
      </w:pPr>
      <w:r>
        <w:rPr>
          <w:sz w:val="27"/>
          <w:szCs w:val="27"/>
        </w:rPr>
        <w:t xml:space="preserve">Заявка (предложение) и прилагаемые к ней документы  представляются в одном экземпляре.  </w:t>
      </w:r>
    </w:p>
    <w:p w:rsidR="001D48BA" w:rsidRDefault="001D48BA" w:rsidP="001D48BA">
      <w:pPr>
        <w:ind w:firstLine="540"/>
        <w:jc w:val="both"/>
        <w:rPr>
          <w:sz w:val="27"/>
          <w:szCs w:val="27"/>
        </w:rPr>
      </w:pPr>
      <w:r>
        <w:rPr>
          <w:sz w:val="27"/>
          <w:szCs w:val="27"/>
        </w:rPr>
        <w:t>Листы заявки (предложения) должны быть прошиты и пронумерованы.</w:t>
      </w:r>
    </w:p>
    <w:p w:rsidR="001D48BA" w:rsidRDefault="00BF1AB7" w:rsidP="001D48BA">
      <w:pPr>
        <w:ind w:firstLine="540"/>
        <w:jc w:val="both"/>
        <w:rPr>
          <w:sz w:val="27"/>
          <w:szCs w:val="27"/>
        </w:rPr>
      </w:pPr>
      <w:r>
        <w:rPr>
          <w:sz w:val="27"/>
          <w:szCs w:val="27"/>
        </w:rPr>
        <w:t>9</w:t>
      </w:r>
      <w:r w:rsidR="001D48BA">
        <w:rPr>
          <w:sz w:val="27"/>
          <w:szCs w:val="27"/>
        </w:rPr>
        <w:t>. К заявке</w:t>
      </w:r>
      <w:r>
        <w:rPr>
          <w:sz w:val="27"/>
          <w:szCs w:val="27"/>
        </w:rPr>
        <w:t xml:space="preserve"> </w:t>
      </w:r>
      <w:r w:rsidR="001D48BA">
        <w:rPr>
          <w:sz w:val="27"/>
          <w:szCs w:val="27"/>
        </w:rPr>
        <w:t>прилагаются:</w:t>
      </w:r>
    </w:p>
    <w:p w:rsidR="00BF1AB7" w:rsidRDefault="001D48BA" w:rsidP="001D48BA">
      <w:pPr>
        <w:shd w:val="clear" w:color="auto" w:fill="FFFFFF"/>
        <w:ind w:firstLine="540"/>
        <w:jc w:val="both"/>
        <w:rPr>
          <w:sz w:val="27"/>
          <w:szCs w:val="27"/>
        </w:rPr>
      </w:pPr>
      <w:r>
        <w:rPr>
          <w:sz w:val="27"/>
          <w:szCs w:val="27"/>
        </w:rPr>
        <w:t xml:space="preserve">а) </w:t>
      </w:r>
      <w:r w:rsidR="00BF1AB7">
        <w:rPr>
          <w:sz w:val="27"/>
          <w:szCs w:val="27"/>
        </w:rPr>
        <w:t>информационная карта участника отбора согласно приложению 2 к Порядку;</w:t>
      </w:r>
    </w:p>
    <w:p w:rsidR="00BF1AB7" w:rsidRDefault="00BF1AB7" w:rsidP="00BF1AB7">
      <w:pPr>
        <w:ind w:firstLine="540"/>
        <w:jc w:val="both"/>
        <w:rPr>
          <w:sz w:val="27"/>
          <w:szCs w:val="27"/>
        </w:rPr>
      </w:pPr>
      <w:r>
        <w:rPr>
          <w:sz w:val="27"/>
          <w:szCs w:val="27"/>
        </w:rPr>
        <w:t>б) пояснительная записка к Проекту согласно приложению 3 к Порядку;</w:t>
      </w:r>
    </w:p>
    <w:p w:rsidR="001D48BA" w:rsidRPr="00BF1AB7" w:rsidRDefault="00BF1AB7" w:rsidP="00BF1AB7">
      <w:pPr>
        <w:ind w:firstLine="540"/>
        <w:jc w:val="both"/>
        <w:rPr>
          <w:sz w:val="27"/>
          <w:szCs w:val="27"/>
        </w:rPr>
      </w:pPr>
      <w:r>
        <w:rPr>
          <w:sz w:val="27"/>
          <w:szCs w:val="27"/>
        </w:rPr>
        <w:t xml:space="preserve">в) </w:t>
      </w:r>
      <w:r w:rsidR="001D48BA">
        <w:rPr>
          <w:sz w:val="27"/>
          <w:szCs w:val="27"/>
        </w:rPr>
        <w:t>с</w:t>
      </w:r>
      <w:r w:rsidR="001D48BA">
        <w:rPr>
          <w:bCs/>
          <w:iCs/>
          <w:sz w:val="27"/>
          <w:szCs w:val="27"/>
        </w:rPr>
        <w:t xml:space="preserve">ведения о земельном участке, документах территориального планирования и градостроительного зонирования согласно приложению </w:t>
      </w:r>
      <w:r>
        <w:rPr>
          <w:bCs/>
          <w:iCs/>
          <w:sz w:val="27"/>
          <w:szCs w:val="27"/>
        </w:rPr>
        <w:t>4 к Порядку;</w:t>
      </w:r>
      <w:r w:rsidR="001D48BA">
        <w:rPr>
          <w:bCs/>
          <w:iCs/>
          <w:sz w:val="27"/>
          <w:szCs w:val="27"/>
        </w:rPr>
        <w:t xml:space="preserve"> </w:t>
      </w:r>
    </w:p>
    <w:p w:rsidR="001D48BA" w:rsidRDefault="001D48BA" w:rsidP="001D48BA">
      <w:pPr>
        <w:shd w:val="clear" w:color="auto" w:fill="FFFFFF"/>
        <w:ind w:firstLine="540"/>
        <w:jc w:val="both"/>
        <w:rPr>
          <w:bCs/>
          <w:iCs/>
          <w:sz w:val="27"/>
          <w:szCs w:val="27"/>
        </w:rPr>
      </w:pPr>
      <w:r>
        <w:rPr>
          <w:sz w:val="27"/>
          <w:szCs w:val="27"/>
        </w:rPr>
        <w:t>г)  копия</w:t>
      </w:r>
      <w:bookmarkStart w:id="1" w:name="XA00M8G2N0"/>
      <w:bookmarkStart w:id="2" w:name="bssPhr52"/>
      <w:bookmarkStart w:id="3" w:name="ZAP2GO23GC"/>
      <w:bookmarkEnd w:id="1"/>
      <w:bookmarkEnd w:id="2"/>
      <w:bookmarkEnd w:id="3"/>
      <w:r>
        <w:rPr>
          <w:sz w:val="27"/>
          <w:szCs w:val="27"/>
        </w:rPr>
        <w:t xml:space="preserve"> </w:t>
      </w:r>
      <w:r>
        <w:rPr>
          <w:bCs/>
          <w:iCs/>
          <w:sz w:val="27"/>
          <w:szCs w:val="27"/>
        </w:rPr>
        <w:t>свидетельства о государственной регистрации права собственности на земельный участок либо договора аренды, если земельный участок предоставлен на праве аренды</w:t>
      </w:r>
      <w:bookmarkStart w:id="4" w:name="ZAP2M643L3"/>
      <w:bookmarkStart w:id="5" w:name="XA00M922N3"/>
      <w:bookmarkStart w:id="6" w:name="bssPhr53"/>
      <w:bookmarkStart w:id="7" w:name="ZAP2RKM3MK"/>
      <w:bookmarkEnd w:id="4"/>
      <w:bookmarkEnd w:id="5"/>
      <w:bookmarkEnd w:id="6"/>
      <w:bookmarkEnd w:id="7"/>
      <w:r>
        <w:rPr>
          <w:bCs/>
          <w:iCs/>
          <w:sz w:val="27"/>
          <w:szCs w:val="27"/>
        </w:rPr>
        <w:t>;</w:t>
      </w:r>
    </w:p>
    <w:p w:rsidR="001D48BA" w:rsidRDefault="001D48BA" w:rsidP="001D48BA">
      <w:pPr>
        <w:shd w:val="clear" w:color="auto" w:fill="FFFFFF"/>
        <w:ind w:firstLine="540"/>
        <w:jc w:val="both"/>
        <w:rPr>
          <w:bCs/>
          <w:iCs/>
          <w:sz w:val="27"/>
          <w:szCs w:val="27"/>
        </w:rPr>
      </w:pPr>
      <w:r>
        <w:rPr>
          <w:bCs/>
          <w:iCs/>
          <w:sz w:val="27"/>
          <w:szCs w:val="27"/>
        </w:rPr>
        <w:t>д) копия кадастрового паспорта  земельного участка</w:t>
      </w:r>
      <w:bookmarkStart w:id="8" w:name="ZAP1RTQ3FK"/>
      <w:bookmarkEnd w:id="8"/>
      <w:r w:rsidR="00BF1AB7">
        <w:rPr>
          <w:bCs/>
          <w:iCs/>
          <w:sz w:val="27"/>
          <w:szCs w:val="27"/>
        </w:rPr>
        <w:t>.</w:t>
      </w:r>
    </w:p>
    <w:p w:rsidR="00BF1AB7" w:rsidRDefault="00BF1AB7" w:rsidP="001D48BA">
      <w:pPr>
        <w:shd w:val="clear" w:color="auto" w:fill="FFFFFF"/>
        <w:ind w:firstLine="540"/>
        <w:jc w:val="both"/>
        <w:rPr>
          <w:sz w:val="27"/>
          <w:szCs w:val="27"/>
        </w:rPr>
      </w:pPr>
      <w:r>
        <w:rPr>
          <w:bCs/>
          <w:iCs/>
          <w:sz w:val="27"/>
          <w:szCs w:val="27"/>
        </w:rPr>
        <w:t xml:space="preserve">К заявке </w:t>
      </w:r>
      <w:r w:rsidR="0024588C">
        <w:rPr>
          <w:bCs/>
          <w:iCs/>
          <w:sz w:val="27"/>
          <w:szCs w:val="27"/>
        </w:rPr>
        <w:t>также могут</w:t>
      </w:r>
      <w:r>
        <w:rPr>
          <w:bCs/>
          <w:iCs/>
          <w:sz w:val="27"/>
          <w:szCs w:val="27"/>
        </w:rPr>
        <w:t xml:space="preserve"> быть приложены презентация Проекта, план застройки </w:t>
      </w:r>
      <w:r>
        <w:rPr>
          <w:bCs/>
          <w:iCs/>
          <w:color w:val="000000"/>
          <w:sz w:val="27"/>
          <w:szCs w:val="27"/>
        </w:rPr>
        <w:t>земельного участка.</w:t>
      </w:r>
    </w:p>
    <w:p w:rsidR="001D48BA" w:rsidRDefault="001D48BA" w:rsidP="001D48BA">
      <w:pPr>
        <w:ind w:firstLine="540"/>
        <w:jc w:val="both"/>
        <w:rPr>
          <w:bCs/>
          <w:iCs/>
          <w:sz w:val="27"/>
          <w:szCs w:val="27"/>
        </w:rPr>
      </w:pPr>
      <w:r>
        <w:rPr>
          <w:bCs/>
          <w:iCs/>
          <w:sz w:val="27"/>
          <w:szCs w:val="27"/>
        </w:rPr>
        <w:t>1</w:t>
      </w:r>
      <w:r w:rsidR="0024588C">
        <w:rPr>
          <w:bCs/>
          <w:iCs/>
          <w:sz w:val="27"/>
          <w:szCs w:val="27"/>
        </w:rPr>
        <w:t>0</w:t>
      </w:r>
      <w:r>
        <w:rPr>
          <w:bCs/>
          <w:iCs/>
          <w:sz w:val="27"/>
          <w:szCs w:val="27"/>
        </w:rPr>
        <w:t xml:space="preserve">. </w:t>
      </w:r>
      <w:r w:rsidR="0024588C">
        <w:rPr>
          <w:bCs/>
          <w:iCs/>
          <w:sz w:val="27"/>
          <w:szCs w:val="27"/>
        </w:rPr>
        <w:t>К</w:t>
      </w:r>
      <w:r w:rsidR="0024588C">
        <w:rPr>
          <w:sz w:val="27"/>
          <w:szCs w:val="27"/>
        </w:rPr>
        <w:t xml:space="preserve"> предложению</w:t>
      </w:r>
      <w:r>
        <w:rPr>
          <w:sz w:val="27"/>
          <w:szCs w:val="27"/>
        </w:rPr>
        <w:t xml:space="preserve"> </w:t>
      </w:r>
      <w:r w:rsidR="0024588C">
        <w:rPr>
          <w:sz w:val="27"/>
          <w:szCs w:val="27"/>
        </w:rPr>
        <w:t>прилагаются</w:t>
      </w:r>
      <w:r>
        <w:rPr>
          <w:sz w:val="27"/>
          <w:szCs w:val="27"/>
        </w:rPr>
        <w:t xml:space="preserve"> с</w:t>
      </w:r>
      <w:r>
        <w:rPr>
          <w:bCs/>
          <w:iCs/>
          <w:sz w:val="27"/>
          <w:szCs w:val="27"/>
        </w:rPr>
        <w:t xml:space="preserve">ведения о земельном участке и документах территориального планирования и градостроительного зонирования согласно приложению </w:t>
      </w:r>
      <w:r w:rsidR="002D5BF4">
        <w:rPr>
          <w:bCs/>
          <w:iCs/>
          <w:sz w:val="27"/>
          <w:szCs w:val="27"/>
        </w:rPr>
        <w:t>4</w:t>
      </w:r>
      <w:r>
        <w:rPr>
          <w:bCs/>
          <w:iCs/>
          <w:sz w:val="27"/>
          <w:szCs w:val="27"/>
        </w:rPr>
        <w:t xml:space="preserve"> к Порядку. </w:t>
      </w:r>
    </w:p>
    <w:p w:rsidR="001D48BA" w:rsidRDefault="001D48BA" w:rsidP="001D48BA">
      <w:pPr>
        <w:ind w:firstLine="540"/>
        <w:jc w:val="both"/>
        <w:rPr>
          <w:sz w:val="27"/>
          <w:szCs w:val="27"/>
        </w:rPr>
      </w:pPr>
      <w:r>
        <w:rPr>
          <w:sz w:val="27"/>
          <w:szCs w:val="27"/>
        </w:rPr>
        <w:lastRenderedPageBreak/>
        <w:t>1</w:t>
      </w:r>
      <w:r w:rsidR="0024588C">
        <w:rPr>
          <w:sz w:val="27"/>
          <w:szCs w:val="27"/>
        </w:rPr>
        <w:t>1</w:t>
      </w:r>
      <w:r>
        <w:rPr>
          <w:sz w:val="27"/>
          <w:szCs w:val="27"/>
        </w:rPr>
        <w:t xml:space="preserve">. Должностное лицо организатора отбора в день поступления заявки (предложения) регистрирует ее с указанием регистрационного номера и даты регистрации.  </w:t>
      </w:r>
    </w:p>
    <w:p w:rsidR="001D48BA" w:rsidRDefault="0024588C" w:rsidP="001D48BA">
      <w:pPr>
        <w:ind w:firstLine="540"/>
        <w:jc w:val="both"/>
        <w:rPr>
          <w:color w:val="008080"/>
          <w:sz w:val="27"/>
          <w:szCs w:val="27"/>
        </w:rPr>
      </w:pPr>
      <w:r>
        <w:rPr>
          <w:sz w:val="27"/>
          <w:szCs w:val="27"/>
        </w:rPr>
        <w:t>12</w:t>
      </w:r>
      <w:r w:rsidR="001D48BA">
        <w:rPr>
          <w:sz w:val="27"/>
          <w:szCs w:val="27"/>
        </w:rPr>
        <w:t>. Заявки (предложения) участникам отбора не возвращаются, за исключением заявок (предложений), представленных после окончания срока их приема.</w:t>
      </w:r>
    </w:p>
    <w:p w:rsidR="001D48BA" w:rsidRDefault="001D48BA" w:rsidP="001D48BA">
      <w:pPr>
        <w:ind w:firstLine="540"/>
        <w:jc w:val="both"/>
        <w:rPr>
          <w:color w:val="000000"/>
          <w:sz w:val="27"/>
          <w:szCs w:val="27"/>
        </w:rPr>
      </w:pPr>
      <w:r>
        <w:rPr>
          <w:color w:val="000000"/>
          <w:sz w:val="27"/>
          <w:szCs w:val="27"/>
        </w:rPr>
        <w:t xml:space="preserve">Заявки </w:t>
      </w:r>
      <w:r>
        <w:rPr>
          <w:sz w:val="27"/>
          <w:szCs w:val="27"/>
        </w:rPr>
        <w:t>(предложения)</w:t>
      </w:r>
      <w:r>
        <w:rPr>
          <w:color w:val="000000"/>
          <w:sz w:val="27"/>
          <w:szCs w:val="27"/>
        </w:rPr>
        <w:t xml:space="preserve">, представленные после окончания срока их приема, возвращаются заявителю заказным письмом в течение семи календарных дней со дня их получения. </w:t>
      </w:r>
    </w:p>
    <w:p w:rsidR="001D48BA" w:rsidRDefault="0024588C" w:rsidP="001D48BA">
      <w:pPr>
        <w:ind w:firstLine="540"/>
        <w:jc w:val="both"/>
        <w:rPr>
          <w:bCs/>
          <w:iCs/>
          <w:color w:val="000000"/>
          <w:sz w:val="27"/>
          <w:szCs w:val="27"/>
        </w:rPr>
      </w:pPr>
      <w:r>
        <w:rPr>
          <w:color w:val="000000"/>
          <w:sz w:val="27"/>
          <w:szCs w:val="27"/>
        </w:rPr>
        <w:t>13</w:t>
      </w:r>
      <w:r w:rsidR="001D48BA">
        <w:rPr>
          <w:color w:val="000000"/>
          <w:sz w:val="27"/>
          <w:szCs w:val="27"/>
        </w:rPr>
        <w:t xml:space="preserve">. Участник отбора </w:t>
      </w:r>
      <w:r w:rsidR="001D48BA">
        <w:rPr>
          <w:bCs/>
          <w:iCs/>
          <w:color w:val="000000"/>
          <w:sz w:val="27"/>
          <w:szCs w:val="27"/>
        </w:rPr>
        <w:t>вправе</w:t>
      </w:r>
      <w:r w:rsidR="001D48BA">
        <w:rPr>
          <w:color w:val="000000"/>
          <w:sz w:val="27"/>
          <w:szCs w:val="27"/>
        </w:rPr>
        <w:t xml:space="preserve"> внести изменения в заявку (предложение) </w:t>
      </w:r>
      <w:r w:rsidR="001D48BA">
        <w:rPr>
          <w:sz w:val="27"/>
          <w:szCs w:val="27"/>
        </w:rPr>
        <w:t>и прилагаемые к ней документы</w:t>
      </w:r>
      <w:r w:rsidR="001D48BA">
        <w:rPr>
          <w:bCs/>
          <w:iCs/>
          <w:sz w:val="27"/>
          <w:szCs w:val="27"/>
        </w:rPr>
        <w:t xml:space="preserve"> и </w:t>
      </w:r>
      <w:r w:rsidR="001D48BA">
        <w:rPr>
          <w:bCs/>
          <w:iCs/>
          <w:color w:val="000000"/>
          <w:sz w:val="27"/>
          <w:szCs w:val="27"/>
        </w:rPr>
        <w:t>отозвать заявку (предложение), направив организатору отбора соответствующее уведомление.</w:t>
      </w:r>
    </w:p>
    <w:p w:rsidR="001D48BA" w:rsidRDefault="001D48BA" w:rsidP="001D48BA">
      <w:pPr>
        <w:ind w:firstLine="540"/>
        <w:jc w:val="both"/>
        <w:rPr>
          <w:sz w:val="27"/>
          <w:szCs w:val="27"/>
        </w:rPr>
      </w:pPr>
      <w:r>
        <w:rPr>
          <w:sz w:val="27"/>
          <w:szCs w:val="27"/>
        </w:rPr>
        <w:t>1</w:t>
      </w:r>
      <w:r w:rsidR="0024588C">
        <w:rPr>
          <w:sz w:val="27"/>
          <w:szCs w:val="27"/>
        </w:rPr>
        <w:t>4</w:t>
      </w:r>
      <w:r>
        <w:rPr>
          <w:sz w:val="27"/>
          <w:szCs w:val="27"/>
        </w:rPr>
        <w:t>. Заявка (предложение) считается отозванной со дня получения орг</w:t>
      </w:r>
      <w:r w:rsidR="0024588C">
        <w:rPr>
          <w:sz w:val="27"/>
          <w:szCs w:val="27"/>
        </w:rPr>
        <w:t>анизатором отбора уведомления о ее отзыве. В случае</w:t>
      </w:r>
      <w:r>
        <w:rPr>
          <w:sz w:val="27"/>
          <w:szCs w:val="27"/>
        </w:rPr>
        <w:t xml:space="preserve"> если указанное уведомление получено организатором отбора  после передачи заявки (предложения) для рассмотрения в отборочную комиссию, оно в течение </w:t>
      </w:r>
      <w:r w:rsidR="0024588C">
        <w:rPr>
          <w:sz w:val="27"/>
          <w:szCs w:val="27"/>
        </w:rPr>
        <w:t xml:space="preserve">одного </w:t>
      </w:r>
      <w:r>
        <w:rPr>
          <w:sz w:val="27"/>
          <w:szCs w:val="27"/>
        </w:rPr>
        <w:t>рабочего дня передается в отборочную комиссию и является основанием для исключения ее из числа рассматриваемых заявок (предложений).</w:t>
      </w:r>
    </w:p>
    <w:p w:rsidR="001D48BA" w:rsidRDefault="001D48BA" w:rsidP="001D48BA">
      <w:pPr>
        <w:ind w:firstLine="540"/>
        <w:jc w:val="both"/>
        <w:rPr>
          <w:sz w:val="27"/>
          <w:szCs w:val="27"/>
        </w:rPr>
      </w:pPr>
      <w:r>
        <w:rPr>
          <w:sz w:val="27"/>
          <w:szCs w:val="27"/>
        </w:rPr>
        <w:t>1</w:t>
      </w:r>
      <w:r w:rsidR="0024588C">
        <w:rPr>
          <w:sz w:val="27"/>
          <w:szCs w:val="27"/>
        </w:rPr>
        <w:t>5</w:t>
      </w:r>
      <w:r>
        <w:rPr>
          <w:sz w:val="27"/>
          <w:szCs w:val="27"/>
        </w:rPr>
        <w:t>.  Изменения в заявку (предложение) оформляются в соответствии с порядком, установленным для оформления заявки (предложения).</w:t>
      </w:r>
    </w:p>
    <w:p w:rsidR="001D48BA" w:rsidRDefault="001D48BA" w:rsidP="001D48BA">
      <w:pPr>
        <w:ind w:firstLine="540"/>
        <w:jc w:val="both"/>
        <w:rPr>
          <w:sz w:val="27"/>
          <w:szCs w:val="27"/>
        </w:rPr>
      </w:pPr>
      <w:r>
        <w:rPr>
          <w:sz w:val="27"/>
          <w:szCs w:val="27"/>
        </w:rPr>
        <w:t>При неоднократном внесении участником отбора изменений в заявку (предложение) изменения должны быть пронумерованы участником отбора.</w:t>
      </w:r>
    </w:p>
    <w:p w:rsidR="001D48BA" w:rsidRDefault="001D48BA" w:rsidP="001D48BA">
      <w:pPr>
        <w:ind w:firstLine="540"/>
        <w:jc w:val="both"/>
        <w:rPr>
          <w:sz w:val="27"/>
          <w:szCs w:val="27"/>
        </w:rPr>
      </w:pPr>
      <w:r>
        <w:rPr>
          <w:sz w:val="27"/>
          <w:szCs w:val="27"/>
        </w:rPr>
        <w:t>По истечении срока,  установленного организатором отбора для приема  заявок (предложений), внесение в них изменений не допускается.</w:t>
      </w:r>
    </w:p>
    <w:p w:rsidR="001D48BA" w:rsidRDefault="0024588C" w:rsidP="001D48BA">
      <w:pPr>
        <w:ind w:firstLine="540"/>
        <w:jc w:val="both"/>
        <w:rPr>
          <w:bCs/>
          <w:iCs/>
          <w:color w:val="000000"/>
          <w:sz w:val="27"/>
          <w:szCs w:val="27"/>
        </w:rPr>
      </w:pPr>
      <w:r>
        <w:rPr>
          <w:bCs/>
          <w:iCs/>
          <w:color w:val="000000"/>
          <w:sz w:val="27"/>
          <w:szCs w:val="27"/>
        </w:rPr>
        <w:t>16</w:t>
      </w:r>
      <w:r w:rsidR="001D48BA">
        <w:rPr>
          <w:bCs/>
          <w:iCs/>
          <w:color w:val="000000"/>
          <w:sz w:val="27"/>
          <w:szCs w:val="27"/>
        </w:rPr>
        <w:t xml:space="preserve">. Участники отбора несут расходы, связанные с подготовкой и представлением заявок (предложений). </w:t>
      </w:r>
    </w:p>
    <w:p w:rsidR="001D48BA" w:rsidRDefault="0024588C" w:rsidP="001D48BA">
      <w:pPr>
        <w:ind w:firstLine="560"/>
        <w:jc w:val="both"/>
        <w:rPr>
          <w:sz w:val="27"/>
          <w:szCs w:val="27"/>
        </w:rPr>
      </w:pPr>
      <w:r>
        <w:rPr>
          <w:sz w:val="27"/>
          <w:szCs w:val="27"/>
        </w:rPr>
        <w:t>17</w:t>
      </w:r>
      <w:r w:rsidR="001D48BA">
        <w:rPr>
          <w:sz w:val="27"/>
          <w:szCs w:val="27"/>
        </w:rPr>
        <w:t xml:space="preserve">. Основанием для отклонения заявки (предложения) является </w:t>
      </w:r>
      <w:r>
        <w:rPr>
          <w:sz w:val="27"/>
          <w:szCs w:val="27"/>
        </w:rPr>
        <w:t xml:space="preserve">ее </w:t>
      </w:r>
      <w:r w:rsidR="001D48BA">
        <w:rPr>
          <w:sz w:val="27"/>
          <w:szCs w:val="27"/>
        </w:rPr>
        <w:t>несоответствие требованиям Порядка.</w:t>
      </w:r>
    </w:p>
    <w:p w:rsidR="001D48BA" w:rsidRDefault="001D48BA" w:rsidP="001D48BA">
      <w:pPr>
        <w:ind w:firstLine="560"/>
        <w:jc w:val="both"/>
        <w:rPr>
          <w:sz w:val="27"/>
          <w:szCs w:val="27"/>
        </w:rPr>
      </w:pPr>
      <w:r>
        <w:rPr>
          <w:sz w:val="27"/>
          <w:szCs w:val="27"/>
        </w:rPr>
        <w:t xml:space="preserve">Организатор отбора не позднее 15 календарных дней со дня принятия решения об отклонении заявки (предложения) </w:t>
      </w:r>
      <w:r w:rsidR="0024588C">
        <w:rPr>
          <w:sz w:val="27"/>
          <w:szCs w:val="27"/>
        </w:rPr>
        <w:t xml:space="preserve">извещает об этом </w:t>
      </w:r>
      <w:r>
        <w:rPr>
          <w:sz w:val="27"/>
          <w:szCs w:val="27"/>
        </w:rPr>
        <w:t>частника отбора с указанием основания отклонения.</w:t>
      </w:r>
    </w:p>
    <w:p w:rsidR="001D48BA" w:rsidRDefault="0024588C" w:rsidP="001D48BA">
      <w:pPr>
        <w:ind w:firstLine="540"/>
        <w:jc w:val="both"/>
        <w:rPr>
          <w:bCs/>
          <w:iCs/>
          <w:color w:val="000000"/>
          <w:sz w:val="27"/>
          <w:szCs w:val="27"/>
        </w:rPr>
      </w:pPr>
      <w:r>
        <w:rPr>
          <w:bCs/>
          <w:iCs/>
          <w:color w:val="000000"/>
          <w:sz w:val="27"/>
          <w:szCs w:val="27"/>
        </w:rPr>
        <w:t>18</w:t>
      </w:r>
      <w:r w:rsidR="001D48BA">
        <w:rPr>
          <w:bCs/>
          <w:iCs/>
          <w:color w:val="000000"/>
          <w:sz w:val="27"/>
          <w:szCs w:val="27"/>
        </w:rPr>
        <w:t xml:space="preserve">. Зарегистрированные заявки (предложения) передаются организатором отбора для рассмотрения отборочной комиссии. </w:t>
      </w:r>
    </w:p>
    <w:p w:rsidR="001D48BA" w:rsidRDefault="0024588C" w:rsidP="00E426FF">
      <w:pPr>
        <w:ind w:firstLine="540"/>
        <w:jc w:val="both"/>
        <w:rPr>
          <w:bCs/>
          <w:iCs/>
          <w:color w:val="000000"/>
          <w:sz w:val="27"/>
          <w:szCs w:val="27"/>
        </w:rPr>
      </w:pPr>
      <w:r>
        <w:rPr>
          <w:bCs/>
          <w:iCs/>
          <w:color w:val="000000"/>
          <w:sz w:val="27"/>
          <w:szCs w:val="27"/>
        </w:rPr>
        <w:t>19</w:t>
      </w:r>
      <w:r w:rsidR="001D48BA">
        <w:rPr>
          <w:bCs/>
          <w:iCs/>
          <w:color w:val="000000"/>
          <w:sz w:val="27"/>
          <w:szCs w:val="27"/>
        </w:rPr>
        <w:t xml:space="preserve">. При отборе земельных участков, </w:t>
      </w:r>
      <w:r w:rsidR="00E426FF">
        <w:rPr>
          <w:bCs/>
          <w:iCs/>
          <w:color w:val="000000"/>
          <w:sz w:val="27"/>
          <w:szCs w:val="27"/>
        </w:rPr>
        <w:t xml:space="preserve">принадлежащих застройщикам на праве </w:t>
      </w:r>
      <w:r w:rsidR="001D48BA">
        <w:rPr>
          <w:bCs/>
          <w:iCs/>
          <w:color w:val="000000"/>
          <w:sz w:val="27"/>
          <w:szCs w:val="27"/>
        </w:rPr>
        <w:t xml:space="preserve">собственности или </w:t>
      </w:r>
      <w:r w:rsidR="00E426FF">
        <w:rPr>
          <w:bCs/>
          <w:iCs/>
          <w:color w:val="000000"/>
          <w:sz w:val="27"/>
          <w:szCs w:val="27"/>
        </w:rPr>
        <w:t>на праве аренды</w:t>
      </w:r>
      <w:r w:rsidR="001D48BA">
        <w:rPr>
          <w:bCs/>
          <w:iCs/>
          <w:color w:val="000000"/>
          <w:sz w:val="27"/>
          <w:szCs w:val="27"/>
        </w:rPr>
        <w:t xml:space="preserve">, отборе таких застройщиков и реализуемых ими Проектов применяются критерии, установленные подпунктом «а» пункта 2 и пунктами 3-23 Критериев и требований отбора. </w:t>
      </w:r>
    </w:p>
    <w:p w:rsidR="001D48BA" w:rsidRPr="002D5BF4" w:rsidRDefault="001D48BA" w:rsidP="00E426FF">
      <w:pPr>
        <w:spacing w:after="120"/>
        <w:ind w:firstLine="540"/>
        <w:jc w:val="both"/>
        <w:rPr>
          <w:sz w:val="27"/>
          <w:szCs w:val="27"/>
          <w:lang w:eastAsia="en-US"/>
        </w:rPr>
      </w:pPr>
      <w:proofErr w:type="gramStart"/>
      <w:r w:rsidRPr="002D5BF4">
        <w:rPr>
          <w:sz w:val="27"/>
          <w:szCs w:val="27"/>
        </w:rPr>
        <w:t xml:space="preserve">Отборочная комиссия проводит оценку преимуществ указанных земельных участков, а также соответствующих застройщиков и Проектов в соответствии с критериями, установленными </w:t>
      </w:r>
      <w:r w:rsidR="00E426FF" w:rsidRPr="002D5BF4">
        <w:rPr>
          <w:sz w:val="27"/>
          <w:szCs w:val="27"/>
        </w:rPr>
        <w:t>пунктами</w:t>
      </w:r>
      <w:r w:rsidRPr="002D5BF4">
        <w:rPr>
          <w:sz w:val="27"/>
          <w:szCs w:val="27"/>
        </w:rPr>
        <w:t xml:space="preserve"> 6, 17, 23 Критериев и требований отбора, и ранжирование заявок, в которых указаны такие земельные участки, застройщики и Проекты</w:t>
      </w:r>
      <w:r w:rsidR="00E426FF" w:rsidRPr="002D5BF4">
        <w:rPr>
          <w:sz w:val="27"/>
          <w:szCs w:val="27"/>
        </w:rPr>
        <w:t>,</w:t>
      </w:r>
      <w:r w:rsidRPr="002D5BF4">
        <w:rPr>
          <w:sz w:val="27"/>
          <w:szCs w:val="27"/>
        </w:rPr>
        <w:t xml:space="preserve"> в соответствии с </w:t>
      </w:r>
      <w:r w:rsidR="00E426FF" w:rsidRPr="002D5BF4">
        <w:rPr>
          <w:sz w:val="27"/>
          <w:szCs w:val="27"/>
          <w:lang w:eastAsia="en-US"/>
        </w:rPr>
        <w:t>Методикой оценки преимуществ земельных участков, принадлежащих застройщикам на праве собственности или на праве аренды, таких застройщиков и реализуемых</w:t>
      </w:r>
      <w:proofErr w:type="gramEnd"/>
      <w:r w:rsidR="00E426FF" w:rsidRPr="002D5BF4">
        <w:rPr>
          <w:sz w:val="27"/>
          <w:szCs w:val="27"/>
          <w:lang w:eastAsia="en-US"/>
        </w:rPr>
        <w:t xml:space="preserve"> ими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Республики Карелия (</w:t>
      </w:r>
      <w:r w:rsidR="00E426FF" w:rsidRPr="002D5BF4">
        <w:rPr>
          <w:sz w:val="27"/>
          <w:szCs w:val="27"/>
        </w:rPr>
        <w:t>приложение</w:t>
      </w:r>
      <w:r w:rsidRPr="002D5BF4">
        <w:rPr>
          <w:sz w:val="27"/>
          <w:szCs w:val="27"/>
        </w:rPr>
        <w:t xml:space="preserve"> 5 к Порядку</w:t>
      </w:r>
      <w:r w:rsidR="00E426FF" w:rsidRPr="002D5BF4">
        <w:rPr>
          <w:sz w:val="27"/>
          <w:szCs w:val="27"/>
        </w:rPr>
        <w:t>)</w:t>
      </w:r>
      <w:r w:rsidRPr="002D5BF4">
        <w:rPr>
          <w:sz w:val="27"/>
          <w:szCs w:val="27"/>
        </w:rPr>
        <w:t xml:space="preserve">. </w:t>
      </w:r>
    </w:p>
    <w:p w:rsidR="001D48BA" w:rsidRDefault="0024588C" w:rsidP="00E426FF">
      <w:pPr>
        <w:ind w:firstLine="540"/>
        <w:jc w:val="both"/>
        <w:rPr>
          <w:bCs/>
          <w:iCs/>
          <w:color w:val="000000"/>
          <w:sz w:val="27"/>
          <w:szCs w:val="27"/>
        </w:rPr>
      </w:pPr>
      <w:r>
        <w:rPr>
          <w:sz w:val="27"/>
          <w:szCs w:val="27"/>
        </w:rPr>
        <w:lastRenderedPageBreak/>
        <w:t>20</w:t>
      </w:r>
      <w:r w:rsidR="001D48BA">
        <w:rPr>
          <w:sz w:val="27"/>
          <w:szCs w:val="27"/>
        </w:rPr>
        <w:t xml:space="preserve">. </w:t>
      </w:r>
      <w:proofErr w:type="gramStart"/>
      <w:r w:rsidR="001D48BA">
        <w:rPr>
          <w:sz w:val="27"/>
          <w:szCs w:val="27"/>
        </w:rPr>
        <w:t xml:space="preserve">При отборе </w:t>
      </w:r>
      <w:r w:rsidR="001D48BA">
        <w:rPr>
          <w:bCs/>
          <w:iCs/>
          <w:color w:val="000000"/>
          <w:sz w:val="27"/>
          <w:szCs w:val="27"/>
        </w:rPr>
        <w:t xml:space="preserve">земельных участков, </w:t>
      </w:r>
      <w:r w:rsidR="00E426FF">
        <w:rPr>
          <w:bCs/>
          <w:iCs/>
          <w:color w:val="000000"/>
          <w:sz w:val="27"/>
          <w:szCs w:val="27"/>
        </w:rPr>
        <w:t>которые не предоставлены в пользование и (или) во владение гражданам или юридическим лицам, не обременены п</w:t>
      </w:r>
      <w:r w:rsidR="002D5BF4">
        <w:rPr>
          <w:bCs/>
          <w:iCs/>
          <w:color w:val="000000"/>
          <w:sz w:val="27"/>
          <w:szCs w:val="27"/>
        </w:rPr>
        <w:t>р</w:t>
      </w:r>
      <w:r w:rsidR="00E426FF">
        <w:rPr>
          <w:bCs/>
          <w:iCs/>
          <w:color w:val="000000"/>
          <w:sz w:val="27"/>
          <w:szCs w:val="27"/>
        </w:rPr>
        <w:t>авами третьих лиц и находятся в государственной собственности субъекта Российской Федерации, или находятся в федеральной собственности и полномочия Российской Федерации по управлению и распоряжению такими земельными участками переданы органам государственной власти субъекта Российской Федерации, или находятся в муниципальной собственности либо государственная</w:t>
      </w:r>
      <w:proofErr w:type="gramEnd"/>
      <w:r w:rsidR="00E426FF">
        <w:rPr>
          <w:bCs/>
          <w:iCs/>
          <w:color w:val="000000"/>
          <w:sz w:val="27"/>
          <w:szCs w:val="27"/>
        </w:rPr>
        <w:t xml:space="preserve"> собственность на такие земельные участки не разграничена,  </w:t>
      </w:r>
      <w:r w:rsidR="001D48BA">
        <w:rPr>
          <w:bCs/>
          <w:iCs/>
          <w:color w:val="000000"/>
          <w:sz w:val="27"/>
          <w:szCs w:val="27"/>
        </w:rPr>
        <w:t>применяются критерии, установленные пунктами 3-6, 26 Критериев и требований отбора.</w:t>
      </w:r>
    </w:p>
    <w:p w:rsidR="001D48BA" w:rsidRPr="002D5BF4" w:rsidRDefault="001D48BA" w:rsidP="00E426FF">
      <w:pPr>
        <w:ind w:firstLine="540"/>
        <w:jc w:val="both"/>
        <w:rPr>
          <w:bCs/>
          <w:iCs/>
          <w:color w:val="000000"/>
          <w:sz w:val="27"/>
          <w:szCs w:val="27"/>
        </w:rPr>
      </w:pPr>
      <w:r w:rsidRPr="002D5BF4">
        <w:rPr>
          <w:bCs/>
          <w:iCs/>
          <w:color w:val="000000"/>
          <w:sz w:val="27"/>
          <w:szCs w:val="27"/>
        </w:rPr>
        <w:t>Застройщики, реализующие в рамках Программы Проекты на указанных земельных участках, и Проекты должны соотве</w:t>
      </w:r>
      <w:r w:rsidR="00E426FF" w:rsidRPr="002D5BF4">
        <w:rPr>
          <w:bCs/>
          <w:iCs/>
          <w:color w:val="000000"/>
          <w:sz w:val="27"/>
          <w:szCs w:val="27"/>
        </w:rPr>
        <w:t>тствовать критериям, установлен</w:t>
      </w:r>
      <w:r w:rsidRPr="002D5BF4">
        <w:rPr>
          <w:bCs/>
          <w:iCs/>
          <w:color w:val="000000"/>
          <w:sz w:val="27"/>
          <w:szCs w:val="27"/>
        </w:rPr>
        <w:t xml:space="preserve">ным соответственно пунктами 7-16 и 18-22 Критериев и требований отбора. </w:t>
      </w:r>
    </w:p>
    <w:p w:rsidR="001D48BA" w:rsidRPr="002D5BF4" w:rsidRDefault="001D48BA" w:rsidP="00E426FF">
      <w:pPr>
        <w:ind w:firstLine="540"/>
        <w:jc w:val="both"/>
        <w:rPr>
          <w:sz w:val="27"/>
          <w:szCs w:val="27"/>
          <w:lang w:eastAsia="en-US"/>
        </w:rPr>
      </w:pPr>
      <w:proofErr w:type="gramStart"/>
      <w:r w:rsidRPr="002D5BF4">
        <w:rPr>
          <w:sz w:val="27"/>
          <w:szCs w:val="27"/>
        </w:rPr>
        <w:t>Отборочная комиссия проводит оценку преимуществ таких земельных участков в соответствии с критериями, указанными в пункте 6 Критериев и требований отбора, и ранжирование таких земельных участков в соответствии с</w:t>
      </w:r>
      <w:r w:rsidR="00E426FF" w:rsidRPr="002D5BF4">
        <w:rPr>
          <w:sz w:val="27"/>
          <w:szCs w:val="27"/>
        </w:rPr>
        <w:t xml:space="preserve"> Методикой </w:t>
      </w:r>
      <w:r w:rsidR="00E426FF" w:rsidRPr="002D5BF4">
        <w:rPr>
          <w:sz w:val="27"/>
          <w:szCs w:val="27"/>
          <w:lang w:eastAsia="en-US"/>
        </w:rPr>
        <w:t>оценки преимуществ земельных участков, которые не предоставлены в пользование и (или) во владение гражданам или юридическим лицам, не обременены правами третьих лиц и находятся в государственной собственности Республики Карелия, или находятся</w:t>
      </w:r>
      <w:proofErr w:type="gramEnd"/>
      <w:r w:rsidR="00E426FF" w:rsidRPr="002D5BF4">
        <w:rPr>
          <w:sz w:val="27"/>
          <w:szCs w:val="27"/>
          <w:lang w:eastAsia="en-US"/>
        </w:rPr>
        <w:t xml:space="preserve"> в федеральной собственности и полномочия Российской Федерации по управлению и распоряжению такими земельными участками переданы органам государственной власти Республики Карелия, или находятся в муниципальной собственности либо государственная собственность на такие земельные участки не разграничена</w:t>
      </w:r>
      <w:r w:rsidR="00E426FF" w:rsidRPr="002D5BF4">
        <w:rPr>
          <w:sz w:val="27"/>
          <w:szCs w:val="27"/>
        </w:rPr>
        <w:t xml:space="preserve"> (приложение</w:t>
      </w:r>
      <w:r w:rsidRPr="002D5BF4">
        <w:rPr>
          <w:sz w:val="27"/>
          <w:szCs w:val="27"/>
        </w:rPr>
        <w:t xml:space="preserve"> 6 к Порядку</w:t>
      </w:r>
      <w:r w:rsidR="00E426FF" w:rsidRPr="002D5BF4">
        <w:rPr>
          <w:sz w:val="27"/>
          <w:szCs w:val="27"/>
        </w:rPr>
        <w:t>)</w:t>
      </w:r>
      <w:r w:rsidRPr="002D5BF4">
        <w:rPr>
          <w:sz w:val="27"/>
          <w:szCs w:val="27"/>
        </w:rPr>
        <w:t>.</w:t>
      </w:r>
    </w:p>
    <w:p w:rsidR="001D48BA" w:rsidRPr="002D5BF4" w:rsidRDefault="001D48BA" w:rsidP="001D48BA">
      <w:pPr>
        <w:ind w:firstLine="540"/>
        <w:jc w:val="both"/>
        <w:rPr>
          <w:bCs/>
          <w:iCs/>
          <w:sz w:val="27"/>
          <w:szCs w:val="27"/>
        </w:rPr>
      </w:pPr>
      <w:r w:rsidRPr="002D5BF4">
        <w:rPr>
          <w:sz w:val="27"/>
          <w:szCs w:val="27"/>
        </w:rPr>
        <w:t>2</w:t>
      </w:r>
      <w:r w:rsidR="0024588C" w:rsidRPr="002D5BF4">
        <w:rPr>
          <w:sz w:val="27"/>
          <w:szCs w:val="27"/>
        </w:rPr>
        <w:t>1</w:t>
      </w:r>
      <w:r w:rsidRPr="002D5BF4">
        <w:rPr>
          <w:sz w:val="27"/>
          <w:szCs w:val="27"/>
        </w:rPr>
        <w:t>. Отборочная комиссия рассматривает заявки (предложения) и докуме</w:t>
      </w:r>
      <w:r w:rsidR="00E426FF" w:rsidRPr="002D5BF4">
        <w:rPr>
          <w:sz w:val="27"/>
          <w:szCs w:val="27"/>
        </w:rPr>
        <w:t>нты, указанные в пунктах 9, 10</w:t>
      </w:r>
      <w:r w:rsidRPr="002D5BF4">
        <w:rPr>
          <w:sz w:val="27"/>
          <w:szCs w:val="27"/>
        </w:rPr>
        <w:t xml:space="preserve"> Порядка, на предмет соответствия их Критериям и требованиям отбора и принимает решение об отборе или об отказе в отборе.  Основанием для отказа в отборе является несоответствие заявки (предложения) Критериям и требовани</w:t>
      </w:r>
      <w:r w:rsidR="00E426FF" w:rsidRPr="002D5BF4">
        <w:rPr>
          <w:sz w:val="27"/>
          <w:szCs w:val="27"/>
        </w:rPr>
        <w:t>ям</w:t>
      </w:r>
      <w:r w:rsidRPr="002D5BF4">
        <w:rPr>
          <w:sz w:val="27"/>
          <w:szCs w:val="27"/>
        </w:rPr>
        <w:t xml:space="preserve"> отбора. </w:t>
      </w:r>
      <w:r w:rsidRPr="002D5BF4">
        <w:rPr>
          <w:bCs/>
          <w:iCs/>
          <w:color w:val="000000"/>
          <w:sz w:val="27"/>
          <w:szCs w:val="27"/>
        </w:rPr>
        <w:t xml:space="preserve">Решение отборочной комиссии оформляется протоколом  согласно приложению </w:t>
      </w:r>
      <w:r w:rsidR="00E426FF" w:rsidRPr="002D5BF4">
        <w:rPr>
          <w:bCs/>
          <w:iCs/>
          <w:color w:val="000000"/>
          <w:sz w:val="27"/>
          <w:szCs w:val="27"/>
        </w:rPr>
        <w:t>7</w:t>
      </w:r>
      <w:r w:rsidRPr="002D5BF4">
        <w:rPr>
          <w:bCs/>
          <w:iCs/>
          <w:color w:val="000000"/>
          <w:sz w:val="27"/>
          <w:szCs w:val="27"/>
        </w:rPr>
        <w:t xml:space="preserve"> к Порядку, который подписывается всеми членами отборочной комиссии, принявшими участие в заседании, и утверждается руководителем организатора отбора.</w:t>
      </w:r>
    </w:p>
    <w:p w:rsidR="001D48BA" w:rsidRPr="002D5BF4" w:rsidRDefault="001D48BA" w:rsidP="001D48BA">
      <w:pPr>
        <w:pStyle w:val="ConsPlusNormal"/>
        <w:widowControl/>
        <w:ind w:firstLine="540"/>
        <w:jc w:val="both"/>
        <w:rPr>
          <w:rFonts w:ascii="Times New Roman" w:hAnsi="Times New Roman" w:cs="Times New Roman"/>
          <w:sz w:val="27"/>
          <w:szCs w:val="27"/>
        </w:rPr>
      </w:pPr>
      <w:r w:rsidRPr="002D5BF4">
        <w:rPr>
          <w:rFonts w:ascii="Times New Roman" w:hAnsi="Times New Roman" w:cs="Times New Roman"/>
          <w:color w:val="000000"/>
          <w:sz w:val="27"/>
          <w:szCs w:val="27"/>
        </w:rPr>
        <w:t>2</w:t>
      </w:r>
      <w:r w:rsidR="0024588C" w:rsidRPr="002D5BF4">
        <w:rPr>
          <w:rFonts w:ascii="Times New Roman" w:hAnsi="Times New Roman" w:cs="Times New Roman"/>
          <w:color w:val="000000"/>
          <w:sz w:val="27"/>
          <w:szCs w:val="27"/>
        </w:rPr>
        <w:t>2</w:t>
      </w:r>
      <w:r w:rsidRPr="002D5BF4">
        <w:rPr>
          <w:rFonts w:ascii="Times New Roman" w:hAnsi="Times New Roman" w:cs="Times New Roman"/>
          <w:color w:val="000000"/>
          <w:sz w:val="27"/>
          <w:szCs w:val="27"/>
        </w:rPr>
        <w:t xml:space="preserve">. При рассмотрении заявок (предложений) </w:t>
      </w:r>
      <w:r w:rsidRPr="002D5BF4">
        <w:rPr>
          <w:rFonts w:ascii="Times New Roman" w:hAnsi="Times New Roman" w:cs="Times New Roman"/>
          <w:sz w:val="27"/>
          <w:szCs w:val="27"/>
        </w:rPr>
        <w:t>отборочной комиссией от участников отбора при необходимости запрашиваются пояснения по представленным документам. Пояснения участника отбора не могут изменять существа и содержания поданной заявки (предложения).</w:t>
      </w:r>
    </w:p>
    <w:p w:rsidR="001D48BA" w:rsidRDefault="001D48BA" w:rsidP="001D48BA">
      <w:pPr>
        <w:pStyle w:val="ConsPlusNormal"/>
        <w:widowControl/>
        <w:ind w:firstLine="540"/>
        <w:jc w:val="both"/>
        <w:rPr>
          <w:rFonts w:ascii="Times New Roman" w:hAnsi="Times New Roman" w:cs="Times New Roman"/>
          <w:color w:val="000000"/>
          <w:sz w:val="27"/>
          <w:szCs w:val="27"/>
        </w:rPr>
      </w:pPr>
      <w:r w:rsidRPr="002D5BF4">
        <w:rPr>
          <w:rFonts w:ascii="Times New Roman" w:hAnsi="Times New Roman" w:cs="Times New Roman"/>
          <w:color w:val="000000"/>
          <w:sz w:val="27"/>
          <w:szCs w:val="27"/>
        </w:rPr>
        <w:t>2</w:t>
      </w:r>
      <w:r w:rsidR="0024588C" w:rsidRPr="002D5BF4">
        <w:rPr>
          <w:rFonts w:ascii="Times New Roman" w:hAnsi="Times New Roman" w:cs="Times New Roman"/>
          <w:color w:val="000000"/>
          <w:sz w:val="27"/>
          <w:szCs w:val="27"/>
        </w:rPr>
        <w:t>3</w:t>
      </w:r>
      <w:r w:rsidRPr="002D5BF4">
        <w:rPr>
          <w:rFonts w:ascii="Times New Roman" w:hAnsi="Times New Roman" w:cs="Times New Roman"/>
          <w:color w:val="000000"/>
          <w:sz w:val="27"/>
          <w:szCs w:val="27"/>
        </w:rPr>
        <w:t>. Участники отбора вправе</w:t>
      </w:r>
      <w:r>
        <w:rPr>
          <w:rFonts w:ascii="Times New Roman" w:hAnsi="Times New Roman" w:cs="Times New Roman"/>
          <w:color w:val="000000"/>
          <w:sz w:val="27"/>
          <w:szCs w:val="27"/>
        </w:rPr>
        <w:t xml:space="preserve"> обжаловать результаты отбора в судебном порядке. </w:t>
      </w:r>
    </w:p>
    <w:p w:rsidR="00DF4EF1" w:rsidRDefault="00DF4EF1" w:rsidP="001D48BA">
      <w:pPr>
        <w:rPr>
          <w:bCs/>
          <w:iCs/>
          <w:szCs w:val="28"/>
        </w:rPr>
        <w:sectPr w:rsidR="00DF4EF1" w:rsidSect="001D48BA">
          <w:pgSz w:w="11907" w:h="16840"/>
          <w:pgMar w:top="1438" w:right="680" w:bottom="567" w:left="1418" w:header="720" w:footer="720" w:gutter="0"/>
          <w:pgNumType w:start="1"/>
          <w:cols w:space="720"/>
          <w:titlePg/>
          <w:docGrid w:linePitch="381"/>
        </w:sectPr>
      </w:pPr>
    </w:p>
    <w:p w:rsidR="001D48BA" w:rsidRDefault="001D48BA" w:rsidP="0024588C">
      <w:pPr>
        <w:shd w:val="clear" w:color="auto" w:fill="FFFFFF"/>
        <w:ind w:left="5387"/>
        <w:rPr>
          <w:bCs/>
          <w:iCs/>
          <w:sz w:val="26"/>
          <w:szCs w:val="26"/>
        </w:rPr>
      </w:pPr>
      <w:bookmarkStart w:id="9" w:name="XA00M902N2"/>
      <w:bookmarkStart w:id="10" w:name="bssPhr186"/>
      <w:bookmarkStart w:id="11" w:name="ZAP273A3I9"/>
      <w:bookmarkStart w:id="12" w:name="XA00M9I2N5"/>
      <w:bookmarkStart w:id="13" w:name="bssPhr187"/>
      <w:bookmarkStart w:id="14" w:name="ZAP21KQ3GB"/>
      <w:bookmarkStart w:id="15" w:name="XA00MA42N8"/>
      <w:bookmarkStart w:id="16" w:name="bssPhr188"/>
      <w:bookmarkStart w:id="17" w:name="ZAP2BF83KD"/>
      <w:bookmarkStart w:id="18" w:name="XA00MAM2NB"/>
      <w:bookmarkStart w:id="19" w:name="bssPhr189"/>
      <w:bookmarkStart w:id="20" w:name="ZAP1V9C3BE"/>
      <w:bookmarkStart w:id="21" w:name="XA00MB82NE"/>
      <w:bookmarkStart w:id="22" w:name="bssPhr190"/>
      <w:bookmarkStart w:id="23" w:name="ZAP26E63EO"/>
      <w:bookmarkStart w:id="24" w:name="XA00M6Q2MH"/>
      <w:bookmarkStart w:id="25" w:name="bssPhr192"/>
      <w:bookmarkStart w:id="26" w:name="bssPhr191"/>
      <w:bookmarkStart w:id="27" w:name="ZAP2ASO3KJ"/>
      <w:bookmarkStart w:id="28" w:name="XA00M7C2MK"/>
      <w:bookmarkStart w:id="29" w:name="bssPhr193"/>
      <w:bookmarkStart w:id="30" w:name="ZAP2EE03M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Cs/>
          <w:iCs/>
          <w:sz w:val="26"/>
          <w:szCs w:val="26"/>
        </w:rPr>
        <w:lastRenderedPageBreak/>
        <w:t>Приложение 1 к Порядку</w:t>
      </w:r>
    </w:p>
    <w:p w:rsidR="0024588C" w:rsidRDefault="0024588C" w:rsidP="0024588C">
      <w:pPr>
        <w:shd w:val="clear" w:color="auto" w:fill="FFFFFF"/>
        <w:ind w:left="5387"/>
        <w:rPr>
          <w:bCs/>
          <w:iCs/>
          <w:sz w:val="26"/>
          <w:szCs w:val="26"/>
        </w:rPr>
      </w:pPr>
    </w:p>
    <w:p w:rsidR="001D48BA" w:rsidRDefault="001D48BA" w:rsidP="0024588C">
      <w:pPr>
        <w:shd w:val="clear" w:color="auto" w:fill="FFFFFF"/>
        <w:ind w:left="5387"/>
        <w:rPr>
          <w:bCs/>
          <w:iCs/>
          <w:sz w:val="26"/>
          <w:szCs w:val="26"/>
        </w:rPr>
      </w:pPr>
      <w:r>
        <w:rPr>
          <w:bCs/>
          <w:iCs/>
          <w:sz w:val="26"/>
          <w:szCs w:val="26"/>
        </w:rPr>
        <w:t>В Министерство строительства, жилищно-коммунального хозяйства и энергетики Республики Карелия</w:t>
      </w:r>
    </w:p>
    <w:p w:rsidR="001D48BA" w:rsidRDefault="001D48BA" w:rsidP="001D48BA">
      <w:pPr>
        <w:shd w:val="clear" w:color="auto" w:fill="FFFFFF"/>
        <w:jc w:val="right"/>
        <w:rPr>
          <w:bCs/>
          <w:iCs/>
          <w:color w:val="000080"/>
          <w:szCs w:val="28"/>
        </w:rPr>
      </w:pPr>
    </w:p>
    <w:p w:rsidR="001D48BA" w:rsidRDefault="001D48BA" w:rsidP="001D48BA">
      <w:pPr>
        <w:shd w:val="clear" w:color="auto" w:fill="FFFFFF"/>
        <w:jc w:val="right"/>
        <w:rPr>
          <w:bCs/>
          <w:iCs/>
          <w:color w:val="000080"/>
          <w:szCs w:val="28"/>
        </w:rPr>
      </w:pPr>
    </w:p>
    <w:p w:rsidR="001D48BA" w:rsidRDefault="001D48BA" w:rsidP="001D48BA">
      <w:pPr>
        <w:shd w:val="clear" w:color="auto" w:fill="FFFFFF"/>
        <w:jc w:val="center"/>
        <w:rPr>
          <w:bCs/>
          <w:iCs/>
          <w:color w:val="000000"/>
          <w:sz w:val="26"/>
          <w:szCs w:val="26"/>
        </w:rPr>
      </w:pPr>
      <w:r>
        <w:rPr>
          <w:bCs/>
          <w:iCs/>
          <w:color w:val="000000"/>
          <w:sz w:val="26"/>
          <w:szCs w:val="26"/>
        </w:rPr>
        <w:t xml:space="preserve">Заявка (предложение) на участие в отборе </w:t>
      </w:r>
    </w:p>
    <w:p w:rsidR="001D48BA" w:rsidRDefault="001D48BA" w:rsidP="001D48BA">
      <w:pPr>
        <w:shd w:val="clear" w:color="auto" w:fill="FFFFFF"/>
        <w:jc w:val="center"/>
        <w:rPr>
          <w:bCs/>
          <w:iCs/>
          <w:color w:val="000000"/>
          <w:szCs w:val="28"/>
        </w:rPr>
      </w:pPr>
    </w:p>
    <w:p w:rsidR="001D48BA" w:rsidRDefault="001D48BA" w:rsidP="001D48BA">
      <w:pPr>
        <w:shd w:val="clear" w:color="auto" w:fill="FFFFFF"/>
        <w:rPr>
          <w:bCs/>
          <w:iCs/>
          <w:vanish/>
          <w:color w:val="000000"/>
          <w:szCs w:val="28"/>
        </w:rPr>
      </w:pPr>
      <w:bookmarkStart w:id="31" w:name="ZAP27NS3F9"/>
      <w:bookmarkStart w:id="32" w:name="bssPhr20"/>
      <w:bookmarkStart w:id="33" w:name="ZAP201C3HR"/>
      <w:bookmarkEnd w:id="31"/>
      <w:bookmarkEnd w:id="32"/>
      <w:bookmarkEnd w:id="33"/>
    </w:p>
    <w:tbl>
      <w:tblPr>
        <w:tblW w:w="0" w:type="auto"/>
        <w:tblInd w:w="-93" w:type="dxa"/>
        <w:tblLook w:val="00A0" w:firstRow="1" w:lastRow="0" w:firstColumn="1" w:lastColumn="0" w:noHBand="0" w:noVBand="0"/>
      </w:tblPr>
      <w:tblGrid>
        <w:gridCol w:w="3732"/>
        <w:gridCol w:w="2524"/>
        <w:gridCol w:w="609"/>
        <w:gridCol w:w="3067"/>
      </w:tblGrid>
      <w:tr w:rsidR="001D48BA" w:rsidTr="001D48BA">
        <w:tc>
          <w:tcPr>
            <w:tcW w:w="9669" w:type="dxa"/>
            <w:gridSpan w:val="4"/>
            <w:tcBorders>
              <w:top w:val="single" w:sz="4" w:space="0" w:color="auto"/>
              <w:left w:val="nil"/>
              <w:bottom w:val="nil"/>
              <w:right w:val="nil"/>
            </w:tcBorders>
            <w:tcMar>
              <w:top w:w="15" w:type="dxa"/>
              <w:left w:w="15" w:type="dxa"/>
              <w:bottom w:w="15" w:type="dxa"/>
              <w:right w:w="15" w:type="dxa"/>
            </w:tcMar>
            <w:vAlign w:val="center"/>
            <w:hideMark/>
          </w:tcPr>
          <w:p w:rsidR="001D48BA" w:rsidRDefault="001D48BA" w:rsidP="0024588C">
            <w:pPr>
              <w:jc w:val="center"/>
              <w:rPr>
                <w:bCs/>
                <w:iCs/>
                <w:sz w:val="24"/>
                <w:szCs w:val="24"/>
              </w:rPr>
            </w:pPr>
            <w:r>
              <w:rPr>
                <w:bCs/>
                <w:iCs/>
                <w:sz w:val="24"/>
                <w:szCs w:val="24"/>
              </w:rPr>
              <w:t>(наименование юридического лица</w:t>
            </w:r>
            <w:r w:rsidR="002D5BF4">
              <w:rPr>
                <w:bCs/>
                <w:iCs/>
                <w:sz w:val="24"/>
                <w:szCs w:val="24"/>
              </w:rPr>
              <w:t>,</w:t>
            </w:r>
            <w:r w:rsidR="0024588C">
              <w:rPr>
                <w:bCs/>
                <w:iCs/>
                <w:sz w:val="24"/>
                <w:szCs w:val="24"/>
              </w:rPr>
              <w:t xml:space="preserve"> органа исполнительной власти Республики Карелия, органа местного самоуправления в Республике Карелия)  </w:t>
            </w:r>
          </w:p>
        </w:tc>
      </w:tr>
      <w:tr w:rsidR="001D48BA" w:rsidTr="002D5BF4">
        <w:trPr>
          <w:trHeight w:val="4197"/>
        </w:trPr>
        <w:tc>
          <w:tcPr>
            <w:tcW w:w="9669" w:type="dxa"/>
            <w:gridSpan w:val="4"/>
            <w:tcMar>
              <w:top w:w="15" w:type="dxa"/>
              <w:left w:w="149" w:type="dxa"/>
              <w:bottom w:w="15" w:type="dxa"/>
              <w:right w:w="149" w:type="dxa"/>
            </w:tcMar>
            <w:hideMark/>
          </w:tcPr>
          <w:p w:rsidR="0024588C" w:rsidRDefault="001D48BA" w:rsidP="002D5BF4">
            <w:pPr>
              <w:spacing w:before="120"/>
              <w:jc w:val="center"/>
              <w:rPr>
                <w:color w:val="000000"/>
                <w:sz w:val="26"/>
                <w:szCs w:val="26"/>
              </w:rPr>
            </w:pPr>
            <w:bookmarkStart w:id="34" w:name="ZAP25FU3JC"/>
            <w:bookmarkStart w:id="35" w:name="bssPhr21"/>
            <w:bookmarkEnd w:id="34"/>
            <w:bookmarkEnd w:id="35"/>
            <w:r>
              <w:rPr>
                <w:bCs/>
                <w:iCs/>
                <w:sz w:val="26"/>
                <w:szCs w:val="26"/>
              </w:rPr>
              <w:t xml:space="preserve">заявляет о намерении участвовать в отборе земельных участков, застройщиков и проектов жилищного строительства для реализации  </w:t>
            </w:r>
            <w:r>
              <w:rPr>
                <w:color w:val="000000"/>
                <w:sz w:val="26"/>
                <w:szCs w:val="26"/>
              </w:rPr>
              <w:t>программы «Жилье для российской семьи» в рамках государственной программы «Обеспечение доступным и комфортным жильем и коммунальными услугами граждан Российской Федерации» на территории Республики Карелия</w:t>
            </w:r>
          </w:p>
          <w:p w:rsidR="0024588C" w:rsidRDefault="0024588C" w:rsidP="002D5BF4">
            <w:pPr>
              <w:spacing w:before="120"/>
              <w:jc w:val="center"/>
              <w:rPr>
                <w:color w:val="000000"/>
                <w:sz w:val="26"/>
                <w:szCs w:val="26"/>
              </w:rPr>
            </w:pPr>
            <w:r>
              <w:rPr>
                <w:color w:val="000000"/>
                <w:sz w:val="26"/>
                <w:szCs w:val="26"/>
              </w:rPr>
              <w:t>__________________________________________________________________________</w:t>
            </w:r>
          </w:p>
          <w:p w:rsidR="0024588C" w:rsidRDefault="0024588C" w:rsidP="002D5BF4">
            <w:pPr>
              <w:jc w:val="center"/>
              <w:rPr>
                <w:color w:val="000000"/>
                <w:sz w:val="26"/>
                <w:szCs w:val="26"/>
              </w:rPr>
            </w:pPr>
            <w:r>
              <w:rPr>
                <w:color w:val="000000"/>
                <w:sz w:val="26"/>
                <w:szCs w:val="26"/>
              </w:rPr>
              <w:t>(</w:t>
            </w:r>
            <w:r w:rsidRPr="002D5BF4">
              <w:rPr>
                <w:color w:val="000000"/>
                <w:sz w:val="24"/>
                <w:szCs w:val="24"/>
              </w:rPr>
              <w:t>нужное подчеркнуть</w:t>
            </w:r>
            <w:r>
              <w:rPr>
                <w:color w:val="000000"/>
                <w:sz w:val="26"/>
                <w:szCs w:val="26"/>
              </w:rPr>
              <w:t>)</w:t>
            </w:r>
          </w:p>
          <w:p w:rsidR="001D48BA" w:rsidRPr="0024588C" w:rsidRDefault="001D48BA" w:rsidP="002D5BF4">
            <w:pPr>
              <w:spacing w:before="120"/>
              <w:jc w:val="center"/>
              <w:rPr>
                <w:color w:val="000000"/>
                <w:sz w:val="26"/>
                <w:szCs w:val="26"/>
              </w:rPr>
            </w:pPr>
            <w:r>
              <w:rPr>
                <w:color w:val="000000"/>
                <w:sz w:val="26"/>
                <w:szCs w:val="26"/>
              </w:rPr>
              <w:t xml:space="preserve">и </w:t>
            </w:r>
            <w:r>
              <w:rPr>
                <w:bCs/>
                <w:iCs/>
                <w:sz w:val="26"/>
                <w:szCs w:val="26"/>
              </w:rPr>
              <w:t xml:space="preserve">представляет </w:t>
            </w:r>
            <w:r w:rsidR="0024588C">
              <w:rPr>
                <w:bCs/>
                <w:iCs/>
                <w:sz w:val="26"/>
                <w:szCs w:val="26"/>
              </w:rPr>
              <w:t>для</w:t>
            </w:r>
            <w:r>
              <w:rPr>
                <w:bCs/>
                <w:iCs/>
                <w:sz w:val="26"/>
                <w:szCs w:val="26"/>
              </w:rPr>
              <w:t xml:space="preserve"> отбор</w:t>
            </w:r>
            <w:r w:rsidR="0024588C">
              <w:rPr>
                <w:bCs/>
                <w:iCs/>
                <w:sz w:val="26"/>
                <w:szCs w:val="26"/>
              </w:rPr>
              <w:t>а</w:t>
            </w:r>
            <w:r>
              <w:rPr>
                <w:bCs/>
                <w:iCs/>
                <w:szCs w:val="28"/>
              </w:rPr>
              <w:t xml:space="preserve"> ____________________________________________</w:t>
            </w:r>
          </w:p>
          <w:p w:rsidR="0024588C" w:rsidRDefault="001D48BA" w:rsidP="002D5BF4">
            <w:pPr>
              <w:spacing w:line="80" w:lineRule="atLeast"/>
              <w:jc w:val="center"/>
              <w:rPr>
                <w:bCs/>
                <w:iCs/>
                <w:sz w:val="24"/>
                <w:szCs w:val="24"/>
              </w:rPr>
            </w:pPr>
            <w:proofErr w:type="gramStart"/>
            <w:r>
              <w:rPr>
                <w:bCs/>
                <w:iCs/>
                <w:sz w:val="24"/>
                <w:szCs w:val="24"/>
              </w:rPr>
              <w:t>(сведения о земельном участке (участках),  о застройщике,</w:t>
            </w:r>
            <w:proofErr w:type="gramEnd"/>
          </w:p>
          <w:p w:rsidR="001D48BA" w:rsidRDefault="001D48BA" w:rsidP="002D5BF4">
            <w:pPr>
              <w:spacing w:line="80" w:lineRule="atLeast"/>
              <w:jc w:val="center"/>
              <w:rPr>
                <w:bCs/>
                <w:iCs/>
                <w:sz w:val="24"/>
                <w:szCs w:val="24"/>
              </w:rPr>
            </w:pPr>
            <w:proofErr w:type="gramStart"/>
            <w:r>
              <w:rPr>
                <w:bCs/>
                <w:iCs/>
                <w:sz w:val="24"/>
                <w:szCs w:val="24"/>
              </w:rPr>
              <w:t>проекте</w:t>
            </w:r>
            <w:proofErr w:type="gramEnd"/>
            <w:r w:rsidR="0024588C">
              <w:rPr>
                <w:bCs/>
                <w:iCs/>
                <w:sz w:val="24"/>
                <w:szCs w:val="24"/>
              </w:rPr>
              <w:t xml:space="preserve"> </w:t>
            </w:r>
            <w:r>
              <w:rPr>
                <w:bCs/>
                <w:iCs/>
                <w:sz w:val="24"/>
                <w:szCs w:val="24"/>
              </w:rPr>
              <w:t>жилищного строительства)</w:t>
            </w:r>
          </w:p>
          <w:p w:rsidR="001D48BA" w:rsidRDefault="001D48BA" w:rsidP="002D5BF4">
            <w:pPr>
              <w:spacing w:line="80" w:lineRule="atLeast"/>
              <w:jc w:val="center"/>
              <w:rPr>
                <w:bCs/>
                <w:iCs/>
                <w:szCs w:val="28"/>
              </w:rPr>
            </w:pPr>
            <w:r>
              <w:rPr>
                <w:bCs/>
                <w:iCs/>
                <w:szCs w:val="28"/>
              </w:rPr>
              <w:t>____________________________________________________________________________________________________________________________________________________________________________________________________________</w:t>
            </w:r>
          </w:p>
        </w:tc>
      </w:tr>
      <w:tr w:rsidR="001D48BA" w:rsidTr="001D48BA">
        <w:tc>
          <w:tcPr>
            <w:tcW w:w="9669" w:type="dxa"/>
            <w:gridSpan w:val="4"/>
            <w:tcMar>
              <w:top w:w="15" w:type="dxa"/>
              <w:left w:w="149" w:type="dxa"/>
              <w:bottom w:w="15" w:type="dxa"/>
              <w:right w:w="149" w:type="dxa"/>
            </w:tcMar>
          </w:tcPr>
          <w:p w:rsidR="001D48BA" w:rsidRDefault="001D48BA">
            <w:pPr>
              <w:spacing w:before="100" w:beforeAutospacing="1" w:after="100" w:afterAutospacing="1" w:line="80" w:lineRule="atLeast"/>
              <w:rPr>
                <w:bCs/>
                <w:iCs/>
                <w:szCs w:val="28"/>
              </w:rPr>
            </w:pPr>
            <w:bookmarkStart w:id="36" w:name="ZAP2MKA3KU"/>
            <w:bookmarkStart w:id="37" w:name="bssPhr22"/>
            <w:bookmarkStart w:id="38" w:name="ZAP26RI3HP"/>
            <w:bookmarkStart w:id="39" w:name="bssPhr23"/>
            <w:bookmarkStart w:id="40" w:name="ZAP2BQI3KE"/>
            <w:bookmarkStart w:id="41" w:name="bssPhr24"/>
            <w:bookmarkEnd w:id="36"/>
            <w:bookmarkEnd w:id="37"/>
            <w:bookmarkEnd w:id="38"/>
            <w:bookmarkEnd w:id="39"/>
            <w:bookmarkEnd w:id="40"/>
            <w:bookmarkEnd w:id="41"/>
            <w:r>
              <w:rPr>
                <w:bCs/>
                <w:iCs/>
                <w:sz w:val="26"/>
                <w:szCs w:val="26"/>
              </w:rPr>
              <w:t>на территории</w:t>
            </w:r>
            <w:r>
              <w:rPr>
                <w:bCs/>
                <w:iCs/>
                <w:szCs w:val="28"/>
              </w:rPr>
              <w:t xml:space="preserve"> _____________________________________________________</w:t>
            </w:r>
            <w:r>
              <w:rPr>
                <w:bCs/>
                <w:iCs/>
                <w:szCs w:val="28"/>
              </w:rPr>
              <w:softHyphen/>
            </w:r>
            <w:r>
              <w:rPr>
                <w:bCs/>
                <w:iCs/>
                <w:szCs w:val="28"/>
              </w:rPr>
              <w:softHyphen/>
              <w:t>__.</w:t>
            </w:r>
          </w:p>
          <w:p w:rsidR="001D48BA" w:rsidRDefault="001D48BA">
            <w:pPr>
              <w:spacing w:before="100" w:beforeAutospacing="1" w:after="100" w:afterAutospacing="1" w:line="160" w:lineRule="atLeast"/>
              <w:rPr>
                <w:bCs/>
                <w:iCs/>
                <w:szCs w:val="28"/>
              </w:rPr>
            </w:pPr>
            <w:bookmarkStart w:id="42" w:name="bssPhr25"/>
            <w:bookmarkEnd w:id="42"/>
          </w:p>
        </w:tc>
      </w:tr>
      <w:tr w:rsidR="001D48BA" w:rsidTr="001D48BA">
        <w:tc>
          <w:tcPr>
            <w:tcW w:w="3843" w:type="dxa"/>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43" w:name="ZAP2D2E3GK"/>
            <w:bookmarkStart w:id="44" w:name="bssPhr26"/>
            <w:bookmarkStart w:id="45" w:name="ZAP1TJU3GH"/>
            <w:bookmarkStart w:id="46" w:name="bssPhr27"/>
            <w:bookmarkStart w:id="47" w:name="ZAP24US3HN"/>
            <w:bookmarkStart w:id="48" w:name="bssPhr29"/>
            <w:bookmarkStart w:id="49" w:name="ZAP27RS3JN"/>
            <w:bookmarkStart w:id="50" w:name="bssPhr35"/>
            <w:bookmarkEnd w:id="43"/>
            <w:bookmarkEnd w:id="44"/>
            <w:bookmarkEnd w:id="45"/>
            <w:bookmarkEnd w:id="46"/>
            <w:bookmarkEnd w:id="47"/>
            <w:bookmarkEnd w:id="48"/>
            <w:bookmarkEnd w:id="49"/>
            <w:bookmarkEnd w:id="50"/>
            <w:r>
              <w:rPr>
                <w:bCs/>
                <w:iCs/>
                <w:sz w:val="26"/>
                <w:szCs w:val="26"/>
              </w:rPr>
              <w:t xml:space="preserve">Руководитель </w:t>
            </w:r>
          </w:p>
        </w:tc>
        <w:tc>
          <w:tcPr>
            <w:tcW w:w="2525" w:type="dxa"/>
            <w:tcBorders>
              <w:top w:val="nil"/>
              <w:left w:val="nil"/>
              <w:bottom w:val="single" w:sz="4" w:space="0" w:color="000000"/>
              <w:right w:val="nil"/>
            </w:tcBorders>
            <w:tcMar>
              <w:top w:w="15" w:type="dxa"/>
              <w:left w:w="149" w:type="dxa"/>
              <w:bottom w:w="15" w:type="dxa"/>
              <w:right w:w="149" w:type="dxa"/>
            </w:tcMar>
          </w:tcPr>
          <w:p w:rsidR="001D48BA" w:rsidRDefault="001D48BA">
            <w:pPr>
              <w:spacing w:before="100" w:beforeAutospacing="1" w:after="100" w:afterAutospacing="1"/>
              <w:rPr>
                <w:bCs/>
                <w:iCs/>
                <w:szCs w:val="28"/>
              </w:rPr>
            </w:pPr>
          </w:p>
        </w:tc>
        <w:tc>
          <w:tcPr>
            <w:tcW w:w="360" w:type="dxa"/>
            <w:tcMar>
              <w:top w:w="15" w:type="dxa"/>
              <w:left w:w="149" w:type="dxa"/>
              <w:bottom w:w="15" w:type="dxa"/>
              <w:right w:w="149" w:type="dxa"/>
            </w:tcMar>
          </w:tcPr>
          <w:p w:rsidR="001D48BA" w:rsidRDefault="001D48BA">
            <w:pPr>
              <w:spacing w:before="100" w:beforeAutospacing="1" w:after="100" w:afterAutospacing="1"/>
              <w:rPr>
                <w:bCs/>
                <w:iCs/>
                <w:szCs w:val="28"/>
              </w:rPr>
            </w:pPr>
          </w:p>
        </w:tc>
        <w:tc>
          <w:tcPr>
            <w:tcW w:w="2941" w:type="dxa"/>
            <w:tcBorders>
              <w:top w:val="nil"/>
              <w:left w:val="nil"/>
              <w:bottom w:val="single" w:sz="4" w:space="0" w:color="000000"/>
              <w:right w:val="nil"/>
            </w:tcBorders>
            <w:tcMar>
              <w:top w:w="15" w:type="dxa"/>
              <w:left w:w="149" w:type="dxa"/>
              <w:bottom w:w="15" w:type="dxa"/>
              <w:right w:w="149" w:type="dxa"/>
            </w:tcMar>
          </w:tcPr>
          <w:p w:rsidR="001D48BA" w:rsidRDefault="001D48BA">
            <w:pPr>
              <w:spacing w:before="100" w:beforeAutospacing="1" w:after="100" w:afterAutospacing="1"/>
              <w:rPr>
                <w:bCs/>
                <w:iCs/>
                <w:szCs w:val="28"/>
              </w:rPr>
            </w:pPr>
          </w:p>
        </w:tc>
      </w:tr>
      <w:tr w:rsidR="001D48BA" w:rsidTr="001D48BA">
        <w:tc>
          <w:tcPr>
            <w:tcW w:w="3843" w:type="dxa"/>
            <w:tcMar>
              <w:top w:w="15" w:type="dxa"/>
              <w:left w:w="149" w:type="dxa"/>
              <w:bottom w:w="15" w:type="dxa"/>
              <w:right w:w="149" w:type="dxa"/>
            </w:tcMar>
          </w:tcPr>
          <w:p w:rsidR="001D48BA" w:rsidRDefault="001D48BA">
            <w:pPr>
              <w:spacing w:before="100" w:beforeAutospacing="1" w:after="100" w:afterAutospacing="1"/>
              <w:rPr>
                <w:bCs/>
                <w:iCs/>
                <w:sz w:val="24"/>
                <w:szCs w:val="24"/>
              </w:rPr>
            </w:pPr>
          </w:p>
        </w:tc>
        <w:tc>
          <w:tcPr>
            <w:tcW w:w="2525" w:type="dxa"/>
            <w:tcMar>
              <w:top w:w="15" w:type="dxa"/>
              <w:left w:w="149" w:type="dxa"/>
              <w:bottom w:w="15" w:type="dxa"/>
              <w:right w:w="149" w:type="dxa"/>
            </w:tcMar>
            <w:hideMark/>
          </w:tcPr>
          <w:p w:rsidR="001D48BA" w:rsidRDefault="001D48BA">
            <w:pPr>
              <w:spacing w:before="100" w:beforeAutospacing="1" w:after="100" w:afterAutospacing="1"/>
              <w:rPr>
                <w:bCs/>
                <w:iCs/>
                <w:sz w:val="24"/>
                <w:szCs w:val="24"/>
              </w:rPr>
            </w:pPr>
            <w:bookmarkStart w:id="51" w:name="ZAP2HAE3N8"/>
            <w:bookmarkStart w:id="52" w:name="bssPhr36"/>
            <w:bookmarkEnd w:id="51"/>
            <w:bookmarkEnd w:id="52"/>
            <w:r>
              <w:rPr>
                <w:bCs/>
                <w:iCs/>
                <w:sz w:val="24"/>
                <w:szCs w:val="24"/>
              </w:rPr>
              <w:t>(подпись, дата)</w:t>
            </w:r>
          </w:p>
        </w:tc>
        <w:tc>
          <w:tcPr>
            <w:tcW w:w="360" w:type="dxa"/>
            <w:tcMar>
              <w:top w:w="15" w:type="dxa"/>
              <w:left w:w="149" w:type="dxa"/>
              <w:bottom w:w="15" w:type="dxa"/>
              <w:right w:w="149" w:type="dxa"/>
            </w:tcMar>
          </w:tcPr>
          <w:p w:rsidR="001D48BA" w:rsidRDefault="001D48BA">
            <w:pPr>
              <w:spacing w:before="100" w:beforeAutospacing="1" w:after="100" w:afterAutospacing="1"/>
              <w:rPr>
                <w:bCs/>
                <w:iCs/>
                <w:sz w:val="24"/>
                <w:szCs w:val="24"/>
              </w:rPr>
            </w:pPr>
          </w:p>
        </w:tc>
        <w:tc>
          <w:tcPr>
            <w:tcW w:w="2941" w:type="dxa"/>
            <w:tcMar>
              <w:top w:w="15" w:type="dxa"/>
              <w:left w:w="149" w:type="dxa"/>
              <w:bottom w:w="15" w:type="dxa"/>
              <w:right w:w="149" w:type="dxa"/>
            </w:tcMar>
            <w:hideMark/>
          </w:tcPr>
          <w:p w:rsidR="001D48BA" w:rsidRDefault="001D48BA">
            <w:pPr>
              <w:spacing w:before="100" w:beforeAutospacing="1" w:after="100" w:afterAutospacing="1"/>
              <w:rPr>
                <w:bCs/>
                <w:iCs/>
                <w:sz w:val="24"/>
                <w:szCs w:val="24"/>
              </w:rPr>
            </w:pPr>
            <w:bookmarkStart w:id="53" w:name="ZAP2KS43MH"/>
            <w:bookmarkStart w:id="54" w:name="bssPhr37"/>
            <w:bookmarkEnd w:id="53"/>
            <w:bookmarkEnd w:id="54"/>
            <w:r>
              <w:rPr>
                <w:bCs/>
                <w:iCs/>
                <w:sz w:val="24"/>
                <w:szCs w:val="24"/>
              </w:rPr>
              <w:t>(расшифровка подписи)</w:t>
            </w:r>
          </w:p>
        </w:tc>
      </w:tr>
      <w:tr w:rsidR="001D48BA" w:rsidTr="001D48BA">
        <w:tc>
          <w:tcPr>
            <w:tcW w:w="9669" w:type="dxa"/>
            <w:gridSpan w:val="4"/>
            <w:tcMar>
              <w:top w:w="15" w:type="dxa"/>
              <w:left w:w="149" w:type="dxa"/>
              <w:bottom w:w="15" w:type="dxa"/>
              <w:right w:w="149" w:type="dxa"/>
            </w:tcMar>
            <w:hideMark/>
          </w:tcPr>
          <w:p w:rsidR="001D48BA" w:rsidRDefault="001D48BA">
            <w:pPr>
              <w:spacing w:before="100" w:beforeAutospacing="1" w:after="100" w:afterAutospacing="1"/>
              <w:jc w:val="center"/>
              <w:rPr>
                <w:bCs/>
                <w:iCs/>
                <w:szCs w:val="28"/>
              </w:rPr>
            </w:pPr>
            <w:r>
              <w:rPr>
                <w:bCs/>
                <w:iCs/>
                <w:szCs w:val="28"/>
              </w:rPr>
              <w:t>М.П.</w:t>
            </w:r>
          </w:p>
        </w:tc>
      </w:tr>
      <w:tr w:rsidR="001D48BA" w:rsidTr="001D48BA">
        <w:tc>
          <w:tcPr>
            <w:tcW w:w="9669" w:type="dxa"/>
            <w:gridSpan w:val="4"/>
            <w:tcMar>
              <w:top w:w="15" w:type="dxa"/>
              <w:left w:w="149" w:type="dxa"/>
              <w:bottom w:w="15" w:type="dxa"/>
              <w:right w:w="149" w:type="dxa"/>
            </w:tcMar>
          </w:tcPr>
          <w:p w:rsidR="001D48BA" w:rsidRDefault="001D48BA">
            <w:pPr>
              <w:spacing w:before="100" w:beforeAutospacing="1" w:after="100" w:afterAutospacing="1"/>
              <w:jc w:val="center"/>
              <w:rPr>
                <w:bCs/>
                <w:iCs/>
                <w:szCs w:val="28"/>
              </w:rPr>
            </w:pPr>
            <w:bookmarkStart w:id="55" w:name="ZAP2OGU3MM"/>
            <w:bookmarkStart w:id="56" w:name="bssPhr38"/>
            <w:bookmarkEnd w:id="55"/>
            <w:bookmarkEnd w:id="56"/>
          </w:p>
        </w:tc>
      </w:tr>
      <w:tr w:rsidR="001D48BA" w:rsidTr="001D48BA">
        <w:tc>
          <w:tcPr>
            <w:tcW w:w="3843" w:type="dxa"/>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57" w:name="ZAP27J63H9"/>
            <w:bookmarkStart w:id="58" w:name="bssPhr39"/>
            <w:bookmarkStart w:id="59" w:name="ZAP237C3HI"/>
            <w:bookmarkStart w:id="60" w:name="bssPhr43"/>
            <w:bookmarkEnd w:id="57"/>
            <w:bookmarkEnd w:id="58"/>
            <w:bookmarkEnd w:id="59"/>
            <w:bookmarkEnd w:id="60"/>
            <w:r>
              <w:rPr>
                <w:bCs/>
                <w:iCs/>
                <w:sz w:val="26"/>
                <w:szCs w:val="26"/>
              </w:rPr>
              <w:t>(отметка о дате принятия заявки (предложения) организатором отбора)</w:t>
            </w:r>
          </w:p>
        </w:tc>
        <w:tc>
          <w:tcPr>
            <w:tcW w:w="2525" w:type="dxa"/>
            <w:tcBorders>
              <w:top w:val="nil"/>
              <w:left w:val="nil"/>
              <w:bottom w:val="single" w:sz="4" w:space="0" w:color="000000"/>
              <w:right w:val="nil"/>
            </w:tcBorders>
            <w:tcMar>
              <w:top w:w="15" w:type="dxa"/>
              <w:left w:w="149" w:type="dxa"/>
              <w:bottom w:w="15" w:type="dxa"/>
              <w:right w:w="149" w:type="dxa"/>
            </w:tcMar>
          </w:tcPr>
          <w:p w:rsidR="001D48BA" w:rsidRDefault="001D48BA">
            <w:pPr>
              <w:spacing w:before="100" w:beforeAutospacing="1" w:after="100" w:afterAutospacing="1"/>
              <w:rPr>
                <w:bCs/>
                <w:iCs/>
                <w:szCs w:val="28"/>
              </w:rPr>
            </w:pPr>
          </w:p>
        </w:tc>
        <w:tc>
          <w:tcPr>
            <w:tcW w:w="360" w:type="dxa"/>
            <w:tcMar>
              <w:top w:w="15" w:type="dxa"/>
              <w:left w:w="149" w:type="dxa"/>
              <w:bottom w:w="15" w:type="dxa"/>
              <w:right w:w="149" w:type="dxa"/>
            </w:tcMar>
          </w:tcPr>
          <w:p w:rsidR="001D48BA" w:rsidRDefault="001D48BA">
            <w:pPr>
              <w:spacing w:before="100" w:beforeAutospacing="1" w:after="100" w:afterAutospacing="1"/>
              <w:rPr>
                <w:bCs/>
                <w:iCs/>
                <w:szCs w:val="28"/>
              </w:rPr>
            </w:pPr>
          </w:p>
        </w:tc>
        <w:tc>
          <w:tcPr>
            <w:tcW w:w="2941" w:type="dxa"/>
            <w:tcBorders>
              <w:top w:val="nil"/>
              <w:left w:val="nil"/>
              <w:bottom w:val="single" w:sz="4" w:space="0" w:color="000000"/>
              <w:right w:val="nil"/>
            </w:tcBorders>
            <w:tcMar>
              <w:top w:w="15" w:type="dxa"/>
              <w:left w:w="149" w:type="dxa"/>
              <w:bottom w:w="15" w:type="dxa"/>
              <w:right w:w="149" w:type="dxa"/>
            </w:tcMar>
          </w:tcPr>
          <w:p w:rsidR="001D48BA" w:rsidRDefault="001D48BA">
            <w:pPr>
              <w:spacing w:before="100" w:beforeAutospacing="1" w:after="100" w:afterAutospacing="1"/>
              <w:rPr>
                <w:bCs/>
                <w:iCs/>
                <w:szCs w:val="28"/>
              </w:rPr>
            </w:pPr>
          </w:p>
        </w:tc>
      </w:tr>
      <w:tr w:rsidR="001D48BA" w:rsidTr="001D48BA">
        <w:tc>
          <w:tcPr>
            <w:tcW w:w="3843" w:type="dxa"/>
            <w:tcMar>
              <w:top w:w="15" w:type="dxa"/>
              <w:left w:w="149" w:type="dxa"/>
              <w:bottom w:w="15" w:type="dxa"/>
              <w:right w:w="149" w:type="dxa"/>
            </w:tcMar>
          </w:tcPr>
          <w:p w:rsidR="001D48BA" w:rsidRDefault="001D48BA">
            <w:pPr>
              <w:spacing w:before="100" w:beforeAutospacing="1" w:after="100" w:afterAutospacing="1"/>
              <w:rPr>
                <w:bCs/>
                <w:iCs/>
                <w:szCs w:val="28"/>
              </w:rPr>
            </w:pPr>
          </w:p>
        </w:tc>
        <w:tc>
          <w:tcPr>
            <w:tcW w:w="2525" w:type="dxa"/>
            <w:tcMar>
              <w:top w:w="15" w:type="dxa"/>
              <w:left w:w="149" w:type="dxa"/>
              <w:bottom w:w="15" w:type="dxa"/>
              <w:right w:w="149" w:type="dxa"/>
            </w:tcMar>
            <w:hideMark/>
          </w:tcPr>
          <w:p w:rsidR="001D48BA" w:rsidRDefault="001D48BA">
            <w:pPr>
              <w:spacing w:before="100" w:beforeAutospacing="1" w:after="100" w:afterAutospacing="1"/>
              <w:jc w:val="center"/>
              <w:rPr>
                <w:bCs/>
                <w:iCs/>
                <w:sz w:val="24"/>
                <w:szCs w:val="24"/>
              </w:rPr>
            </w:pPr>
            <w:bookmarkStart w:id="61" w:name="ZAP2I8O3LV"/>
            <w:bookmarkStart w:id="62" w:name="bssPhr44"/>
            <w:bookmarkEnd w:id="61"/>
            <w:bookmarkEnd w:id="62"/>
            <w:r>
              <w:rPr>
                <w:bCs/>
                <w:iCs/>
                <w:sz w:val="24"/>
                <w:szCs w:val="24"/>
              </w:rPr>
              <w:t>(подпись, дата)</w:t>
            </w:r>
          </w:p>
        </w:tc>
        <w:tc>
          <w:tcPr>
            <w:tcW w:w="360" w:type="dxa"/>
            <w:tcMar>
              <w:top w:w="15" w:type="dxa"/>
              <w:left w:w="149" w:type="dxa"/>
              <w:bottom w:w="15" w:type="dxa"/>
              <w:right w:w="149" w:type="dxa"/>
            </w:tcMar>
          </w:tcPr>
          <w:p w:rsidR="001D48BA" w:rsidRDefault="001D48BA">
            <w:pPr>
              <w:spacing w:before="100" w:beforeAutospacing="1" w:after="100" w:afterAutospacing="1"/>
              <w:rPr>
                <w:bCs/>
                <w:iCs/>
                <w:sz w:val="24"/>
                <w:szCs w:val="24"/>
              </w:rPr>
            </w:pPr>
          </w:p>
        </w:tc>
        <w:tc>
          <w:tcPr>
            <w:tcW w:w="2941" w:type="dxa"/>
            <w:tcMar>
              <w:top w:w="15" w:type="dxa"/>
              <w:left w:w="149" w:type="dxa"/>
              <w:bottom w:w="15" w:type="dxa"/>
              <w:right w:w="149" w:type="dxa"/>
            </w:tcMar>
            <w:hideMark/>
          </w:tcPr>
          <w:p w:rsidR="001D48BA" w:rsidRDefault="001D48BA">
            <w:pPr>
              <w:spacing w:before="100" w:beforeAutospacing="1" w:after="100" w:afterAutospacing="1"/>
              <w:jc w:val="center"/>
              <w:rPr>
                <w:bCs/>
                <w:iCs/>
                <w:sz w:val="24"/>
                <w:szCs w:val="24"/>
              </w:rPr>
            </w:pPr>
            <w:bookmarkStart w:id="63" w:name="ZAP2IF83F8"/>
            <w:bookmarkStart w:id="64" w:name="bssPhr45"/>
            <w:bookmarkEnd w:id="63"/>
            <w:bookmarkEnd w:id="64"/>
            <w:r>
              <w:rPr>
                <w:bCs/>
                <w:iCs/>
                <w:sz w:val="24"/>
                <w:szCs w:val="24"/>
              </w:rPr>
              <w:t>(расшифровка подписи)</w:t>
            </w:r>
          </w:p>
        </w:tc>
      </w:tr>
    </w:tbl>
    <w:p w:rsidR="001D48BA" w:rsidRDefault="001D48BA" w:rsidP="001D48BA">
      <w:pPr>
        <w:rPr>
          <w:bCs/>
          <w:iCs/>
          <w:szCs w:val="28"/>
        </w:rPr>
        <w:sectPr w:rsidR="001D48BA" w:rsidSect="00DF4EF1">
          <w:pgSz w:w="11907" w:h="16840"/>
          <w:pgMar w:top="1438" w:right="680" w:bottom="567" w:left="1418" w:header="720" w:footer="720" w:gutter="0"/>
          <w:pgNumType w:start="1"/>
          <w:cols w:space="720"/>
          <w:titlePg/>
          <w:docGrid w:linePitch="381"/>
        </w:sectPr>
      </w:pPr>
    </w:p>
    <w:p w:rsidR="001D48BA" w:rsidRDefault="001D48BA" w:rsidP="001D48BA">
      <w:pPr>
        <w:shd w:val="clear" w:color="auto" w:fill="FFFFFF"/>
        <w:jc w:val="right"/>
        <w:rPr>
          <w:bCs/>
          <w:iCs/>
          <w:sz w:val="26"/>
          <w:szCs w:val="26"/>
        </w:rPr>
      </w:pPr>
      <w:bookmarkStart w:id="65" w:name="ZAP2EL03CM"/>
      <w:bookmarkStart w:id="66" w:name="bssPhr46"/>
      <w:bookmarkStart w:id="67" w:name="bssPhr48"/>
      <w:bookmarkStart w:id="68" w:name="ZAP1UN23DT"/>
      <w:bookmarkStart w:id="69" w:name="ZAP245K3FE"/>
      <w:bookmarkStart w:id="70" w:name="ZAP24963FF"/>
      <w:bookmarkStart w:id="71" w:name="ZA00MRA2PA"/>
      <w:bookmarkStart w:id="72" w:name="XA00M5O2MC"/>
      <w:bookmarkStart w:id="73" w:name="bssPhr56"/>
      <w:bookmarkStart w:id="74" w:name="ZAP1OSU351"/>
      <w:bookmarkStart w:id="75" w:name="bssPhr57"/>
      <w:bookmarkStart w:id="76" w:name="ZAP2FNS3KD"/>
      <w:bookmarkStart w:id="77" w:name="ZAP2L6E3LU"/>
      <w:bookmarkStart w:id="78" w:name="ZAP2LA03LV"/>
      <w:bookmarkEnd w:id="65"/>
      <w:bookmarkEnd w:id="66"/>
      <w:bookmarkEnd w:id="67"/>
      <w:bookmarkEnd w:id="68"/>
      <w:bookmarkEnd w:id="69"/>
      <w:bookmarkEnd w:id="70"/>
      <w:bookmarkEnd w:id="71"/>
      <w:bookmarkEnd w:id="72"/>
      <w:bookmarkEnd w:id="73"/>
      <w:bookmarkEnd w:id="74"/>
      <w:bookmarkEnd w:id="75"/>
      <w:bookmarkEnd w:id="76"/>
      <w:bookmarkEnd w:id="77"/>
      <w:bookmarkEnd w:id="78"/>
      <w:r>
        <w:rPr>
          <w:bCs/>
          <w:iCs/>
          <w:sz w:val="26"/>
          <w:szCs w:val="26"/>
        </w:rPr>
        <w:lastRenderedPageBreak/>
        <w:t xml:space="preserve">Приложение </w:t>
      </w:r>
      <w:r w:rsidR="00930234">
        <w:rPr>
          <w:bCs/>
          <w:iCs/>
          <w:sz w:val="26"/>
          <w:szCs w:val="26"/>
        </w:rPr>
        <w:t>2</w:t>
      </w:r>
      <w:r>
        <w:rPr>
          <w:bCs/>
          <w:iCs/>
          <w:sz w:val="26"/>
          <w:szCs w:val="26"/>
        </w:rPr>
        <w:t xml:space="preserve"> к Порядку</w:t>
      </w:r>
    </w:p>
    <w:p w:rsidR="001D48BA" w:rsidRDefault="001D48BA" w:rsidP="001D48BA">
      <w:pPr>
        <w:shd w:val="clear" w:color="auto" w:fill="FFFFFF"/>
        <w:jc w:val="right"/>
        <w:rPr>
          <w:bCs/>
          <w:iCs/>
          <w:sz w:val="26"/>
          <w:szCs w:val="26"/>
        </w:rPr>
      </w:pPr>
    </w:p>
    <w:p w:rsidR="001D48BA" w:rsidRDefault="001D48BA" w:rsidP="001D48BA">
      <w:pPr>
        <w:shd w:val="clear" w:color="auto" w:fill="FFFFFF"/>
        <w:jc w:val="center"/>
        <w:rPr>
          <w:bCs/>
          <w:iCs/>
          <w:sz w:val="26"/>
          <w:szCs w:val="26"/>
        </w:rPr>
      </w:pPr>
      <w:r>
        <w:rPr>
          <w:bCs/>
          <w:iCs/>
          <w:sz w:val="26"/>
          <w:szCs w:val="26"/>
        </w:rPr>
        <w:t>Информационная карта</w:t>
      </w:r>
    </w:p>
    <w:p w:rsidR="001D48BA" w:rsidRDefault="001D48BA" w:rsidP="001D48BA">
      <w:pPr>
        <w:jc w:val="center"/>
        <w:rPr>
          <w:color w:val="000000"/>
          <w:sz w:val="26"/>
          <w:szCs w:val="26"/>
        </w:rPr>
      </w:pPr>
      <w:r>
        <w:rPr>
          <w:bCs/>
          <w:iCs/>
          <w:sz w:val="26"/>
          <w:szCs w:val="26"/>
        </w:rPr>
        <w:t xml:space="preserve">участника отбора земельных участков, застройщиков и проектов жилищного строительства для реализации  </w:t>
      </w:r>
      <w:r>
        <w:rPr>
          <w:color w:val="000000"/>
          <w:sz w:val="26"/>
          <w:szCs w:val="26"/>
        </w:rPr>
        <w:t>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D48BA" w:rsidRDefault="001D48BA" w:rsidP="001D48BA">
      <w:pPr>
        <w:jc w:val="center"/>
        <w:rPr>
          <w:color w:val="000000"/>
          <w:sz w:val="26"/>
          <w:szCs w:val="26"/>
        </w:rPr>
      </w:pPr>
      <w:r>
        <w:rPr>
          <w:color w:val="000000"/>
          <w:sz w:val="26"/>
          <w:szCs w:val="26"/>
        </w:rPr>
        <w:t>на территории Республики Карелия</w:t>
      </w:r>
    </w:p>
    <w:p w:rsidR="001D48BA" w:rsidRDefault="001D48BA" w:rsidP="001D48BA">
      <w:pPr>
        <w:jc w:val="center"/>
        <w:rPr>
          <w:bCs/>
          <w:iCs/>
          <w:szCs w:val="28"/>
        </w:rPr>
      </w:pPr>
    </w:p>
    <w:p w:rsidR="001D48BA" w:rsidRDefault="001D48BA" w:rsidP="001D48BA">
      <w:pPr>
        <w:shd w:val="clear" w:color="auto" w:fill="FFFFFF"/>
        <w:rPr>
          <w:bCs/>
          <w:iCs/>
          <w:vanish/>
          <w:szCs w:val="28"/>
        </w:rPr>
      </w:pPr>
      <w:bookmarkStart w:id="79" w:name="ZAP2FRS3OR"/>
      <w:bookmarkStart w:id="80" w:name="ZAP2LAE3QC"/>
      <w:bookmarkEnd w:id="79"/>
      <w:bookmarkEnd w:id="80"/>
    </w:p>
    <w:tbl>
      <w:tblPr>
        <w:tblW w:w="9915" w:type="dxa"/>
        <w:tblInd w:w="-93" w:type="dxa"/>
        <w:tblLook w:val="00A0" w:firstRow="1" w:lastRow="0" w:firstColumn="1" w:lastColumn="0" w:noHBand="0" w:noVBand="0"/>
      </w:tblPr>
      <w:tblGrid>
        <w:gridCol w:w="715"/>
        <w:gridCol w:w="6140"/>
        <w:gridCol w:w="3060"/>
      </w:tblGrid>
      <w:tr w:rsidR="001D48BA" w:rsidTr="001D48BA">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48BA" w:rsidRDefault="001D48BA">
            <w:pPr>
              <w:spacing w:before="100" w:beforeAutospacing="1" w:after="100" w:afterAutospacing="1"/>
              <w:jc w:val="center"/>
              <w:rPr>
                <w:bCs/>
                <w:iCs/>
                <w:sz w:val="26"/>
                <w:szCs w:val="26"/>
              </w:rPr>
            </w:pPr>
            <w:bookmarkStart w:id="81" w:name="ZAP2LE03QD"/>
            <w:bookmarkStart w:id="82" w:name="bssPhr59"/>
            <w:bookmarkStart w:id="83" w:name="ZAP27KA3D1"/>
            <w:bookmarkStart w:id="84" w:name="bssPhr60"/>
            <w:bookmarkEnd w:id="81"/>
            <w:bookmarkEnd w:id="82"/>
            <w:bookmarkEnd w:id="83"/>
            <w:bookmarkEnd w:id="84"/>
            <w:r>
              <w:rPr>
                <w:bCs/>
                <w:iCs/>
                <w:sz w:val="26"/>
                <w:szCs w:val="26"/>
              </w:rPr>
              <w:t>1.</w:t>
            </w:r>
          </w:p>
        </w:tc>
        <w:tc>
          <w:tcPr>
            <w:tcW w:w="61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both"/>
              <w:rPr>
                <w:bCs/>
                <w:iCs/>
                <w:sz w:val="26"/>
                <w:szCs w:val="26"/>
              </w:rPr>
            </w:pPr>
            <w:r>
              <w:rPr>
                <w:bCs/>
                <w:iCs/>
                <w:sz w:val="26"/>
                <w:szCs w:val="26"/>
              </w:rPr>
              <w:t xml:space="preserve">Наименование муниципального образования, на территории которого планируется реализация проекта </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48BA" w:rsidRDefault="001D48BA">
            <w:pPr>
              <w:spacing w:before="100" w:beforeAutospacing="1" w:after="100" w:afterAutospacing="1"/>
              <w:rPr>
                <w:bCs/>
                <w:iCs/>
                <w:sz w:val="26"/>
                <w:szCs w:val="26"/>
              </w:rPr>
            </w:pPr>
          </w:p>
        </w:tc>
      </w:tr>
      <w:tr w:rsidR="001D48BA" w:rsidTr="001D48BA">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48BA" w:rsidRDefault="001D48BA">
            <w:pPr>
              <w:spacing w:before="100" w:beforeAutospacing="1" w:after="100" w:afterAutospacing="1"/>
              <w:jc w:val="center"/>
              <w:rPr>
                <w:bCs/>
                <w:iCs/>
                <w:sz w:val="26"/>
                <w:szCs w:val="26"/>
              </w:rPr>
            </w:pPr>
            <w:r>
              <w:rPr>
                <w:bCs/>
                <w:iCs/>
                <w:sz w:val="26"/>
                <w:szCs w:val="26"/>
              </w:rPr>
              <w:t>2.</w:t>
            </w:r>
          </w:p>
        </w:tc>
        <w:tc>
          <w:tcPr>
            <w:tcW w:w="61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both"/>
              <w:rPr>
                <w:bCs/>
                <w:iCs/>
                <w:sz w:val="26"/>
                <w:szCs w:val="26"/>
              </w:rPr>
            </w:pPr>
            <w:bookmarkStart w:id="85" w:name="ZAP2BN23H5"/>
            <w:bookmarkStart w:id="86" w:name="bssPhr61"/>
            <w:bookmarkEnd w:id="85"/>
            <w:bookmarkEnd w:id="86"/>
            <w:r>
              <w:rPr>
                <w:bCs/>
                <w:iCs/>
                <w:sz w:val="26"/>
                <w:szCs w:val="26"/>
              </w:rPr>
              <w:t>Наименование юридического лица (застройщика)</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48BA" w:rsidRDefault="001D48BA">
            <w:pPr>
              <w:spacing w:before="100" w:beforeAutospacing="1" w:after="100" w:afterAutospacing="1"/>
              <w:rPr>
                <w:bCs/>
                <w:iCs/>
                <w:sz w:val="26"/>
                <w:szCs w:val="26"/>
              </w:rPr>
            </w:pPr>
          </w:p>
        </w:tc>
      </w:tr>
      <w:tr w:rsidR="001D48BA" w:rsidTr="001D48BA">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48BA" w:rsidRDefault="001D48BA">
            <w:pPr>
              <w:spacing w:before="100" w:beforeAutospacing="1" w:after="100" w:afterAutospacing="1"/>
              <w:jc w:val="center"/>
              <w:rPr>
                <w:bCs/>
                <w:iCs/>
                <w:sz w:val="26"/>
                <w:szCs w:val="26"/>
              </w:rPr>
            </w:pPr>
            <w:r>
              <w:rPr>
                <w:bCs/>
                <w:iCs/>
                <w:sz w:val="26"/>
                <w:szCs w:val="26"/>
              </w:rPr>
              <w:t>3.</w:t>
            </w:r>
          </w:p>
        </w:tc>
        <w:tc>
          <w:tcPr>
            <w:tcW w:w="61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both"/>
              <w:rPr>
                <w:bCs/>
                <w:iCs/>
                <w:sz w:val="26"/>
                <w:szCs w:val="26"/>
              </w:rPr>
            </w:pPr>
            <w:bookmarkStart w:id="87" w:name="ZAP22DA3E2"/>
            <w:bookmarkStart w:id="88" w:name="bssPhr62"/>
            <w:bookmarkEnd w:id="87"/>
            <w:bookmarkEnd w:id="88"/>
            <w:r>
              <w:rPr>
                <w:bCs/>
                <w:iCs/>
                <w:sz w:val="26"/>
                <w:szCs w:val="26"/>
              </w:rPr>
              <w:t>Юридическое и фактическое местонахождение юридического лица (застройщика)</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48BA" w:rsidRDefault="001D48BA">
            <w:pPr>
              <w:spacing w:before="100" w:beforeAutospacing="1" w:after="100" w:afterAutospacing="1"/>
              <w:rPr>
                <w:bCs/>
                <w:iCs/>
                <w:sz w:val="26"/>
                <w:szCs w:val="26"/>
              </w:rPr>
            </w:pPr>
          </w:p>
        </w:tc>
      </w:tr>
      <w:tr w:rsidR="001D48BA" w:rsidTr="001D48BA">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48BA" w:rsidRDefault="001D48BA">
            <w:pPr>
              <w:spacing w:before="100" w:beforeAutospacing="1" w:after="100" w:afterAutospacing="1"/>
              <w:jc w:val="center"/>
              <w:rPr>
                <w:bCs/>
                <w:iCs/>
                <w:sz w:val="26"/>
                <w:szCs w:val="26"/>
              </w:rPr>
            </w:pPr>
            <w:r>
              <w:rPr>
                <w:bCs/>
                <w:iCs/>
                <w:sz w:val="26"/>
                <w:szCs w:val="26"/>
              </w:rPr>
              <w:t>4.</w:t>
            </w:r>
          </w:p>
        </w:tc>
        <w:tc>
          <w:tcPr>
            <w:tcW w:w="61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both"/>
              <w:rPr>
                <w:bCs/>
                <w:iCs/>
                <w:sz w:val="26"/>
                <w:szCs w:val="26"/>
              </w:rPr>
            </w:pPr>
            <w:r>
              <w:rPr>
                <w:bCs/>
                <w:iCs/>
                <w:sz w:val="26"/>
                <w:szCs w:val="26"/>
              </w:rPr>
              <w:t>ИНН/КПП/ОГРН</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48BA" w:rsidRDefault="001D48BA">
            <w:pPr>
              <w:spacing w:before="100" w:beforeAutospacing="1" w:after="100" w:afterAutospacing="1"/>
              <w:rPr>
                <w:bCs/>
                <w:iCs/>
                <w:sz w:val="26"/>
                <w:szCs w:val="26"/>
              </w:rPr>
            </w:pPr>
          </w:p>
        </w:tc>
      </w:tr>
      <w:tr w:rsidR="001D48BA" w:rsidTr="001D48BA">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48BA" w:rsidRDefault="001D48BA">
            <w:pPr>
              <w:spacing w:before="100" w:beforeAutospacing="1" w:after="100" w:afterAutospacing="1"/>
              <w:jc w:val="center"/>
              <w:rPr>
                <w:bCs/>
                <w:iCs/>
                <w:sz w:val="26"/>
                <w:szCs w:val="26"/>
              </w:rPr>
            </w:pPr>
            <w:r>
              <w:rPr>
                <w:bCs/>
                <w:iCs/>
                <w:sz w:val="26"/>
                <w:szCs w:val="26"/>
              </w:rPr>
              <w:t>5.</w:t>
            </w:r>
          </w:p>
        </w:tc>
        <w:tc>
          <w:tcPr>
            <w:tcW w:w="61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both"/>
              <w:rPr>
                <w:bCs/>
                <w:iCs/>
                <w:sz w:val="26"/>
                <w:szCs w:val="26"/>
              </w:rPr>
            </w:pPr>
            <w:r>
              <w:rPr>
                <w:bCs/>
                <w:iCs/>
                <w:sz w:val="26"/>
                <w:szCs w:val="26"/>
              </w:rPr>
              <w:t>Дата государственной регистрации юридического лица, наименование регистрирующего органа</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48BA" w:rsidRDefault="001D48BA">
            <w:pPr>
              <w:spacing w:before="100" w:beforeAutospacing="1" w:after="100" w:afterAutospacing="1"/>
              <w:rPr>
                <w:bCs/>
                <w:iCs/>
                <w:sz w:val="26"/>
                <w:szCs w:val="26"/>
              </w:rPr>
            </w:pPr>
          </w:p>
        </w:tc>
      </w:tr>
      <w:tr w:rsidR="001D48BA" w:rsidTr="001D48BA">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48BA" w:rsidRDefault="001D48BA">
            <w:pPr>
              <w:spacing w:before="100" w:beforeAutospacing="1" w:after="100" w:afterAutospacing="1"/>
              <w:jc w:val="center"/>
              <w:rPr>
                <w:bCs/>
                <w:iCs/>
                <w:sz w:val="26"/>
                <w:szCs w:val="26"/>
              </w:rPr>
            </w:pPr>
            <w:r>
              <w:rPr>
                <w:bCs/>
                <w:iCs/>
                <w:sz w:val="26"/>
                <w:szCs w:val="26"/>
              </w:rPr>
              <w:t>6.</w:t>
            </w:r>
          </w:p>
        </w:tc>
        <w:tc>
          <w:tcPr>
            <w:tcW w:w="61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rsidP="002D5BF4">
            <w:pPr>
              <w:spacing w:before="100" w:beforeAutospacing="1" w:after="100" w:afterAutospacing="1"/>
              <w:jc w:val="both"/>
              <w:rPr>
                <w:bCs/>
                <w:iCs/>
                <w:sz w:val="26"/>
                <w:szCs w:val="26"/>
              </w:rPr>
            </w:pPr>
            <w:bookmarkStart w:id="89" w:name="ZAP21C03G0"/>
            <w:bookmarkStart w:id="90" w:name="bssPhr63"/>
            <w:bookmarkEnd w:id="89"/>
            <w:bookmarkEnd w:id="90"/>
            <w:proofErr w:type="gramStart"/>
            <w:r>
              <w:rPr>
                <w:bCs/>
                <w:iCs/>
                <w:sz w:val="26"/>
                <w:szCs w:val="26"/>
              </w:rPr>
              <w:t>Лицо, уполномоченное застройщиком представлять его интересы (фамилия, имя, отчество, должность, контактные телефоны, факс</w:t>
            </w:r>
            <w:r w:rsidR="002D5BF4">
              <w:rPr>
                <w:bCs/>
                <w:iCs/>
                <w:sz w:val="26"/>
                <w:szCs w:val="26"/>
              </w:rPr>
              <w:t>,</w:t>
            </w:r>
            <w:r>
              <w:rPr>
                <w:bCs/>
                <w:iCs/>
                <w:sz w:val="26"/>
                <w:szCs w:val="26"/>
              </w:rPr>
              <w:t xml:space="preserve"> e-mail)</w:t>
            </w:r>
            <w:proofErr w:type="gramEnd"/>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48BA" w:rsidRDefault="001D48BA">
            <w:pPr>
              <w:spacing w:before="100" w:beforeAutospacing="1" w:after="100" w:afterAutospacing="1"/>
              <w:rPr>
                <w:bCs/>
                <w:iCs/>
                <w:sz w:val="26"/>
                <w:szCs w:val="26"/>
              </w:rPr>
            </w:pPr>
          </w:p>
        </w:tc>
      </w:tr>
      <w:tr w:rsidR="001D48BA" w:rsidTr="001D48BA">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48BA" w:rsidRDefault="001D48BA">
            <w:pPr>
              <w:spacing w:before="100" w:beforeAutospacing="1" w:after="100" w:afterAutospacing="1"/>
              <w:jc w:val="center"/>
              <w:rPr>
                <w:sz w:val="26"/>
                <w:szCs w:val="26"/>
              </w:rPr>
            </w:pPr>
            <w:r>
              <w:rPr>
                <w:sz w:val="26"/>
                <w:szCs w:val="26"/>
              </w:rPr>
              <w:t>7.</w:t>
            </w:r>
          </w:p>
        </w:tc>
        <w:tc>
          <w:tcPr>
            <w:tcW w:w="61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both"/>
              <w:rPr>
                <w:bCs/>
                <w:iCs/>
                <w:sz w:val="26"/>
                <w:szCs w:val="26"/>
              </w:rPr>
            </w:pPr>
            <w:r>
              <w:rPr>
                <w:bCs/>
                <w:iCs/>
                <w:sz w:val="26"/>
                <w:szCs w:val="26"/>
              </w:rPr>
              <w:t>Совокупный объем ввода в эксплуатацию многоквартирных домов или жилых домов за последние два года, предшествующие дате отбора (не менее 10 тыс. кв.</w:t>
            </w:r>
            <w:r w:rsidR="00930234">
              <w:rPr>
                <w:bCs/>
                <w:iCs/>
                <w:sz w:val="26"/>
                <w:szCs w:val="26"/>
              </w:rPr>
              <w:t xml:space="preserve"> </w:t>
            </w:r>
            <w:r>
              <w:rPr>
                <w:bCs/>
                <w:iCs/>
                <w:sz w:val="26"/>
                <w:szCs w:val="26"/>
              </w:rPr>
              <w:t>метров общей площади жилых помещений), с приложением копий разрешений на ввод в эксплуатацию многоквартирных домов или жилых домов</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48BA" w:rsidRDefault="001D48BA">
            <w:pPr>
              <w:spacing w:before="100" w:beforeAutospacing="1" w:after="100" w:afterAutospacing="1"/>
              <w:rPr>
                <w:bCs/>
                <w:iCs/>
                <w:color w:val="000080"/>
                <w:sz w:val="26"/>
                <w:szCs w:val="26"/>
              </w:rPr>
            </w:pPr>
          </w:p>
        </w:tc>
      </w:tr>
      <w:tr w:rsidR="001D48BA" w:rsidTr="001D48BA">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48BA" w:rsidRDefault="001D48BA">
            <w:pPr>
              <w:spacing w:before="100" w:beforeAutospacing="1" w:after="100" w:afterAutospacing="1"/>
              <w:jc w:val="center"/>
              <w:rPr>
                <w:bCs/>
                <w:iCs/>
                <w:sz w:val="26"/>
                <w:szCs w:val="26"/>
              </w:rPr>
            </w:pPr>
            <w:r>
              <w:rPr>
                <w:bCs/>
                <w:iCs/>
                <w:sz w:val="26"/>
                <w:szCs w:val="26"/>
              </w:rPr>
              <w:t>8.</w:t>
            </w:r>
          </w:p>
        </w:tc>
        <w:tc>
          <w:tcPr>
            <w:tcW w:w="61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both"/>
              <w:rPr>
                <w:bCs/>
                <w:iCs/>
                <w:sz w:val="26"/>
                <w:szCs w:val="26"/>
              </w:rPr>
            </w:pPr>
            <w:bookmarkStart w:id="91" w:name="ZAP1H3M356"/>
            <w:bookmarkStart w:id="92" w:name="bssPhr66"/>
            <w:bookmarkEnd w:id="91"/>
            <w:bookmarkEnd w:id="92"/>
            <w:r>
              <w:rPr>
                <w:bCs/>
                <w:iCs/>
                <w:sz w:val="26"/>
                <w:szCs w:val="26"/>
              </w:rPr>
              <w:t xml:space="preserve">Наличие у застройщика свидетельства о допуске к работам по организации строительства, реконструкции, капитального ремонта объекта капитального строительства, выданного саморегулируемой организацией в порядке, предусмотренном законодательством Российской Федерации о градостроительной деятельности </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48BA" w:rsidRDefault="001D48BA">
            <w:pPr>
              <w:spacing w:before="100" w:beforeAutospacing="1" w:after="100" w:afterAutospacing="1"/>
              <w:rPr>
                <w:bCs/>
                <w:iCs/>
                <w:color w:val="000080"/>
                <w:sz w:val="26"/>
                <w:szCs w:val="26"/>
              </w:rPr>
            </w:pPr>
          </w:p>
        </w:tc>
      </w:tr>
      <w:tr w:rsidR="001D48BA" w:rsidTr="001D48BA">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48BA" w:rsidRDefault="001D48BA">
            <w:pPr>
              <w:spacing w:before="100" w:beforeAutospacing="1" w:after="100" w:afterAutospacing="1"/>
              <w:jc w:val="center"/>
              <w:rPr>
                <w:sz w:val="26"/>
                <w:szCs w:val="26"/>
              </w:rPr>
            </w:pPr>
            <w:r>
              <w:rPr>
                <w:sz w:val="26"/>
                <w:szCs w:val="26"/>
              </w:rPr>
              <w:t>9.</w:t>
            </w:r>
          </w:p>
        </w:tc>
        <w:tc>
          <w:tcPr>
            <w:tcW w:w="61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both"/>
              <w:rPr>
                <w:bCs/>
                <w:iCs/>
                <w:color w:val="000080"/>
                <w:sz w:val="26"/>
                <w:szCs w:val="26"/>
              </w:rPr>
            </w:pPr>
            <w:r>
              <w:rPr>
                <w:sz w:val="26"/>
                <w:szCs w:val="26"/>
              </w:rPr>
              <w:t xml:space="preserve">Наличие у застройщика или технического заказчика, если застройщик не выполняет функции технического заказчика самостоятельно, </w:t>
            </w:r>
            <w:proofErr w:type="gramStart"/>
            <w:r>
              <w:rPr>
                <w:sz w:val="26"/>
                <w:szCs w:val="26"/>
              </w:rPr>
              <w:t>получен-ного</w:t>
            </w:r>
            <w:proofErr w:type="gramEnd"/>
            <w:r>
              <w:rPr>
                <w:sz w:val="26"/>
                <w:szCs w:val="26"/>
              </w:rPr>
              <w:t xml:space="preserve"> в соответствии с 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w:t>
            </w:r>
            <w:r w:rsidR="002D5BF4">
              <w:rPr>
                <w:sz w:val="26"/>
                <w:szCs w:val="26"/>
              </w:rPr>
              <w:t>тального строительства (указать</w:t>
            </w:r>
            <w:r>
              <w:rPr>
                <w:sz w:val="26"/>
                <w:szCs w:val="26"/>
              </w:rPr>
              <w:t xml:space="preserve"> к каким)</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48BA" w:rsidRDefault="001D48BA">
            <w:pPr>
              <w:spacing w:before="100" w:beforeAutospacing="1" w:after="100" w:afterAutospacing="1"/>
              <w:rPr>
                <w:bCs/>
                <w:iCs/>
                <w:color w:val="000080"/>
                <w:sz w:val="26"/>
                <w:szCs w:val="26"/>
              </w:rPr>
            </w:pPr>
          </w:p>
        </w:tc>
      </w:tr>
    </w:tbl>
    <w:p w:rsidR="001D48BA" w:rsidRDefault="001D48BA" w:rsidP="001D48BA"/>
    <w:p w:rsidR="001D48BA" w:rsidRDefault="001D48BA" w:rsidP="001D48BA"/>
    <w:p w:rsidR="001D48BA" w:rsidRDefault="001D48BA" w:rsidP="001D48BA"/>
    <w:tbl>
      <w:tblPr>
        <w:tblW w:w="9915" w:type="dxa"/>
        <w:tblInd w:w="-93" w:type="dxa"/>
        <w:tblLook w:val="00A0" w:firstRow="1" w:lastRow="0" w:firstColumn="1" w:lastColumn="0" w:noHBand="0" w:noVBand="0"/>
      </w:tblPr>
      <w:tblGrid>
        <w:gridCol w:w="715"/>
        <w:gridCol w:w="6140"/>
        <w:gridCol w:w="3060"/>
      </w:tblGrid>
      <w:tr w:rsidR="001D48BA" w:rsidTr="001D48BA">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48BA" w:rsidRDefault="001D48BA">
            <w:pPr>
              <w:pStyle w:val="Default"/>
              <w:jc w:val="center"/>
              <w:rPr>
                <w:bCs/>
                <w:iCs/>
                <w:color w:val="auto"/>
                <w:sz w:val="26"/>
                <w:szCs w:val="26"/>
              </w:rPr>
            </w:pPr>
            <w:r>
              <w:rPr>
                <w:bCs/>
                <w:iCs/>
                <w:color w:val="auto"/>
                <w:sz w:val="26"/>
                <w:szCs w:val="26"/>
              </w:rPr>
              <w:lastRenderedPageBreak/>
              <w:t>10.</w:t>
            </w:r>
          </w:p>
        </w:tc>
        <w:tc>
          <w:tcPr>
            <w:tcW w:w="61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pStyle w:val="Default"/>
              <w:jc w:val="both"/>
              <w:rPr>
                <w:color w:val="auto"/>
                <w:sz w:val="26"/>
                <w:szCs w:val="26"/>
              </w:rPr>
            </w:pPr>
            <w:r>
              <w:rPr>
                <w:bCs/>
                <w:iCs/>
                <w:color w:val="auto"/>
                <w:sz w:val="26"/>
                <w:szCs w:val="26"/>
              </w:rPr>
              <w:t xml:space="preserve">Отсутствие факта проведения ликвидации застройщика – юридического лица и отсутствие решения арбитражного суда о введении или продлении срока внешнего управления, о признании застройщика – юридического лица или индивидуального предпринимателя </w:t>
            </w:r>
            <w:proofErr w:type="gramStart"/>
            <w:r>
              <w:rPr>
                <w:bCs/>
                <w:iCs/>
                <w:color w:val="auto"/>
                <w:sz w:val="26"/>
                <w:szCs w:val="26"/>
              </w:rPr>
              <w:t>несостоятель-ным</w:t>
            </w:r>
            <w:proofErr w:type="gramEnd"/>
            <w:r>
              <w:rPr>
                <w:bCs/>
                <w:iCs/>
                <w:color w:val="auto"/>
                <w:sz w:val="26"/>
                <w:szCs w:val="26"/>
              </w:rPr>
              <w:t xml:space="preserve"> (банкротом) и об открытии конкурсного производства на день подачи заявки </w:t>
            </w:r>
            <w:r>
              <w:rPr>
                <w:color w:val="auto"/>
                <w:sz w:val="26"/>
                <w:szCs w:val="26"/>
              </w:rPr>
              <w:t>на участие в отборе земельных участков, застройщиков, проектов</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48BA" w:rsidRDefault="001D48BA">
            <w:pPr>
              <w:spacing w:before="100" w:beforeAutospacing="1" w:after="100" w:afterAutospacing="1"/>
              <w:rPr>
                <w:bCs/>
                <w:iCs/>
                <w:color w:val="000080"/>
                <w:sz w:val="26"/>
                <w:szCs w:val="26"/>
              </w:rPr>
            </w:pPr>
          </w:p>
        </w:tc>
      </w:tr>
      <w:tr w:rsidR="001D48BA" w:rsidTr="001D48BA">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48BA" w:rsidRDefault="001D48BA">
            <w:pPr>
              <w:pStyle w:val="Default"/>
              <w:jc w:val="center"/>
              <w:rPr>
                <w:bCs/>
                <w:iCs/>
                <w:color w:val="auto"/>
                <w:sz w:val="26"/>
                <w:szCs w:val="26"/>
              </w:rPr>
            </w:pPr>
            <w:r>
              <w:rPr>
                <w:bCs/>
                <w:iCs/>
                <w:color w:val="auto"/>
                <w:sz w:val="26"/>
                <w:szCs w:val="26"/>
              </w:rPr>
              <w:t>11.</w:t>
            </w:r>
          </w:p>
        </w:tc>
        <w:tc>
          <w:tcPr>
            <w:tcW w:w="61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pStyle w:val="Default"/>
              <w:jc w:val="both"/>
              <w:rPr>
                <w:bCs/>
                <w:iCs/>
                <w:color w:val="000080"/>
                <w:sz w:val="26"/>
                <w:szCs w:val="26"/>
              </w:rPr>
            </w:pPr>
            <w:bookmarkStart w:id="93" w:name="ZAP29DC3ER"/>
            <w:bookmarkStart w:id="94" w:name="bssPhr67"/>
            <w:bookmarkEnd w:id="93"/>
            <w:bookmarkEnd w:id="94"/>
            <w:r>
              <w:rPr>
                <w:bCs/>
                <w:iCs/>
                <w:color w:val="auto"/>
                <w:sz w:val="26"/>
                <w:szCs w:val="26"/>
              </w:rPr>
              <w:t xml:space="preserve">Отсутствие факта приостановления деятельности застройщика </w:t>
            </w:r>
            <w:proofErr w:type="gramStart"/>
            <w:r>
              <w:rPr>
                <w:bCs/>
                <w:iCs/>
                <w:color w:val="auto"/>
                <w:sz w:val="26"/>
                <w:szCs w:val="26"/>
              </w:rPr>
              <w:t xml:space="preserve">в соответствии с </w:t>
            </w:r>
            <w:r>
              <w:rPr>
                <w:bCs/>
                <w:iCs/>
                <w:sz w:val="26"/>
                <w:szCs w:val="26"/>
              </w:rPr>
              <w:t>Кодексом Российской Федерации об административных правонарушениях</w:t>
            </w:r>
            <w:r>
              <w:rPr>
                <w:bCs/>
                <w:iCs/>
                <w:color w:val="auto"/>
                <w:sz w:val="26"/>
                <w:szCs w:val="26"/>
              </w:rPr>
              <w:t xml:space="preserve"> на день подачи заявки </w:t>
            </w:r>
            <w:r>
              <w:rPr>
                <w:color w:val="auto"/>
                <w:sz w:val="26"/>
                <w:szCs w:val="26"/>
              </w:rPr>
              <w:t>на участие</w:t>
            </w:r>
            <w:proofErr w:type="gramEnd"/>
            <w:r>
              <w:rPr>
                <w:color w:val="auto"/>
                <w:sz w:val="26"/>
                <w:szCs w:val="26"/>
              </w:rPr>
              <w:t xml:space="preserve"> в отборе земельных участков, застройщиков, проектов</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48BA" w:rsidRDefault="001D48BA">
            <w:pPr>
              <w:spacing w:before="100" w:beforeAutospacing="1" w:after="100" w:afterAutospacing="1"/>
              <w:rPr>
                <w:bCs/>
                <w:iCs/>
                <w:color w:val="000080"/>
                <w:sz w:val="26"/>
                <w:szCs w:val="26"/>
              </w:rPr>
            </w:pPr>
          </w:p>
        </w:tc>
      </w:tr>
      <w:tr w:rsidR="001D48BA" w:rsidTr="001D48BA">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48BA" w:rsidRDefault="001D48BA">
            <w:pPr>
              <w:spacing w:before="100" w:beforeAutospacing="1" w:after="100" w:afterAutospacing="1"/>
              <w:jc w:val="center"/>
              <w:rPr>
                <w:sz w:val="26"/>
                <w:szCs w:val="26"/>
              </w:rPr>
            </w:pPr>
            <w:r>
              <w:rPr>
                <w:sz w:val="26"/>
                <w:szCs w:val="26"/>
              </w:rPr>
              <w:t>12.</w:t>
            </w:r>
          </w:p>
        </w:tc>
        <w:tc>
          <w:tcPr>
            <w:tcW w:w="61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both"/>
              <w:rPr>
                <w:bCs/>
                <w:iCs/>
                <w:sz w:val="26"/>
                <w:szCs w:val="26"/>
              </w:rPr>
            </w:pPr>
            <w:bookmarkStart w:id="95" w:name="ZAP2BTK3HQ"/>
            <w:bookmarkStart w:id="96" w:name="bssPhr68"/>
            <w:bookmarkEnd w:id="95"/>
            <w:bookmarkEnd w:id="96"/>
            <w:r>
              <w:rPr>
                <w:sz w:val="26"/>
                <w:szCs w:val="26"/>
              </w:rPr>
              <w:t>Соблюдение застройщиком нормативов оценки финансовой устойчивости его деятельности, установленных постановлением Правительства Российской Федерации от 21 апреля 2006 года               № 233 «О нормативах оценки финансовой устойчивости деятельности застройщика»</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48BA" w:rsidRDefault="001D48BA">
            <w:pPr>
              <w:spacing w:before="100" w:beforeAutospacing="1" w:after="100" w:afterAutospacing="1"/>
              <w:rPr>
                <w:bCs/>
                <w:iCs/>
                <w:color w:val="000080"/>
                <w:sz w:val="26"/>
                <w:szCs w:val="26"/>
              </w:rPr>
            </w:pPr>
          </w:p>
        </w:tc>
      </w:tr>
      <w:tr w:rsidR="001D48BA" w:rsidTr="001D48BA">
        <w:tc>
          <w:tcPr>
            <w:tcW w:w="7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D48BA" w:rsidRDefault="001D48BA">
            <w:pPr>
              <w:spacing w:before="100" w:beforeAutospacing="1" w:after="100" w:afterAutospacing="1"/>
              <w:jc w:val="center"/>
              <w:rPr>
                <w:bCs/>
                <w:iCs/>
                <w:sz w:val="26"/>
                <w:szCs w:val="26"/>
              </w:rPr>
            </w:pPr>
            <w:r>
              <w:rPr>
                <w:bCs/>
                <w:iCs/>
                <w:sz w:val="26"/>
                <w:szCs w:val="26"/>
              </w:rPr>
              <w:t>13.</w:t>
            </w:r>
          </w:p>
        </w:tc>
        <w:tc>
          <w:tcPr>
            <w:tcW w:w="61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rsidP="00930234">
            <w:pPr>
              <w:jc w:val="both"/>
              <w:rPr>
                <w:bCs/>
                <w:iCs/>
                <w:sz w:val="26"/>
                <w:szCs w:val="26"/>
              </w:rPr>
            </w:pPr>
            <w:r>
              <w:rPr>
                <w:bCs/>
                <w:iCs/>
                <w:sz w:val="26"/>
                <w:szCs w:val="26"/>
              </w:rPr>
              <w:t xml:space="preserve">Отсутствие в реестре недобросовестных поставщиков (исполнителей, подрядчиков), </w:t>
            </w:r>
            <w:proofErr w:type="gramStart"/>
            <w:r>
              <w:rPr>
                <w:bCs/>
                <w:iCs/>
                <w:sz w:val="26"/>
                <w:szCs w:val="26"/>
              </w:rPr>
              <w:t>ведение</w:t>
            </w:r>
            <w:proofErr w:type="gramEnd"/>
            <w:r>
              <w:rPr>
                <w:bCs/>
                <w:iCs/>
                <w:sz w:val="26"/>
                <w:szCs w:val="26"/>
              </w:rPr>
              <w:t xml:space="preserve"> которого осуществляется в соответс</w:t>
            </w:r>
            <w:r w:rsidR="00930234">
              <w:rPr>
                <w:bCs/>
                <w:iCs/>
                <w:sz w:val="26"/>
                <w:szCs w:val="26"/>
              </w:rPr>
              <w:t xml:space="preserve">твии с федеральными законами </w:t>
            </w:r>
            <w:r>
              <w:rPr>
                <w:bCs/>
                <w:iCs/>
                <w:sz w:val="26"/>
                <w:szCs w:val="26"/>
              </w:rPr>
              <w:t xml:space="preserve">от 5 апреля 2013 года </w:t>
            </w:r>
            <w:r w:rsidR="00930234">
              <w:rPr>
                <w:bCs/>
                <w:iCs/>
                <w:sz w:val="26"/>
                <w:szCs w:val="26"/>
              </w:rPr>
              <w:br/>
            </w:r>
            <w:r>
              <w:rPr>
                <w:bCs/>
                <w:iCs/>
                <w:sz w:val="26"/>
                <w:szCs w:val="26"/>
              </w:rPr>
              <w:t xml:space="preserve">№ 44-ФЗ «О контрактной системе в сфере закупок товаров, работ, услуг для обеспечения государственных и муниципальных нужд», </w:t>
            </w:r>
            <w:r w:rsidR="00930234">
              <w:rPr>
                <w:bCs/>
                <w:iCs/>
                <w:sz w:val="26"/>
                <w:szCs w:val="26"/>
              </w:rPr>
              <w:br/>
            </w:r>
            <w:r>
              <w:rPr>
                <w:bCs/>
                <w:iCs/>
                <w:sz w:val="26"/>
                <w:szCs w:val="26"/>
              </w:rPr>
              <w:t xml:space="preserve">от 18 июля 2011 года № 223-ФЗ «О закупках товаров, работ, услуг отдельными видами юридических лиц», </w:t>
            </w:r>
            <w:r w:rsidR="002D5BF4">
              <w:rPr>
                <w:bCs/>
                <w:iCs/>
                <w:sz w:val="26"/>
                <w:szCs w:val="26"/>
              </w:rPr>
              <w:t xml:space="preserve">сведений о застройщике </w:t>
            </w:r>
            <w:r>
              <w:rPr>
                <w:bCs/>
                <w:iCs/>
                <w:sz w:val="26"/>
                <w:szCs w:val="26"/>
              </w:rPr>
              <w:t>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D48BA" w:rsidRDefault="001D48BA">
            <w:pPr>
              <w:spacing w:before="100" w:beforeAutospacing="1" w:after="100" w:afterAutospacing="1"/>
              <w:rPr>
                <w:bCs/>
                <w:iCs/>
                <w:color w:val="000080"/>
                <w:sz w:val="26"/>
                <w:szCs w:val="26"/>
              </w:rPr>
            </w:pPr>
          </w:p>
        </w:tc>
      </w:tr>
    </w:tbl>
    <w:p w:rsidR="001D48BA" w:rsidRDefault="001D48BA" w:rsidP="001D48BA">
      <w:pPr>
        <w:shd w:val="clear" w:color="auto" w:fill="FFFFFF"/>
        <w:rPr>
          <w:bCs/>
          <w:iCs/>
          <w:vanish/>
          <w:color w:val="000080"/>
          <w:sz w:val="26"/>
          <w:szCs w:val="26"/>
        </w:rPr>
      </w:pPr>
      <w:bookmarkStart w:id="97" w:name="ZAP1NKC39C"/>
      <w:bookmarkStart w:id="98" w:name="bssPhr69"/>
      <w:bookmarkStart w:id="99" w:name="ZAP2DAE3L8"/>
      <w:bookmarkEnd w:id="97"/>
      <w:bookmarkEnd w:id="98"/>
      <w:bookmarkEnd w:id="99"/>
    </w:p>
    <w:tbl>
      <w:tblPr>
        <w:tblW w:w="0" w:type="auto"/>
        <w:tblInd w:w="41" w:type="dxa"/>
        <w:tblLook w:val="00A0" w:firstRow="1" w:lastRow="0" w:firstColumn="1" w:lastColumn="0" w:noHBand="0" w:noVBand="0"/>
      </w:tblPr>
      <w:tblGrid>
        <w:gridCol w:w="3756"/>
        <w:gridCol w:w="2577"/>
        <w:gridCol w:w="362"/>
        <w:gridCol w:w="3220"/>
      </w:tblGrid>
      <w:tr w:rsidR="001D48BA" w:rsidTr="001D48BA">
        <w:trPr>
          <w:trHeight w:val="711"/>
        </w:trPr>
        <w:tc>
          <w:tcPr>
            <w:tcW w:w="3756" w:type="dxa"/>
            <w:tcMar>
              <w:top w:w="15" w:type="dxa"/>
              <w:left w:w="149" w:type="dxa"/>
              <w:bottom w:w="15" w:type="dxa"/>
              <w:right w:w="149" w:type="dxa"/>
            </w:tcMar>
          </w:tcPr>
          <w:p w:rsidR="001D48BA" w:rsidRDefault="001D48BA">
            <w:pPr>
              <w:jc w:val="center"/>
              <w:rPr>
                <w:bCs/>
                <w:iCs/>
                <w:sz w:val="26"/>
                <w:szCs w:val="26"/>
              </w:rPr>
            </w:pPr>
            <w:bookmarkStart w:id="100" w:name="ZAP2DE03L9"/>
            <w:bookmarkStart w:id="101" w:name="bssPhr72"/>
            <w:bookmarkEnd w:id="100"/>
            <w:bookmarkEnd w:id="101"/>
          </w:p>
          <w:p w:rsidR="001D48BA" w:rsidRDefault="001D48BA">
            <w:pPr>
              <w:jc w:val="center"/>
              <w:rPr>
                <w:bCs/>
                <w:iCs/>
                <w:sz w:val="26"/>
                <w:szCs w:val="26"/>
              </w:rPr>
            </w:pPr>
            <w:r>
              <w:rPr>
                <w:bCs/>
                <w:iCs/>
                <w:sz w:val="26"/>
                <w:szCs w:val="26"/>
              </w:rPr>
              <w:t xml:space="preserve">Руководитель  </w:t>
            </w:r>
          </w:p>
        </w:tc>
        <w:tc>
          <w:tcPr>
            <w:tcW w:w="2577" w:type="dxa"/>
            <w:tcBorders>
              <w:top w:val="nil"/>
              <w:left w:val="nil"/>
              <w:bottom w:val="single" w:sz="4" w:space="0" w:color="000000"/>
              <w:right w:val="nil"/>
            </w:tcBorders>
            <w:tcMar>
              <w:top w:w="15" w:type="dxa"/>
              <w:left w:w="149" w:type="dxa"/>
              <w:bottom w:w="15" w:type="dxa"/>
              <w:right w:w="149" w:type="dxa"/>
            </w:tcMar>
          </w:tcPr>
          <w:p w:rsidR="001D48BA" w:rsidRDefault="001D48BA">
            <w:pPr>
              <w:rPr>
                <w:bCs/>
                <w:iCs/>
                <w:sz w:val="26"/>
                <w:szCs w:val="26"/>
              </w:rPr>
            </w:pPr>
          </w:p>
        </w:tc>
        <w:tc>
          <w:tcPr>
            <w:tcW w:w="362" w:type="dxa"/>
            <w:tcMar>
              <w:top w:w="15" w:type="dxa"/>
              <w:left w:w="149" w:type="dxa"/>
              <w:bottom w:w="15" w:type="dxa"/>
              <w:right w:w="149" w:type="dxa"/>
            </w:tcMar>
          </w:tcPr>
          <w:p w:rsidR="001D48BA" w:rsidRDefault="001D48BA">
            <w:pPr>
              <w:rPr>
                <w:bCs/>
                <w:iCs/>
                <w:sz w:val="26"/>
                <w:szCs w:val="26"/>
              </w:rPr>
            </w:pPr>
          </w:p>
        </w:tc>
        <w:tc>
          <w:tcPr>
            <w:tcW w:w="3220" w:type="dxa"/>
            <w:tcBorders>
              <w:top w:val="nil"/>
              <w:left w:val="nil"/>
              <w:bottom w:val="single" w:sz="4" w:space="0" w:color="000000"/>
              <w:right w:val="nil"/>
            </w:tcBorders>
            <w:tcMar>
              <w:top w:w="15" w:type="dxa"/>
              <w:left w:w="149" w:type="dxa"/>
              <w:bottom w:w="15" w:type="dxa"/>
              <w:right w:w="149" w:type="dxa"/>
            </w:tcMar>
          </w:tcPr>
          <w:p w:rsidR="001D48BA" w:rsidRDefault="001D48BA">
            <w:pPr>
              <w:rPr>
                <w:bCs/>
                <w:iCs/>
                <w:sz w:val="26"/>
                <w:szCs w:val="26"/>
              </w:rPr>
            </w:pPr>
          </w:p>
        </w:tc>
      </w:tr>
      <w:tr w:rsidR="001D48BA" w:rsidTr="001D48BA">
        <w:tc>
          <w:tcPr>
            <w:tcW w:w="3756" w:type="dxa"/>
            <w:tcMar>
              <w:top w:w="15" w:type="dxa"/>
              <w:left w:w="149" w:type="dxa"/>
              <w:bottom w:w="15" w:type="dxa"/>
              <w:right w:w="149" w:type="dxa"/>
            </w:tcMar>
            <w:hideMark/>
          </w:tcPr>
          <w:p w:rsidR="001D48BA" w:rsidRDefault="001D48BA">
            <w:pPr>
              <w:spacing w:before="100" w:beforeAutospacing="1" w:after="100" w:afterAutospacing="1"/>
              <w:rPr>
                <w:bCs/>
                <w:iCs/>
                <w:sz w:val="26"/>
                <w:szCs w:val="26"/>
              </w:rPr>
            </w:pPr>
            <w:r>
              <w:rPr>
                <w:bCs/>
                <w:iCs/>
                <w:sz w:val="26"/>
                <w:szCs w:val="26"/>
              </w:rPr>
              <w:t>М.П.</w:t>
            </w:r>
          </w:p>
        </w:tc>
        <w:tc>
          <w:tcPr>
            <w:tcW w:w="2577" w:type="dxa"/>
            <w:tcMar>
              <w:top w:w="15" w:type="dxa"/>
              <w:left w:w="149" w:type="dxa"/>
              <w:bottom w:w="15" w:type="dxa"/>
              <w:right w:w="149" w:type="dxa"/>
            </w:tcMar>
            <w:hideMark/>
          </w:tcPr>
          <w:p w:rsidR="001D48BA" w:rsidRDefault="001D48BA">
            <w:pPr>
              <w:spacing w:before="100" w:beforeAutospacing="1" w:after="100" w:afterAutospacing="1"/>
              <w:jc w:val="center"/>
              <w:rPr>
                <w:bCs/>
                <w:iCs/>
                <w:sz w:val="24"/>
                <w:szCs w:val="24"/>
              </w:rPr>
            </w:pPr>
            <w:bookmarkStart w:id="102" w:name="ZAP2NNA3NG"/>
            <w:bookmarkStart w:id="103" w:name="bssPhr73"/>
            <w:bookmarkEnd w:id="102"/>
            <w:bookmarkEnd w:id="103"/>
            <w:r>
              <w:rPr>
                <w:bCs/>
                <w:iCs/>
                <w:sz w:val="24"/>
                <w:szCs w:val="24"/>
              </w:rPr>
              <w:t>(подпись, дата)</w:t>
            </w:r>
          </w:p>
        </w:tc>
        <w:tc>
          <w:tcPr>
            <w:tcW w:w="362" w:type="dxa"/>
            <w:tcMar>
              <w:top w:w="15" w:type="dxa"/>
              <w:left w:w="149" w:type="dxa"/>
              <w:bottom w:w="15" w:type="dxa"/>
              <w:right w:w="149" w:type="dxa"/>
            </w:tcMar>
          </w:tcPr>
          <w:p w:rsidR="001D48BA" w:rsidRDefault="001D48BA">
            <w:pPr>
              <w:spacing w:before="100" w:beforeAutospacing="1" w:after="100" w:afterAutospacing="1"/>
              <w:rPr>
                <w:bCs/>
                <w:iCs/>
                <w:sz w:val="24"/>
                <w:szCs w:val="24"/>
              </w:rPr>
            </w:pPr>
          </w:p>
        </w:tc>
        <w:tc>
          <w:tcPr>
            <w:tcW w:w="3220" w:type="dxa"/>
            <w:tcMar>
              <w:top w:w="15" w:type="dxa"/>
              <w:left w:w="149" w:type="dxa"/>
              <w:bottom w:w="15" w:type="dxa"/>
              <w:right w:w="149" w:type="dxa"/>
            </w:tcMar>
            <w:hideMark/>
          </w:tcPr>
          <w:p w:rsidR="001D48BA" w:rsidRDefault="001D48BA">
            <w:pPr>
              <w:spacing w:before="100" w:beforeAutospacing="1" w:after="100" w:afterAutospacing="1"/>
              <w:jc w:val="center"/>
              <w:rPr>
                <w:bCs/>
                <w:iCs/>
                <w:sz w:val="24"/>
                <w:szCs w:val="24"/>
              </w:rPr>
            </w:pPr>
            <w:bookmarkStart w:id="104" w:name="ZAP2IG83FA"/>
            <w:bookmarkStart w:id="105" w:name="bssPhr74"/>
            <w:bookmarkEnd w:id="104"/>
            <w:bookmarkEnd w:id="105"/>
            <w:r>
              <w:rPr>
                <w:bCs/>
                <w:iCs/>
                <w:sz w:val="24"/>
                <w:szCs w:val="24"/>
              </w:rPr>
              <w:t>(расшифровка подписи)</w:t>
            </w:r>
          </w:p>
        </w:tc>
      </w:tr>
    </w:tbl>
    <w:p w:rsidR="001D48BA" w:rsidRDefault="001D48BA" w:rsidP="001D48BA">
      <w:pPr>
        <w:rPr>
          <w:bCs/>
          <w:iCs/>
          <w:szCs w:val="28"/>
        </w:rPr>
        <w:sectPr w:rsidR="001D48BA" w:rsidSect="00DF4EF1">
          <w:pgSz w:w="11907" w:h="16840"/>
          <w:pgMar w:top="1438" w:right="680" w:bottom="567" w:left="1418" w:header="720" w:footer="720" w:gutter="0"/>
          <w:pgNumType w:start="1"/>
          <w:cols w:space="720"/>
          <w:titlePg/>
          <w:docGrid w:linePitch="381"/>
        </w:sectPr>
      </w:pPr>
    </w:p>
    <w:p w:rsidR="001D48BA" w:rsidRDefault="001D48BA" w:rsidP="00DF4EF1">
      <w:pPr>
        <w:shd w:val="clear" w:color="auto" w:fill="FFFFFF"/>
        <w:jc w:val="right"/>
        <w:rPr>
          <w:bCs/>
          <w:iCs/>
          <w:sz w:val="26"/>
          <w:szCs w:val="26"/>
        </w:rPr>
      </w:pPr>
      <w:bookmarkStart w:id="106" w:name="ZA00MKE2O4"/>
      <w:bookmarkStart w:id="107" w:name="XA00M6A2MF"/>
      <w:bookmarkStart w:id="108" w:name="bssPhr76"/>
      <w:bookmarkStart w:id="109" w:name="ZAP1JD233G"/>
      <w:bookmarkStart w:id="110" w:name="ZAP1ORK351"/>
      <w:bookmarkStart w:id="111" w:name="ZAP1OV6352"/>
      <w:bookmarkEnd w:id="106"/>
      <w:bookmarkEnd w:id="107"/>
      <w:bookmarkEnd w:id="108"/>
      <w:bookmarkEnd w:id="109"/>
      <w:bookmarkEnd w:id="110"/>
      <w:bookmarkEnd w:id="111"/>
      <w:r>
        <w:rPr>
          <w:bCs/>
          <w:iCs/>
          <w:sz w:val="26"/>
          <w:szCs w:val="26"/>
        </w:rPr>
        <w:lastRenderedPageBreak/>
        <w:t xml:space="preserve">Приложение </w:t>
      </w:r>
      <w:bookmarkStart w:id="112" w:name="ZAP1K70354"/>
      <w:bookmarkEnd w:id="112"/>
      <w:r w:rsidR="00930234">
        <w:rPr>
          <w:bCs/>
          <w:iCs/>
          <w:sz w:val="26"/>
          <w:szCs w:val="26"/>
        </w:rPr>
        <w:t xml:space="preserve">3 </w:t>
      </w:r>
      <w:r>
        <w:rPr>
          <w:bCs/>
          <w:iCs/>
          <w:sz w:val="26"/>
          <w:szCs w:val="26"/>
        </w:rPr>
        <w:t>к Порядку</w:t>
      </w:r>
    </w:p>
    <w:p w:rsidR="001D48BA" w:rsidRDefault="001D48BA" w:rsidP="001D48BA">
      <w:pPr>
        <w:shd w:val="clear" w:color="auto" w:fill="FFFFFF"/>
        <w:spacing w:before="100" w:beforeAutospacing="1" w:after="100" w:afterAutospacing="1"/>
        <w:jc w:val="center"/>
        <w:rPr>
          <w:bCs/>
          <w:iCs/>
          <w:sz w:val="26"/>
          <w:szCs w:val="26"/>
        </w:rPr>
      </w:pPr>
      <w:bookmarkStart w:id="113" w:name="bssPhr77"/>
      <w:bookmarkStart w:id="114" w:name="ZAP24MU3EM"/>
      <w:bookmarkStart w:id="115" w:name="ZAP2A5G3G7"/>
      <w:bookmarkStart w:id="116" w:name="ZAP2A923G8"/>
      <w:bookmarkStart w:id="117" w:name="bssPhr78"/>
      <w:bookmarkStart w:id="118" w:name="ZAP25M43HA"/>
      <w:bookmarkStart w:id="119" w:name="ZAP2B4M3IR"/>
      <w:bookmarkStart w:id="120" w:name="ZAP2B883IS"/>
      <w:bookmarkEnd w:id="113"/>
      <w:bookmarkEnd w:id="114"/>
      <w:bookmarkEnd w:id="115"/>
      <w:bookmarkEnd w:id="116"/>
      <w:bookmarkEnd w:id="117"/>
      <w:bookmarkEnd w:id="118"/>
      <w:bookmarkEnd w:id="119"/>
      <w:bookmarkEnd w:id="120"/>
      <w:r>
        <w:rPr>
          <w:bCs/>
          <w:iCs/>
          <w:sz w:val="26"/>
          <w:szCs w:val="26"/>
        </w:rPr>
        <w:t xml:space="preserve">Пояснительная записка  </w:t>
      </w:r>
    </w:p>
    <w:tbl>
      <w:tblPr>
        <w:tblW w:w="0" w:type="auto"/>
        <w:tblInd w:w="-93" w:type="dxa"/>
        <w:tblLook w:val="00A0" w:firstRow="1" w:lastRow="0" w:firstColumn="1" w:lastColumn="0" w:noHBand="0" w:noVBand="0"/>
      </w:tblPr>
      <w:tblGrid>
        <w:gridCol w:w="9839"/>
      </w:tblGrid>
      <w:tr w:rsidR="001D48BA" w:rsidTr="001D48BA">
        <w:tc>
          <w:tcPr>
            <w:tcW w:w="9839" w:type="dxa"/>
            <w:tcMar>
              <w:top w:w="15" w:type="dxa"/>
              <w:left w:w="15" w:type="dxa"/>
              <w:bottom w:w="15" w:type="dxa"/>
              <w:right w:w="15" w:type="dxa"/>
            </w:tcMar>
            <w:vAlign w:val="center"/>
          </w:tcPr>
          <w:p w:rsidR="001D48BA" w:rsidRDefault="001D48BA">
            <w:pPr>
              <w:jc w:val="center"/>
              <w:rPr>
                <w:bCs/>
                <w:iCs/>
                <w:szCs w:val="28"/>
              </w:rPr>
            </w:pPr>
            <w:bookmarkStart w:id="121" w:name="ZAP2E603HP"/>
            <w:bookmarkStart w:id="122" w:name="ZAP2JKI3JA"/>
            <w:bookmarkEnd w:id="121"/>
            <w:bookmarkEnd w:id="122"/>
          </w:p>
        </w:tc>
      </w:tr>
      <w:tr w:rsidR="001D48BA" w:rsidTr="001D48BA">
        <w:tc>
          <w:tcPr>
            <w:tcW w:w="9839" w:type="dxa"/>
            <w:tcBorders>
              <w:top w:val="single" w:sz="4" w:space="0" w:color="000000"/>
              <w:left w:val="nil"/>
              <w:bottom w:val="nil"/>
              <w:right w:val="nil"/>
            </w:tcBorders>
            <w:tcMar>
              <w:top w:w="15" w:type="dxa"/>
              <w:left w:w="149" w:type="dxa"/>
              <w:bottom w:w="15" w:type="dxa"/>
              <w:right w:w="149" w:type="dxa"/>
            </w:tcMar>
            <w:hideMark/>
          </w:tcPr>
          <w:p w:rsidR="001D48BA" w:rsidRDefault="001D48BA">
            <w:pPr>
              <w:spacing w:before="100" w:beforeAutospacing="1" w:after="100" w:afterAutospacing="1"/>
              <w:jc w:val="center"/>
              <w:rPr>
                <w:bCs/>
                <w:iCs/>
                <w:sz w:val="24"/>
                <w:szCs w:val="24"/>
              </w:rPr>
            </w:pPr>
            <w:bookmarkStart w:id="123" w:name="ZAP2JO43JB"/>
            <w:bookmarkStart w:id="124" w:name="bssPhr79"/>
            <w:bookmarkEnd w:id="123"/>
            <w:bookmarkEnd w:id="124"/>
            <w:r>
              <w:rPr>
                <w:bCs/>
                <w:iCs/>
                <w:sz w:val="24"/>
                <w:szCs w:val="24"/>
              </w:rPr>
              <w:t>(наименование проекта)</w:t>
            </w:r>
          </w:p>
        </w:tc>
      </w:tr>
      <w:tr w:rsidR="001D48BA" w:rsidTr="001D48BA">
        <w:tc>
          <w:tcPr>
            <w:tcW w:w="9839" w:type="dxa"/>
            <w:tcMar>
              <w:top w:w="15" w:type="dxa"/>
              <w:left w:w="149" w:type="dxa"/>
              <w:bottom w:w="15" w:type="dxa"/>
              <w:right w:w="149" w:type="dxa"/>
            </w:tcMar>
          </w:tcPr>
          <w:p w:rsidR="001D48BA" w:rsidRDefault="001D48BA">
            <w:pPr>
              <w:spacing w:before="100" w:beforeAutospacing="1" w:after="100" w:afterAutospacing="1"/>
              <w:rPr>
                <w:bCs/>
                <w:iCs/>
                <w:szCs w:val="28"/>
              </w:rPr>
            </w:pPr>
          </w:p>
        </w:tc>
      </w:tr>
      <w:tr w:rsidR="001D48BA" w:rsidTr="001D48BA">
        <w:tc>
          <w:tcPr>
            <w:tcW w:w="9839" w:type="dxa"/>
            <w:tcBorders>
              <w:top w:val="single" w:sz="4" w:space="0" w:color="000000"/>
              <w:left w:val="nil"/>
              <w:bottom w:val="nil"/>
              <w:right w:val="nil"/>
            </w:tcBorders>
            <w:tcMar>
              <w:top w:w="15" w:type="dxa"/>
              <w:left w:w="149" w:type="dxa"/>
              <w:bottom w:w="15" w:type="dxa"/>
              <w:right w:w="149" w:type="dxa"/>
            </w:tcMar>
            <w:hideMark/>
          </w:tcPr>
          <w:p w:rsidR="001D48BA" w:rsidRDefault="001D48BA">
            <w:pPr>
              <w:spacing w:before="100" w:beforeAutospacing="1" w:after="100" w:afterAutospacing="1"/>
              <w:jc w:val="center"/>
              <w:rPr>
                <w:bCs/>
                <w:iCs/>
                <w:sz w:val="24"/>
                <w:szCs w:val="24"/>
              </w:rPr>
            </w:pPr>
            <w:bookmarkStart w:id="125" w:name="ZAP2BHC3E6"/>
            <w:bookmarkStart w:id="126" w:name="bssPhr80"/>
            <w:bookmarkEnd w:id="125"/>
            <w:bookmarkEnd w:id="126"/>
            <w:r>
              <w:rPr>
                <w:bCs/>
                <w:iCs/>
                <w:sz w:val="24"/>
                <w:szCs w:val="24"/>
              </w:rPr>
              <w:t>(наименование муниципального образования, на территории которого планируется реализация проекта)</w:t>
            </w:r>
          </w:p>
        </w:tc>
      </w:tr>
      <w:tr w:rsidR="001D48BA" w:rsidTr="001D48BA">
        <w:tc>
          <w:tcPr>
            <w:tcW w:w="9839" w:type="dxa"/>
            <w:tcMar>
              <w:top w:w="15" w:type="dxa"/>
              <w:left w:w="149" w:type="dxa"/>
              <w:bottom w:w="15" w:type="dxa"/>
              <w:right w:w="149" w:type="dxa"/>
            </w:tcMar>
          </w:tcPr>
          <w:p w:rsidR="001D48BA" w:rsidRDefault="001D48BA">
            <w:pPr>
              <w:spacing w:before="100" w:beforeAutospacing="1" w:after="100" w:afterAutospacing="1"/>
              <w:rPr>
                <w:bCs/>
                <w:iCs/>
                <w:szCs w:val="28"/>
              </w:rPr>
            </w:pPr>
          </w:p>
        </w:tc>
      </w:tr>
      <w:tr w:rsidR="001D48BA" w:rsidTr="001D48BA">
        <w:tc>
          <w:tcPr>
            <w:tcW w:w="9839" w:type="dxa"/>
            <w:tcBorders>
              <w:top w:val="single" w:sz="4" w:space="0" w:color="000000"/>
              <w:left w:val="nil"/>
              <w:bottom w:val="nil"/>
              <w:right w:val="nil"/>
            </w:tcBorders>
            <w:tcMar>
              <w:top w:w="15" w:type="dxa"/>
              <w:left w:w="149" w:type="dxa"/>
              <w:bottom w:w="15" w:type="dxa"/>
              <w:right w:w="149" w:type="dxa"/>
            </w:tcMar>
            <w:hideMark/>
          </w:tcPr>
          <w:p w:rsidR="001D48BA" w:rsidRDefault="001D48BA">
            <w:pPr>
              <w:spacing w:before="100" w:beforeAutospacing="1" w:after="100" w:afterAutospacing="1"/>
              <w:jc w:val="center"/>
              <w:rPr>
                <w:bCs/>
                <w:iCs/>
                <w:sz w:val="24"/>
                <w:szCs w:val="24"/>
              </w:rPr>
            </w:pPr>
            <w:bookmarkStart w:id="127" w:name="ZAP28QK3GT"/>
            <w:bookmarkStart w:id="128" w:name="bssPhr81"/>
            <w:bookmarkEnd w:id="127"/>
            <w:bookmarkEnd w:id="128"/>
            <w:r>
              <w:rPr>
                <w:bCs/>
                <w:iCs/>
                <w:sz w:val="24"/>
                <w:szCs w:val="24"/>
              </w:rPr>
              <w:t>(правообладатель земельного участка)</w:t>
            </w:r>
          </w:p>
        </w:tc>
      </w:tr>
      <w:tr w:rsidR="001D48BA" w:rsidTr="001D48BA">
        <w:tc>
          <w:tcPr>
            <w:tcW w:w="9839" w:type="dxa"/>
            <w:tcMar>
              <w:top w:w="15" w:type="dxa"/>
              <w:left w:w="149" w:type="dxa"/>
              <w:bottom w:w="15" w:type="dxa"/>
              <w:right w:w="149" w:type="dxa"/>
            </w:tcMar>
          </w:tcPr>
          <w:p w:rsidR="001D48BA" w:rsidRDefault="001D48BA">
            <w:pPr>
              <w:spacing w:before="100" w:beforeAutospacing="1" w:after="100" w:afterAutospacing="1"/>
              <w:rPr>
                <w:bCs/>
                <w:iCs/>
                <w:szCs w:val="28"/>
              </w:rPr>
            </w:pPr>
          </w:p>
        </w:tc>
      </w:tr>
      <w:tr w:rsidR="001D48BA" w:rsidTr="001D48BA">
        <w:tc>
          <w:tcPr>
            <w:tcW w:w="9839" w:type="dxa"/>
            <w:tcBorders>
              <w:top w:val="single" w:sz="4" w:space="0" w:color="000000"/>
              <w:left w:val="nil"/>
              <w:bottom w:val="nil"/>
              <w:right w:val="nil"/>
            </w:tcBorders>
            <w:tcMar>
              <w:top w:w="15" w:type="dxa"/>
              <w:left w:w="149" w:type="dxa"/>
              <w:bottom w:w="15" w:type="dxa"/>
              <w:right w:w="149" w:type="dxa"/>
            </w:tcMar>
            <w:hideMark/>
          </w:tcPr>
          <w:p w:rsidR="001D48BA" w:rsidRDefault="001D48BA">
            <w:pPr>
              <w:spacing w:before="100" w:beforeAutospacing="1" w:after="100" w:afterAutospacing="1"/>
              <w:jc w:val="center"/>
              <w:rPr>
                <w:bCs/>
                <w:iCs/>
                <w:sz w:val="24"/>
                <w:szCs w:val="24"/>
              </w:rPr>
            </w:pPr>
            <w:bookmarkStart w:id="129" w:name="ZAP26RI3G5"/>
            <w:bookmarkStart w:id="130" w:name="bssPhr82"/>
            <w:bookmarkEnd w:id="129"/>
            <w:bookmarkEnd w:id="130"/>
            <w:r>
              <w:rPr>
                <w:bCs/>
                <w:iCs/>
                <w:sz w:val="24"/>
                <w:szCs w:val="24"/>
              </w:rPr>
              <w:t>(месторасположение и кадастровый номер земельного участка)</w:t>
            </w:r>
          </w:p>
        </w:tc>
      </w:tr>
      <w:tr w:rsidR="001D48BA" w:rsidTr="001D48BA">
        <w:tc>
          <w:tcPr>
            <w:tcW w:w="9839" w:type="dxa"/>
            <w:tcMar>
              <w:top w:w="15" w:type="dxa"/>
              <w:left w:w="149" w:type="dxa"/>
              <w:bottom w:w="15" w:type="dxa"/>
              <w:right w:w="149" w:type="dxa"/>
            </w:tcMar>
          </w:tcPr>
          <w:p w:rsidR="001D48BA" w:rsidRDefault="001D48BA">
            <w:pPr>
              <w:spacing w:before="100" w:beforeAutospacing="1" w:after="100" w:afterAutospacing="1"/>
              <w:rPr>
                <w:bCs/>
                <w:iCs/>
                <w:szCs w:val="28"/>
              </w:rPr>
            </w:pPr>
          </w:p>
        </w:tc>
      </w:tr>
      <w:tr w:rsidR="001D48BA" w:rsidTr="001D48BA">
        <w:tc>
          <w:tcPr>
            <w:tcW w:w="9839" w:type="dxa"/>
            <w:tcBorders>
              <w:top w:val="single" w:sz="4" w:space="0" w:color="000000"/>
              <w:left w:val="nil"/>
              <w:bottom w:val="nil"/>
              <w:right w:val="nil"/>
            </w:tcBorders>
            <w:tcMar>
              <w:top w:w="15" w:type="dxa"/>
              <w:left w:w="149" w:type="dxa"/>
              <w:bottom w:w="15" w:type="dxa"/>
              <w:right w:w="149" w:type="dxa"/>
            </w:tcMar>
            <w:hideMark/>
          </w:tcPr>
          <w:p w:rsidR="001D48BA" w:rsidRDefault="001D48BA">
            <w:pPr>
              <w:spacing w:before="100" w:beforeAutospacing="1" w:after="100" w:afterAutospacing="1"/>
              <w:jc w:val="center"/>
              <w:rPr>
                <w:bCs/>
                <w:iCs/>
                <w:sz w:val="24"/>
                <w:szCs w:val="24"/>
              </w:rPr>
            </w:pPr>
            <w:bookmarkStart w:id="131" w:name="ZAP1TQO393"/>
            <w:bookmarkStart w:id="132" w:name="bssPhr83"/>
            <w:bookmarkEnd w:id="131"/>
            <w:bookmarkEnd w:id="132"/>
            <w:r>
              <w:rPr>
                <w:bCs/>
                <w:iCs/>
                <w:sz w:val="24"/>
                <w:szCs w:val="24"/>
              </w:rPr>
              <w:t>(категория земель и вид разрешенного использования)</w:t>
            </w:r>
          </w:p>
        </w:tc>
      </w:tr>
    </w:tbl>
    <w:p w:rsidR="001D48BA" w:rsidRDefault="001D48BA" w:rsidP="001D48BA">
      <w:pPr>
        <w:shd w:val="clear" w:color="auto" w:fill="FFFFFF"/>
        <w:rPr>
          <w:bCs/>
          <w:iCs/>
          <w:vanish/>
          <w:color w:val="000080"/>
          <w:szCs w:val="28"/>
        </w:rPr>
      </w:pPr>
      <w:bookmarkStart w:id="133" w:name="ZAP1OKO3F0"/>
      <w:bookmarkStart w:id="134" w:name="ZAP1U3A3GH"/>
      <w:bookmarkEnd w:id="133"/>
      <w:bookmarkEnd w:id="134"/>
    </w:p>
    <w:tbl>
      <w:tblPr>
        <w:tblW w:w="0" w:type="auto"/>
        <w:tblInd w:w="-93" w:type="dxa"/>
        <w:tblLook w:val="00A0" w:firstRow="1" w:lastRow="0" w:firstColumn="1" w:lastColumn="0" w:noHBand="0" w:noVBand="0"/>
      </w:tblPr>
      <w:tblGrid>
        <w:gridCol w:w="649"/>
        <w:gridCol w:w="4294"/>
        <w:gridCol w:w="1544"/>
        <w:gridCol w:w="1640"/>
        <w:gridCol w:w="1712"/>
      </w:tblGrid>
      <w:tr w:rsidR="001D48BA" w:rsidTr="001D48BA">
        <w:tc>
          <w:tcPr>
            <w:tcW w:w="649" w:type="dxa"/>
            <w:tcMar>
              <w:top w:w="15" w:type="dxa"/>
              <w:left w:w="15" w:type="dxa"/>
              <w:bottom w:w="15" w:type="dxa"/>
              <w:right w:w="15" w:type="dxa"/>
            </w:tcMar>
            <w:vAlign w:val="center"/>
          </w:tcPr>
          <w:p w:rsidR="001D48BA" w:rsidRDefault="001D48BA">
            <w:pPr>
              <w:jc w:val="center"/>
              <w:rPr>
                <w:bCs/>
                <w:iCs/>
                <w:color w:val="000080"/>
                <w:szCs w:val="28"/>
              </w:rPr>
            </w:pPr>
          </w:p>
        </w:tc>
        <w:tc>
          <w:tcPr>
            <w:tcW w:w="4294" w:type="dxa"/>
            <w:tcMar>
              <w:top w:w="15" w:type="dxa"/>
              <w:left w:w="15" w:type="dxa"/>
              <w:bottom w:w="15" w:type="dxa"/>
              <w:right w:w="15" w:type="dxa"/>
            </w:tcMar>
            <w:vAlign w:val="center"/>
          </w:tcPr>
          <w:p w:rsidR="001D48BA" w:rsidRDefault="001D48BA">
            <w:pPr>
              <w:jc w:val="center"/>
              <w:rPr>
                <w:bCs/>
                <w:iCs/>
                <w:color w:val="000080"/>
                <w:szCs w:val="28"/>
              </w:rPr>
            </w:pPr>
          </w:p>
        </w:tc>
        <w:tc>
          <w:tcPr>
            <w:tcW w:w="1544" w:type="dxa"/>
            <w:tcMar>
              <w:top w:w="15" w:type="dxa"/>
              <w:left w:w="15" w:type="dxa"/>
              <w:bottom w:w="15" w:type="dxa"/>
              <w:right w:w="15" w:type="dxa"/>
            </w:tcMar>
            <w:vAlign w:val="center"/>
          </w:tcPr>
          <w:p w:rsidR="001D48BA" w:rsidRDefault="001D48BA">
            <w:pPr>
              <w:jc w:val="center"/>
              <w:rPr>
                <w:bCs/>
                <w:iCs/>
                <w:color w:val="000080"/>
                <w:szCs w:val="28"/>
              </w:rPr>
            </w:pPr>
          </w:p>
        </w:tc>
        <w:tc>
          <w:tcPr>
            <w:tcW w:w="1640" w:type="dxa"/>
            <w:tcMar>
              <w:top w:w="15" w:type="dxa"/>
              <w:left w:w="15" w:type="dxa"/>
              <w:bottom w:w="15" w:type="dxa"/>
              <w:right w:w="15" w:type="dxa"/>
            </w:tcMar>
            <w:vAlign w:val="center"/>
          </w:tcPr>
          <w:p w:rsidR="001D48BA" w:rsidRDefault="001D48BA">
            <w:pPr>
              <w:jc w:val="center"/>
              <w:rPr>
                <w:bCs/>
                <w:iCs/>
                <w:color w:val="000080"/>
                <w:szCs w:val="28"/>
              </w:rPr>
            </w:pPr>
          </w:p>
        </w:tc>
        <w:tc>
          <w:tcPr>
            <w:tcW w:w="1712" w:type="dxa"/>
            <w:tcMar>
              <w:top w:w="15" w:type="dxa"/>
              <w:left w:w="15" w:type="dxa"/>
              <w:bottom w:w="15" w:type="dxa"/>
              <w:right w:w="15" w:type="dxa"/>
            </w:tcMar>
            <w:vAlign w:val="center"/>
          </w:tcPr>
          <w:p w:rsidR="001D48BA" w:rsidRDefault="001D48BA">
            <w:pPr>
              <w:jc w:val="center"/>
              <w:rPr>
                <w:bCs/>
                <w:iCs/>
                <w:color w:val="000080"/>
                <w:szCs w:val="28"/>
              </w:rPr>
            </w:pPr>
          </w:p>
        </w:tc>
      </w:tr>
      <w:tr w:rsidR="001D48BA" w:rsidTr="001D48BA">
        <w:tc>
          <w:tcPr>
            <w:tcW w:w="6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35" w:name="ZAP1U6S3GI"/>
            <w:bookmarkStart w:id="136" w:name="bssPhr84"/>
            <w:bookmarkEnd w:id="135"/>
            <w:bookmarkEnd w:id="136"/>
            <w:r>
              <w:rPr>
                <w:bCs/>
                <w:iCs/>
                <w:sz w:val="26"/>
                <w:szCs w:val="26"/>
              </w:rPr>
              <w:t xml:space="preserve">№ п/п </w:t>
            </w: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930234" w:rsidP="00930234">
            <w:pPr>
              <w:spacing w:before="100" w:beforeAutospacing="1" w:after="100" w:afterAutospacing="1"/>
              <w:jc w:val="center"/>
              <w:rPr>
                <w:bCs/>
                <w:iCs/>
                <w:sz w:val="26"/>
                <w:szCs w:val="26"/>
              </w:rPr>
            </w:pPr>
            <w:bookmarkStart w:id="137" w:name="ZAP276G3FS"/>
            <w:bookmarkStart w:id="138" w:name="bssPhr85"/>
            <w:bookmarkEnd w:id="137"/>
            <w:bookmarkEnd w:id="138"/>
            <w:r>
              <w:rPr>
                <w:bCs/>
                <w:iCs/>
                <w:sz w:val="26"/>
                <w:szCs w:val="26"/>
              </w:rPr>
              <w:t>Наименование п</w:t>
            </w:r>
            <w:r w:rsidR="001D48BA">
              <w:rPr>
                <w:bCs/>
                <w:iCs/>
                <w:sz w:val="26"/>
                <w:szCs w:val="26"/>
              </w:rPr>
              <w:t>оказател</w:t>
            </w:r>
            <w:r>
              <w:rPr>
                <w:bCs/>
                <w:iCs/>
                <w:sz w:val="26"/>
                <w:szCs w:val="26"/>
              </w:rPr>
              <w:t>я</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39" w:name="ZAP25B83FL"/>
            <w:bookmarkStart w:id="140" w:name="bssPhr86"/>
            <w:bookmarkEnd w:id="139"/>
            <w:bookmarkEnd w:id="140"/>
            <w:r>
              <w:rPr>
                <w:bCs/>
                <w:iCs/>
                <w:sz w:val="26"/>
                <w:szCs w:val="26"/>
              </w:rPr>
              <w:t xml:space="preserve">Единица измерения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930234" w:rsidP="00930234">
            <w:pPr>
              <w:spacing w:before="100" w:beforeAutospacing="1" w:after="100" w:afterAutospacing="1"/>
              <w:jc w:val="center"/>
              <w:rPr>
                <w:bCs/>
                <w:iCs/>
                <w:sz w:val="26"/>
                <w:szCs w:val="26"/>
              </w:rPr>
            </w:pPr>
            <w:bookmarkStart w:id="141" w:name="ZAP2B8M3HR"/>
            <w:bookmarkStart w:id="142" w:name="bssPhr87"/>
            <w:bookmarkEnd w:id="141"/>
            <w:bookmarkEnd w:id="142"/>
            <w:r>
              <w:rPr>
                <w:bCs/>
                <w:iCs/>
                <w:sz w:val="26"/>
                <w:szCs w:val="26"/>
              </w:rPr>
              <w:t>Значение п</w:t>
            </w:r>
            <w:r w:rsidR="001D48BA">
              <w:rPr>
                <w:bCs/>
                <w:iCs/>
                <w:sz w:val="26"/>
                <w:szCs w:val="26"/>
              </w:rPr>
              <w:t>оказател</w:t>
            </w:r>
            <w:bookmarkStart w:id="143" w:name="ZAP2CIO3FA"/>
            <w:bookmarkEnd w:id="143"/>
            <w:r>
              <w:rPr>
                <w:bCs/>
                <w:iCs/>
                <w:sz w:val="26"/>
                <w:szCs w:val="26"/>
              </w:rPr>
              <w:t>я</w:t>
            </w: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44" w:name="ZAP28S63EM"/>
            <w:bookmarkStart w:id="145" w:name="bssPhr88"/>
            <w:bookmarkEnd w:id="144"/>
            <w:bookmarkEnd w:id="145"/>
            <w:r>
              <w:rPr>
                <w:bCs/>
                <w:iCs/>
                <w:sz w:val="26"/>
                <w:szCs w:val="26"/>
              </w:rPr>
              <w:t>В том числе эконом</w:t>
            </w:r>
            <w:proofErr w:type="gramStart"/>
            <w:r>
              <w:rPr>
                <w:bCs/>
                <w:iCs/>
                <w:sz w:val="26"/>
                <w:szCs w:val="26"/>
              </w:rPr>
              <w:t>и-</w:t>
            </w:r>
            <w:proofErr w:type="gramEnd"/>
            <w:r>
              <w:rPr>
                <w:bCs/>
                <w:iCs/>
                <w:sz w:val="26"/>
                <w:szCs w:val="26"/>
              </w:rPr>
              <w:br/>
            </w:r>
            <w:bookmarkStart w:id="146" w:name="ZAP26643KM"/>
            <w:bookmarkEnd w:id="146"/>
            <w:r>
              <w:rPr>
                <w:bCs/>
                <w:iCs/>
                <w:sz w:val="26"/>
                <w:szCs w:val="26"/>
              </w:rPr>
              <w:t xml:space="preserve">ческого класса </w:t>
            </w:r>
          </w:p>
        </w:tc>
      </w:tr>
      <w:tr w:rsidR="001D48BA" w:rsidTr="001D48BA">
        <w:tc>
          <w:tcPr>
            <w:tcW w:w="6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r>
              <w:rPr>
                <w:bCs/>
                <w:iCs/>
                <w:sz w:val="26"/>
                <w:szCs w:val="26"/>
              </w:rPr>
              <w:t>1</w:t>
            </w: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r>
              <w:rPr>
                <w:bCs/>
                <w:iCs/>
                <w:sz w:val="26"/>
                <w:szCs w:val="26"/>
              </w:rPr>
              <w:t>2</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r>
              <w:rPr>
                <w:bCs/>
                <w:iCs/>
                <w:sz w:val="26"/>
                <w:szCs w:val="26"/>
              </w:rPr>
              <w:t>3</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r>
              <w:rPr>
                <w:bCs/>
                <w:iCs/>
                <w:sz w:val="26"/>
                <w:szCs w:val="26"/>
              </w:rPr>
              <w:t>4</w:t>
            </w: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r>
              <w:rPr>
                <w:bCs/>
                <w:iCs/>
                <w:sz w:val="26"/>
                <w:szCs w:val="26"/>
              </w:rPr>
              <w:t>5</w:t>
            </w:r>
          </w:p>
        </w:tc>
      </w:tr>
      <w:tr w:rsidR="001D48BA" w:rsidTr="001D48BA">
        <w:tc>
          <w:tcPr>
            <w:tcW w:w="6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47" w:name="ZAP27P43HN"/>
            <w:bookmarkStart w:id="148" w:name="bssPhr89"/>
            <w:bookmarkEnd w:id="147"/>
            <w:bookmarkEnd w:id="148"/>
            <w:r>
              <w:rPr>
                <w:bCs/>
                <w:iCs/>
                <w:sz w:val="26"/>
                <w:szCs w:val="26"/>
              </w:rPr>
              <w:t>1.</w:t>
            </w: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149" w:name="ZAP2IQM3JB"/>
            <w:bookmarkStart w:id="150" w:name="bssPhr90"/>
            <w:bookmarkEnd w:id="149"/>
            <w:bookmarkEnd w:id="150"/>
            <w:r>
              <w:rPr>
                <w:bCs/>
                <w:iCs/>
                <w:sz w:val="26"/>
                <w:szCs w:val="26"/>
              </w:rPr>
              <w:t xml:space="preserve">Общая площадь земельного участка в соответствии с проектом планировки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51" w:name="ZAP1LGU3E8"/>
            <w:bookmarkStart w:id="152" w:name="bssPhr91"/>
            <w:bookmarkEnd w:id="151"/>
            <w:bookmarkEnd w:id="152"/>
            <w:r>
              <w:rPr>
                <w:bCs/>
                <w:iCs/>
                <w:sz w:val="26"/>
                <w:szCs w:val="26"/>
              </w:rPr>
              <w:t>кв.</w:t>
            </w:r>
            <w:r w:rsidR="00930234">
              <w:rPr>
                <w:bCs/>
                <w:iCs/>
                <w:sz w:val="26"/>
                <w:szCs w:val="26"/>
              </w:rPr>
              <w:t xml:space="preserve"> </w:t>
            </w:r>
            <w:r>
              <w:rPr>
                <w:bCs/>
                <w:iCs/>
                <w:sz w:val="26"/>
                <w:szCs w:val="26"/>
              </w:rPr>
              <w:t xml:space="preserve">м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53" w:name="ZAP246M3FG"/>
            <w:bookmarkStart w:id="154" w:name="bssPhr92"/>
            <w:bookmarkEnd w:id="153"/>
            <w:bookmarkEnd w:id="154"/>
            <w:r>
              <w:rPr>
                <w:bCs/>
                <w:iCs/>
                <w:sz w:val="26"/>
                <w:szCs w:val="26"/>
              </w:rPr>
              <w:t>-</w:t>
            </w:r>
          </w:p>
        </w:tc>
      </w:tr>
      <w:tr w:rsidR="001D48BA" w:rsidTr="001D48BA">
        <w:tc>
          <w:tcPr>
            <w:tcW w:w="64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55" w:name="ZAP29L83H1"/>
            <w:bookmarkStart w:id="156" w:name="bssPhr93"/>
            <w:bookmarkEnd w:id="155"/>
            <w:bookmarkEnd w:id="156"/>
            <w:r>
              <w:rPr>
                <w:bCs/>
                <w:iCs/>
                <w:sz w:val="26"/>
                <w:szCs w:val="26"/>
              </w:rPr>
              <w:t>2.</w:t>
            </w: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157" w:name="ZAP2DS03GS"/>
            <w:bookmarkStart w:id="158" w:name="bssPhr94"/>
            <w:bookmarkEnd w:id="157"/>
            <w:bookmarkEnd w:id="158"/>
            <w:r>
              <w:rPr>
                <w:bCs/>
                <w:iCs/>
                <w:sz w:val="26"/>
                <w:szCs w:val="26"/>
              </w:rPr>
              <w:t>Планируемая общая площадь жилищного строительства, в том числе</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59" w:name="ZAP1PH638G"/>
            <w:bookmarkStart w:id="160" w:name="bssPhr95"/>
            <w:bookmarkEnd w:id="159"/>
            <w:bookmarkEnd w:id="160"/>
            <w:r>
              <w:rPr>
                <w:bCs/>
                <w:iCs/>
                <w:sz w:val="26"/>
                <w:szCs w:val="26"/>
              </w:rPr>
              <w:t>кв.</w:t>
            </w:r>
            <w:r w:rsidR="00930234">
              <w:rPr>
                <w:bCs/>
                <w:iCs/>
                <w:sz w:val="26"/>
                <w:szCs w:val="26"/>
              </w:rPr>
              <w:t xml:space="preserve"> </w:t>
            </w:r>
            <w:r>
              <w:rPr>
                <w:bCs/>
                <w:iCs/>
                <w:sz w:val="26"/>
                <w:szCs w:val="26"/>
              </w:rPr>
              <w:t xml:space="preserve">м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rPr>
                <w:bCs/>
                <w:iCs/>
                <w:sz w:val="26"/>
                <w:szCs w:val="26"/>
              </w:rPr>
            </w:pPr>
            <w:bookmarkStart w:id="161" w:name="ZAP26D83F7"/>
            <w:bookmarkStart w:id="162" w:name="bssPhr96"/>
            <w:bookmarkEnd w:id="161"/>
            <w:bookmarkEnd w:id="162"/>
            <w:r>
              <w:rPr>
                <w:bCs/>
                <w:iCs/>
                <w:sz w:val="26"/>
                <w:szCs w:val="26"/>
              </w:rPr>
              <w:t xml:space="preserve">многоэтажное жилищное </w:t>
            </w:r>
            <w:proofErr w:type="gramStart"/>
            <w:r>
              <w:rPr>
                <w:bCs/>
                <w:iCs/>
                <w:sz w:val="26"/>
                <w:szCs w:val="26"/>
              </w:rPr>
              <w:t>строи-тельство</w:t>
            </w:r>
            <w:proofErr w:type="gramEnd"/>
          </w:p>
          <w:p w:rsidR="001D48BA" w:rsidRDefault="001D48BA">
            <w:pPr>
              <w:rPr>
                <w:bCs/>
                <w:iCs/>
                <w:sz w:val="26"/>
                <w:szCs w:val="26"/>
              </w:rPr>
            </w:pPr>
            <w:r>
              <w:rPr>
                <w:bCs/>
                <w:iCs/>
                <w:sz w:val="26"/>
                <w:szCs w:val="26"/>
              </w:rPr>
              <w:t>количество домов, этажность</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63" w:name="ZAP1PTO39E"/>
            <w:bookmarkStart w:id="164" w:name="bssPhr97"/>
            <w:bookmarkEnd w:id="163"/>
            <w:bookmarkEnd w:id="164"/>
            <w:r>
              <w:rPr>
                <w:bCs/>
                <w:iCs/>
                <w:sz w:val="26"/>
                <w:szCs w:val="26"/>
              </w:rPr>
              <w:t>кв.</w:t>
            </w:r>
            <w:r w:rsidR="00930234">
              <w:rPr>
                <w:bCs/>
                <w:iCs/>
                <w:sz w:val="26"/>
                <w:szCs w:val="26"/>
              </w:rPr>
              <w:t xml:space="preserve"> </w:t>
            </w:r>
            <w:r>
              <w:rPr>
                <w:bCs/>
                <w:iCs/>
                <w:sz w:val="26"/>
                <w:szCs w:val="26"/>
              </w:rPr>
              <w:t xml:space="preserve">м </w:t>
            </w:r>
          </w:p>
          <w:p w:rsidR="001D48BA" w:rsidRDefault="001D48BA">
            <w:pPr>
              <w:spacing w:before="100" w:beforeAutospacing="1" w:after="100" w:afterAutospacing="1"/>
              <w:jc w:val="center"/>
              <w:rPr>
                <w:bCs/>
                <w:iCs/>
                <w:sz w:val="26"/>
                <w:szCs w:val="26"/>
              </w:rPr>
            </w:pPr>
            <w:r>
              <w:rPr>
                <w:bCs/>
                <w:iCs/>
                <w:sz w:val="26"/>
                <w:szCs w:val="26"/>
              </w:rPr>
              <w:t>ед.</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rPr>
                <w:bCs/>
                <w:iCs/>
                <w:sz w:val="26"/>
                <w:szCs w:val="26"/>
              </w:rPr>
            </w:pPr>
            <w:bookmarkStart w:id="165" w:name="ZAP26K63F0"/>
            <w:bookmarkStart w:id="166" w:name="bssPhr98"/>
            <w:bookmarkEnd w:id="165"/>
            <w:bookmarkEnd w:id="166"/>
            <w:r>
              <w:rPr>
                <w:bCs/>
                <w:iCs/>
                <w:sz w:val="26"/>
                <w:szCs w:val="26"/>
              </w:rPr>
              <w:t xml:space="preserve">малоэтажное жилищное </w:t>
            </w:r>
            <w:proofErr w:type="gramStart"/>
            <w:r>
              <w:rPr>
                <w:bCs/>
                <w:iCs/>
                <w:sz w:val="26"/>
                <w:szCs w:val="26"/>
              </w:rPr>
              <w:t>строи-тельство</w:t>
            </w:r>
            <w:proofErr w:type="gramEnd"/>
            <w:r>
              <w:rPr>
                <w:bCs/>
                <w:iCs/>
                <w:sz w:val="26"/>
                <w:szCs w:val="26"/>
              </w:rPr>
              <w:t xml:space="preserve"> </w:t>
            </w:r>
          </w:p>
          <w:p w:rsidR="001D48BA" w:rsidRDefault="001D48BA">
            <w:pPr>
              <w:rPr>
                <w:bCs/>
                <w:iCs/>
                <w:sz w:val="26"/>
                <w:szCs w:val="26"/>
              </w:rPr>
            </w:pPr>
            <w:r>
              <w:rPr>
                <w:bCs/>
                <w:iCs/>
                <w:sz w:val="26"/>
                <w:szCs w:val="26"/>
              </w:rPr>
              <w:t>количество домов</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jc w:val="center"/>
              <w:rPr>
                <w:bCs/>
                <w:iCs/>
                <w:sz w:val="26"/>
                <w:szCs w:val="26"/>
              </w:rPr>
            </w:pPr>
            <w:bookmarkStart w:id="167" w:name="ZAP1LJI351"/>
            <w:bookmarkStart w:id="168" w:name="bssPhr99"/>
            <w:bookmarkEnd w:id="167"/>
            <w:bookmarkEnd w:id="168"/>
            <w:r>
              <w:rPr>
                <w:bCs/>
                <w:iCs/>
                <w:sz w:val="26"/>
                <w:szCs w:val="26"/>
              </w:rPr>
              <w:t>кв.</w:t>
            </w:r>
            <w:r w:rsidR="00930234">
              <w:rPr>
                <w:bCs/>
                <w:iCs/>
                <w:sz w:val="26"/>
                <w:szCs w:val="26"/>
              </w:rPr>
              <w:t xml:space="preserve"> </w:t>
            </w:r>
            <w:r>
              <w:rPr>
                <w:bCs/>
                <w:iCs/>
                <w:sz w:val="26"/>
                <w:szCs w:val="26"/>
              </w:rPr>
              <w:t xml:space="preserve">м </w:t>
            </w:r>
          </w:p>
          <w:p w:rsidR="001D48BA" w:rsidRDefault="001D48BA">
            <w:pPr>
              <w:jc w:val="center"/>
              <w:rPr>
                <w:bCs/>
                <w:iCs/>
                <w:sz w:val="26"/>
                <w:szCs w:val="26"/>
              </w:rPr>
            </w:pPr>
          </w:p>
          <w:p w:rsidR="001D48BA" w:rsidRDefault="001D48BA">
            <w:pPr>
              <w:jc w:val="center"/>
              <w:rPr>
                <w:bCs/>
                <w:iCs/>
                <w:sz w:val="26"/>
                <w:szCs w:val="26"/>
              </w:rPr>
            </w:pPr>
            <w:r>
              <w:rPr>
                <w:bCs/>
                <w:iCs/>
                <w:sz w:val="26"/>
                <w:szCs w:val="26"/>
              </w:rPr>
              <w:t xml:space="preserve">ед.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r>
      <w:tr w:rsidR="001D48BA" w:rsidTr="001D48BA">
        <w:tc>
          <w:tcPr>
            <w:tcW w:w="64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69" w:name="ZAP26E83IB"/>
            <w:bookmarkStart w:id="170" w:name="bssPhr102"/>
            <w:bookmarkEnd w:id="169"/>
            <w:bookmarkEnd w:id="170"/>
            <w:r>
              <w:rPr>
                <w:bCs/>
                <w:iCs/>
                <w:sz w:val="26"/>
                <w:szCs w:val="26"/>
              </w:rPr>
              <w:t>3.</w:t>
            </w: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930234" w:rsidP="00930234">
            <w:pPr>
              <w:spacing w:before="100" w:beforeAutospacing="1" w:after="100" w:afterAutospacing="1"/>
              <w:rPr>
                <w:bCs/>
                <w:iCs/>
                <w:sz w:val="26"/>
                <w:szCs w:val="26"/>
              </w:rPr>
            </w:pPr>
            <w:bookmarkStart w:id="171" w:name="ZAP2H4S3IH"/>
            <w:bookmarkStart w:id="172" w:name="bssPhr103"/>
            <w:bookmarkEnd w:id="171"/>
            <w:bookmarkEnd w:id="172"/>
            <w:r>
              <w:rPr>
                <w:bCs/>
                <w:iCs/>
                <w:sz w:val="26"/>
                <w:szCs w:val="26"/>
              </w:rPr>
              <w:t>Планируемый о</w:t>
            </w:r>
            <w:r w:rsidR="001D48BA">
              <w:rPr>
                <w:bCs/>
                <w:iCs/>
                <w:sz w:val="26"/>
                <w:szCs w:val="26"/>
              </w:rPr>
              <w:t>бъем ввода в эксплуатацию объектов жилищного строительства по годам</w:t>
            </w:r>
          </w:p>
        </w:tc>
        <w:tc>
          <w:tcPr>
            <w:tcW w:w="489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hideMark/>
          </w:tcPr>
          <w:p w:rsidR="001D48BA" w:rsidRDefault="001D48BA">
            <w:pPr>
              <w:spacing w:before="100" w:beforeAutospacing="1" w:after="100" w:afterAutospacing="1"/>
              <w:rPr>
                <w:bCs/>
                <w:iCs/>
                <w:sz w:val="26"/>
                <w:szCs w:val="26"/>
              </w:rPr>
            </w:pPr>
            <w:bookmarkStart w:id="173" w:name="ZAP1C7031E"/>
            <w:bookmarkStart w:id="174" w:name="bssPhr108"/>
            <w:bookmarkEnd w:id="173"/>
            <w:bookmarkEnd w:id="174"/>
            <w:r>
              <w:rPr>
                <w:bCs/>
                <w:iCs/>
                <w:sz w:val="26"/>
                <w:szCs w:val="26"/>
              </w:rPr>
              <w:t xml:space="preserve">2015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75" w:name="ZAP1A062VG"/>
            <w:bookmarkStart w:id="176" w:name="bssPhr109"/>
            <w:bookmarkEnd w:id="175"/>
            <w:bookmarkEnd w:id="176"/>
            <w:r>
              <w:rPr>
                <w:bCs/>
                <w:iCs/>
                <w:sz w:val="26"/>
                <w:szCs w:val="26"/>
              </w:rPr>
              <w:t>кв.</w:t>
            </w:r>
            <w:r w:rsidR="00930234">
              <w:rPr>
                <w:bCs/>
                <w:iCs/>
                <w:sz w:val="26"/>
                <w:szCs w:val="26"/>
              </w:rPr>
              <w:t xml:space="preserve"> </w:t>
            </w:r>
            <w:r>
              <w:rPr>
                <w:bCs/>
                <w:iCs/>
                <w:sz w:val="26"/>
                <w:szCs w:val="26"/>
              </w:rPr>
              <w:t xml:space="preserve">м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hideMark/>
          </w:tcPr>
          <w:p w:rsidR="001D48BA" w:rsidRDefault="001D48BA">
            <w:pPr>
              <w:spacing w:before="100" w:beforeAutospacing="1" w:after="100" w:afterAutospacing="1"/>
              <w:rPr>
                <w:bCs/>
                <w:iCs/>
                <w:sz w:val="26"/>
                <w:szCs w:val="26"/>
              </w:rPr>
            </w:pPr>
            <w:bookmarkStart w:id="177" w:name="ZAP1CCE31H"/>
            <w:bookmarkStart w:id="178" w:name="bssPhr110"/>
            <w:bookmarkEnd w:id="177"/>
            <w:bookmarkEnd w:id="178"/>
            <w:r>
              <w:rPr>
                <w:bCs/>
                <w:iCs/>
                <w:sz w:val="26"/>
                <w:szCs w:val="26"/>
              </w:rPr>
              <w:t xml:space="preserve">2016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79" w:name="ZAP1A3C2VI"/>
            <w:bookmarkStart w:id="180" w:name="bssPhr111"/>
            <w:bookmarkEnd w:id="179"/>
            <w:bookmarkEnd w:id="180"/>
            <w:r>
              <w:rPr>
                <w:bCs/>
                <w:iCs/>
                <w:sz w:val="26"/>
                <w:szCs w:val="26"/>
              </w:rPr>
              <w:t>кв.</w:t>
            </w:r>
            <w:r w:rsidR="00930234">
              <w:rPr>
                <w:bCs/>
                <w:iCs/>
                <w:sz w:val="26"/>
                <w:szCs w:val="26"/>
              </w:rPr>
              <w:t xml:space="preserve"> </w:t>
            </w:r>
            <w:r>
              <w:rPr>
                <w:bCs/>
                <w:iCs/>
                <w:sz w:val="26"/>
                <w:szCs w:val="26"/>
              </w:rPr>
              <w:t xml:space="preserve">м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hideMark/>
          </w:tcPr>
          <w:p w:rsidR="001D48BA" w:rsidRDefault="001D48BA">
            <w:pPr>
              <w:spacing w:before="100" w:beforeAutospacing="1" w:after="100" w:afterAutospacing="1"/>
              <w:rPr>
                <w:bCs/>
                <w:iCs/>
                <w:sz w:val="26"/>
                <w:szCs w:val="26"/>
              </w:rPr>
            </w:pPr>
            <w:bookmarkStart w:id="181" w:name="ZAP1CHS31K"/>
            <w:bookmarkStart w:id="182" w:name="bssPhr112"/>
            <w:bookmarkEnd w:id="181"/>
            <w:bookmarkEnd w:id="182"/>
            <w:r>
              <w:rPr>
                <w:bCs/>
                <w:iCs/>
                <w:sz w:val="26"/>
                <w:szCs w:val="26"/>
              </w:rPr>
              <w:t xml:space="preserve">2017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83" w:name="ZAP1A6I2VK"/>
            <w:bookmarkStart w:id="184" w:name="bssPhr113"/>
            <w:bookmarkEnd w:id="183"/>
            <w:bookmarkEnd w:id="184"/>
            <w:r>
              <w:rPr>
                <w:bCs/>
                <w:iCs/>
                <w:sz w:val="26"/>
                <w:szCs w:val="26"/>
              </w:rPr>
              <w:t>кв.</w:t>
            </w:r>
            <w:r w:rsidR="00930234">
              <w:rPr>
                <w:bCs/>
                <w:iCs/>
                <w:sz w:val="26"/>
                <w:szCs w:val="26"/>
              </w:rPr>
              <w:t xml:space="preserve"> </w:t>
            </w:r>
            <w:r>
              <w:rPr>
                <w:bCs/>
                <w:iCs/>
                <w:sz w:val="26"/>
                <w:szCs w:val="26"/>
              </w:rPr>
              <w:t xml:space="preserve">м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hideMark/>
          </w:tcPr>
          <w:p w:rsidR="001D48BA" w:rsidRDefault="001D48BA">
            <w:pPr>
              <w:spacing w:before="100" w:beforeAutospacing="1" w:after="100" w:afterAutospacing="1"/>
              <w:rPr>
                <w:bCs/>
                <w:iCs/>
                <w:sz w:val="26"/>
                <w:szCs w:val="26"/>
              </w:rPr>
            </w:pPr>
            <w:bookmarkStart w:id="185" w:name="ZAP1D7S32N"/>
            <w:bookmarkStart w:id="186" w:name="bssPhr114"/>
            <w:bookmarkEnd w:id="185"/>
            <w:bookmarkEnd w:id="186"/>
            <w:r>
              <w:rPr>
                <w:bCs/>
                <w:iCs/>
                <w:sz w:val="26"/>
                <w:szCs w:val="26"/>
              </w:rPr>
              <w:t xml:space="preserve">2018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87" w:name="ZAP1B8A30M"/>
            <w:bookmarkStart w:id="188" w:name="bssPhr115"/>
            <w:bookmarkEnd w:id="187"/>
            <w:bookmarkEnd w:id="188"/>
            <w:r>
              <w:rPr>
                <w:bCs/>
                <w:iCs/>
                <w:sz w:val="26"/>
                <w:szCs w:val="26"/>
              </w:rPr>
              <w:t>кв.</w:t>
            </w:r>
            <w:r w:rsidR="00930234">
              <w:rPr>
                <w:bCs/>
                <w:iCs/>
                <w:sz w:val="26"/>
                <w:szCs w:val="26"/>
              </w:rPr>
              <w:t xml:space="preserve"> </w:t>
            </w:r>
            <w:r>
              <w:rPr>
                <w:bCs/>
                <w:iCs/>
                <w:sz w:val="26"/>
                <w:szCs w:val="26"/>
              </w:rPr>
              <w:t>м</w:t>
            </w:r>
            <w:r w:rsidR="00930234">
              <w:rPr>
                <w:bCs/>
                <w:iCs/>
                <w:sz w:val="26"/>
                <w:szCs w:val="26"/>
              </w:rPr>
              <w:t xml:space="preserve"> </w:t>
            </w:r>
            <w:r>
              <w:rPr>
                <w:bCs/>
                <w:iCs/>
                <w:sz w:val="26"/>
                <w:szCs w:val="26"/>
              </w:rPr>
              <w:t xml:space="preserve">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hideMark/>
          </w:tcPr>
          <w:p w:rsidR="001D48BA" w:rsidRDefault="001D48BA">
            <w:pPr>
              <w:spacing w:before="100" w:beforeAutospacing="1" w:after="100" w:afterAutospacing="1"/>
              <w:rPr>
                <w:bCs/>
                <w:iCs/>
                <w:sz w:val="26"/>
                <w:szCs w:val="26"/>
              </w:rPr>
            </w:pPr>
            <w:bookmarkStart w:id="189" w:name="ZAP1E5230M"/>
            <w:bookmarkStart w:id="190" w:name="bssPhr116"/>
            <w:bookmarkEnd w:id="189"/>
            <w:bookmarkEnd w:id="190"/>
            <w:r>
              <w:rPr>
                <w:bCs/>
                <w:iCs/>
                <w:sz w:val="26"/>
                <w:szCs w:val="26"/>
              </w:rPr>
              <w:t xml:space="preserve">2019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91" w:name="ZAP1B6M2V5"/>
            <w:bookmarkStart w:id="192" w:name="bssPhr117"/>
            <w:bookmarkEnd w:id="191"/>
            <w:bookmarkEnd w:id="192"/>
            <w:r>
              <w:rPr>
                <w:bCs/>
                <w:iCs/>
                <w:sz w:val="26"/>
                <w:szCs w:val="26"/>
              </w:rPr>
              <w:t>кв.</w:t>
            </w:r>
            <w:r w:rsidR="00930234">
              <w:rPr>
                <w:bCs/>
                <w:iCs/>
                <w:sz w:val="26"/>
                <w:szCs w:val="26"/>
              </w:rPr>
              <w:t xml:space="preserve"> </w:t>
            </w:r>
            <w:r>
              <w:rPr>
                <w:bCs/>
                <w:iCs/>
                <w:sz w:val="26"/>
                <w:szCs w:val="26"/>
              </w:rPr>
              <w:t xml:space="preserve">м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r>
      <w:tr w:rsidR="001D48BA" w:rsidTr="001D48BA">
        <w:tc>
          <w:tcPr>
            <w:tcW w:w="649" w:type="dxa"/>
            <w:tcBorders>
              <w:top w:val="nil"/>
              <w:left w:val="single" w:sz="4" w:space="0" w:color="000000"/>
              <w:bottom w:val="single" w:sz="4" w:space="0" w:color="auto"/>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hideMark/>
          </w:tcPr>
          <w:p w:rsidR="001D48BA" w:rsidRDefault="001D48BA">
            <w:pPr>
              <w:spacing w:before="100" w:beforeAutospacing="1" w:after="100" w:afterAutospacing="1"/>
              <w:rPr>
                <w:bCs/>
                <w:iCs/>
                <w:sz w:val="26"/>
                <w:szCs w:val="26"/>
              </w:rPr>
            </w:pPr>
            <w:bookmarkStart w:id="193" w:name="ZAP1EUA33S"/>
            <w:bookmarkStart w:id="194" w:name="bssPhr118"/>
            <w:bookmarkEnd w:id="193"/>
            <w:bookmarkEnd w:id="194"/>
            <w:r>
              <w:rPr>
                <w:bCs/>
                <w:iCs/>
                <w:sz w:val="26"/>
                <w:szCs w:val="26"/>
              </w:rPr>
              <w:t xml:space="preserve">2020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95" w:name="ZAP1AJM346"/>
            <w:bookmarkStart w:id="196" w:name="bssPhr119"/>
            <w:bookmarkEnd w:id="195"/>
            <w:bookmarkEnd w:id="196"/>
            <w:r>
              <w:rPr>
                <w:bCs/>
                <w:iCs/>
                <w:sz w:val="26"/>
                <w:szCs w:val="26"/>
              </w:rPr>
              <w:t>кв.</w:t>
            </w:r>
            <w:r w:rsidR="00930234">
              <w:rPr>
                <w:bCs/>
                <w:iCs/>
                <w:sz w:val="26"/>
                <w:szCs w:val="26"/>
              </w:rPr>
              <w:t xml:space="preserve"> </w:t>
            </w:r>
            <w:r>
              <w:rPr>
                <w:bCs/>
                <w:iCs/>
                <w:sz w:val="26"/>
                <w:szCs w:val="26"/>
              </w:rPr>
              <w:t xml:space="preserve">м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r>
    </w:tbl>
    <w:p w:rsidR="001D48BA" w:rsidRDefault="001D48BA" w:rsidP="001D48BA"/>
    <w:p w:rsidR="00DF4EF1" w:rsidRDefault="00DF4EF1" w:rsidP="001D48BA"/>
    <w:p w:rsidR="000F0EF1" w:rsidRDefault="000F0EF1" w:rsidP="001D48BA"/>
    <w:p w:rsidR="000F0EF1" w:rsidRDefault="000F0EF1" w:rsidP="001D48BA"/>
    <w:tbl>
      <w:tblPr>
        <w:tblW w:w="0" w:type="auto"/>
        <w:tblInd w:w="41" w:type="dxa"/>
        <w:tblLook w:val="00A0" w:firstRow="1" w:lastRow="0" w:firstColumn="1" w:lastColumn="0" w:noHBand="0" w:noVBand="0"/>
      </w:tblPr>
      <w:tblGrid>
        <w:gridCol w:w="649"/>
        <w:gridCol w:w="4294"/>
        <w:gridCol w:w="1544"/>
        <w:gridCol w:w="1640"/>
        <w:gridCol w:w="1712"/>
      </w:tblGrid>
      <w:tr w:rsidR="001D48BA" w:rsidTr="001D48BA">
        <w:tc>
          <w:tcPr>
            <w:tcW w:w="6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r>
              <w:rPr>
                <w:bCs/>
                <w:iCs/>
                <w:sz w:val="26"/>
                <w:szCs w:val="26"/>
              </w:rPr>
              <w:lastRenderedPageBreak/>
              <w:t>1</w:t>
            </w: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r>
              <w:rPr>
                <w:bCs/>
                <w:iCs/>
                <w:sz w:val="26"/>
                <w:szCs w:val="26"/>
              </w:rPr>
              <w:t>2</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r>
              <w:rPr>
                <w:bCs/>
                <w:iCs/>
                <w:sz w:val="26"/>
                <w:szCs w:val="26"/>
              </w:rPr>
              <w:t>3</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r>
              <w:rPr>
                <w:bCs/>
                <w:iCs/>
                <w:sz w:val="26"/>
                <w:szCs w:val="26"/>
              </w:rPr>
              <w:t>4</w:t>
            </w: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r>
              <w:rPr>
                <w:bCs/>
                <w:iCs/>
                <w:sz w:val="26"/>
                <w:szCs w:val="26"/>
              </w:rPr>
              <w:t>5</w:t>
            </w:r>
          </w:p>
        </w:tc>
      </w:tr>
      <w:tr w:rsidR="001D48BA" w:rsidTr="001D48BA">
        <w:tc>
          <w:tcPr>
            <w:tcW w:w="64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197" w:name="ZAP231S3KH"/>
            <w:bookmarkStart w:id="198" w:name="bssPhr122"/>
            <w:bookmarkEnd w:id="197"/>
            <w:bookmarkEnd w:id="198"/>
            <w:r>
              <w:rPr>
                <w:bCs/>
                <w:iCs/>
                <w:sz w:val="26"/>
                <w:szCs w:val="26"/>
              </w:rPr>
              <w:t>4.</w:t>
            </w: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199" w:name="ZAP2EUE3LS"/>
            <w:bookmarkStart w:id="200" w:name="bssPhr123"/>
            <w:bookmarkEnd w:id="199"/>
            <w:bookmarkEnd w:id="200"/>
            <w:r>
              <w:rPr>
                <w:bCs/>
                <w:iCs/>
                <w:sz w:val="26"/>
                <w:szCs w:val="26"/>
              </w:rPr>
              <w:t>Общая стоимость застройки земельного участка (в ценах 2014 года), в том числе</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01" w:name="ZAP26023G0"/>
            <w:bookmarkStart w:id="202" w:name="bssPhr124"/>
            <w:bookmarkEnd w:id="201"/>
            <w:bookmarkEnd w:id="202"/>
            <w:proofErr w:type="gramStart"/>
            <w:r>
              <w:rPr>
                <w:bCs/>
                <w:iCs/>
                <w:sz w:val="26"/>
                <w:szCs w:val="26"/>
              </w:rPr>
              <w:t>млн</w:t>
            </w:r>
            <w:proofErr w:type="gramEnd"/>
            <w:r>
              <w:rPr>
                <w:bCs/>
                <w:iCs/>
                <w:sz w:val="26"/>
                <w:szCs w:val="26"/>
              </w:rPr>
              <w:t xml:space="preserve"> руб.</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03" w:name="ZAP25TK3FL"/>
            <w:bookmarkStart w:id="204" w:name="bssPhr125"/>
            <w:bookmarkEnd w:id="203"/>
            <w:bookmarkEnd w:id="204"/>
            <w:r>
              <w:rPr>
                <w:bCs/>
                <w:iCs/>
                <w:sz w:val="26"/>
                <w:szCs w:val="26"/>
              </w:rPr>
              <w:t>-</w:t>
            </w: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205" w:name="ZAP2BC63H6"/>
            <w:bookmarkStart w:id="206" w:name="bssPhr126"/>
            <w:bookmarkEnd w:id="205"/>
            <w:bookmarkEnd w:id="206"/>
            <w:r>
              <w:rPr>
                <w:bCs/>
                <w:iCs/>
                <w:sz w:val="26"/>
                <w:szCs w:val="26"/>
              </w:rPr>
              <w:t xml:space="preserve">стоимость </w:t>
            </w:r>
            <w:proofErr w:type="gramStart"/>
            <w:r>
              <w:rPr>
                <w:bCs/>
                <w:iCs/>
                <w:sz w:val="26"/>
                <w:szCs w:val="26"/>
              </w:rPr>
              <w:t>жилищного</w:t>
            </w:r>
            <w:proofErr w:type="gramEnd"/>
            <w:r>
              <w:rPr>
                <w:bCs/>
                <w:iCs/>
                <w:sz w:val="26"/>
                <w:szCs w:val="26"/>
              </w:rPr>
              <w:t xml:space="preserve"> строитель-ства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07" w:name="ZAP27OO3I5"/>
            <w:bookmarkStart w:id="208" w:name="bssPhr127"/>
            <w:bookmarkEnd w:id="207"/>
            <w:bookmarkEnd w:id="208"/>
            <w:proofErr w:type="gramStart"/>
            <w:r>
              <w:rPr>
                <w:bCs/>
                <w:iCs/>
                <w:sz w:val="26"/>
                <w:szCs w:val="26"/>
              </w:rPr>
              <w:t>млн</w:t>
            </w:r>
            <w:proofErr w:type="gramEnd"/>
            <w:r>
              <w:rPr>
                <w:bCs/>
                <w:iCs/>
                <w:sz w:val="26"/>
                <w:szCs w:val="26"/>
              </w:rPr>
              <w:t xml:space="preserve"> руб.</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09" w:name="ZAP2AFU3JK"/>
            <w:bookmarkStart w:id="210" w:name="bssPhr128"/>
            <w:bookmarkEnd w:id="209"/>
            <w:bookmarkEnd w:id="210"/>
            <w:r>
              <w:rPr>
                <w:bCs/>
                <w:iCs/>
                <w:sz w:val="26"/>
                <w:szCs w:val="26"/>
              </w:rPr>
              <w:t>-</w:t>
            </w: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211" w:name="ZAP2FUG3L5"/>
            <w:bookmarkStart w:id="212" w:name="bssPhr129"/>
            <w:bookmarkEnd w:id="211"/>
            <w:bookmarkEnd w:id="212"/>
            <w:r>
              <w:rPr>
                <w:bCs/>
                <w:iCs/>
                <w:sz w:val="26"/>
                <w:szCs w:val="26"/>
              </w:rPr>
              <w:t>стоимость строительства объектов социальной инфраструктуры,</w:t>
            </w:r>
          </w:p>
        </w:tc>
        <w:tc>
          <w:tcPr>
            <w:tcW w:w="154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13" w:name="ZAP2BVA3LG"/>
            <w:bookmarkStart w:id="214" w:name="bssPhr130"/>
            <w:bookmarkEnd w:id="213"/>
            <w:bookmarkEnd w:id="214"/>
            <w:proofErr w:type="gramStart"/>
            <w:r>
              <w:rPr>
                <w:bCs/>
                <w:iCs/>
                <w:sz w:val="26"/>
                <w:szCs w:val="26"/>
              </w:rPr>
              <w:t>млн</w:t>
            </w:r>
            <w:proofErr w:type="gramEnd"/>
            <w:r>
              <w:rPr>
                <w:bCs/>
                <w:iCs/>
                <w:sz w:val="26"/>
                <w:szCs w:val="26"/>
              </w:rPr>
              <w:t xml:space="preserve"> руб.</w:t>
            </w:r>
          </w:p>
        </w:tc>
        <w:tc>
          <w:tcPr>
            <w:tcW w:w="1640" w:type="dxa"/>
            <w:tcBorders>
              <w:top w:val="single" w:sz="4" w:space="0" w:color="000000"/>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r>
              <w:rPr>
                <w:bCs/>
                <w:iCs/>
                <w:sz w:val="26"/>
                <w:szCs w:val="26"/>
              </w:rPr>
              <w:t>-</w:t>
            </w: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nil"/>
              <w:left w:val="single" w:sz="4" w:space="0" w:color="000000"/>
              <w:bottom w:val="nil"/>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215" w:name="ZAP2GEQ3LG"/>
            <w:bookmarkStart w:id="216" w:name="bssPhr131"/>
            <w:bookmarkEnd w:id="215"/>
            <w:bookmarkEnd w:id="216"/>
            <w:r>
              <w:rPr>
                <w:bCs/>
                <w:iCs/>
                <w:sz w:val="26"/>
                <w:szCs w:val="26"/>
              </w:rPr>
              <w:t>инженерной инфраструктуры,</w:t>
            </w:r>
          </w:p>
        </w:tc>
        <w:tc>
          <w:tcPr>
            <w:tcW w:w="1544" w:type="dxa"/>
            <w:tcBorders>
              <w:top w:val="nil"/>
              <w:left w:val="single" w:sz="4" w:space="0" w:color="000000"/>
              <w:bottom w:val="nil"/>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17" w:name="ZAP2AFA3GS"/>
            <w:bookmarkStart w:id="218" w:name="bssPhr132"/>
            <w:bookmarkEnd w:id="217"/>
            <w:bookmarkEnd w:id="218"/>
            <w:proofErr w:type="gramStart"/>
            <w:r>
              <w:rPr>
                <w:bCs/>
                <w:iCs/>
                <w:sz w:val="26"/>
                <w:szCs w:val="26"/>
              </w:rPr>
              <w:t>млн</w:t>
            </w:r>
            <w:proofErr w:type="gramEnd"/>
            <w:r>
              <w:rPr>
                <w:bCs/>
                <w:iCs/>
                <w:sz w:val="26"/>
                <w:szCs w:val="26"/>
              </w:rPr>
              <w:t xml:space="preserve"> руб.</w:t>
            </w:r>
          </w:p>
        </w:tc>
        <w:tc>
          <w:tcPr>
            <w:tcW w:w="1640"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nil"/>
              <w:left w:val="single" w:sz="4" w:space="0" w:color="000000"/>
              <w:bottom w:val="nil"/>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19" w:name="ZAP2CM23JT"/>
            <w:bookmarkStart w:id="220" w:name="bssPhr133"/>
            <w:bookmarkEnd w:id="219"/>
            <w:bookmarkEnd w:id="220"/>
            <w:r>
              <w:rPr>
                <w:bCs/>
                <w:iCs/>
                <w:sz w:val="26"/>
                <w:szCs w:val="26"/>
              </w:rPr>
              <w:t>-</w:t>
            </w:r>
          </w:p>
        </w:tc>
      </w:tr>
      <w:tr w:rsidR="001D48BA" w:rsidTr="001D48BA">
        <w:tc>
          <w:tcPr>
            <w:tcW w:w="649" w:type="dxa"/>
            <w:tcBorders>
              <w:top w:val="nil"/>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221" w:name="ZAP2I4K3LE"/>
            <w:bookmarkStart w:id="222" w:name="bssPhr134"/>
            <w:bookmarkEnd w:id="221"/>
            <w:bookmarkEnd w:id="222"/>
            <w:r>
              <w:rPr>
                <w:bCs/>
                <w:iCs/>
                <w:sz w:val="26"/>
                <w:szCs w:val="26"/>
              </w:rPr>
              <w:t xml:space="preserve">транспортной инфраструктуры </w:t>
            </w:r>
          </w:p>
        </w:tc>
        <w:tc>
          <w:tcPr>
            <w:tcW w:w="154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23" w:name="ZAP252I3H0"/>
            <w:bookmarkStart w:id="224" w:name="bssPhr135"/>
            <w:bookmarkEnd w:id="223"/>
            <w:bookmarkEnd w:id="224"/>
            <w:proofErr w:type="gramStart"/>
            <w:r>
              <w:rPr>
                <w:bCs/>
                <w:iCs/>
                <w:sz w:val="26"/>
                <w:szCs w:val="26"/>
              </w:rPr>
              <w:t>млн</w:t>
            </w:r>
            <w:proofErr w:type="gramEnd"/>
            <w:r>
              <w:rPr>
                <w:bCs/>
                <w:iCs/>
                <w:sz w:val="26"/>
                <w:szCs w:val="26"/>
              </w:rPr>
              <w:t xml:space="preserve"> руб. </w:t>
            </w:r>
          </w:p>
        </w:tc>
        <w:tc>
          <w:tcPr>
            <w:tcW w:w="1640" w:type="dxa"/>
            <w:tcBorders>
              <w:top w:val="nil"/>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25" w:name="ZAP25M43G0"/>
            <w:bookmarkStart w:id="226" w:name="bssPhr136"/>
            <w:bookmarkEnd w:id="225"/>
            <w:bookmarkEnd w:id="226"/>
            <w:r>
              <w:rPr>
                <w:bCs/>
                <w:iCs/>
                <w:sz w:val="26"/>
                <w:szCs w:val="26"/>
              </w:rPr>
              <w:t>-</w:t>
            </w:r>
          </w:p>
        </w:tc>
      </w:tr>
      <w:tr w:rsidR="001D48BA" w:rsidTr="001D48BA">
        <w:tc>
          <w:tcPr>
            <w:tcW w:w="64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27" w:name="ZAP2B4M3HH"/>
            <w:bookmarkStart w:id="228" w:name="bssPhr137"/>
            <w:bookmarkEnd w:id="227"/>
            <w:bookmarkEnd w:id="228"/>
            <w:r>
              <w:rPr>
                <w:bCs/>
                <w:iCs/>
                <w:sz w:val="26"/>
                <w:szCs w:val="26"/>
              </w:rPr>
              <w:t>5.</w:t>
            </w: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229" w:name="ZAP2G3M3K3"/>
            <w:bookmarkStart w:id="230" w:name="bssPhr138"/>
            <w:bookmarkEnd w:id="229"/>
            <w:bookmarkEnd w:id="230"/>
            <w:r>
              <w:rPr>
                <w:bCs/>
                <w:iCs/>
                <w:sz w:val="26"/>
                <w:szCs w:val="26"/>
              </w:rPr>
              <w:t xml:space="preserve"> Объекты социальной инфраструктуры</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r>
              <w:rPr>
                <w:bCs/>
                <w:iCs/>
                <w:sz w:val="26"/>
                <w:szCs w:val="26"/>
              </w:rPr>
              <w:t>-</w:t>
            </w: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231" w:name="ZAP26443EO"/>
            <w:bookmarkStart w:id="232" w:name="bssPhr139"/>
            <w:bookmarkEnd w:id="231"/>
            <w:bookmarkEnd w:id="232"/>
            <w:r>
              <w:rPr>
                <w:bCs/>
                <w:iCs/>
                <w:sz w:val="26"/>
                <w:szCs w:val="26"/>
              </w:rPr>
              <w:t xml:space="preserve">школы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33" w:name="ZAP22B23D6"/>
            <w:bookmarkStart w:id="234" w:name="bssPhr140"/>
            <w:bookmarkEnd w:id="233"/>
            <w:bookmarkEnd w:id="234"/>
            <w:r>
              <w:rPr>
                <w:bCs/>
                <w:iCs/>
                <w:sz w:val="26"/>
                <w:szCs w:val="26"/>
              </w:rPr>
              <w:t xml:space="preserve">мест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35" w:name="ZAP244A3F1"/>
            <w:bookmarkStart w:id="236" w:name="bssPhr141"/>
            <w:bookmarkEnd w:id="235"/>
            <w:bookmarkEnd w:id="236"/>
            <w:r>
              <w:rPr>
                <w:bCs/>
                <w:iCs/>
                <w:sz w:val="26"/>
                <w:szCs w:val="26"/>
              </w:rPr>
              <w:t>-</w:t>
            </w: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237" w:name="ZAP29IS3GI"/>
            <w:bookmarkStart w:id="238" w:name="bssPhr142"/>
            <w:bookmarkEnd w:id="237"/>
            <w:bookmarkEnd w:id="238"/>
            <w:r>
              <w:rPr>
                <w:bCs/>
                <w:iCs/>
                <w:sz w:val="26"/>
                <w:szCs w:val="26"/>
              </w:rPr>
              <w:t xml:space="preserve">детские дошкольные учреждения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39" w:name="ZAP21EE3BE"/>
            <w:bookmarkStart w:id="240" w:name="bssPhr143"/>
            <w:bookmarkEnd w:id="239"/>
            <w:bookmarkEnd w:id="240"/>
            <w:r>
              <w:rPr>
                <w:bCs/>
                <w:iCs/>
                <w:sz w:val="26"/>
                <w:szCs w:val="26"/>
              </w:rPr>
              <w:t xml:space="preserve">мест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41" w:name="ZAP22DU3CR"/>
            <w:bookmarkStart w:id="242" w:name="bssPhr144"/>
            <w:bookmarkEnd w:id="241"/>
            <w:bookmarkEnd w:id="242"/>
            <w:r>
              <w:rPr>
                <w:bCs/>
                <w:iCs/>
                <w:sz w:val="26"/>
                <w:szCs w:val="26"/>
              </w:rPr>
              <w:t>-</w:t>
            </w: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243" w:name="ZAP27SG3EC"/>
            <w:bookmarkStart w:id="244" w:name="bssPhr145"/>
            <w:bookmarkEnd w:id="243"/>
            <w:bookmarkEnd w:id="244"/>
            <w:r>
              <w:rPr>
                <w:bCs/>
                <w:iCs/>
                <w:sz w:val="26"/>
                <w:szCs w:val="26"/>
              </w:rPr>
              <w:t>поликлиники (больницы)</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45" w:name="ZAP21VM3C8"/>
            <w:bookmarkStart w:id="246" w:name="bssPhr146"/>
            <w:bookmarkEnd w:id="245"/>
            <w:bookmarkEnd w:id="246"/>
            <w:r>
              <w:rPr>
                <w:bCs/>
                <w:iCs/>
                <w:sz w:val="26"/>
                <w:szCs w:val="26"/>
              </w:rPr>
              <w:t xml:space="preserve">мест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47" w:name="ZAP22IU3BJ"/>
            <w:bookmarkStart w:id="248" w:name="bssPhr147"/>
            <w:bookmarkEnd w:id="247"/>
            <w:bookmarkEnd w:id="248"/>
            <w:r>
              <w:rPr>
                <w:bCs/>
                <w:iCs/>
                <w:sz w:val="26"/>
                <w:szCs w:val="26"/>
              </w:rPr>
              <w:t>-</w:t>
            </w: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249" w:name="ZAP281G3D4"/>
            <w:bookmarkStart w:id="250" w:name="bssPhr148"/>
            <w:bookmarkEnd w:id="249"/>
            <w:bookmarkEnd w:id="250"/>
            <w:r>
              <w:rPr>
                <w:bCs/>
                <w:iCs/>
                <w:sz w:val="26"/>
                <w:szCs w:val="26"/>
              </w:rPr>
              <w:t xml:space="preserve">торговые центры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51" w:name="ZAP1IDM36F"/>
            <w:bookmarkStart w:id="252" w:name="bssPhr149"/>
            <w:bookmarkEnd w:id="251"/>
            <w:bookmarkEnd w:id="252"/>
            <w:r>
              <w:rPr>
                <w:bCs/>
                <w:iCs/>
                <w:sz w:val="26"/>
                <w:szCs w:val="26"/>
              </w:rPr>
              <w:t>кв.</w:t>
            </w:r>
            <w:r w:rsidR="00930234">
              <w:rPr>
                <w:bCs/>
                <w:iCs/>
                <w:sz w:val="26"/>
                <w:szCs w:val="26"/>
              </w:rPr>
              <w:t xml:space="preserve"> </w:t>
            </w:r>
            <w:r>
              <w:rPr>
                <w:bCs/>
                <w:iCs/>
                <w:sz w:val="26"/>
                <w:szCs w:val="26"/>
              </w:rPr>
              <w:t xml:space="preserve">м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53" w:name="ZAP1QCA36F"/>
            <w:bookmarkStart w:id="254" w:name="bssPhr150"/>
            <w:bookmarkEnd w:id="253"/>
            <w:bookmarkEnd w:id="254"/>
            <w:r>
              <w:rPr>
                <w:bCs/>
                <w:iCs/>
                <w:sz w:val="26"/>
                <w:szCs w:val="26"/>
              </w:rPr>
              <w:t>-</w:t>
            </w: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255" w:name="ZAP1VQS380"/>
            <w:bookmarkStart w:id="256" w:name="bssPhr151"/>
            <w:bookmarkEnd w:id="255"/>
            <w:bookmarkEnd w:id="256"/>
            <w:r>
              <w:rPr>
                <w:bCs/>
                <w:iCs/>
                <w:sz w:val="26"/>
                <w:szCs w:val="26"/>
              </w:rPr>
              <w:t xml:space="preserve">торговля и офисы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57" w:name="ZAP1FRA329"/>
            <w:bookmarkStart w:id="258" w:name="bssPhr152"/>
            <w:bookmarkEnd w:id="257"/>
            <w:bookmarkEnd w:id="258"/>
            <w:r>
              <w:rPr>
                <w:bCs/>
                <w:iCs/>
                <w:sz w:val="26"/>
                <w:szCs w:val="26"/>
              </w:rPr>
              <w:t>кв.</w:t>
            </w:r>
            <w:r w:rsidR="00930234">
              <w:rPr>
                <w:bCs/>
                <w:iCs/>
                <w:sz w:val="26"/>
                <w:szCs w:val="26"/>
              </w:rPr>
              <w:t xml:space="preserve"> </w:t>
            </w:r>
            <w:r>
              <w:rPr>
                <w:bCs/>
                <w:iCs/>
                <w:sz w:val="26"/>
                <w:szCs w:val="26"/>
              </w:rPr>
              <w:t xml:space="preserve">м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59" w:name="ZAP1K6233K"/>
            <w:bookmarkStart w:id="260" w:name="bssPhr153"/>
            <w:bookmarkEnd w:id="259"/>
            <w:bookmarkEnd w:id="260"/>
            <w:r>
              <w:rPr>
                <w:bCs/>
                <w:iCs/>
                <w:sz w:val="26"/>
                <w:szCs w:val="26"/>
              </w:rPr>
              <w:t>-</w:t>
            </w: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261" w:name="ZAP1PKK355"/>
            <w:bookmarkStart w:id="262" w:name="bssPhr154"/>
            <w:bookmarkEnd w:id="261"/>
            <w:bookmarkEnd w:id="262"/>
            <w:r>
              <w:rPr>
                <w:bCs/>
                <w:iCs/>
                <w:sz w:val="26"/>
                <w:szCs w:val="26"/>
              </w:rPr>
              <w:t xml:space="preserve">паркинги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63" w:name="ZAP1BJQ32H"/>
            <w:bookmarkStart w:id="264" w:name="bssPhr155"/>
            <w:bookmarkEnd w:id="263"/>
            <w:bookmarkEnd w:id="264"/>
            <w:r>
              <w:rPr>
                <w:bCs/>
                <w:iCs/>
                <w:sz w:val="26"/>
                <w:szCs w:val="26"/>
              </w:rPr>
              <w:t>кв.</w:t>
            </w:r>
            <w:r w:rsidR="00930234">
              <w:rPr>
                <w:bCs/>
                <w:iCs/>
                <w:sz w:val="26"/>
                <w:szCs w:val="26"/>
              </w:rPr>
              <w:t xml:space="preserve"> </w:t>
            </w:r>
            <w:r>
              <w:rPr>
                <w:bCs/>
                <w:iCs/>
                <w:sz w:val="26"/>
                <w:szCs w:val="26"/>
              </w:rPr>
              <w:t xml:space="preserve">м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65" w:name="ZAP1ID4382"/>
            <w:bookmarkStart w:id="266" w:name="bssPhr156"/>
            <w:bookmarkEnd w:id="265"/>
            <w:bookmarkEnd w:id="266"/>
            <w:r>
              <w:rPr>
                <w:bCs/>
                <w:iCs/>
                <w:sz w:val="26"/>
                <w:szCs w:val="26"/>
              </w:rPr>
              <w:t>-</w:t>
            </w:r>
          </w:p>
        </w:tc>
      </w:tr>
      <w:tr w:rsidR="001D48BA" w:rsidTr="001D48BA">
        <w:tc>
          <w:tcPr>
            <w:tcW w:w="649" w:type="dxa"/>
            <w:tcBorders>
              <w:top w:val="nil"/>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267" w:name="ZAP1NRM39J"/>
            <w:bookmarkStart w:id="268" w:name="bssPhr157"/>
            <w:bookmarkEnd w:id="267"/>
            <w:bookmarkEnd w:id="268"/>
            <w:r>
              <w:rPr>
                <w:bCs/>
                <w:iCs/>
                <w:sz w:val="26"/>
                <w:szCs w:val="26"/>
              </w:rPr>
              <w:t xml:space="preserve">другое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69" w:name="ZAP1HC039J"/>
            <w:bookmarkStart w:id="270" w:name="bssPhr158"/>
            <w:bookmarkEnd w:id="269"/>
            <w:bookmarkEnd w:id="270"/>
            <w:r>
              <w:rPr>
                <w:bCs/>
                <w:iCs/>
                <w:sz w:val="26"/>
                <w:szCs w:val="26"/>
              </w:rPr>
              <w:t>кв.</w:t>
            </w:r>
            <w:r w:rsidR="00930234">
              <w:rPr>
                <w:bCs/>
                <w:iCs/>
                <w:sz w:val="26"/>
                <w:szCs w:val="26"/>
              </w:rPr>
              <w:t xml:space="preserve"> </w:t>
            </w:r>
            <w:r>
              <w:rPr>
                <w:bCs/>
                <w:iCs/>
                <w:sz w:val="26"/>
                <w:szCs w:val="26"/>
              </w:rPr>
              <w:t xml:space="preserve">м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71" w:name="ZAP1TA63CL"/>
            <w:bookmarkStart w:id="272" w:name="bssPhr159"/>
            <w:bookmarkEnd w:id="271"/>
            <w:bookmarkEnd w:id="272"/>
            <w:r>
              <w:rPr>
                <w:bCs/>
                <w:iCs/>
                <w:sz w:val="26"/>
                <w:szCs w:val="26"/>
              </w:rPr>
              <w:t>-</w:t>
            </w:r>
          </w:p>
        </w:tc>
      </w:tr>
      <w:tr w:rsidR="001D48BA" w:rsidTr="001D48BA">
        <w:tc>
          <w:tcPr>
            <w:tcW w:w="64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73" w:name="ZAP22OO3E6"/>
            <w:bookmarkStart w:id="274" w:name="bssPhr160"/>
            <w:bookmarkEnd w:id="273"/>
            <w:bookmarkEnd w:id="274"/>
            <w:r>
              <w:rPr>
                <w:bCs/>
                <w:iCs/>
                <w:sz w:val="26"/>
                <w:szCs w:val="26"/>
              </w:rPr>
              <w:t>6.</w:t>
            </w: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rPr>
                <w:bCs/>
                <w:iCs/>
                <w:sz w:val="26"/>
                <w:szCs w:val="26"/>
              </w:rPr>
            </w:pPr>
            <w:bookmarkStart w:id="275" w:name="ZAP26323FN"/>
            <w:bookmarkStart w:id="276" w:name="bssPhr161"/>
            <w:bookmarkEnd w:id="275"/>
            <w:bookmarkEnd w:id="276"/>
            <w:r>
              <w:rPr>
                <w:bCs/>
                <w:iCs/>
                <w:sz w:val="26"/>
                <w:szCs w:val="26"/>
              </w:rPr>
              <w:t xml:space="preserve">Состояние документов </w:t>
            </w:r>
            <w:proofErr w:type="gramStart"/>
            <w:r>
              <w:rPr>
                <w:bCs/>
                <w:iCs/>
                <w:sz w:val="26"/>
                <w:szCs w:val="26"/>
              </w:rPr>
              <w:t>градо-строительного</w:t>
            </w:r>
            <w:proofErr w:type="gramEnd"/>
            <w:r>
              <w:rPr>
                <w:bCs/>
                <w:iCs/>
                <w:sz w:val="26"/>
                <w:szCs w:val="26"/>
              </w:rPr>
              <w:t xml:space="preserve"> планирования</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jc w:val="center"/>
              <w:rPr>
                <w:bCs/>
                <w:iCs/>
                <w:sz w:val="26"/>
                <w:szCs w:val="26"/>
              </w:rPr>
            </w:pPr>
            <w:bookmarkStart w:id="277" w:name="ZAP25MA3C5"/>
            <w:bookmarkStart w:id="278" w:name="bssPhr162"/>
            <w:bookmarkEnd w:id="277"/>
            <w:bookmarkEnd w:id="278"/>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79" w:name="ZAP20J23D6"/>
            <w:bookmarkStart w:id="280" w:name="bssPhr163"/>
            <w:bookmarkEnd w:id="279"/>
            <w:bookmarkEnd w:id="280"/>
            <w:r>
              <w:rPr>
                <w:bCs/>
                <w:iCs/>
                <w:sz w:val="26"/>
                <w:szCs w:val="26"/>
              </w:rPr>
              <w:t>-</w:t>
            </w: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930234">
            <w:pPr>
              <w:spacing w:before="100" w:beforeAutospacing="1" w:after="100" w:afterAutospacing="1"/>
              <w:rPr>
                <w:bCs/>
                <w:iCs/>
                <w:sz w:val="26"/>
                <w:szCs w:val="26"/>
              </w:rPr>
            </w:pPr>
            <w:bookmarkStart w:id="281" w:name="ZAP261K3EN"/>
            <w:bookmarkStart w:id="282" w:name="bssPhr164"/>
            <w:bookmarkEnd w:id="281"/>
            <w:bookmarkEnd w:id="282"/>
            <w:r>
              <w:rPr>
                <w:bCs/>
                <w:iCs/>
                <w:sz w:val="26"/>
                <w:szCs w:val="26"/>
              </w:rPr>
              <w:t>п</w:t>
            </w:r>
            <w:r w:rsidR="001D48BA">
              <w:rPr>
                <w:bCs/>
                <w:iCs/>
                <w:sz w:val="26"/>
                <w:szCs w:val="26"/>
              </w:rPr>
              <w:t xml:space="preserve">роект планировки территории и проект межевания территории в границах земельного участка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83" w:name="ZAP273M3IO"/>
            <w:bookmarkStart w:id="284" w:name="bssPhr165"/>
            <w:bookmarkEnd w:id="283"/>
            <w:bookmarkEnd w:id="284"/>
            <w:r>
              <w:rPr>
                <w:bCs/>
                <w:iCs/>
                <w:sz w:val="26"/>
                <w:szCs w:val="26"/>
              </w:rPr>
              <w:t xml:space="preserve">дата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85" w:name="ZAP23L83EC"/>
            <w:bookmarkStart w:id="286" w:name="bssPhr166"/>
            <w:bookmarkEnd w:id="285"/>
            <w:bookmarkEnd w:id="286"/>
            <w:r>
              <w:rPr>
                <w:bCs/>
                <w:iCs/>
                <w:sz w:val="26"/>
                <w:szCs w:val="26"/>
              </w:rPr>
              <w:t>-</w:t>
            </w: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930234">
            <w:pPr>
              <w:spacing w:before="100" w:beforeAutospacing="1" w:after="100" w:afterAutospacing="1"/>
              <w:rPr>
                <w:bCs/>
                <w:iCs/>
                <w:sz w:val="26"/>
                <w:szCs w:val="26"/>
              </w:rPr>
            </w:pPr>
            <w:bookmarkStart w:id="287" w:name="ZAP293Q3FT"/>
            <w:bookmarkStart w:id="288" w:name="bssPhr167"/>
            <w:bookmarkEnd w:id="287"/>
            <w:bookmarkEnd w:id="288"/>
            <w:r>
              <w:rPr>
                <w:bCs/>
                <w:iCs/>
                <w:sz w:val="26"/>
                <w:szCs w:val="26"/>
              </w:rPr>
              <w:t>р</w:t>
            </w:r>
            <w:r w:rsidR="001D48BA">
              <w:rPr>
                <w:bCs/>
                <w:iCs/>
                <w:sz w:val="26"/>
                <w:szCs w:val="26"/>
              </w:rPr>
              <w:t xml:space="preserve">азработка и согласование транспортной схемы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89" w:name="ZAP28FE3HD"/>
            <w:bookmarkStart w:id="290" w:name="bssPhr168"/>
            <w:bookmarkEnd w:id="289"/>
            <w:bookmarkEnd w:id="290"/>
            <w:r>
              <w:rPr>
                <w:bCs/>
                <w:iCs/>
                <w:sz w:val="26"/>
                <w:szCs w:val="26"/>
              </w:rPr>
              <w:t xml:space="preserve">дата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91" w:name="ZAP25D23HU"/>
            <w:bookmarkStart w:id="292" w:name="bssPhr169"/>
            <w:bookmarkEnd w:id="291"/>
            <w:bookmarkEnd w:id="292"/>
            <w:r>
              <w:rPr>
                <w:bCs/>
                <w:iCs/>
                <w:sz w:val="26"/>
                <w:szCs w:val="26"/>
              </w:rPr>
              <w:t>-</w:t>
            </w: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930234">
            <w:pPr>
              <w:spacing w:before="100" w:beforeAutospacing="1" w:after="100" w:afterAutospacing="1"/>
              <w:rPr>
                <w:bCs/>
                <w:iCs/>
                <w:sz w:val="26"/>
                <w:szCs w:val="26"/>
              </w:rPr>
            </w:pPr>
            <w:bookmarkStart w:id="293" w:name="ZAP2ARK3JF"/>
            <w:bookmarkStart w:id="294" w:name="bssPhr170"/>
            <w:bookmarkEnd w:id="293"/>
            <w:bookmarkEnd w:id="294"/>
            <w:r>
              <w:rPr>
                <w:bCs/>
                <w:iCs/>
                <w:sz w:val="26"/>
                <w:szCs w:val="26"/>
              </w:rPr>
              <w:t>г</w:t>
            </w:r>
            <w:r w:rsidR="001D48BA">
              <w:rPr>
                <w:bCs/>
                <w:iCs/>
                <w:sz w:val="26"/>
                <w:szCs w:val="26"/>
              </w:rPr>
              <w:t xml:space="preserve">радостроительный план </w:t>
            </w:r>
            <w:proofErr w:type="gramStart"/>
            <w:r w:rsidR="001D48BA">
              <w:rPr>
                <w:bCs/>
                <w:iCs/>
                <w:sz w:val="26"/>
                <w:szCs w:val="26"/>
              </w:rPr>
              <w:t>земель-ного</w:t>
            </w:r>
            <w:proofErr w:type="gramEnd"/>
            <w:r w:rsidR="001D48BA">
              <w:rPr>
                <w:bCs/>
                <w:iCs/>
                <w:sz w:val="26"/>
                <w:szCs w:val="26"/>
              </w:rPr>
              <w:t xml:space="preserve"> участка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95" w:name="ZAP2ACG3H3"/>
            <w:bookmarkStart w:id="296" w:name="bssPhr171"/>
            <w:bookmarkEnd w:id="295"/>
            <w:bookmarkEnd w:id="296"/>
            <w:r>
              <w:rPr>
                <w:bCs/>
                <w:iCs/>
                <w:sz w:val="26"/>
                <w:szCs w:val="26"/>
              </w:rPr>
              <w:t xml:space="preserve">дата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297" w:name="ZAP27BQ3H3"/>
            <w:bookmarkStart w:id="298" w:name="bssPhr172"/>
            <w:bookmarkEnd w:id="297"/>
            <w:bookmarkEnd w:id="298"/>
            <w:r>
              <w:rPr>
                <w:bCs/>
                <w:iCs/>
                <w:sz w:val="26"/>
                <w:szCs w:val="26"/>
              </w:rPr>
              <w:t>-</w:t>
            </w:r>
          </w:p>
        </w:tc>
      </w:tr>
      <w:tr w:rsidR="001D48BA" w:rsidTr="001D48BA">
        <w:tc>
          <w:tcPr>
            <w:tcW w:w="649" w:type="dxa"/>
            <w:tcBorders>
              <w:top w:val="nil"/>
              <w:left w:val="single" w:sz="4" w:space="0" w:color="000000"/>
              <w:bottom w:val="nil"/>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930234">
            <w:pPr>
              <w:spacing w:before="100" w:beforeAutospacing="1" w:after="100" w:afterAutospacing="1"/>
              <w:rPr>
                <w:bCs/>
                <w:iCs/>
                <w:sz w:val="26"/>
                <w:szCs w:val="26"/>
              </w:rPr>
            </w:pPr>
            <w:bookmarkStart w:id="299" w:name="ZAP2CQC3IK"/>
            <w:bookmarkStart w:id="300" w:name="bssPhr173"/>
            <w:bookmarkEnd w:id="299"/>
            <w:bookmarkEnd w:id="300"/>
            <w:r>
              <w:rPr>
                <w:bCs/>
                <w:iCs/>
                <w:sz w:val="26"/>
                <w:szCs w:val="26"/>
              </w:rPr>
              <w:t>п</w:t>
            </w:r>
            <w:r w:rsidR="001D48BA">
              <w:rPr>
                <w:bCs/>
                <w:iCs/>
                <w:sz w:val="26"/>
                <w:szCs w:val="26"/>
              </w:rPr>
              <w:t xml:space="preserve">лан застройки земельного участка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301" w:name="ZAP2ANU3L2"/>
            <w:bookmarkStart w:id="302" w:name="bssPhr174"/>
            <w:bookmarkEnd w:id="301"/>
            <w:bookmarkEnd w:id="302"/>
            <w:r>
              <w:rPr>
                <w:bCs/>
                <w:iCs/>
                <w:sz w:val="26"/>
                <w:szCs w:val="26"/>
              </w:rPr>
              <w:t xml:space="preserve">дата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303" w:name="ZAP291K3J3"/>
            <w:bookmarkStart w:id="304" w:name="bssPhr175"/>
            <w:bookmarkEnd w:id="303"/>
            <w:bookmarkEnd w:id="304"/>
            <w:r>
              <w:rPr>
                <w:bCs/>
                <w:iCs/>
                <w:sz w:val="26"/>
                <w:szCs w:val="26"/>
              </w:rPr>
              <w:t>-</w:t>
            </w:r>
          </w:p>
        </w:tc>
      </w:tr>
      <w:tr w:rsidR="001D48BA" w:rsidTr="001D48BA">
        <w:tc>
          <w:tcPr>
            <w:tcW w:w="649" w:type="dxa"/>
            <w:tcBorders>
              <w:top w:val="nil"/>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4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930234">
            <w:pPr>
              <w:spacing w:before="100" w:beforeAutospacing="1" w:after="100" w:afterAutospacing="1"/>
              <w:rPr>
                <w:bCs/>
                <w:iCs/>
                <w:sz w:val="26"/>
                <w:szCs w:val="26"/>
              </w:rPr>
            </w:pPr>
            <w:bookmarkStart w:id="305" w:name="ZAP2EG63KK"/>
            <w:bookmarkStart w:id="306" w:name="bssPhr176"/>
            <w:bookmarkEnd w:id="305"/>
            <w:bookmarkEnd w:id="306"/>
            <w:r>
              <w:rPr>
                <w:bCs/>
                <w:iCs/>
                <w:sz w:val="26"/>
                <w:szCs w:val="26"/>
              </w:rPr>
              <w:t>р</w:t>
            </w:r>
            <w:r w:rsidR="001D48BA">
              <w:rPr>
                <w:bCs/>
                <w:iCs/>
                <w:sz w:val="26"/>
                <w:szCs w:val="26"/>
              </w:rPr>
              <w:t xml:space="preserve">азрешение на строительство </w:t>
            </w:r>
          </w:p>
        </w:tc>
        <w:tc>
          <w:tcPr>
            <w:tcW w:w="1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307" w:name="ZAP2FRA3I1"/>
            <w:bookmarkStart w:id="308" w:name="bssPhr177"/>
            <w:bookmarkEnd w:id="307"/>
            <w:bookmarkEnd w:id="308"/>
            <w:r>
              <w:rPr>
                <w:bCs/>
                <w:iCs/>
                <w:sz w:val="26"/>
                <w:szCs w:val="26"/>
              </w:rPr>
              <w:t xml:space="preserve">дата </w:t>
            </w:r>
          </w:p>
        </w:tc>
        <w:tc>
          <w:tcPr>
            <w:tcW w:w="164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1D48BA" w:rsidRDefault="001D48BA">
            <w:pPr>
              <w:spacing w:before="100" w:beforeAutospacing="1" w:after="100" w:afterAutospacing="1"/>
              <w:rPr>
                <w:bCs/>
                <w:iCs/>
                <w:sz w:val="26"/>
                <w:szCs w:val="26"/>
              </w:rPr>
            </w:pPr>
          </w:p>
        </w:tc>
        <w:tc>
          <w:tcPr>
            <w:tcW w:w="171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D48BA" w:rsidRDefault="001D48BA">
            <w:pPr>
              <w:spacing w:before="100" w:beforeAutospacing="1" w:after="100" w:afterAutospacing="1"/>
              <w:jc w:val="center"/>
              <w:rPr>
                <w:bCs/>
                <w:iCs/>
                <w:sz w:val="26"/>
                <w:szCs w:val="26"/>
              </w:rPr>
            </w:pPr>
            <w:bookmarkStart w:id="309" w:name="ZAP2C603EF"/>
            <w:bookmarkStart w:id="310" w:name="bssPhr178"/>
            <w:bookmarkEnd w:id="309"/>
            <w:bookmarkEnd w:id="310"/>
            <w:r>
              <w:rPr>
                <w:bCs/>
                <w:iCs/>
                <w:sz w:val="26"/>
                <w:szCs w:val="26"/>
              </w:rPr>
              <w:t>-</w:t>
            </w:r>
          </w:p>
        </w:tc>
      </w:tr>
    </w:tbl>
    <w:p w:rsidR="001D48BA" w:rsidRDefault="001D48BA" w:rsidP="001D48BA">
      <w:pPr>
        <w:shd w:val="clear" w:color="auto" w:fill="FFFFFF"/>
        <w:jc w:val="both"/>
        <w:rPr>
          <w:bCs/>
          <w:iCs/>
          <w:sz w:val="26"/>
          <w:szCs w:val="26"/>
        </w:rPr>
      </w:pPr>
      <w:bookmarkStart w:id="311" w:name="bssPhr181"/>
      <w:bookmarkStart w:id="312" w:name="bssPhr180"/>
      <w:bookmarkStart w:id="313" w:name="bssPhr179"/>
      <w:bookmarkStart w:id="314" w:name="ZAP2HKI3G0"/>
      <w:bookmarkStart w:id="315" w:name="ZAP2HO43G1"/>
      <w:bookmarkEnd w:id="311"/>
      <w:bookmarkEnd w:id="312"/>
      <w:bookmarkEnd w:id="313"/>
      <w:bookmarkEnd w:id="314"/>
      <w:bookmarkEnd w:id="315"/>
    </w:p>
    <w:p w:rsidR="001D48BA" w:rsidRDefault="001D48BA" w:rsidP="001D48BA">
      <w:pPr>
        <w:shd w:val="clear" w:color="auto" w:fill="FFFFFF"/>
        <w:jc w:val="both"/>
        <w:rPr>
          <w:bCs/>
          <w:iCs/>
          <w:sz w:val="26"/>
          <w:szCs w:val="26"/>
        </w:rPr>
      </w:pPr>
    </w:p>
    <w:p w:rsidR="001D48BA" w:rsidRDefault="001D48BA" w:rsidP="001D48BA">
      <w:pPr>
        <w:shd w:val="clear" w:color="auto" w:fill="FFFFFF"/>
        <w:jc w:val="both"/>
        <w:rPr>
          <w:bCs/>
          <w:iCs/>
          <w:sz w:val="26"/>
          <w:szCs w:val="26"/>
        </w:rPr>
      </w:pPr>
    </w:p>
    <w:p w:rsidR="001D48BA" w:rsidRDefault="001D48BA" w:rsidP="001D48BA">
      <w:pPr>
        <w:shd w:val="clear" w:color="auto" w:fill="FFFFFF"/>
        <w:jc w:val="both"/>
        <w:rPr>
          <w:bCs/>
          <w:iCs/>
          <w:sz w:val="26"/>
          <w:szCs w:val="26"/>
        </w:rPr>
      </w:pPr>
    </w:p>
    <w:tbl>
      <w:tblPr>
        <w:tblW w:w="0" w:type="auto"/>
        <w:tblInd w:w="41" w:type="dxa"/>
        <w:tblLook w:val="00A0" w:firstRow="1" w:lastRow="0" w:firstColumn="1" w:lastColumn="0" w:noHBand="0" w:noVBand="0"/>
      </w:tblPr>
      <w:tblGrid>
        <w:gridCol w:w="3756"/>
        <w:gridCol w:w="2577"/>
        <w:gridCol w:w="362"/>
        <w:gridCol w:w="3220"/>
      </w:tblGrid>
      <w:tr w:rsidR="001D48BA" w:rsidTr="001D48BA">
        <w:tc>
          <w:tcPr>
            <w:tcW w:w="3756" w:type="dxa"/>
            <w:tcMar>
              <w:top w:w="15" w:type="dxa"/>
              <w:left w:w="149" w:type="dxa"/>
              <w:bottom w:w="15" w:type="dxa"/>
              <w:right w:w="149" w:type="dxa"/>
            </w:tcMar>
          </w:tcPr>
          <w:p w:rsidR="001D48BA" w:rsidRDefault="001D48BA">
            <w:pPr>
              <w:jc w:val="center"/>
              <w:rPr>
                <w:bCs/>
                <w:iCs/>
                <w:sz w:val="26"/>
                <w:szCs w:val="26"/>
              </w:rPr>
            </w:pPr>
          </w:p>
          <w:p w:rsidR="001D48BA" w:rsidRDefault="001D48BA">
            <w:pPr>
              <w:jc w:val="center"/>
              <w:rPr>
                <w:bCs/>
                <w:iCs/>
                <w:sz w:val="26"/>
                <w:szCs w:val="26"/>
              </w:rPr>
            </w:pPr>
            <w:r>
              <w:rPr>
                <w:bCs/>
                <w:iCs/>
                <w:sz w:val="26"/>
                <w:szCs w:val="26"/>
              </w:rPr>
              <w:t xml:space="preserve">Руководитель  </w:t>
            </w:r>
          </w:p>
        </w:tc>
        <w:tc>
          <w:tcPr>
            <w:tcW w:w="2577" w:type="dxa"/>
            <w:tcBorders>
              <w:top w:val="nil"/>
              <w:left w:val="nil"/>
              <w:bottom w:val="single" w:sz="4" w:space="0" w:color="000000"/>
              <w:right w:val="nil"/>
            </w:tcBorders>
            <w:tcMar>
              <w:top w:w="15" w:type="dxa"/>
              <w:left w:w="149" w:type="dxa"/>
              <w:bottom w:w="15" w:type="dxa"/>
              <w:right w:w="149" w:type="dxa"/>
            </w:tcMar>
          </w:tcPr>
          <w:p w:rsidR="001D48BA" w:rsidRDefault="001D48BA">
            <w:pPr>
              <w:rPr>
                <w:bCs/>
                <w:iCs/>
                <w:sz w:val="26"/>
                <w:szCs w:val="26"/>
              </w:rPr>
            </w:pPr>
          </w:p>
        </w:tc>
        <w:tc>
          <w:tcPr>
            <w:tcW w:w="362" w:type="dxa"/>
            <w:tcMar>
              <w:top w:w="15" w:type="dxa"/>
              <w:left w:w="149" w:type="dxa"/>
              <w:bottom w:w="15" w:type="dxa"/>
              <w:right w:w="149" w:type="dxa"/>
            </w:tcMar>
          </w:tcPr>
          <w:p w:rsidR="001D48BA" w:rsidRDefault="001D48BA">
            <w:pPr>
              <w:rPr>
                <w:bCs/>
                <w:iCs/>
                <w:sz w:val="26"/>
                <w:szCs w:val="26"/>
              </w:rPr>
            </w:pPr>
          </w:p>
        </w:tc>
        <w:tc>
          <w:tcPr>
            <w:tcW w:w="3220" w:type="dxa"/>
            <w:tcBorders>
              <w:top w:val="nil"/>
              <w:left w:val="nil"/>
              <w:bottom w:val="single" w:sz="4" w:space="0" w:color="000000"/>
              <w:right w:val="nil"/>
            </w:tcBorders>
            <w:tcMar>
              <w:top w:w="15" w:type="dxa"/>
              <w:left w:w="149" w:type="dxa"/>
              <w:bottom w:w="15" w:type="dxa"/>
              <w:right w:w="149" w:type="dxa"/>
            </w:tcMar>
          </w:tcPr>
          <w:p w:rsidR="001D48BA" w:rsidRDefault="001D48BA">
            <w:pPr>
              <w:rPr>
                <w:bCs/>
                <w:iCs/>
                <w:sz w:val="26"/>
                <w:szCs w:val="26"/>
              </w:rPr>
            </w:pPr>
          </w:p>
        </w:tc>
      </w:tr>
      <w:tr w:rsidR="001D48BA" w:rsidTr="001D48BA">
        <w:tc>
          <w:tcPr>
            <w:tcW w:w="3756" w:type="dxa"/>
            <w:tcMar>
              <w:top w:w="15" w:type="dxa"/>
              <w:left w:w="149" w:type="dxa"/>
              <w:bottom w:w="15" w:type="dxa"/>
              <w:right w:w="149" w:type="dxa"/>
            </w:tcMar>
            <w:hideMark/>
          </w:tcPr>
          <w:p w:rsidR="001D48BA" w:rsidRDefault="001D48BA">
            <w:pPr>
              <w:spacing w:before="100" w:beforeAutospacing="1" w:after="100" w:afterAutospacing="1"/>
              <w:rPr>
                <w:bCs/>
                <w:iCs/>
                <w:sz w:val="26"/>
                <w:szCs w:val="26"/>
              </w:rPr>
            </w:pPr>
            <w:r>
              <w:rPr>
                <w:bCs/>
                <w:iCs/>
                <w:sz w:val="26"/>
                <w:szCs w:val="26"/>
              </w:rPr>
              <w:t>М.П.</w:t>
            </w:r>
          </w:p>
        </w:tc>
        <w:tc>
          <w:tcPr>
            <w:tcW w:w="2577" w:type="dxa"/>
            <w:tcMar>
              <w:top w:w="15" w:type="dxa"/>
              <w:left w:w="149" w:type="dxa"/>
              <w:bottom w:w="15" w:type="dxa"/>
              <w:right w:w="149" w:type="dxa"/>
            </w:tcMar>
            <w:hideMark/>
          </w:tcPr>
          <w:p w:rsidR="001D48BA" w:rsidRDefault="001D48BA">
            <w:pPr>
              <w:spacing w:before="100" w:beforeAutospacing="1" w:after="100" w:afterAutospacing="1"/>
              <w:jc w:val="center"/>
              <w:rPr>
                <w:bCs/>
                <w:iCs/>
                <w:sz w:val="24"/>
                <w:szCs w:val="24"/>
              </w:rPr>
            </w:pPr>
            <w:r>
              <w:rPr>
                <w:bCs/>
                <w:iCs/>
                <w:sz w:val="24"/>
                <w:szCs w:val="24"/>
              </w:rPr>
              <w:t>(подпись, дата)</w:t>
            </w:r>
          </w:p>
        </w:tc>
        <w:tc>
          <w:tcPr>
            <w:tcW w:w="362" w:type="dxa"/>
            <w:tcMar>
              <w:top w:w="15" w:type="dxa"/>
              <w:left w:w="149" w:type="dxa"/>
              <w:bottom w:w="15" w:type="dxa"/>
              <w:right w:w="149" w:type="dxa"/>
            </w:tcMar>
          </w:tcPr>
          <w:p w:rsidR="001D48BA" w:rsidRDefault="001D48BA">
            <w:pPr>
              <w:spacing w:before="100" w:beforeAutospacing="1" w:after="100" w:afterAutospacing="1"/>
              <w:rPr>
                <w:bCs/>
                <w:iCs/>
                <w:sz w:val="24"/>
                <w:szCs w:val="24"/>
              </w:rPr>
            </w:pPr>
          </w:p>
        </w:tc>
        <w:tc>
          <w:tcPr>
            <w:tcW w:w="3220" w:type="dxa"/>
            <w:tcMar>
              <w:top w:w="15" w:type="dxa"/>
              <w:left w:w="149" w:type="dxa"/>
              <w:bottom w:w="15" w:type="dxa"/>
              <w:right w:w="149" w:type="dxa"/>
            </w:tcMar>
            <w:hideMark/>
          </w:tcPr>
          <w:p w:rsidR="001D48BA" w:rsidRDefault="001D48BA">
            <w:pPr>
              <w:spacing w:before="100" w:beforeAutospacing="1" w:after="100" w:afterAutospacing="1"/>
              <w:jc w:val="center"/>
              <w:rPr>
                <w:bCs/>
                <w:iCs/>
                <w:sz w:val="24"/>
                <w:szCs w:val="24"/>
              </w:rPr>
            </w:pPr>
            <w:r>
              <w:rPr>
                <w:bCs/>
                <w:iCs/>
                <w:sz w:val="24"/>
                <w:szCs w:val="24"/>
              </w:rPr>
              <w:t>(расшифровка подписи)</w:t>
            </w:r>
          </w:p>
        </w:tc>
      </w:tr>
    </w:tbl>
    <w:p w:rsidR="00DF4EF1" w:rsidRDefault="00DF4EF1" w:rsidP="001D48BA">
      <w:pPr>
        <w:spacing w:after="120"/>
        <w:jc w:val="right"/>
        <w:rPr>
          <w:szCs w:val="28"/>
          <w:lang w:eastAsia="en-US"/>
        </w:rPr>
        <w:sectPr w:rsidR="00DF4EF1" w:rsidSect="00DF4EF1">
          <w:pgSz w:w="11907" w:h="16840"/>
          <w:pgMar w:top="1438" w:right="680" w:bottom="567" w:left="1418" w:header="720" w:footer="720" w:gutter="0"/>
          <w:pgNumType w:start="1"/>
          <w:cols w:space="720"/>
          <w:titlePg/>
          <w:docGrid w:linePitch="381"/>
        </w:sectPr>
      </w:pPr>
    </w:p>
    <w:p w:rsidR="00930234" w:rsidRDefault="000872B3" w:rsidP="00930234">
      <w:pPr>
        <w:shd w:val="clear" w:color="auto" w:fill="FFFFFF"/>
        <w:jc w:val="right"/>
        <w:rPr>
          <w:bCs/>
          <w:iCs/>
          <w:sz w:val="26"/>
          <w:szCs w:val="26"/>
        </w:rPr>
      </w:pPr>
      <w:r>
        <w:rPr>
          <w:bCs/>
          <w:iCs/>
          <w:sz w:val="26"/>
          <w:szCs w:val="26"/>
        </w:rPr>
        <w:lastRenderedPageBreak/>
        <w:t xml:space="preserve">Приложение </w:t>
      </w:r>
      <w:r w:rsidR="00930234">
        <w:rPr>
          <w:bCs/>
          <w:iCs/>
          <w:sz w:val="26"/>
          <w:szCs w:val="26"/>
        </w:rPr>
        <w:t>4 к  Порядку</w:t>
      </w:r>
    </w:p>
    <w:p w:rsidR="00930234" w:rsidRDefault="00930234" w:rsidP="00930234">
      <w:pPr>
        <w:shd w:val="clear" w:color="auto" w:fill="FFFFFF"/>
        <w:jc w:val="right"/>
        <w:rPr>
          <w:bCs/>
          <w:iCs/>
          <w:szCs w:val="28"/>
        </w:rPr>
      </w:pPr>
    </w:p>
    <w:p w:rsidR="00930234" w:rsidRDefault="00930234" w:rsidP="00930234">
      <w:pPr>
        <w:shd w:val="clear" w:color="auto" w:fill="FFFFFF"/>
        <w:jc w:val="center"/>
        <w:rPr>
          <w:bCs/>
          <w:iCs/>
          <w:sz w:val="26"/>
          <w:szCs w:val="26"/>
        </w:rPr>
      </w:pPr>
      <w:r>
        <w:rPr>
          <w:bCs/>
          <w:iCs/>
          <w:sz w:val="26"/>
          <w:szCs w:val="26"/>
        </w:rPr>
        <w:t>Сведения о земельном участке,</w:t>
      </w:r>
    </w:p>
    <w:p w:rsidR="00930234" w:rsidRDefault="00930234" w:rsidP="00930234">
      <w:pPr>
        <w:shd w:val="clear" w:color="auto" w:fill="FFFFFF"/>
        <w:jc w:val="center"/>
        <w:rPr>
          <w:bCs/>
          <w:iCs/>
          <w:sz w:val="26"/>
          <w:szCs w:val="26"/>
        </w:rPr>
      </w:pPr>
      <w:proofErr w:type="gramStart"/>
      <w:r>
        <w:rPr>
          <w:bCs/>
          <w:iCs/>
          <w:sz w:val="26"/>
          <w:szCs w:val="26"/>
        </w:rPr>
        <w:t>документах</w:t>
      </w:r>
      <w:proofErr w:type="gramEnd"/>
      <w:r>
        <w:rPr>
          <w:bCs/>
          <w:iCs/>
          <w:sz w:val="26"/>
          <w:szCs w:val="26"/>
        </w:rPr>
        <w:t xml:space="preserve"> территориального планирования и градостроительного зонирования   </w:t>
      </w:r>
    </w:p>
    <w:p w:rsidR="00930234" w:rsidRDefault="00930234" w:rsidP="00930234">
      <w:pPr>
        <w:shd w:val="clear" w:color="auto" w:fill="FFFFFF"/>
        <w:jc w:val="center"/>
        <w:rPr>
          <w:bCs/>
          <w:iCs/>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5960"/>
        <w:gridCol w:w="3121"/>
      </w:tblGrid>
      <w:tr w:rsidR="00930234" w:rsidTr="00164775">
        <w:tc>
          <w:tcPr>
            <w:tcW w:w="808"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 п/п</w:t>
            </w:r>
          </w:p>
        </w:tc>
        <w:tc>
          <w:tcPr>
            <w:tcW w:w="5960"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Наименование</w:t>
            </w:r>
          </w:p>
        </w:tc>
        <w:tc>
          <w:tcPr>
            <w:tcW w:w="3121"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Информация</w:t>
            </w:r>
          </w:p>
        </w:tc>
      </w:tr>
      <w:tr w:rsidR="00930234" w:rsidTr="00164775">
        <w:tc>
          <w:tcPr>
            <w:tcW w:w="808"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1.</w:t>
            </w:r>
          </w:p>
        </w:tc>
        <w:tc>
          <w:tcPr>
            <w:tcW w:w="5960"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rPr>
                <w:bCs/>
                <w:iCs/>
                <w:sz w:val="26"/>
                <w:szCs w:val="26"/>
              </w:rPr>
            </w:pPr>
            <w:r>
              <w:rPr>
                <w:bCs/>
                <w:iCs/>
                <w:sz w:val="26"/>
                <w:szCs w:val="26"/>
              </w:rPr>
              <w:t>Земельный участок (кадастровый номер, площадь земельного участка (кв. м), местоположение земельного участка)</w:t>
            </w:r>
          </w:p>
        </w:tc>
        <w:tc>
          <w:tcPr>
            <w:tcW w:w="3121" w:type="dxa"/>
            <w:tcBorders>
              <w:top w:val="single" w:sz="4" w:space="0" w:color="auto"/>
              <w:left w:val="single" w:sz="4" w:space="0" w:color="auto"/>
              <w:bottom w:val="single" w:sz="4" w:space="0" w:color="auto"/>
              <w:right w:val="single" w:sz="4" w:space="0" w:color="auto"/>
            </w:tcBorders>
          </w:tcPr>
          <w:p w:rsidR="00930234" w:rsidRDefault="00930234" w:rsidP="00164775">
            <w:pPr>
              <w:spacing w:before="100" w:beforeAutospacing="1" w:after="100" w:afterAutospacing="1"/>
              <w:jc w:val="center"/>
              <w:rPr>
                <w:bCs/>
                <w:iCs/>
                <w:sz w:val="26"/>
                <w:szCs w:val="26"/>
              </w:rPr>
            </w:pPr>
          </w:p>
        </w:tc>
      </w:tr>
      <w:tr w:rsidR="00930234" w:rsidTr="00164775">
        <w:tc>
          <w:tcPr>
            <w:tcW w:w="808"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2.</w:t>
            </w:r>
          </w:p>
        </w:tc>
        <w:tc>
          <w:tcPr>
            <w:tcW w:w="5960"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rPr>
                <w:bCs/>
                <w:iCs/>
                <w:sz w:val="26"/>
                <w:szCs w:val="26"/>
              </w:rPr>
            </w:pPr>
            <w:r>
              <w:rPr>
                <w:bCs/>
                <w:iCs/>
                <w:sz w:val="26"/>
                <w:szCs w:val="26"/>
              </w:rPr>
              <w:t>Кадастровый паспорт земельного участка</w:t>
            </w:r>
          </w:p>
        </w:tc>
        <w:tc>
          <w:tcPr>
            <w:tcW w:w="3121" w:type="dxa"/>
            <w:tcBorders>
              <w:top w:val="single" w:sz="4" w:space="0" w:color="auto"/>
              <w:left w:val="single" w:sz="4" w:space="0" w:color="auto"/>
              <w:bottom w:val="single" w:sz="4" w:space="0" w:color="auto"/>
              <w:right w:val="single" w:sz="4" w:space="0" w:color="auto"/>
            </w:tcBorders>
          </w:tcPr>
          <w:p w:rsidR="00930234" w:rsidRDefault="00930234" w:rsidP="00164775">
            <w:pPr>
              <w:spacing w:before="100" w:beforeAutospacing="1" w:after="100" w:afterAutospacing="1"/>
              <w:jc w:val="center"/>
              <w:rPr>
                <w:bCs/>
                <w:iCs/>
                <w:sz w:val="26"/>
                <w:szCs w:val="26"/>
              </w:rPr>
            </w:pPr>
          </w:p>
        </w:tc>
      </w:tr>
      <w:tr w:rsidR="00930234" w:rsidTr="00164775">
        <w:tc>
          <w:tcPr>
            <w:tcW w:w="808"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3.</w:t>
            </w:r>
          </w:p>
        </w:tc>
        <w:tc>
          <w:tcPr>
            <w:tcW w:w="5960" w:type="dxa"/>
            <w:tcBorders>
              <w:top w:val="single" w:sz="4" w:space="0" w:color="auto"/>
              <w:left w:val="single" w:sz="4" w:space="0" w:color="auto"/>
              <w:bottom w:val="single" w:sz="4" w:space="0" w:color="auto"/>
              <w:right w:val="single" w:sz="4" w:space="0" w:color="auto"/>
            </w:tcBorders>
            <w:hideMark/>
          </w:tcPr>
          <w:p w:rsidR="00930234" w:rsidRDefault="00930234" w:rsidP="00164775">
            <w:pPr>
              <w:rPr>
                <w:bCs/>
                <w:iCs/>
                <w:sz w:val="26"/>
                <w:szCs w:val="26"/>
              </w:rPr>
            </w:pPr>
            <w:r>
              <w:rPr>
                <w:bCs/>
                <w:iCs/>
                <w:sz w:val="26"/>
                <w:szCs w:val="26"/>
              </w:rPr>
              <w:t>Земельный участок расположен:</w:t>
            </w:r>
          </w:p>
          <w:p w:rsidR="00930234" w:rsidRDefault="00930234" w:rsidP="00164775">
            <w:pPr>
              <w:rPr>
                <w:bCs/>
                <w:iCs/>
                <w:sz w:val="26"/>
                <w:szCs w:val="26"/>
              </w:rPr>
            </w:pPr>
            <w:r>
              <w:rPr>
                <w:bCs/>
                <w:iCs/>
                <w:sz w:val="26"/>
                <w:szCs w:val="26"/>
              </w:rPr>
              <w:t>а) в границах населенного пункта;</w:t>
            </w:r>
          </w:p>
          <w:p w:rsidR="00930234" w:rsidRDefault="00930234" w:rsidP="00164775">
            <w:pPr>
              <w:rPr>
                <w:bCs/>
                <w:iCs/>
                <w:color w:val="000080"/>
                <w:sz w:val="26"/>
                <w:szCs w:val="26"/>
              </w:rPr>
            </w:pPr>
            <w:r>
              <w:rPr>
                <w:bCs/>
                <w:iCs/>
                <w:sz w:val="26"/>
                <w:szCs w:val="26"/>
              </w:rPr>
              <w:t xml:space="preserve">б) за границами населенного пункта с расстоянием от него, </w:t>
            </w:r>
            <w:proofErr w:type="gramStart"/>
            <w:r>
              <w:rPr>
                <w:bCs/>
                <w:iCs/>
                <w:sz w:val="26"/>
                <w:szCs w:val="26"/>
              </w:rPr>
              <w:t>км</w:t>
            </w:r>
            <w:proofErr w:type="gramEnd"/>
          </w:p>
        </w:tc>
        <w:tc>
          <w:tcPr>
            <w:tcW w:w="3121" w:type="dxa"/>
            <w:tcBorders>
              <w:top w:val="single" w:sz="4" w:space="0" w:color="auto"/>
              <w:left w:val="single" w:sz="4" w:space="0" w:color="auto"/>
              <w:bottom w:val="single" w:sz="4" w:space="0" w:color="auto"/>
              <w:right w:val="single" w:sz="4" w:space="0" w:color="auto"/>
            </w:tcBorders>
          </w:tcPr>
          <w:p w:rsidR="00930234" w:rsidRDefault="00930234" w:rsidP="00164775">
            <w:pPr>
              <w:spacing w:before="100" w:beforeAutospacing="1" w:after="100" w:afterAutospacing="1"/>
              <w:jc w:val="center"/>
              <w:rPr>
                <w:bCs/>
                <w:iCs/>
                <w:sz w:val="26"/>
                <w:szCs w:val="26"/>
              </w:rPr>
            </w:pPr>
          </w:p>
        </w:tc>
      </w:tr>
      <w:tr w:rsidR="00930234" w:rsidTr="00164775">
        <w:tc>
          <w:tcPr>
            <w:tcW w:w="808"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4.</w:t>
            </w:r>
          </w:p>
        </w:tc>
        <w:tc>
          <w:tcPr>
            <w:tcW w:w="5960"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rPr>
                <w:bCs/>
                <w:iCs/>
                <w:sz w:val="26"/>
                <w:szCs w:val="26"/>
              </w:rPr>
            </w:pPr>
            <w:r>
              <w:rPr>
                <w:bCs/>
                <w:iCs/>
                <w:sz w:val="26"/>
                <w:szCs w:val="26"/>
              </w:rPr>
              <w:t>Категория земель и вид разрешенного использования</w:t>
            </w:r>
          </w:p>
        </w:tc>
        <w:tc>
          <w:tcPr>
            <w:tcW w:w="3121" w:type="dxa"/>
            <w:tcBorders>
              <w:top w:val="single" w:sz="4" w:space="0" w:color="auto"/>
              <w:left w:val="single" w:sz="4" w:space="0" w:color="auto"/>
              <w:bottom w:val="single" w:sz="4" w:space="0" w:color="auto"/>
              <w:right w:val="single" w:sz="4" w:space="0" w:color="auto"/>
            </w:tcBorders>
          </w:tcPr>
          <w:p w:rsidR="00930234" w:rsidRDefault="00930234" w:rsidP="00164775">
            <w:pPr>
              <w:spacing w:before="100" w:beforeAutospacing="1" w:after="100" w:afterAutospacing="1"/>
              <w:jc w:val="center"/>
              <w:rPr>
                <w:bCs/>
                <w:iCs/>
                <w:sz w:val="26"/>
                <w:szCs w:val="26"/>
              </w:rPr>
            </w:pPr>
          </w:p>
        </w:tc>
      </w:tr>
      <w:tr w:rsidR="00930234" w:rsidTr="00164775">
        <w:tc>
          <w:tcPr>
            <w:tcW w:w="808"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5.</w:t>
            </w:r>
          </w:p>
        </w:tc>
        <w:tc>
          <w:tcPr>
            <w:tcW w:w="5960"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rPr>
                <w:bCs/>
                <w:iCs/>
                <w:color w:val="000000"/>
                <w:sz w:val="26"/>
                <w:szCs w:val="26"/>
              </w:rPr>
            </w:pPr>
            <w:r>
              <w:rPr>
                <w:bCs/>
                <w:iCs/>
                <w:color w:val="000000"/>
                <w:sz w:val="26"/>
                <w:szCs w:val="26"/>
              </w:rPr>
              <w:t>Генеральный план и правила землепользования и застройки муниципального образования (</w:t>
            </w:r>
            <w:proofErr w:type="gramStart"/>
            <w:r>
              <w:rPr>
                <w:bCs/>
                <w:iCs/>
                <w:color w:val="000000"/>
                <w:sz w:val="26"/>
                <w:szCs w:val="26"/>
              </w:rPr>
              <w:t>рекви-зиты</w:t>
            </w:r>
            <w:proofErr w:type="gramEnd"/>
            <w:r>
              <w:rPr>
                <w:bCs/>
                <w:iCs/>
                <w:color w:val="000000"/>
                <w:sz w:val="26"/>
                <w:szCs w:val="26"/>
              </w:rPr>
              <w:t xml:space="preserve"> документов)</w:t>
            </w:r>
          </w:p>
        </w:tc>
        <w:tc>
          <w:tcPr>
            <w:tcW w:w="3121" w:type="dxa"/>
            <w:tcBorders>
              <w:top w:val="single" w:sz="4" w:space="0" w:color="auto"/>
              <w:left w:val="single" w:sz="4" w:space="0" w:color="auto"/>
              <w:bottom w:val="single" w:sz="4" w:space="0" w:color="auto"/>
              <w:right w:val="single" w:sz="4" w:space="0" w:color="auto"/>
            </w:tcBorders>
          </w:tcPr>
          <w:p w:rsidR="00930234" w:rsidRDefault="00930234" w:rsidP="00164775">
            <w:pPr>
              <w:spacing w:before="100" w:beforeAutospacing="1" w:after="100" w:afterAutospacing="1"/>
              <w:jc w:val="center"/>
              <w:rPr>
                <w:bCs/>
                <w:iCs/>
                <w:sz w:val="26"/>
                <w:szCs w:val="26"/>
              </w:rPr>
            </w:pPr>
          </w:p>
        </w:tc>
      </w:tr>
      <w:tr w:rsidR="00930234" w:rsidTr="00164775">
        <w:tc>
          <w:tcPr>
            <w:tcW w:w="808"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6.</w:t>
            </w:r>
          </w:p>
        </w:tc>
        <w:tc>
          <w:tcPr>
            <w:tcW w:w="5960"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rPr>
                <w:bCs/>
                <w:iCs/>
                <w:color w:val="000000"/>
                <w:sz w:val="26"/>
                <w:szCs w:val="26"/>
              </w:rPr>
            </w:pPr>
            <w:r>
              <w:rPr>
                <w:bCs/>
                <w:iCs/>
                <w:color w:val="000000"/>
                <w:sz w:val="26"/>
                <w:szCs w:val="26"/>
              </w:rPr>
              <w:t>Нормативы градостроительного  проектирования (реквизиты документов)</w:t>
            </w:r>
          </w:p>
        </w:tc>
        <w:tc>
          <w:tcPr>
            <w:tcW w:w="3121" w:type="dxa"/>
            <w:tcBorders>
              <w:top w:val="single" w:sz="4" w:space="0" w:color="auto"/>
              <w:left w:val="single" w:sz="4" w:space="0" w:color="auto"/>
              <w:bottom w:val="single" w:sz="4" w:space="0" w:color="auto"/>
              <w:right w:val="single" w:sz="4" w:space="0" w:color="auto"/>
            </w:tcBorders>
          </w:tcPr>
          <w:p w:rsidR="00930234" w:rsidRDefault="00930234" w:rsidP="00164775">
            <w:pPr>
              <w:spacing w:before="100" w:beforeAutospacing="1" w:after="100" w:afterAutospacing="1"/>
              <w:jc w:val="center"/>
              <w:rPr>
                <w:bCs/>
                <w:iCs/>
                <w:sz w:val="26"/>
                <w:szCs w:val="26"/>
              </w:rPr>
            </w:pPr>
          </w:p>
        </w:tc>
      </w:tr>
      <w:tr w:rsidR="00930234" w:rsidTr="00164775">
        <w:tc>
          <w:tcPr>
            <w:tcW w:w="808"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7.</w:t>
            </w:r>
          </w:p>
        </w:tc>
        <w:tc>
          <w:tcPr>
            <w:tcW w:w="5960"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rPr>
                <w:bCs/>
                <w:iCs/>
                <w:color w:val="000000"/>
                <w:sz w:val="26"/>
                <w:szCs w:val="26"/>
              </w:rPr>
            </w:pPr>
            <w:r>
              <w:rPr>
                <w:bCs/>
                <w:iCs/>
                <w:color w:val="000000"/>
                <w:sz w:val="26"/>
                <w:szCs w:val="26"/>
              </w:rPr>
              <w:t>Проект планировки территории</w:t>
            </w:r>
          </w:p>
        </w:tc>
        <w:tc>
          <w:tcPr>
            <w:tcW w:w="3121" w:type="dxa"/>
            <w:tcBorders>
              <w:top w:val="single" w:sz="4" w:space="0" w:color="auto"/>
              <w:left w:val="single" w:sz="4" w:space="0" w:color="auto"/>
              <w:bottom w:val="single" w:sz="4" w:space="0" w:color="auto"/>
              <w:right w:val="single" w:sz="4" w:space="0" w:color="auto"/>
            </w:tcBorders>
          </w:tcPr>
          <w:p w:rsidR="00930234" w:rsidRDefault="00930234" w:rsidP="00164775">
            <w:pPr>
              <w:spacing w:before="100" w:beforeAutospacing="1" w:after="100" w:afterAutospacing="1"/>
              <w:jc w:val="center"/>
              <w:rPr>
                <w:bCs/>
                <w:iCs/>
                <w:sz w:val="26"/>
                <w:szCs w:val="26"/>
              </w:rPr>
            </w:pPr>
          </w:p>
        </w:tc>
      </w:tr>
      <w:tr w:rsidR="00930234" w:rsidTr="00164775">
        <w:tc>
          <w:tcPr>
            <w:tcW w:w="808"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8.</w:t>
            </w:r>
          </w:p>
        </w:tc>
        <w:tc>
          <w:tcPr>
            <w:tcW w:w="5960"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rPr>
                <w:bCs/>
                <w:iCs/>
                <w:color w:val="000000"/>
                <w:sz w:val="26"/>
                <w:szCs w:val="26"/>
              </w:rPr>
            </w:pPr>
            <w:r>
              <w:rPr>
                <w:bCs/>
                <w:iCs/>
                <w:color w:val="000000"/>
                <w:sz w:val="26"/>
                <w:szCs w:val="26"/>
              </w:rPr>
              <w:t>Вид права собственности на земельный участок</w:t>
            </w:r>
          </w:p>
        </w:tc>
        <w:tc>
          <w:tcPr>
            <w:tcW w:w="3121" w:type="dxa"/>
            <w:tcBorders>
              <w:top w:val="single" w:sz="4" w:space="0" w:color="auto"/>
              <w:left w:val="single" w:sz="4" w:space="0" w:color="auto"/>
              <w:bottom w:val="single" w:sz="4" w:space="0" w:color="auto"/>
              <w:right w:val="single" w:sz="4" w:space="0" w:color="auto"/>
            </w:tcBorders>
          </w:tcPr>
          <w:p w:rsidR="00930234" w:rsidRDefault="00930234" w:rsidP="00164775">
            <w:pPr>
              <w:spacing w:before="100" w:beforeAutospacing="1" w:after="100" w:afterAutospacing="1"/>
              <w:jc w:val="center"/>
              <w:rPr>
                <w:bCs/>
                <w:iCs/>
                <w:sz w:val="26"/>
                <w:szCs w:val="26"/>
              </w:rPr>
            </w:pPr>
          </w:p>
        </w:tc>
      </w:tr>
      <w:tr w:rsidR="00930234" w:rsidTr="00164775">
        <w:tc>
          <w:tcPr>
            <w:tcW w:w="808"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9.</w:t>
            </w:r>
          </w:p>
        </w:tc>
        <w:tc>
          <w:tcPr>
            <w:tcW w:w="5960"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rPr>
                <w:bCs/>
                <w:iCs/>
                <w:color w:val="000000"/>
                <w:sz w:val="26"/>
                <w:szCs w:val="26"/>
              </w:rPr>
            </w:pPr>
            <w:r>
              <w:rPr>
                <w:bCs/>
                <w:iCs/>
                <w:color w:val="000000"/>
                <w:sz w:val="26"/>
                <w:szCs w:val="26"/>
              </w:rPr>
              <w:t>Свидетельство о праве собственности на земельный участок (реквизиты документов)</w:t>
            </w:r>
          </w:p>
        </w:tc>
        <w:tc>
          <w:tcPr>
            <w:tcW w:w="3121" w:type="dxa"/>
            <w:tcBorders>
              <w:top w:val="single" w:sz="4" w:space="0" w:color="auto"/>
              <w:left w:val="single" w:sz="4" w:space="0" w:color="auto"/>
              <w:bottom w:val="single" w:sz="4" w:space="0" w:color="auto"/>
              <w:right w:val="single" w:sz="4" w:space="0" w:color="auto"/>
            </w:tcBorders>
          </w:tcPr>
          <w:p w:rsidR="00930234" w:rsidRDefault="00930234" w:rsidP="00164775">
            <w:pPr>
              <w:spacing w:before="100" w:beforeAutospacing="1" w:after="100" w:afterAutospacing="1"/>
              <w:jc w:val="center"/>
              <w:rPr>
                <w:bCs/>
                <w:iCs/>
                <w:sz w:val="26"/>
                <w:szCs w:val="26"/>
              </w:rPr>
            </w:pPr>
          </w:p>
        </w:tc>
      </w:tr>
      <w:tr w:rsidR="00930234" w:rsidTr="00164775">
        <w:tc>
          <w:tcPr>
            <w:tcW w:w="808"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10.</w:t>
            </w:r>
          </w:p>
        </w:tc>
        <w:tc>
          <w:tcPr>
            <w:tcW w:w="5960"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rPr>
                <w:bCs/>
                <w:iCs/>
                <w:color w:val="000000"/>
                <w:sz w:val="26"/>
                <w:szCs w:val="26"/>
              </w:rPr>
            </w:pPr>
            <w:r>
              <w:rPr>
                <w:bCs/>
                <w:iCs/>
                <w:color w:val="000000"/>
                <w:sz w:val="26"/>
                <w:szCs w:val="26"/>
              </w:rPr>
              <w:t>Договор аренды земельного участка, срок аренды (реквизиты документов)</w:t>
            </w:r>
          </w:p>
        </w:tc>
        <w:tc>
          <w:tcPr>
            <w:tcW w:w="3121" w:type="dxa"/>
            <w:tcBorders>
              <w:top w:val="single" w:sz="4" w:space="0" w:color="auto"/>
              <w:left w:val="single" w:sz="4" w:space="0" w:color="auto"/>
              <w:bottom w:val="single" w:sz="4" w:space="0" w:color="auto"/>
              <w:right w:val="single" w:sz="4" w:space="0" w:color="auto"/>
            </w:tcBorders>
          </w:tcPr>
          <w:p w:rsidR="00930234" w:rsidRDefault="00930234" w:rsidP="00164775">
            <w:pPr>
              <w:spacing w:before="100" w:beforeAutospacing="1" w:after="100" w:afterAutospacing="1"/>
              <w:jc w:val="center"/>
              <w:rPr>
                <w:bCs/>
                <w:iCs/>
                <w:sz w:val="26"/>
                <w:szCs w:val="26"/>
              </w:rPr>
            </w:pPr>
          </w:p>
        </w:tc>
      </w:tr>
      <w:tr w:rsidR="00930234" w:rsidTr="00164775">
        <w:tc>
          <w:tcPr>
            <w:tcW w:w="808"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jc w:val="center"/>
              <w:rPr>
                <w:bCs/>
                <w:iCs/>
                <w:sz w:val="26"/>
                <w:szCs w:val="26"/>
              </w:rPr>
            </w:pPr>
            <w:r>
              <w:rPr>
                <w:bCs/>
                <w:iCs/>
                <w:sz w:val="26"/>
                <w:szCs w:val="26"/>
              </w:rPr>
              <w:t>11.</w:t>
            </w:r>
          </w:p>
        </w:tc>
        <w:tc>
          <w:tcPr>
            <w:tcW w:w="5960" w:type="dxa"/>
            <w:tcBorders>
              <w:top w:val="single" w:sz="4" w:space="0" w:color="auto"/>
              <w:left w:val="single" w:sz="4" w:space="0" w:color="auto"/>
              <w:bottom w:val="single" w:sz="4" w:space="0" w:color="auto"/>
              <w:right w:val="single" w:sz="4" w:space="0" w:color="auto"/>
            </w:tcBorders>
            <w:hideMark/>
          </w:tcPr>
          <w:p w:rsidR="00930234" w:rsidRDefault="00930234" w:rsidP="00164775">
            <w:pPr>
              <w:spacing w:before="100" w:beforeAutospacing="1" w:after="100" w:afterAutospacing="1"/>
              <w:rPr>
                <w:bCs/>
                <w:iCs/>
                <w:color w:val="000000"/>
                <w:sz w:val="26"/>
                <w:szCs w:val="26"/>
              </w:rPr>
            </w:pPr>
            <w:r>
              <w:rPr>
                <w:bCs/>
                <w:iCs/>
                <w:color w:val="000000"/>
                <w:sz w:val="26"/>
                <w:szCs w:val="26"/>
              </w:rPr>
              <w:t>Информация о технических условиях  подключения к сетям инженерно-технического обеспечения или о наличии  мероприятий по подключению (технологическому присоединению) объектов капитального строительства, которые будут построены на земельном участке</w:t>
            </w:r>
          </w:p>
        </w:tc>
        <w:tc>
          <w:tcPr>
            <w:tcW w:w="3121" w:type="dxa"/>
            <w:tcBorders>
              <w:top w:val="single" w:sz="4" w:space="0" w:color="auto"/>
              <w:left w:val="single" w:sz="4" w:space="0" w:color="auto"/>
              <w:bottom w:val="single" w:sz="4" w:space="0" w:color="auto"/>
              <w:right w:val="single" w:sz="4" w:space="0" w:color="auto"/>
            </w:tcBorders>
          </w:tcPr>
          <w:p w:rsidR="00930234" w:rsidRDefault="00930234" w:rsidP="00164775">
            <w:pPr>
              <w:spacing w:before="100" w:beforeAutospacing="1" w:after="100" w:afterAutospacing="1"/>
              <w:jc w:val="center"/>
              <w:rPr>
                <w:bCs/>
                <w:iCs/>
                <w:sz w:val="26"/>
                <w:szCs w:val="26"/>
              </w:rPr>
            </w:pPr>
          </w:p>
        </w:tc>
      </w:tr>
    </w:tbl>
    <w:p w:rsidR="00930234" w:rsidRDefault="00930234" w:rsidP="00930234">
      <w:pPr>
        <w:shd w:val="clear" w:color="auto" w:fill="FFFFFF"/>
        <w:jc w:val="right"/>
        <w:rPr>
          <w:bCs/>
          <w:iCs/>
          <w:sz w:val="26"/>
          <w:szCs w:val="26"/>
        </w:rPr>
      </w:pPr>
    </w:p>
    <w:p w:rsidR="00930234" w:rsidRDefault="00930234" w:rsidP="00930234">
      <w:pPr>
        <w:shd w:val="clear" w:color="auto" w:fill="FFFFFF"/>
        <w:jc w:val="right"/>
        <w:rPr>
          <w:bCs/>
          <w:iCs/>
          <w:sz w:val="26"/>
          <w:szCs w:val="26"/>
        </w:rPr>
      </w:pPr>
    </w:p>
    <w:tbl>
      <w:tblPr>
        <w:tblW w:w="0" w:type="auto"/>
        <w:tblInd w:w="41" w:type="dxa"/>
        <w:tblLook w:val="00A0" w:firstRow="1" w:lastRow="0" w:firstColumn="1" w:lastColumn="0" w:noHBand="0" w:noVBand="0"/>
      </w:tblPr>
      <w:tblGrid>
        <w:gridCol w:w="3756"/>
        <w:gridCol w:w="2577"/>
        <w:gridCol w:w="362"/>
        <w:gridCol w:w="3220"/>
      </w:tblGrid>
      <w:tr w:rsidR="00930234" w:rsidTr="00164775">
        <w:tc>
          <w:tcPr>
            <w:tcW w:w="3756" w:type="dxa"/>
            <w:tcMar>
              <w:top w:w="15" w:type="dxa"/>
              <w:left w:w="149" w:type="dxa"/>
              <w:bottom w:w="15" w:type="dxa"/>
              <w:right w:w="149" w:type="dxa"/>
            </w:tcMar>
          </w:tcPr>
          <w:p w:rsidR="00930234" w:rsidRDefault="00930234" w:rsidP="00164775">
            <w:pPr>
              <w:jc w:val="center"/>
              <w:rPr>
                <w:bCs/>
                <w:iCs/>
                <w:sz w:val="26"/>
                <w:szCs w:val="26"/>
              </w:rPr>
            </w:pPr>
          </w:p>
          <w:p w:rsidR="00930234" w:rsidRDefault="00930234" w:rsidP="00164775">
            <w:pPr>
              <w:jc w:val="center"/>
              <w:rPr>
                <w:bCs/>
                <w:iCs/>
                <w:sz w:val="26"/>
                <w:szCs w:val="26"/>
              </w:rPr>
            </w:pPr>
            <w:r>
              <w:rPr>
                <w:bCs/>
                <w:iCs/>
                <w:sz w:val="26"/>
                <w:szCs w:val="26"/>
              </w:rPr>
              <w:t xml:space="preserve">Руководитель  </w:t>
            </w:r>
          </w:p>
        </w:tc>
        <w:tc>
          <w:tcPr>
            <w:tcW w:w="2577" w:type="dxa"/>
            <w:tcBorders>
              <w:top w:val="nil"/>
              <w:left w:val="nil"/>
              <w:bottom w:val="single" w:sz="4" w:space="0" w:color="000000"/>
              <w:right w:val="nil"/>
            </w:tcBorders>
            <w:tcMar>
              <w:top w:w="15" w:type="dxa"/>
              <w:left w:w="149" w:type="dxa"/>
              <w:bottom w:w="15" w:type="dxa"/>
              <w:right w:w="149" w:type="dxa"/>
            </w:tcMar>
          </w:tcPr>
          <w:p w:rsidR="00930234" w:rsidRDefault="00930234" w:rsidP="00164775">
            <w:pPr>
              <w:rPr>
                <w:bCs/>
                <w:iCs/>
                <w:sz w:val="26"/>
                <w:szCs w:val="26"/>
              </w:rPr>
            </w:pPr>
          </w:p>
        </w:tc>
        <w:tc>
          <w:tcPr>
            <w:tcW w:w="362" w:type="dxa"/>
            <w:tcMar>
              <w:top w:w="15" w:type="dxa"/>
              <w:left w:w="149" w:type="dxa"/>
              <w:bottom w:w="15" w:type="dxa"/>
              <w:right w:w="149" w:type="dxa"/>
            </w:tcMar>
          </w:tcPr>
          <w:p w:rsidR="00930234" w:rsidRDefault="00930234" w:rsidP="00164775">
            <w:pPr>
              <w:rPr>
                <w:bCs/>
                <w:iCs/>
                <w:sz w:val="26"/>
                <w:szCs w:val="26"/>
              </w:rPr>
            </w:pPr>
          </w:p>
        </w:tc>
        <w:tc>
          <w:tcPr>
            <w:tcW w:w="3220" w:type="dxa"/>
            <w:tcBorders>
              <w:top w:val="nil"/>
              <w:left w:val="nil"/>
              <w:bottom w:val="single" w:sz="4" w:space="0" w:color="000000"/>
              <w:right w:val="nil"/>
            </w:tcBorders>
            <w:tcMar>
              <w:top w:w="15" w:type="dxa"/>
              <w:left w:w="149" w:type="dxa"/>
              <w:bottom w:w="15" w:type="dxa"/>
              <w:right w:w="149" w:type="dxa"/>
            </w:tcMar>
          </w:tcPr>
          <w:p w:rsidR="00930234" w:rsidRDefault="00930234" w:rsidP="00164775">
            <w:pPr>
              <w:rPr>
                <w:bCs/>
                <w:iCs/>
                <w:sz w:val="26"/>
                <w:szCs w:val="26"/>
              </w:rPr>
            </w:pPr>
          </w:p>
        </w:tc>
      </w:tr>
      <w:tr w:rsidR="00930234" w:rsidTr="00164775">
        <w:tc>
          <w:tcPr>
            <w:tcW w:w="3756" w:type="dxa"/>
            <w:tcMar>
              <w:top w:w="15" w:type="dxa"/>
              <w:left w:w="149" w:type="dxa"/>
              <w:bottom w:w="15" w:type="dxa"/>
              <w:right w:w="149" w:type="dxa"/>
            </w:tcMar>
            <w:hideMark/>
          </w:tcPr>
          <w:p w:rsidR="00930234" w:rsidRDefault="00930234" w:rsidP="00164775">
            <w:pPr>
              <w:spacing w:before="100" w:beforeAutospacing="1" w:after="100" w:afterAutospacing="1"/>
              <w:rPr>
                <w:bCs/>
                <w:iCs/>
                <w:sz w:val="26"/>
                <w:szCs w:val="26"/>
              </w:rPr>
            </w:pPr>
            <w:r>
              <w:rPr>
                <w:bCs/>
                <w:iCs/>
                <w:sz w:val="26"/>
                <w:szCs w:val="26"/>
              </w:rPr>
              <w:t>М.П.</w:t>
            </w:r>
          </w:p>
        </w:tc>
        <w:tc>
          <w:tcPr>
            <w:tcW w:w="2577" w:type="dxa"/>
            <w:tcMar>
              <w:top w:w="15" w:type="dxa"/>
              <w:left w:w="149" w:type="dxa"/>
              <w:bottom w:w="15" w:type="dxa"/>
              <w:right w:w="149" w:type="dxa"/>
            </w:tcMar>
            <w:hideMark/>
          </w:tcPr>
          <w:p w:rsidR="00930234" w:rsidRDefault="00930234" w:rsidP="00164775">
            <w:pPr>
              <w:spacing w:before="100" w:beforeAutospacing="1" w:after="100" w:afterAutospacing="1"/>
              <w:jc w:val="center"/>
              <w:rPr>
                <w:bCs/>
                <w:iCs/>
                <w:sz w:val="24"/>
                <w:szCs w:val="24"/>
              </w:rPr>
            </w:pPr>
            <w:r>
              <w:rPr>
                <w:bCs/>
                <w:iCs/>
                <w:sz w:val="24"/>
                <w:szCs w:val="24"/>
              </w:rPr>
              <w:t>(подпись, дата)</w:t>
            </w:r>
          </w:p>
        </w:tc>
        <w:tc>
          <w:tcPr>
            <w:tcW w:w="362" w:type="dxa"/>
            <w:tcMar>
              <w:top w:w="15" w:type="dxa"/>
              <w:left w:w="149" w:type="dxa"/>
              <w:bottom w:w="15" w:type="dxa"/>
              <w:right w:w="149" w:type="dxa"/>
            </w:tcMar>
          </w:tcPr>
          <w:p w:rsidR="00930234" w:rsidRDefault="00930234" w:rsidP="00164775">
            <w:pPr>
              <w:spacing w:before="100" w:beforeAutospacing="1" w:after="100" w:afterAutospacing="1"/>
              <w:rPr>
                <w:bCs/>
                <w:iCs/>
                <w:sz w:val="24"/>
                <w:szCs w:val="24"/>
              </w:rPr>
            </w:pPr>
          </w:p>
        </w:tc>
        <w:tc>
          <w:tcPr>
            <w:tcW w:w="3220" w:type="dxa"/>
            <w:tcMar>
              <w:top w:w="15" w:type="dxa"/>
              <w:left w:w="149" w:type="dxa"/>
              <w:bottom w:w="15" w:type="dxa"/>
              <w:right w:w="149" w:type="dxa"/>
            </w:tcMar>
            <w:hideMark/>
          </w:tcPr>
          <w:p w:rsidR="00930234" w:rsidRDefault="00930234" w:rsidP="00164775">
            <w:pPr>
              <w:spacing w:before="100" w:beforeAutospacing="1" w:after="100" w:afterAutospacing="1"/>
              <w:jc w:val="center"/>
              <w:rPr>
                <w:bCs/>
                <w:iCs/>
                <w:sz w:val="24"/>
                <w:szCs w:val="24"/>
              </w:rPr>
            </w:pPr>
            <w:r>
              <w:rPr>
                <w:bCs/>
                <w:iCs/>
                <w:sz w:val="24"/>
                <w:szCs w:val="24"/>
              </w:rPr>
              <w:t>(расшифровка подписи)</w:t>
            </w:r>
          </w:p>
        </w:tc>
      </w:tr>
    </w:tbl>
    <w:p w:rsidR="00DF4EF1" w:rsidRDefault="00DF4EF1" w:rsidP="00930234">
      <w:pPr>
        <w:shd w:val="clear" w:color="auto" w:fill="FFFFFF"/>
        <w:jc w:val="right"/>
        <w:rPr>
          <w:bCs/>
          <w:iCs/>
          <w:szCs w:val="28"/>
        </w:rPr>
        <w:sectPr w:rsidR="00DF4EF1" w:rsidSect="00DF4EF1">
          <w:pgSz w:w="11907" w:h="16840"/>
          <w:pgMar w:top="1438" w:right="680" w:bottom="567" w:left="1418" w:header="720" w:footer="720" w:gutter="0"/>
          <w:pgNumType w:start="1"/>
          <w:cols w:space="720"/>
          <w:titlePg/>
          <w:docGrid w:linePitch="381"/>
        </w:sectPr>
      </w:pPr>
    </w:p>
    <w:p w:rsidR="001D48BA" w:rsidRDefault="001D48BA" w:rsidP="005E43CC">
      <w:pPr>
        <w:jc w:val="right"/>
        <w:rPr>
          <w:sz w:val="26"/>
          <w:szCs w:val="26"/>
          <w:lang w:eastAsia="en-US"/>
        </w:rPr>
      </w:pPr>
      <w:r>
        <w:rPr>
          <w:sz w:val="26"/>
          <w:szCs w:val="26"/>
          <w:lang w:eastAsia="en-US"/>
        </w:rPr>
        <w:lastRenderedPageBreak/>
        <w:t xml:space="preserve">Приложение 5 к Порядку </w:t>
      </w:r>
    </w:p>
    <w:p w:rsidR="001D48BA" w:rsidRPr="005E43CC" w:rsidRDefault="001D48BA" w:rsidP="001D48BA">
      <w:pPr>
        <w:spacing w:after="120"/>
        <w:jc w:val="center"/>
        <w:rPr>
          <w:sz w:val="26"/>
          <w:szCs w:val="26"/>
          <w:lang w:eastAsia="en-US"/>
        </w:rPr>
      </w:pPr>
      <w:r w:rsidRPr="005E43CC">
        <w:rPr>
          <w:sz w:val="26"/>
          <w:szCs w:val="26"/>
          <w:lang w:eastAsia="en-US"/>
        </w:rPr>
        <w:t>МЕТОДИКА</w:t>
      </w:r>
    </w:p>
    <w:p w:rsidR="001D48BA" w:rsidRPr="005E43CC" w:rsidRDefault="001D48BA" w:rsidP="001D48BA">
      <w:pPr>
        <w:spacing w:after="120"/>
        <w:jc w:val="center"/>
        <w:rPr>
          <w:sz w:val="26"/>
          <w:szCs w:val="26"/>
          <w:lang w:eastAsia="en-US"/>
        </w:rPr>
      </w:pPr>
      <w:r w:rsidRPr="005E43CC">
        <w:rPr>
          <w:sz w:val="26"/>
          <w:szCs w:val="26"/>
          <w:lang w:eastAsia="en-US"/>
        </w:rPr>
        <w:t>оценки преимуществ земельных участков, принадлежащих застройщикам на праве собственности или на праве аренды, таких застройщиков и реализуемых ими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Республики Карелия</w:t>
      </w:r>
    </w:p>
    <w:p w:rsidR="001D48BA" w:rsidRDefault="001D48BA" w:rsidP="001D48BA">
      <w:pPr>
        <w:ind w:firstLine="708"/>
        <w:jc w:val="both"/>
        <w:rPr>
          <w:sz w:val="26"/>
          <w:szCs w:val="26"/>
          <w:lang w:eastAsia="en-US"/>
        </w:rPr>
      </w:pPr>
      <w:r>
        <w:rPr>
          <w:sz w:val="26"/>
          <w:szCs w:val="26"/>
          <w:lang w:eastAsia="en-US"/>
        </w:rPr>
        <w:t xml:space="preserve">1. </w:t>
      </w:r>
      <w:proofErr w:type="gramStart"/>
      <w:r>
        <w:rPr>
          <w:sz w:val="26"/>
          <w:szCs w:val="26"/>
          <w:lang w:eastAsia="en-US"/>
        </w:rPr>
        <w:t xml:space="preserve">Настоящая Методика применяется отборочной комиссией при проведении оценки преимуществ земельных участков, принадлежащих застройщикам на праве собственности или на праве аренды, таких застройщиков и реализуемых ими проектов  жилищного строительства в соответствии с критериями, указанными в пунктах 6, 17, 23 </w:t>
      </w:r>
      <w:r w:rsidR="0053299A">
        <w:rPr>
          <w:sz w:val="26"/>
          <w:szCs w:val="26"/>
          <w:lang w:eastAsia="en-US"/>
        </w:rPr>
        <w:t xml:space="preserve">Критериев и требований отбора, и ранжировании заявок, </w:t>
      </w:r>
      <w:r>
        <w:rPr>
          <w:sz w:val="26"/>
          <w:szCs w:val="26"/>
          <w:lang w:eastAsia="en-US"/>
        </w:rPr>
        <w:t>в которых указаны такие земельные участки, застройщики и проекты жилищного строительства.</w:t>
      </w:r>
      <w:proofErr w:type="gramEnd"/>
    </w:p>
    <w:p w:rsidR="001D48BA" w:rsidRDefault="001D48BA" w:rsidP="001D48BA">
      <w:pPr>
        <w:ind w:firstLine="708"/>
        <w:jc w:val="both"/>
        <w:rPr>
          <w:sz w:val="26"/>
          <w:szCs w:val="26"/>
          <w:lang w:eastAsia="en-US"/>
        </w:rPr>
      </w:pPr>
      <w:r>
        <w:rPr>
          <w:sz w:val="26"/>
          <w:szCs w:val="26"/>
          <w:lang w:eastAsia="en-US"/>
        </w:rPr>
        <w:t>2. Критерии оценки преимуществ земельных участков, застройщиков и проектов жилищного строительства и коэффициент</w:t>
      </w:r>
      <w:r w:rsidR="0053299A">
        <w:rPr>
          <w:sz w:val="26"/>
          <w:szCs w:val="26"/>
          <w:lang w:eastAsia="en-US"/>
        </w:rPr>
        <w:t>ы</w:t>
      </w:r>
      <w:r>
        <w:rPr>
          <w:sz w:val="26"/>
          <w:szCs w:val="26"/>
          <w:lang w:eastAsia="en-US"/>
        </w:rPr>
        <w:t xml:space="preserve"> значимости таких критериев при проведении оценки их преимуще</w:t>
      </w:r>
      <w:proofErr w:type="gramStart"/>
      <w:r>
        <w:rPr>
          <w:sz w:val="26"/>
          <w:szCs w:val="26"/>
          <w:lang w:eastAsia="en-US"/>
        </w:rPr>
        <w:t>ств пр</w:t>
      </w:r>
      <w:proofErr w:type="gramEnd"/>
      <w:r>
        <w:rPr>
          <w:sz w:val="26"/>
          <w:szCs w:val="26"/>
          <w:lang w:eastAsia="en-US"/>
        </w:rPr>
        <w:t>иведены в таблице.</w:t>
      </w:r>
    </w:p>
    <w:p w:rsidR="0053299A" w:rsidRDefault="0053299A" w:rsidP="005E43CC">
      <w:pPr>
        <w:jc w:val="center"/>
        <w:rPr>
          <w:sz w:val="26"/>
          <w:szCs w:val="26"/>
          <w:lang w:eastAsia="en-US"/>
        </w:rPr>
      </w:pPr>
    </w:p>
    <w:p w:rsidR="001D48BA" w:rsidRPr="0053299A" w:rsidRDefault="001D48BA" w:rsidP="001D48BA">
      <w:pPr>
        <w:spacing w:after="240"/>
        <w:jc w:val="center"/>
        <w:rPr>
          <w:sz w:val="26"/>
          <w:szCs w:val="26"/>
          <w:lang w:eastAsia="en-US"/>
        </w:rPr>
      </w:pPr>
      <w:r w:rsidRPr="0053299A">
        <w:rPr>
          <w:sz w:val="26"/>
          <w:szCs w:val="26"/>
          <w:lang w:eastAsia="en-US"/>
        </w:rPr>
        <w:t>Критерии оценки преимуществ земельных участков, застройщиков и проектов жилищного строительства и коэффициенты значимости критериев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6462"/>
        <w:gridCol w:w="59"/>
        <w:gridCol w:w="2234"/>
      </w:tblGrid>
      <w:tr w:rsidR="001D48BA" w:rsidTr="005E43CC">
        <w:tc>
          <w:tcPr>
            <w:tcW w:w="426" w:type="pct"/>
            <w:tcBorders>
              <w:top w:val="single" w:sz="4" w:space="0" w:color="auto"/>
              <w:left w:val="single" w:sz="4" w:space="0" w:color="auto"/>
              <w:bottom w:val="single" w:sz="4" w:space="0" w:color="auto"/>
              <w:right w:val="single" w:sz="4" w:space="0" w:color="auto"/>
            </w:tcBorders>
            <w:hideMark/>
          </w:tcPr>
          <w:p w:rsidR="002D5BF4" w:rsidRDefault="001D48BA">
            <w:pPr>
              <w:jc w:val="center"/>
              <w:rPr>
                <w:sz w:val="26"/>
                <w:szCs w:val="26"/>
                <w:lang w:eastAsia="en-US"/>
              </w:rPr>
            </w:pPr>
            <w:r>
              <w:rPr>
                <w:sz w:val="26"/>
                <w:szCs w:val="26"/>
                <w:lang w:eastAsia="en-US"/>
              </w:rPr>
              <w:t>№</w:t>
            </w:r>
          </w:p>
          <w:p w:rsidR="001D48BA" w:rsidRDefault="001D48BA">
            <w:pPr>
              <w:jc w:val="center"/>
              <w:rPr>
                <w:sz w:val="26"/>
                <w:szCs w:val="26"/>
                <w:lang w:eastAsia="en-US"/>
              </w:rPr>
            </w:pPr>
            <w:r>
              <w:rPr>
                <w:sz w:val="26"/>
                <w:szCs w:val="26"/>
                <w:lang w:eastAsia="en-US"/>
              </w:rPr>
              <w:t>п/п</w:t>
            </w:r>
          </w:p>
        </w:tc>
        <w:tc>
          <w:tcPr>
            <w:tcW w:w="3376"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Критерий оценки</w:t>
            </w:r>
          </w:p>
        </w:tc>
        <w:tc>
          <w:tcPr>
            <w:tcW w:w="1198" w:type="pct"/>
            <w:gridSpan w:val="2"/>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Коэффициент значимости</w:t>
            </w:r>
          </w:p>
        </w:tc>
      </w:tr>
      <w:tr w:rsidR="001D48BA" w:rsidTr="005E43CC">
        <w:tc>
          <w:tcPr>
            <w:tcW w:w="426"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1</w:t>
            </w:r>
          </w:p>
        </w:tc>
        <w:tc>
          <w:tcPr>
            <w:tcW w:w="3376"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2</w:t>
            </w:r>
          </w:p>
        </w:tc>
        <w:tc>
          <w:tcPr>
            <w:tcW w:w="1198" w:type="pct"/>
            <w:gridSpan w:val="2"/>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3</w:t>
            </w:r>
          </w:p>
        </w:tc>
      </w:tr>
      <w:tr w:rsidR="001D48BA" w:rsidTr="001D48BA">
        <w:tc>
          <w:tcPr>
            <w:tcW w:w="5000" w:type="pct"/>
            <w:gridSpan w:val="4"/>
            <w:tcBorders>
              <w:top w:val="single" w:sz="4" w:space="0" w:color="auto"/>
              <w:left w:val="single" w:sz="4" w:space="0" w:color="auto"/>
              <w:bottom w:val="single" w:sz="4" w:space="0" w:color="auto"/>
              <w:right w:val="single" w:sz="4" w:space="0" w:color="auto"/>
            </w:tcBorders>
            <w:hideMark/>
          </w:tcPr>
          <w:p w:rsidR="001D48BA" w:rsidRPr="0053299A" w:rsidRDefault="001D48BA">
            <w:pPr>
              <w:jc w:val="center"/>
              <w:rPr>
                <w:sz w:val="26"/>
                <w:szCs w:val="26"/>
                <w:lang w:eastAsia="en-US"/>
              </w:rPr>
            </w:pPr>
            <w:r w:rsidRPr="0053299A">
              <w:rPr>
                <w:sz w:val="26"/>
                <w:szCs w:val="26"/>
                <w:lang w:eastAsia="en-US"/>
              </w:rPr>
              <w:t>Критерии оценки преимуществ земельных участков</w:t>
            </w:r>
          </w:p>
        </w:tc>
      </w:tr>
      <w:tr w:rsidR="001D48BA" w:rsidTr="002D5BF4">
        <w:tc>
          <w:tcPr>
            <w:tcW w:w="426" w:type="pct"/>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1.</w:t>
            </w:r>
          </w:p>
        </w:tc>
        <w:tc>
          <w:tcPr>
            <w:tcW w:w="3407" w:type="pct"/>
            <w:gridSpan w:val="2"/>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Земельный участок расположен на территории городского округа, городского или сельского поселения, в отношении которой утверждены схемы теплоснабжения, водоснабжения и водоотведения</w:t>
            </w:r>
          </w:p>
        </w:tc>
        <w:tc>
          <w:tcPr>
            <w:tcW w:w="1167"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0,05</w:t>
            </w:r>
          </w:p>
        </w:tc>
      </w:tr>
      <w:tr w:rsidR="001D48BA" w:rsidTr="002D5BF4">
        <w:tc>
          <w:tcPr>
            <w:tcW w:w="426" w:type="pct"/>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2.</w:t>
            </w:r>
          </w:p>
        </w:tc>
        <w:tc>
          <w:tcPr>
            <w:tcW w:w="3407" w:type="pct"/>
            <w:gridSpan w:val="2"/>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Земельный участок расположен на территории городского округа, городского или сельского поселения, в отношении которой утверждена программа комплексного развития систем коммунальной инфраструктуры</w:t>
            </w:r>
          </w:p>
        </w:tc>
        <w:tc>
          <w:tcPr>
            <w:tcW w:w="1167"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0,05</w:t>
            </w:r>
          </w:p>
        </w:tc>
      </w:tr>
      <w:tr w:rsidR="001D48BA" w:rsidTr="002D5BF4">
        <w:tc>
          <w:tcPr>
            <w:tcW w:w="426" w:type="pct"/>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3.</w:t>
            </w:r>
          </w:p>
        </w:tc>
        <w:tc>
          <w:tcPr>
            <w:tcW w:w="3407" w:type="pct"/>
            <w:gridSpan w:val="2"/>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 xml:space="preserve">Земельный участок предусматривает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w:t>
            </w:r>
          </w:p>
        </w:tc>
        <w:tc>
          <w:tcPr>
            <w:tcW w:w="1167"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0,20</w:t>
            </w:r>
          </w:p>
        </w:tc>
      </w:tr>
      <w:tr w:rsidR="001D48BA" w:rsidTr="002D5BF4">
        <w:tc>
          <w:tcPr>
            <w:tcW w:w="426" w:type="pct"/>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4.</w:t>
            </w:r>
          </w:p>
        </w:tc>
        <w:tc>
          <w:tcPr>
            <w:tcW w:w="3407" w:type="pct"/>
            <w:gridSpan w:val="2"/>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Источники финансирования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указанные в подпунктах «а</w:t>
            </w:r>
            <w:proofErr w:type="gramStart"/>
            <w:r>
              <w:rPr>
                <w:sz w:val="26"/>
                <w:szCs w:val="26"/>
                <w:lang w:eastAsia="en-US"/>
              </w:rPr>
              <w:t>»-</w:t>
            </w:r>
            <w:proofErr w:type="gramEnd"/>
            <w:r>
              <w:rPr>
                <w:sz w:val="26"/>
                <w:szCs w:val="26"/>
                <w:lang w:eastAsia="en-US"/>
              </w:rPr>
              <w:t>«е» пункта 5 Критериев и требований отбора</w:t>
            </w:r>
          </w:p>
        </w:tc>
        <w:tc>
          <w:tcPr>
            <w:tcW w:w="1167"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0,15</w:t>
            </w:r>
          </w:p>
        </w:tc>
      </w:tr>
      <w:tr w:rsidR="005E43CC" w:rsidTr="002D5BF4">
        <w:tc>
          <w:tcPr>
            <w:tcW w:w="426" w:type="pct"/>
            <w:tcBorders>
              <w:top w:val="single" w:sz="4" w:space="0" w:color="auto"/>
              <w:left w:val="single" w:sz="4" w:space="0" w:color="auto"/>
              <w:bottom w:val="single" w:sz="4" w:space="0" w:color="auto"/>
              <w:right w:val="single" w:sz="4" w:space="0" w:color="auto"/>
            </w:tcBorders>
            <w:hideMark/>
          </w:tcPr>
          <w:p w:rsidR="005E43CC" w:rsidRDefault="005E43CC" w:rsidP="005E43CC">
            <w:pPr>
              <w:jc w:val="center"/>
              <w:rPr>
                <w:sz w:val="26"/>
                <w:szCs w:val="26"/>
                <w:lang w:eastAsia="en-US"/>
              </w:rPr>
            </w:pPr>
            <w:r>
              <w:rPr>
                <w:sz w:val="26"/>
                <w:szCs w:val="26"/>
                <w:lang w:eastAsia="en-US"/>
              </w:rPr>
              <w:lastRenderedPageBreak/>
              <w:t>1</w:t>
            </w:r>
          </w:p>
        </w:tc>
        <w:tc>
          <w:tcPr>
            <w:tcW w:w="3407" w:type="pct"/>
            <w:gridSpan w:val="2"/>
            <w:tcBorders>
              <w:top w:val="single" w:sz="4" w:space="0" w:color="auto"/>
              <w:left w:val="single" w:sz="4" w:space="0" w:color="auto"/>
              <w:bottom w:val="single" w:sz="4" w:space="0" w:color="auto"/>
              <w:right w:val="single" w:sz="4" w:space="0" w:color="auto"/>
            </w:tcBorders>
            <w:hideMark/>
          </w:tcPr>
          <w:p w:rsidR="005E43CC" w:rsidRDefault="005E43CC" w:rsidP="005E43CC">
            <w:pPr>
              <w:jc w:val="center"/>
              <w:rPr>
                <w:sz w:val="26"/>
                <w:szCs w:val="26"/>
                <w:lang w:eastAsia="en-US"/>
              </w:rPr>
            </w:pPr>
            <w:r>
              <w:rPr>
                <w:sz w:val="26"/>
                <w:szCs w:val="26"/>
                <w:lang w:eastAsia="en-US"/>
              </w:rPr>
              <w:t>2</w:t>
            </w:r>
          </w:p>
        </w:tc>
        <w:tc>
          <w:tcPr>
            <w:tcW w:w="1167" w:type="pct"/>
            <w:tcBorders>
              <w:top w:val="single" w:sz="4" w:space="0" w:color="auto"/>
              <w:left w:val="single" w:sz="4" w:space="0" w:color="auto"/>
              <w:bottom w:val="single" w:sz="4" w:space="0" w:color="auto"/>
              <w:right w:val="single" w:sz="4" w:space="0" w:color="auto"/>
            </w:tcBorders>
            <w:hideMark/>
          </w:tcPr>
          <w:p w:rsidR="005E43CC" w:rsidRDefault="005E43CC" w:rsidP="005E43CC">
            <w:pPr>
              <w:jc w:val="center"/>
              <w:rPr>
                <w:sz w:val="26"/>
                <w:szCs w:val="26"/>
                <w:lang w:eastAsia="en-US"/>
              </w:rPr>
            </w:pPr>
            <w:r>
              <w:rPr>
                <w:sz w:val="26"/>
                <w:szCs w:val="26"/>
                <w:lang w:eastAsia="en-US"/>
              </w:rPr>
              <w:t>3</w:t>
            </w:r>
          </w:p>
        </w:tc>
      </w:tr>
      <w:tr w:rsidR="001D48BA" w:rsidTr="001D48BA">
        <w:tc>
          <w:tcPr>
            <w:tcW w:w="5000" w:type="pct"/>
            <w:gridSpan w:val="4"/>
            <w:tcBorders>
              <w:top w:val="single" w:sz="4" w:space="0" w:color="auto"/>
              <w:left w:val="single" w:sz="4" w:space="0" w:color="auto"/>
              <w:bottom w:val="single" w:sz="4" w:space="0" w:color="auto"/>
              <w:right w:val="single" w:sz="4" w:space="0" w:color="auto"/>
            </w:tcBorders>
            <w:hideMark/>
          </w:tcPr>
          <w:p w:rsidR="001D48BA" w:rsidRPr="0053299A" w:rsidRDefault="001D48BA">
            <w:pPr>
              <w:jc w:val="center"/>
              <w:rPr>
                <w:sz w:val="26"/>
                <w:szCs w:val="26"/>
                <w:lang w:eastAsia="en-US"/>
              </w:rPr>
            </w:pPr>
            <w:r w:rsidRPr="0053299A">
              <w:rPr>
                <w:sz w:val="26"/>
                <w:szCs w:val="26"/>
                <w:lang w:eastAsia="en-US"/>
              </w:rPr>
              <w:t>Критерии оценки преимуществ застройщиков</w:t>
            </w:r>
          </w:p>
        </w:tc>
      </w:tr>
      <w:tr w:rsidR="001D48BA" w:rsidTr="002D5BF4">
        <w:tc>
          <w:tcPr>
            <w:tcW w:w="426" w:type="pct"/>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5.</w:t>
            </w:r>
          </w:p>
        </w:tc>
        <w:tc>
          <w:tcPr>
            <w:tcW w:w="3407" w:type="pct"/>
            <w:gridSpan w:val="2"/>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Цена продажи 1 кв. метра жилья экономического класса</w:t>
            </w:r>
          </w:p>
        </w:tc>
        <w:tc>
          <w:tcPr>
            <w:tcW w:w="1167"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0,05</w:t>
            </w:r>
          </w:p>
        </w:tc>
      </w:tr>
      <w:tr w:rsidR="001D48BA" w:rsidTr="002D5BF4">
        <w:tc>
          <w:tcPr>
            <w:tcW w:w="426" w:type="pct"/>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6.</w:t>
            </w:r>
          </w:p>
        </w:tc>
        <w:tc>
          <w:tcPr>
            <w:tcW w:w="3407" w:type="pct"/>
            <w:gridSpan w:val="2"/>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Объем ввода жилья экономического класса до 1 июля 2017 года</w:t>
            </w:r>
          </w:p>
        </w:tc>
        <w:tc>
          <w:tcPr>
            <w:tcW w:w="1167"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0,05</w:t>
            </w:r>
          </w:p>
        </w:tc>
      </w:tr>
      <w:tr w:rsidR="001D48BA" w:rsidTr="002D5BF4">
        <w:tc>
          <w:tcPr>
            <w:tcW w:w="426" w:type="pct"/>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7.</w:t>
            </w:r>
          </w:p>
        </w:tc>
        <w:tc>
          <w:tcPr>
            <w:tcW w:w="3407" w:type="pct"/>
            <w:gridSpan w:val="2"/>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Доля ввода жилья экономического класса в общей площади введенных в эксплуатацию до 1 июля 2017 года многоквартирных домов или жилых домов в рамках проекта жилищного строительства</w:t>
            </w:r>
          </w:p>
        </w:tc>
        <w:tc>
          <w:tcPr>
            <w:tcW w:w="1167"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0,05</w:t>
            </w:r>
          </w:p>
        </w:tc>
      </w:tr>
      <w:tr w:rsidR="001D48BA" w:rsidTr="002D5BF4">
        <w:tc>
          <w:tcPr>
            <w:tcW w:w="426" w:type="pct"/>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8.</w:t>
            </w:r>
          </w:p>
        </w:tc>
        <w:tc>
          <w:tcPr>
            <w:tcW w:w="3407" w:type="pct"/>
            <w:gridSpan w:val="2"/>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Размер обеспечения выполнения обязательств застройщика, указанных в пунктах 7 и 8 Критериев и требований отбора</w:t>
            </w:r>
          </w:p>
        </w:tc>
        <w:tc>
          <w:tcPr>
            <w:tcW w:w="1167"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0,20</w:t>
            </w:r>
          </w:p>
        </w:tc>
      </w:tr>
      <w:tr w:rsidR="001D48BA" w:rsidTr="001D48BA">
        <w:tc>
          <w:tcPr>
            <w:tcW w:w="5000" w:type="pct"/>
            <w:gridSpan w:val="4"/>
            <w:tcBorders>
              <w:top w:val="single" w:sz="4" w:space="0" w:color="auto"/>
              <w:left w:val="single" w:sz="4" w:space="0" w:color="auto"/>
              <w:bottom w:val="single" w:sz="4" w:space="0" w:color="auto"/>
              <w:right w:val="single" w:sz="4" w:space="0" w:color="auto"/>
            </w:tcBorders>
            <w:hideMark/>
          </w:tcPr>
          <w:p w:rsidR="001D48BA" w:rsidRPr="0053299A" w:rsidRDefault="001D48BA">
            <w:pPr>
              <w:jc w:val="center"/>
              <w:rPr>
                <w:sz w:val="26"/>
                <w:szCs w:val="26"/>
                <w:lang w:eastAsia="en-US"/>
              </w:rPr>
            </w:pPr>
            <w:r w:rsidRPr="0053299A">
              <w:rPr>
                <w:sz w:val="26"/>
                <w:szCs w:val="26"/>
                <w:lang w:eastAsia="en-US"/>
              </w:rPr>
              <w:t>Критерии оценки преимуще</w:t>
            </w:r>
            <w:proofErr w:type="gramStart"/>
            <w:r w:rsidRPr="0053299A">
              <w:rPr>
                <w:sz w:val="26"/>
                <w:szCs w:val="26"/>
                <w:lang w:eastAsia="en-US"/>
              </w:rPr>
              <w:t>ств пр</w:t>
            </w:r>
            <w:proofErr w:type="gramEnd"/>
            <w:r w:rsidRPr="0053299A">
              <w:rPr>
                <w:sz w:val="26"/>
                <w:szCs w:val="26"/>
                <w:lang w:eastAsia="en-US"/>
              </w:rPr>
              <w:t>оектов жилищного строительства</w:t>
            </w:r>
          </w:p>
        </w:tc>
      </w:tr>
      <w:tr w:rsidR="001D48BA" w:rsidTr="002D5BF4">
        <w:tc>
          <w:tcPr>
            <w:tcW w:w="426" w:type="pct"/>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9.</w:t>
            </w:r>
          </w:p>
        </w:tc>
        <w:tc>
          <w:tcPr>
            <w:tcW w:w="3407" w:type="pct"/>
            <w:gridSpan w:val="2"/>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Наименьшая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tc>
        <w:tc>
          <w:tcPr>
            <w:tcW w:w="1167"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0,05</w:t>
            </w:r>
          </w:p>
        </w:tc>
      </w:tr>
      <w:tr w:rsidR="001D48BA" w:rsidTr="002D5BF4">
        <w:tc>
          <w:tcPr>
            <w:tcW w:w="426" w:type="pct"/>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10.</w:t>
            </w:r>
          </w:p>
        </w:tc>
        <w:tc>
          <w:tcPr>
            <w:tcW w:w="3407" w:type="pct"/>
            <w:gridSpan w:val="2"/>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proofErr w:type="gramStart"/>
            <w:r>
              <w:rPr>
                <w:sz w:val="26"/>
                <w:szCs w:val="26"/>
                <w:lang w:eastAsia="en-US"/>
              </w:rPr>
              <w:t>Проект не предусматривает или предусматривает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указанные в пункте 8  Критериев и требований отбора (критерий используется в случае предоставления таких обязательств третьими лицами)</w:t>
            </w:r>
            <w:proofErr w:type="gramEnd"/>
          </w:p>
        </w:tc>
        <w:tc>
          <w:tcPr>
            <w:tcW w:w="1167"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0,05</w:t>
            </w:r>
          </w:p>
        </w:tc>
      </w:tr>
      <w:tr w:rsidR="001D48BA" w:rsidTr="002D5BF4">
        <w:tc>
          <w:tcPr>
            <w:tcW w:w="426" w:type="pct"/>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11.</w:t>
            </w:r>
          </w:p>
        </w:tc>
        <w:tc>
          <w:tcPr>
            <w:tcW w:w="3407" w:type="pct"/>
            <w:gridSpan w:val="2"/>
            <w:tcBorders>
              <w:top w:val="single" w:sz="4" w:space="0" w:color="auto"/>
              <w:left w:val="single" w:sz="4" w:space="0" w:color="auto"/>
              <w:bottom w:val="single" w:sz="4" w:space="0" w:color="auto"/>
              <w:right w:val="single" w:sz="4" w:space="0" w:color="auto"/>
            </w:tcBorders>
            <w:hideMark/>
          </w:tcPr>
          <w:p w:rsidR="001D48BA" w:rsidRDefault="001D48BA">
            <w:pPr>
              <w:jc w:val="both"/>
              <w:rPr>
                <w:sz w:val="26"/>
                <w:szCs w:val="26"/>
                <w:lang w:eastAsia="en-US"/>
              </w:rPr>
            </w:pPr>
            <w:r>
              <w:rPr>
                <w:sz w:val="26"/>
                <w:szCs w:val="26"/>
                <w:lang w:eastAsia="en-US"/>
              </w:rPr>
              <w:t>Проект имеет лучшие показатели экологической чистоты и энергоэффективности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rsidR="001D48BA" w:rsidRDefault="001D48BA" w:rsidP="002D5BF4">
            <w:pPr>
              <w:jc w:val="center"/>
              <w:rPr>
                <w:sz w:val="26"/>
                <w:szCs w:val="26"/>
                <w:lang w:eastAsia="en-US"/>
              </w:rPr>
            </w:pPr>
            <w:r>
              <w:rPr>
                <w:sz w:val="26"/>
                <w:szCs w:val="26"/>
                <w:lang w:eastAsia="en-US"/>
              </w:rPr>
              <w:t>0,10</w:t>
            </w:r>
          </w:p>
        </w:tc>
      </w:tr>
      <w:tr w:rsidR="0053299A" w:rsidTr="002D5BF4">
        <w:tc>
          <w:tcPr>
            <w:tcW w:w="426" w:type="pct"/>
            <w:tcBorders>
              <w:top w:val="single" w:sz="4" w:space="0" w:color="auto"/>
              <w:left w:val="single" w:sz="4" w:space="0" w:color="auto"/>
              <w:bottom w:val="single" w:sz="4" w:space="0" w:color="auto"/>
              <w:right w:val="single" w:sz="4" w:space="0" w:color="auto"/>
            </w:tcBorders>
          </w:tcPr>
          <w:p w:rsidR="0053299A" w:rsidRDefault="0053299A" w:rsidP="00164775">
            <w:pPr>
              <w:spacing w:after="120"/>
              <w:jc w:val="both"/>
              <w:rPr>
                <w:sz w:val="26"/>
                <w:szCs w:val="26"/>
                <w:lang w:eastAsia="en-US"/>
              </w:rPr>
            </w:pPr>
            <w:r>
              <w:rPr>
                <w:sz w:val="26"/>
                <w:szCs w:val="26"/>
                <w:lang w:eastAsia="en-US"/>
              </w:rPr>
              <w:t>12.</w:t>
            </w:r>
          </w:p>
        </w:tc>
        <w:tc>
          <w:tcPr>
            <w:tcW w:w="3407" w:type="pct"/>
            <w:gridSpan w:val="2"/>
            <w:tcBorders>
              <w:top w:val="single" w:sz="4" w:space="0" w:color="auto"/>
              <w:left w:val="single" w:sz="4" w:space="0" w:color="auto"/>
              <w:bottom w:val="single" w:sz="4" w:space="0" w:color="auto"/>
              <w:right w:val="single" w:sz="4" w:space="0" w:color="auto"/>
            </w:tcBorders>
          </w:tcPr>
          <w:p w:rsidR="0053299A" w:rsidRDefault="0053299A" w:rsidP="00164775">
            <w:pPr>
              <w:spacing w:after="120"/>
              <w:jc w:val="both"/>
              <w:rPr>
                <w:sz w:val="26"/>
                <w:szCs w:val="26"/>
                <w:lang w:eastAsia="en-US"/>
              </w:rPr>
            </w:pPr>
            <w:r>
              <w:rPr>
                <w:sz w:val="26"/>
                <w:szCs w:val="26"/>
                <w:lang w:eastAsia="en-US"/>
              </w:rPr>
              <w:t xml:space="preserve">Проект получил наилучшие оценки градостроительных и архитектурно-строительных решений </w:t>
            </w:r>
            <w:proofErr w:type="gramStart"/>
            <w:r>
              <w:rPr>
                <w:sz w:val="26"/>
                <w:szCs w:val="26"/>
                <w:lang w:eastAsia="en-US"/>
              </w:rPr>
              <w:t>индустриаль</w:t>
            </w:r>
            <w:r w:rsidR="005E43CC">
              <w:rPr>
                <w:sz w:val="26"/>
                <w:szCs w:val="26"/>
                <w:lang w:eastAsia="en-US"/>
              </w:rPr>
              <w:t>-</w:t>
            </w:r>
            <w:r>
              <w:rPr>
                <w:sz w:val="26"/>
                <w:szCs w:val="26"/>
                <w:lang w:eastAsia="en-US"/>
              </w:rPr>
              <w:t>ного</w:t>
            </w:r>
            <w:proofErr w:type="gramEnd"/>
            <w:r>
              <w:rPr>
                <w:sz w:val="26"/>
                <w:szCs w:val="26"/>
                <w:lang w:eastAsia="en-US"/>
              </w:rPr>
              <w:t xml:space="preserve">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
        </w:tc>
        <w:tc>
          <w:tcPr>
            <w:tcW w:w="1167" w:type="pct"/>
            <w:tcBorders>
              <w:top w:val="single" w:sz="4" w:space="0" w:color="auto"/>
              <w:left w:val="single" w:sz="4" w:space="0" w:color="auto"/>
              <w:bottom w:val="single" w:sz="4" w:space="0" w:color="auto"/>
              <w:right w:val="single" w:sz="4" w:space="0" w:color="auto"/>
            </w:tcBorders>
          </w:tcPr>
          <w:p w:rsidR="0053299A" w:rsidRDefault="0053299A" w:rsidP="002D5BF4">
            <w:pPr>
              <w:jc w:val="center"/>
              <w:rPr>
                <w:sz w:val="26"/>
                <w:szCs w:val="26"/>
                <w:lang w:eastAsia="en-US"/>
              </w:rPr>
            </w:pPr>
            <w:r>
              <w:rPr>
                <w:sz w:val="26"/>
                <w:szCs w:val="26"/>
                <w:lang w:eastAsia="en-US"/>
              </w:rPr>
              <w:t>0,10</w:t>
            </w:r>
          </w:p>
        </w:tc>
      </w:tr>
    </w:tbl>
    <w:p w:rsidR="002D5BF4" w:rsidRDefault="002D5BF4"/>
    <w:p w:rsidR="002D5BF4" w:rsidRDefault="002D5B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6522"/>
        <w:gridCol w:w="2234"/>
      </w:tblGrid>
      <w:tr w:rsidR="005E43CC" w:rsidTr="002D5BF4">
        <w:trPr>
          <w:trHeight w:val="333"/>
        </w:trPr>
        <w:tc>
          <w:tcPr>
            <w:tcW w:w="426" w:type="pct"/>
            <w:tcBorders>
              <w:top w:val="single" w:sz="4" w:space="0" w:color="auto"/>
              <w:left w:val="single" w:sz="4" w:space="0" w:color="auto"/>
              <w:bottom w:val="single" w:sz="4" w:space="0" w:color="auto"/>
              <w:right w:val="single" w:sz="4" w:space="0" w:color="auto"/>
            </w:tcBorders>
          </w:tcPr>
          <w:p w:rsidR="005E43CC" w:rsidRDefault="005E43CC" w:rsidP="005E43CC">
            <w:pPr>
              <w:spacing w:after="120"/>
              <w:jc w:val="center"/>
              <w:rPr>
                <w:sz w:val="26"/>
                <w:szCs w:val="26"/>
                <w:lang w:eastAsia="en-US"/>
              </w:rPr>
            </w:pPr>
            <w:r>
              <w:rPr>
                <w:sz w:val="26"/>
                <w:szCs w:val="26"/>
                <w:lang w:eastAsia="en-US"/>
              </w:rPr>
              <w:lastRenderedPageBreak/>
              <w:t>1</w:t>
            </w:r>
          </w:p>
        </w:tc>
        <w:tc>
          <w:tcPr>
            <w:tcW w:w="3407" w:type="pct"/>
            <w:tcBorders>
              <w:top w:val="single" w:sz="4" w:space="0" w:color="auto"/>
              <w:left w:val="single" w:sz="4" w:space="0" w:color="auto"/>
              <w:bottom w:val="single" w:sz="4" w:space="0" w:color="auto"/>
              <w:right w:val="single" w:sz="4" w:space="0" w:color="auto"/>
            </w:tcBorders>
          </w:tcPr>
          <w:p w:rsidR="005E43CC" w:rsidRDefault="005E43CC" w:rsidP="005E43CC">
            <w:pPr>
              <w:spacing w:after="120"/>
              <w:jc w:val="center"/>
              <w:rPr>
                <w:sz w:val="26"/>
                <w:szCs w:val="26"/>
                <w:lang w:eastAsia="en-US"/>
              </w:rPr>
            </w:pPr>
            <w:r>
              <w:rPr>
                <w:sz w:val="26"/>
                <w:szCs w:val="26"/>
                <w:lang w:eastAsia="en-US"/>
              </w:rPr>
              <w:t>2</w:t>
            </w:r>
          </w:p>
        </w:tc>
        <w:tc>
          <w:tcPr>
            <w:tcW w:w="1167" w:type="pct"/>
            <w:tcBorders>
              <w:top w:val="single" w:sz="4" w:space="0" w:color="auto"/>
              <w:left w:val="single" w:sz="4" w:space="0" w:color="auto"/>
              <w:bottom w:val="single" w:sz="4" w:space="0" w:color="auto"/>
              <w:right w:val="single" w:sz="4" w:space="0" w:color="auto"/>
            </w:tcBorders>
            <w:vAlign w:val="center"/>
          </w:tcPr>
          <w:p w:rsidR="005E43CC" w:rsidRDefault="005E43CC" w:rsidP="005E43CC">
            <w:pPr>
              <w:jc w:val="center"/>
              <w:rPr>
                <w:sz w:val="26"/>
                <w:szCs w:val="26"/>
                <w:lang w:eastAsia="en-US"/>
              </w:rPr>
            </w:pPr>
            <w:r>
              <w:rPr>
                <w:sz w:val="26"/>
                <w:szCs w:val="26"/>
                <w:lang w:eastAsia="en-US"/>
              </w:rPr>
              <w:t>3</w:t>
            </w:r>
          </w:p>
        </w:tc>
      </w:tr>
      <w:tr w:rsidR="0053299A" w:rsidTr="002D5BF4">
        <w:tc>
          <w:tcPr>
            <w:tcW w:w="426" w:type="pct"/>
            <w:tcBorders>
              <w:top w:val="single" w:sz="4" w:space="0" w:color="auto"/>
              <w:left w:val="single" w:sz="4" w:space="0" w:color="auto"/>
              <w:bottom w:val="single" w:sz="4" w:space="0" w:color="auto"/>
              <w:right w:val="single" w:sz="4" w:space="0" w:color="auto"/>
            </w:tcBorders>
          </w:tcPr>
          <w:p w:rsidR="0053299A" w:rsidRDefault="0053299A" w:rsidP="00164775">
            <w:pPr>
              <w:spacing w:after="120"/>
              <w:jc w:val="both"/>
              <w:rPr>
                <w:sz w:val="26"/>
                <w:szCs w:val="26"/>
                <w:lang w:eastAsia="en-US"/>
              </w:rPr>
            </w:pPr>
            <w:r>
              <w:rPr>
                <w:sz w:val="26"/>
                <w:szCs w:val="26"/>
                <w:lang w:eastAsia="en-US"/>
              </w:rPr>
              <w:t>13.</w:t>
            </w:r>
          </w:p>
        </w:tc>
        <w:tc>
          <w:tcPr>
            <w:tcW w:w="3407" w:type="pct"/>
            <w:tcBorders>
              <w:top w:val="single" w:sz="4" w:space="0" w:color="auto"/>
              <w:left w:val="single" w:sz="4" w:space="0" w:color="auto"/>
              <w:bottom w:val="single" w:sz="4" w:space="0" w:color="auto"/>
              <w:right w:val="single" w:sz="4" w:space="0" w:color="auto"/>
            </w:tcBorders>
          </w:tcPr>
          <w:p w:rsidR="0053299A" w:rsidRDefault="0053299A" w:rsidP="00164775">
            <w:pPr>
              <w:spacing w:after="120"/>
              <w:jc w:val="both"/>
              <w:rPr>
                <w:sz w:val="26"/>
                <w:szCs w:val="26"/>
                <w:lang w:eastAsia="en-US"/>
              </w:rPr>
            </w:pPr>
            <w:r>
              <w:rPr>
                <w:sz w:val="26"/>
                <w:szCs w:val="26"/>
                <w:lang w:eastAsia="en-US"/>
              </w:rPr>
              <w:t>При реализации проекта используется переданная Федеральным фондом содействия развитию жилищного строительства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tc>
        <w:tc>
          <w:tcPr>
            <w:tcW w:w="1167" w:type="pct"/>
            <w:tcBorders>
              <w:top w:val="single" w:sz="4" w:space="0" w:color="auto"/>
              <w:left w:val="single" w:sz="4" w:space="0" w:color="auto"/>
              <w:bottom w:val="single" w:sz="4" w:space="0" w:color="auto"/>
              <w:right w:val="single" w:sz="4" w:space="0" w:color="auto"/>
            </w:tcBorders>
          </w:tcPr>
          <w:p w:rsidR="0053299A" w:rsidRDefault="0053299A" w:rsidP="002D5BF4">
            <w:pPr>
              <w:jc w:val="center"/>
              <w:rPr>
                <w:sz w:val="26"/>
                <w:szCs w:val="26"/>
                <w:lang w:eastAsia="en-US"/>
              </w:rPr>
            </w:pPr>
            <w:r>
              <w:rPr>
                <w:sz w:val="26"/>
                <w:szCs w:val="26"/>
                <w:lang w:eastAsia="en-US"/>
              </w:rPr>
              <w:t>0,10</w:t>
            </w:r>
          </w:p>
        </w:tc>
      </w:tr>
    </w:tbl>
    <w:p w:rsidR="0053299A" w:rsidRDefault="0053299A"/>
    <w:p w:rsidR="001D48BA" w:rsidRDefault="001D48BA" w:rsidP="0053299A">
      <w:pPr>
        <w:ind w:firstLine="708"/>
        <w:jc w:val="both"/>
        <w:rPr>
          <w:sz w:val="26"/>
          <w:szCs w:val="26"/>
          <w:lang w:eastAsia="en-US"/>
        </w:rPr>
      </w:pPr>
      <w:r>
        <w:rPr>
          <w:sz w:val="26"/>
          <w:szCs w:val="26"/>
          <w:lang w:eastAsia="en-US"/>
        </w:rPr>
        <w:t xml:space="preserve">Земельные участки, застройщики, проекты жилищного строительства, указанные в заявках, оцениваются путем присвоения баллов по каждому критерию оценки. </w:t>
      </w:r>
    </w:p>
    <w:p w:rsidR="001D48BA" w:rsidRDefault="001D48BA" w:rsidP="0053299A">
      <w:pPr>
        <w:ind w:firstLine="708"/>
        <w:jc w:val="both"/>
        <w:rPr>
          <w:sz w:val="26"/>
          <w:szCs w:val="26"/>
          <w:lang w:eastAsia="en-US"/>
        </w:rPr>
      </w:pPr>
      <w:r>
        <w:rPr>
          <w:sz w:val="26"/>
          <w:szCs w:val="26"/>
          <w:lang w:eastAsia="en-US"/>
        </w:rPr>
        <w:t>3. Количество баллов, присуждаемых заявке по каждому из критериев оценки, а также общее количество баллов, присуждаемых заявке по всем критериям оценки, не может превышать 100 баллов.</w:t>
      </w:r>
    </w:p>
    <w:p w:rsidR="001D48BA" w:rsidRDefault="0053299A" w:rsidP="0053299A">
      <w:pPr>
        <w:ind w:firstLine="708"/>
        <w:jc w:val="both"/>
        <w:rPr>
          <w:sz w:val="26"/>
          <w:szCs w:val="26"/>
          <w:lang w:eastAsia="en-US"/>
        </w:rPr>
      </w:pPr>
      <w:r>
        <w:rPr>
          <w:sz w:val="26"/>
          <w:szCs w:val="26"/>
          <w:lang w:eastAsia="en-US"/>
        </w:rPr>
        <w:t>4. В случае</w:t>
      </w:r>
      <w:r w:rsidR="001D48BA">
        <w:rPr>
          <w:sz w:val="26"/>
          <w:szCs w:val="26"/>
          <w:lang w:eastAsia="en-US"/>
        </w:rPr>
        <w:t xml:space="preserve"> если в заявке не указано преимущество по оцениваемому критерию, заявке присуждается 0 баллов по такому критерию. </w:t>
      </w:r>
    </w:p>
    <w:p w:rsidR="001D48BA" w:rsidRDefault="001D48BA" w:rsidP="0053299A">
      <w:pPr>
        <w:ind w:firstLine="708"/>
        <w:jc w:val="both"/>
        <w:rPr>
          <w:sz w:val="26"/>
          <w:szCs w:val="26"/>
          <w:lang w:eastAsia="en-US"/>
        </w:rPr>
      </w:pPr>
      <w:r>
        <w:rPr>
          <w:sz w:val="26"/>
          <w:szCs w:val="26"/>
          <w:lang w:eastAsia="en-US"/>
        </w:rPr>
        <w:t>5. Общее количество баллов, присуждаемое заявке, рассчитывается как сумма произведений количества баллов, полученных заявкой по каждому критерию оценки, и соответствующего ему коэффициента значимости, указанного в таблице настоящей Методики.</w:t>
      </w:r>
    </w:p>
    <w:p w:rsidR="001D48BA" w:rsidRDefault="001D48BA" w:rsidP="0053299A">
      <w:pPr>
        <w:ind w:firstLine="708"/>
        <w:jc w:val="both"/>
        <w:rPr>
          <w:sz w:val="26"/>
          <w:szCs w:val="26"/>
          <w:lang w:eastAsia="en-US"/>
        </w:rPr>
      </w:pPr>
      <w:r>
        <w:rPr>
          <w:sz w:val="26"/>
          <w:szCs w:val="26"/>
          <w:lang w:eastAsia="en-US"/>
        </w:rPr>
        <w:t xml:space="preserve">6. Заявки ранжируются в соответствии с общим количеством баллов в порядке снижения значения общего количества баллов. </w:t>
      </w:r>
    </w:p>
    <w:p w:rsidR="001D48BA" w:rsidRDefault="001D48BA" w:rsidP="0053299A">
      <w:pPr>
        <w:ind w:firstLine="708"/>
        <w:jc w:val="both"/>
        <w:rPr>
          <w:sz w:val="26"/>
          <w:szCs w:val="26"/>
          <w:lang w:eastAsia="en-US"/>
        </w:rPr>
      </w:pPr>
      <w:r>
        <w:rPr>
          <w:sz w:val="26"/>
          <w:szCs w:val="26"/>
          <w:lang w:eastAsia="en-US"/>
        </w:rPr>
        <w:t>7. Количество баллов, присуждаемых заявке по критериям оценки, указанным в пунктах 1 и 2 таблицы, определяется по следующему правилу:</w:t>
      </w:r>
    </w:p>
    <w:p w:rsidR="001D48BA" w:rsidRDefault="001D48BA" w:rsidP="0053299A">
      <w:pPr>
        <w:ind w:firstLine="708"/>
        <w:jc w:val="both"/>
        <w:rPr>
          <w:sz w:val="26"/>
          <w:szCs w:val="26"/>
          <w:lang w:eastAsia="en-US"/>
        </w:rPr>
      </w:pPr>
      <w:r>
        <w:rPr>
          <w:sz w:val="26"/>
          <w:szCs w:val="26"/>
          <w:lang w:eastAsia="en-US"/>
        </w:rPr>
        <w:t>а) 100 баллов – при наличии указанных в критериях документов;</w:t>
      </w:r>
    </w:p>
    <w:p w:rsidR="001D48BA" w:rsidRDefault="001D48BA" w:rsidP="0053299A">
      <w:pPr>
        <w:ind w:firstLine="708"/>
        <w:jc w:val="both"/>
        <w:rPr>
          <w:sz w:val="26"/>
          <w:szCs w:val="26"/>
          <w:lang w:eastAsia="en-US"/>
        </w:rPr>
      </w:pPr>
      <w:r>
        <w:rPr>
          <w:sz w:val="26"/>
          <w:szCs w:val="26"/>
          <w:lang w:eastAsia="en-US"/>
        </w:rPr>
        <w:t>б) 0 баллов – при отсутствии указанных в критериях документов.</w:t>
      </w:r>
    </w:p>
    <w:p w:rsidR="001D48BA" w:rsidRDefault="001D48BA" w:rsidP="0053299A">
      <w:pPr>
        <w:ind w:firstLine="708"/>
        <w:jc w:val="both"/>
        <w:rPr>
          <w:sz w:val="26"/>
          <w:szCs w:val="26"/>
          <w:lang w:eastAsia="en-US"/>
        </w:rPr>
      </w:pPr>
      <w:r>
        <w:rPr>
          <w:sz w:val="26"/>
          <w:szCs w:val="26"/>
          <w:lang w:eastAsia="en-US"/>
        </w:rPr>
        <w:t>8. Количество баллов, присуждаемых заявке по критериям оценки, указанным в пунктах 3, 5, 9 и 10 таблицы, определяется по формуле:</w:t>
      </w:r>
    </w:p>
    <w:p w:rsidR="001D48BA" w:rsidRDefault="001D48BA" w:rsidP="0053299A">
      <w:pPr>
        <w:autoSpaceDE w:val="0"/>
        <w:autoSpaceDN w:val="0"/>
        <w:adjustRightInd w:val="0"/>
        <w:ind w:firstLine="708"/>
        <w:jc w:val="both"/>
        <w:rPr>
          <w:sz w:val="26"/>
          <w:szCs w:val="26"/>
        </w:rPr>
      </w:pPr>
    </w:p>
    <w:p w:rsidR="0053299A" w:rsidRDefault="00164775" w:rsidP="00164775">
      <w:pPr>
        <w:autoSpaceDE w:val="0"/>
        <w:autoSpaceDN w:val="0"/>
        <w:adjustRightInd w:val="0"/>
        <w:ind w:firstLine="708"/>
        <w:jc w:val="both"/>
        <w:rPr>
          <w:sz w:val="26"/>
          <w:szCs w:val="26"/>
        </w:rPr>
      </w:pPr>
      <w:r>
        <w:rPr>
          <w:sz w:val="26"/>
          <w:szCs w:val="26"/>
        </w:rPr>
        <w:t>Б</w:t>
      </w:r>
      <w:proofErr w:type="gramStart"/>
      <w:r>
        <w:rPr>
          <w:sz w:val="26"/>
          <w:szCs w:val="26"/>
          <w:vertAlign w:val="subscript"/>
          <w:lang w:val="en-US"/>
        </w:rPr>
        <w:t>i</w:t>
      </w:r>
      <w:proofErr w:type="gramEnd"/>
      <w:r>
        <w:rPr>
          <w:sz w:val="26"/>
          <w:szCs w:val="26"/>
        </w:rPr>
        <w:t xml:space="preserve"> = </w:t>
      </w:r>
      <w:r>
        <w:rPr>
          <w:sz w:val="26"/>
          <w:szCs w:val="26"/>
          <w:u w:val="single"/>
          <w:lang w:val="en-US"/>
        </w:rPr>
        <w:t>K</w:t>
      </w:r>
      <w:r w:rsidRPr="00164775">
        <w:rPr>
          <w:sz w:val="20"/>
          <w:u w:val="single"/>
          <w:vertAlign w:val="subscript"/>
          <w:lang w:val="en-US"/>
        </w:rPr>
        <w:t>max</w:t>
      </w:r>
      <w:r w:rsidRPr="00164775">
        <w:rPr>
          <w:sz w:val="26"/>
          <w:szCs w:val="26"/>
          <w:u w:val="single"/>
        </w:rPr>
        <w:t xml:space="preserve"> – </w:t>
      </w:r>
      <w:r>
        <w:rPr>
          <w:sz w:val="26"/>
          <w:szCs w:val="26"/>
          <w:u w:val="single"/>
          <w:lang w:val="en-US"/>
        </w:rPr>
        <w:t>K</w:t>
      </w:r>
      <w:r w:rsidRPr="00164775">
        <w:rPr>
          <w:sz w:val="20"/>
          <w:u w:val="single"/>
          <w:vertAlign w:val="subscript"/>
          <w:lang w:val="en-US"/>
        </w:rPr>
        <w:t>i</w:t>
      </w:r>
      <w:r>
        <w:rPr>
          <w:sz w:val="26"/>
          <w:szCs w:val="26"/>
        </w:rPr>
        <w:t xml:space="preserve"> х 100, </w:t>
      </w:r>
      <w:r w:rsidR="0053299A" w:rsidRPr="00DB5229">
        <w:rPr>
          <w:sz w:val="26"/>
          <w:szCs w:val="26"/>
        </w:rPr>
        <w:t>где:</w:t>
      </w:r>
    </w:p>
    <w:p w:rsidR="00164775" w:rsidRPr="0088241C" w:rsidRDefault="00164775" w:rsidP="00164775">
      <w:pPr>
        <w:autoSpaceDE w:val="0"/>
        <w:autoSpaceDN w:val="0"/>
        <w:adjustRightInd w:val="0"/>
        <w:ind w:firstLine="708"/>
        <w:jc w:val="both"/>
        <w:rPr>
          <w:sz w:val="20"/>
          <w:vertAlign w:val="subscript"/>
        </w:rPr>
      </w:pPr>
      <w:r w:rsidRPr="00164775">
        <w:rPr>
          <w:sz w:val="20"/>
          <w:vertAlign w:val="subscript"/>
        </w:rPr>
        <w:t xml:space="preserve">              </w:t>
      </w:r>
      <w:r w:rsidRPr="00164775">
        <w:rPr>
          <w:sz w:val="26"/>
          <w:szCs w:val="26"/>
          <w:lang w:val="en-US"/>
        </w:rPr>
        <w:t>K</w:t>
      </w:r>
      <w:r w:rsidRPr="00164775">
        <w:rPr>
          <w:sz w:val="20"/>
          <w:vertAlign w:val="subscript"/>
          <w:lang w:val="en-US"/>
        </w:rPr>
        <w:t>max</w:t>
      </w:r>
      <w:r w:rsidRPr="00164775">
        <w:rPr>
          <w:sz w:val="20"/>
          <w:vertAlign w:val="subscript"/>
        </w:rPr>
        <w:t xml:space="preserve"> </w:t>
      </w:r>
      <w:r w:rsidRPr="00164775">
        <w:rPr>
          <w:b/>
          <w:sz w:val="20"/>
        </w:rPr>
        <w:t xml:space="preserve"> </w:t>
      </w:r>
      <w:r w:rsidRPr="00164775">
        <w:rPr>
          <w:b/>
          <w:sz w:val="20"/>
          <w:vertAlign w:val="subscript"/>
        </w:rPr>
        <w:t xml:space="preserve"> </w:t>
      </w:r>
      <w:r w:rsidRPr="00164775">
        <w:rPr>
          <w:sz w:val="26"/>
          <w:szCs w:val="26"/>
        </w:rPr>
        <w:t xml:space="preserve">– </w:t>
      </w:r>
      <w:r w:rsidRPr="00164775">
        <w:rPr>
          <w:sz w:val="26"/>
          <w:szCs w:val="26"/>
          <w:lang w:val="en-US"/>
        </w:rPr>
        <w:t>K</w:t>
      </w:r>
      <w:r w:rsidRPr="00164775">
        <w:rPr>
          <w:sz w:val="20"/>
          <w:vertAlign w:val="subscript"/>
        </w:rPr>
        <w:t xml:space="preserve"> </w:t>
      </w:r>
      <w:r w:rsidRPr="00164775">
        <w:rPr>
          <w:sz w:val="20"/>
          <w:vertAlign w:val="subscript"/>
          <w:lang w:val="en-US"/>
        </w:rPr>
        <w:t>min</w:t>
      </w:r>
    </w:p>
    <w:p w:rsidR="0053299A" w:rsidRPr="00DB5229" w:rsidRDefault="00164775" w:rsidP="00164775">
      <w:pPr>
        <w:autoSpaceDE w:val="0"/>
        <w:autoSpaceDN w:val="0"/>
        <w:adjustRightInd w:val="0"/>
        <w:ind w:firstLine="709"/>
        <w:jc w:val="both"/>
        <w:rPr>
          <w:sz w:val="26"/>
          <w:szCs w:val="26"/>
          <w:lang w:eastAsia="en-US"/>
        </w:rPr>
      </w:pPr>
      <w:r>
        <w:rPr>
          <w:sz w:val="26"/>
          <w:szCs w:val="26"/>
        </w:rPr>
        <w:t>Б</w:t>
      </w:r>
      <w:proofErr w:type="spellStart"/>
      <w:proofErr w:type="gramStart"/>
      <w:r>
        <w:rPr>
          <w:sz w:val="26"/>
          <w:szCs w:val="26"/>
          <w:vertAlign w:val="subscript"/>
          <w:lang w:val="en-US"/>
        </w:rPr>
        <w:t>i</w:t>
      </w:r>
      <w:proofErr w:type="spellEnd"/>
      <w:proofErr w:type="gramEnd"/>
      <w:r w:rsidRPr="00DB5229">
        <w:rPr>
          <w:sz w:val="26"/>
          <w:szCs w:val="26"/>
          <w:lang w:eastAsia="en-US"/>
        </w:rPr>
        <w:t xml:space="preserve"> </w:t>
      </w:r>
      <w:r w:rsidRPr="00164775">
        <w:rPr>
          <w:sz w:val="26"/>
          <w:szCs w:val="26"/>
          <w:lang w:eastAsia="en-US"/>
        </w:rPr>
        <w:t xml:space="preserve">– </w:t>
      </w:r>
      <w:r w:rsidR="0053299A" w:rsidRPr="00DB5229">
        <w:rPr>
          <w:sz w:val="26"/>
          <w:szCs w:val="26"/>
          <w:lang w:eastAsia="en-US"/>
        </w:rPr>
        <w:t xml:space="preserve">количество баллов, присуждаемых заявке по критериям оценки, указанным в пунктах 3, 5, 9 и 10 </w:t>
      </w:r>
      <w:r w:rsidR="0053299A">
        <w:rPr>
          <w:sz w:val="26"/>
          <w:szCs w:val="26"/>
          <w:lang w:eastAsia="en-US"/>
        </w:rPr>
        <w:t>т</w:t>
      </w:r>
      <w:r w:rsidR="0053299A" w:rsidRPr="00DB5229">
        <w:rPr>
          <w:sz w:val="26"/>
          <w:szCs w:val="26"/>
          <w:lang w:eastAsia="en-US"/>
        </w:rPr>
        <w:t>аблицы;</w:t>
      </w:r>
    </w:p>
    <w:p w:rsidR="0053299A" w:rsidRPr="00DB5229" w:rsidRDefault="00164775" w:rsidP="00164775">
      <w:pPr>
        <w:autoSpaceDE w:val="0"/>
        <w:autoSpaceDN w:val="0"/>
        <w:adjustRightInd w:val="0"/>
        <w:ind w:firstLine="709"/>
        <w:jc w:val="both"/>
        <w:rPr>
          <w:sz w:val="26"/>
          <w:szCs w:val="26"/>
        </w:rPr>
      </w:pPr>
      <w:proofErr w:type="gramStart"/>
      <w:r w:rsidRPr="00164775">
        <w:rPr>
          <w:sz w:val="26"/>
          <w:szCs w:val="26"/>
          <w:lang w:val="en-US"/>
        </w:rPr>
        <w:t>K</w:t>
      </w:r>
      <w:r w:rsidRPr="00164775">
        <w:rPr>
          <w:sz w:val="20"/>
          <w:vertAlign w:val="subscript"/>
          <w:lang w:val="en-US"/>
        </w:rPr>
        <w:t>max</w:t>
      </w:r>
      <w:r w:rsidRPr="00164775">
        <w:rPr>
          <w:sz w:val="26"/>
          <w:szCs w:val="26"/>
        </w:rPr>
        <w:t xml:space="preserve">  –</w:t>
      </w:r>
      <w:proofErr w:type="gramEnd"/>
      <w:r w:rsidRPr="00164775">
        <w:rPr>
          <w:sz w:val="26"/>
          <w:szCs w:val="26"/>
        </w:rPr>
        <w:t xml:space="preserve"> </w:t>
      </w:r>
      <w:r w:rsidR="0053299A" w:rsidRPr="00DB5229">
        <w:rPr>
          <w:sz w:val="26"/>
          <w:szCs w:val="26"/>
        </w:rPr>
        <w:t>максимальное значение критерия из всех заявок;</w:t>
      </w:r>
    </w:p>
    <w:p w:rsidR="0053299A" w:rsidRPr="00DB5229" w:rsidRDefault="00164775" w:rsidP="00164775">
      <w:pPr>
        <w:autoSpaceDE w:val="0"/>
        <w:autoSpaceDN w:val="0"/>
        <w:adjustRightInd w:val="0"/>
        <w:ind w:firstLine="709"/>
        <w:jc w:val="both"/>
        <w:rPr>
          <w:sz w:val="26"/>
          <w:szCs w:val="26"/>
        </w:rPr>
      </w:pPr>
      <w:r w:rsidRPr="00164775">
        <w:rPr>
          <w:sz w:val="26"/>
          <w:szCs w:val="26"/>
          <w:lang w:val="en-US"/>
        </w:rPr>
        <w:t>K</w:t>
      </w:r>
      <w:r w:rsidRPr="00164775">
        <w:rPr>
          <w:sz w:val="20"/>
          <w:vertAlign w:val="subscript"/>
        </w:rPr>
        <w:t xml:space="preserve"> </w:t>
      </w:r>
      <w:proofErr w:type="gramStart"/>
      <w:r w:rsidRPr="00164775">
        <w:rPr>
          <w:sz w:val="20"/>
          <w:vertAlign w:val="subscript"/>
          <w:lang w:val="en-US"/>
        </w:rPr>
        <w:t>min</w:t>
      </w:r>
      <w:r w:rsidRPr="00DB5229">
        <w:rPr>
          <w:sz w:val="26"/>
          <w:szCs w:val="26"/>
        </w:rPr>
        <w:t xml:space="preserve"> </w:t>
      </w:r>
      <w:r w:rsidRPr="00164775">
        <w:rPr>
          <w:sz w:val="26"/>
          <w:szCs w:val="26"/>
        </w:rPr>
        <w:t xml:space="preserve"> –</w:t>
      </w:r>
      <w:proofErr w:type="gramEnd"/>
      <w:r w:rsidRPr="00164775">
        <w:rPr>
          <w:sz w:val="26"/>
          <w:szCs w:val="26"/>
        </w:rPr>
        <w:t xml:space="preserve"> </w:t>
      </w:r>
      <w:r w:rsidR="0053299A" w:rsidRPr="00DB5229">
        <w:rPr>
          <w:sz w:val="26"/>
          <w:szCs w:val="26"/>
        </w:rPr>
        <w:t>минимальное значение критерия из всех заявок;</w:t>
      </w:r>
    </w:p>
    <w:p w:rsidR="0053299A" w:rsidRDefault="00164775" w:rsidP="00164775">
      <w:pPr>
        <w:autoSpaceDE w:val="0"/>
        <w:autoSpaceDN w:val="0"/>
        <w:adjustRightInd w:val="0"/>
        <w:ind w:firstLine="709"/>
        <w:jc w:val="both"/>
        <w:rPr>
          <w:noProof/>
          <w:sz w:val="26"/>
          <w:szCs w:val="26"/>
        </w:rPr>
      </w:pPr>
      <w:proofErr w:type="gramStart"/>
      <w:r w:rsidRPr="00164775">
        <w:rPr>
          <w:sz w:val="26"/>
          <w:szCs w:val="26"/>
          <w:lang w:val="en-US"/>
        </w:rPr>
        <w:t>K</w:t>
      </w:r>
      <w:r w:rsidRPr="00164775">
        <w:rPr>
          <w:sz w:val="20"/>
          <w:vertAlign w:val="subscript"/>
          <w:lang w:val="en-US"/>
        </w:rPr>
        <w:t>i</w:t>
      </w:r>
      <w:r w:rsidRPr="00DB5229">
        <w:rPr>
          <w:noProof/>
          <w:sz w:val="26"/>
          <w:szCs w:val="26"/>
        </w:rPr>
        <w:t xml:space="preserve"> </w:t>
      </w:r>
      <w:r w:rsidRPr="00164775">
        <w:rPr>
          <w:noProof/>
          <w:sz w:val="26"/>
          <w:szCs w:val="26"/>
        </w:rPr>
        <w:t xml:space="preserve"> –</w:t>
      </w:r>
      <w:proofErr w:type="gramEnd"/>
      <w:r w:rsidRPr="00164775">
        <w:rPr>
          <w:noProof/>
          <w:sz w:val="26"/>
          <w:szCs w:val="26"/>
        </w:rPr>
        <w:t xml:space="preserve"> </w:t>
      </w:r>
      <w:r w:rsidR="0053299A" w:rsidRPr="00DB5229">
        <w:rPr>
          <w:noProof/>
          <w:sz w:val="26"/>
          <w:szCs w:val="26"/>
        </w:rPr>
        <w:t>значение критерия в оцениваемой заявке.</w:t>
      </w:r>
    </w:p>
    <w:p w:rsidR="000F0EF1" w:rsidRDefault="000F0EF1" w:rsidP="00164775">
      <w:pPr>
        <w:autoSpaceDE w:val="0"/>
        <w:autoSpaceDN w:val="0"/>
        <w:adjustRightInd w:val="0"/>
        <w:ind w:firstLine="709"/>
        <w:jc w:val="both"/>
        <w:rPr>
          <w:noProof/>
          <w:sz w:val="26"/>
          <w:szCs w:val="26"/>
        </w:rPr>
      </w:pPr>
    </w:p>
    <w:p w:rsidR="0053299A" w:rsidRPr="0088241C" w:rsidRDefault="0053299A" w:rsidP="00164775">
      <w:pPr>
        <w:spacing w:after="120"/>
        <w:ind w:firstLine="709"/>
        <w:jc w:val="both"/>
        <w:rPr>
          <w:sz w:val="26"/>
          <w:szCs w:val="26"/>
          <w:lang w:eastAsia="en-US"/>
        </w:rPr>
      </w:pPr>
      <w:r w:rsidRPr="00DB5229">
        <w:rPr>
          <w:sz w:val="26"/>
          <w:szCs w:val="26"/>
          <w:lang w:eastAsia="en-US"/>
        </w:rPr>
        <w:t>9. Количество баллов, присуждаемых заявке по критериям оценки, указанным в пунктах 6</w:t>
      </w:r>
      <w:r>
        <w:rPr>
          <w:sz w:val="26"/>
          <w:szCs w:val="26"/>
          <w:lang w:eastAsia="en-US"/>
        </w:rPr>
        <w:t>-</w:t>
      </w:r>
      <w:r w:rsidRPr="00DB5229">
        <w:rPr>
          <w:sz w:val="26"/>
          <w:szCs w:val="26"/>
          <w:lang w:eastAsia="en-US"/>
        </w:rPr>
        <w:t xml:space="preserve">8 </w:t>
      </w:r>
      <w:r>
        <w:rPr>
          <w:sz w:val="26"/>
          <w:szCs w:val="26"/>
          <w:lang w:eastAsia="en-US"/>
        </w:rPr>
        <w:t>т</w:t>
      </w:r>
      <w:r w:rsidRPr="00DB5229">
        <w:rPr>
          <w:sz w:val="26"/>
          <w:szCs w:val="26"/>
          <w:lang w:eastAsia="en-US"/>
        </w:rPr>
        <w:t>аблицы, определяется по формуле:</w:t>
      </w:r>
    </w:p>
    <w:p w:rsidR="00164775" w:rsidRDefault="00164775" w:rsidP="00164775">
      <w:pPr>
        <w:autoSpaceDE w:val="0"/>
        <w:autoSpaceDN w:val="0"/>
        <w:adjustRightInd w:val="0"/>
        <w:ind w:firstLine="708"/>
        <w:jc w:val="both"/>
        <w:rPr>
          <w:sz w:val="26"/>
          <w:szCs w:val="26"/>
        </w:rPr>
      </w:pPr>
      <w:r>
        <w:rPr>
          <w:sz w:val="26"/>
          <w:szCs w:val="26"/>
        </w:rPr>
        <w:t>Б</w:t>
      </w:r>
      <w:proofErr w:type="gramStart"/>
      <w:r>
        <w:rPr>
          <w:sz w:val="26"/>
          <w:szCs w:val="26"/>
          <w:vertAlign w:val="subscript"/>
          <w:lang w:val="en-US"/>
        </w:rPr>
        <w:t>i</w:t>
      </w:r>
      <w:proofErr w:type="gramEnd"/>
      <w:r>
        <w:rPr>
          <w:sz w:val="26"/>
          <w:szCs w:val="26"/>
        </w:rPr>
        <w:t xml:space="preserve"> = </w:t>
      </w:r>
      <w:r w:rsidRPr="002D5BF4">
        <w:rPr>
          <w:sz w:val="26"/>
          <w:szCs w:val="26"/>
          <w:u w:val="single"/>
          <w:lang w:val="en-US"/>
        </w:rPr>
        <w:t>K</w:t>
      </w:r>
      <w:r w:rsidRPr="002D5BF4">
        <w:rPr>
          <w:sz w:val="20"/>
          <w:u w:val="single"/>
          <w:vertAlign w:val="subscript"/>
          <w:lang w:val="en-US"/>
        </w:rPr>
        <w:t>i</w:t>
      </w:r>
      <w:r w:rsidRPr="002D5BF4">
        <w:rPr>
          <w:sz w:val="20"/>
          <w:u w:val="single"/>
          <w:vertAlign w:val="subscript"/>
        </w:rPr>
        <w:t xml:space="preserve"> </w:t>
      </w:r>
      <w:r w:rsidRPr="002D5BF4">
        <w:rPr>
          <w:sz w:val="26"/>
          <w:szCs w:val="26"/>
          <w:u w:val="single"/>
        </w:rPr>
        <w:t xml:space="preserve">– </w:t>
      </w:r>
      <w:r w:rsidRPr="002D5BF4">
        <w:rPr>
          <w:sz w:val="26"/>
          <w:szCs w:val="26"/>
          <w:u w:val="single"/>
          <w:lang w:val="en-US"/>
        </w:rPr>
        <w:t>K</w:t>
      </w:r>
      <w:r w:rsidR="002D5BF4" w:rsidRPr="002D5BF4">
        <w:rPr>
          <w:sz w:val="20"/>
          <w:u w:val="single"/>
          <w:vertAlign w:val="subscript"/>
        </w:rPr>
        <w:t xml:space="preserve"> </w:t>
      </w:r>
      <w:r w:rsidR="002D5BF4" w:rsidRPr="002D5BF4">
        <w:rPr>
          <w:sz w:val="20"/>
          <w:u w:val="single"/>
          <w:vertAlign w:val="subscript"/>
          <w:lang w:val="en-US"/>
        </w:rPr>
        <w:t>min</w:t>
      </w:r>
      <w:r>
        <w:rPr>
          <w:sz w:val="26"/>
          <w:szCs w:val="26"/>
        </w:rPr>
        <w:t xml:space="preserve"> х 100, </w:t>
      </w:r>
      <w:r w:rsidRPr="00DB5229">
        <w:rPr>
          <w:sz w:val="26"/>
          <w:szCs w:val="26"/>
        </w:rPr>
        <w:t>где:</w:t>
      </w:r>
    </w:p>
    <w:p w:rsidR="00164775" w:rsidRPr="00164775" w:rsidRDefault="00164775" w:rsidP="00164775">
      <w:pPr>
        <w:autoSpaceDE w:val="0"/>
        <w:autoSpaceDN w:val="0"/>
        <w:adjustRightInd w:val="0"/>
        <w:ind w:firstLine="708"/>
        <w:jc w:val="both"/>
        <w:rPr>
          <w:sz w:val="20"/>
          <w:vertAlign w:val="subscript"/>
        </w:rPr>
      </w:pPr>
      <w:r w:rsidRPr="00164775">
        <w:rPr>
          <w:sz w:val="20"/>
          <w:vertAlign w:val="subscript"/>
        </w:rPr>
        <w:t xml:space="preserve">              </w:t>
      </w:r>
      <w:r w:rsidRPr="00164775">
        <w:rPr>
          <w:sz w:val="26"/>
          <w:szCs w:val="26"/>
          <w:lang w:val="en-US"/>
        </w:rPr>
        <w:t>K</w:t>
      </w:r>
      <w:r w:rsidRPr="00164775">
        <w:rPr>
          <w:sz w:val="20"/>
          <w:vertAlign w:val="subscript"/>
          <w:lang w:val="en-US"/>
        </w:rPr>
        <w:t>max</w:t>
      </w:r>
      <w:r w:rsidRPr="00164775">
        <w:rPr>
          <w:sz w:val="20"/>
          <w:vertAlign w:val="subscript"/>
        </w:rPr>
        <w:t xml:space="preserve"> </w:t>
      </w:r>
      <w:r w:rsidRPr="00164775">
        <w:rPr>
          <w:b/>
          <w:sz w:val="20"/>
        </w:rPr>
        <w:t xml:space="preserve"> </w:t>
      </w:r>
      <w:r w:rsidRPr="00164775">
        <w:rPr>
          <w:b/>
          <w:sz w:val="20"/>
          <w:vertAlign w:val="subscript"/>
        </w:rPr>
        <w:t xml:space="preserve"> </w:t>
      </w:r>
      <w:r w:rsidRPr="00164775">
        <w:rPr>
          <w:sz w:val="26"/>
          <w:szCs w:val="26"/>
        </w:rPr>
        <w:t xml:space="preserve">– </w:t>
      </w:r>
      <w:r w:rsidRPr="00164775">
        <w:rPr>
          <w:sz w:val="26"/>
          <w:szCs w:val="26"/>
          <w:lang w:val="en-US"/>
        </w:rPr>
        <w:t>K</w:t>
      </w:r>
      <w:r w:rsidRPr="00164775">
        <w:rPr>
          <w:sz w:val="20"/>
          <w:vertAlign w:val="subscript"/>
        </w:rPr>
        <w:t xml:space="preserve"> </w:t>
      </w:r>
      <w:r w:rsidRPr="00164775">
        <w:rPr>
          <w:sz w:val="20"/>
          <w:vertAlign w:val="subscript"/>
          <w:lang w:val="en-US"/>
        </w:rPr>
        <w:t>min</w:t>
      </w:r>
    </w:p>
    <w:p w:rsidR="0053299A" w:rsidRPr="00DB5229" w:rsidRDefault="00164775" w:rsidP="00164775">
      <w:pPr>
        <w:autoSpaceDE w:val="0"/>
        <w:autoSpaceDN w:val="0"/>
        <w:adjustRightInd w:val="0"/>
        <w:ind w:firstLine="709"/>
        <w:jc w:val="both"/>
        <w:rPr>
          <w:sz w:val="26"/>
          <w:szCs w:val="26"/>
          <w:lang w:eastAsia="en-US"/>
        </w:rPr>
      </w:pPr>
      <w:r>
        <w:rPr>
          <w:sz w:val="26"/>
          <w:szCs w:val="26"/>
        </w:rPr>
        <w:t>Б</w:t>
      </w:r>
      <w:proofErr w:type="gramStart"/>
      <w:r>
        <w:rPr>
          <w:sz w:val="26"/>
          <w:szCs w:val="26"/>
          <w:vertAlign w:val="subscript"/>
          <w:lang w:val="en-US"/>
        </w:rPr>
        <w:t>i</w:t>
      </w:r>
      <w:proofErr w:type="gramEnd"/>
      <w:r>
        <w:rPr>
          <w:sz w:val="26"/>
          <w:szCs w:val="26"/>
          <w:lang w:eastAsia="en-US"/>
        </w:rPr>
        <w:t xml:space="preserve"> </w:t>
      </w:r>
      <w:r w:rsidRPr="00164775">
        <w:rPr>
          <w:sz w:val="26"/>
          <w:szCs w:val="26"/>
          <w:lang w:eastAsia="en-US"/>
        </w:rPr>
        <w:t xml:space="preserve">– </w:t>
      </w:r>
      <w:r w:rsidR="0053299A">
        <w:rPr>
          <w:sz w:val="26"/>
          <w:szCs w:val="26"/>
          <w:lang w:eastAsia="en-US"/>
        </w:rPr>
        <w:t>к</w:t>
      </w:r>
      <w:r w:rsidR="0053299A" w:rsidRPr="00DB5229">
        <w:rPr>
          <w:sz w:val="26"/>
          <w:szCs w:val="26"/>
          <w:lang w:eastAsia="en-US"/>
        </w:rPr>
        <w:t>оличество баллов, присуждаемых заявке по критериям оценки, указанным в пунктах 6</w:t>
      </w:r>
      <w:r w:rsidR="0053299A">
        <w:rPr>
          <w:sz w:val="26"/>
          <w:szCs w:val="26"/>
          <w:lang w:eastAsia="en-US"/>
        </w:rPr>
        <w:t>-</w:t>
      </w:r>
      <w:r w:rsidR="0053299A" w:rsidRPr="00DB5229">
        <w:rPr>
          <w:sz w:val="26"/>
          <w:szCs w:val="26"/>
          <w:lang w:eastAsia="en-US"/>
        </w:rPr>
        <w:t xml:space="preserve">8 </w:t>
      </w:r>
      <w:r w:rsidR="0053299A">
        <w:rPr>
          <w:sz w:val="26"/>
          <w:szCs w:val="26"/>
          <w:lang w:eastAsia="en-US"/>
        </w:rPr>
        <w:t>т</w:t>
      </w:r>
      <w:r w:rsidR="0053299A" w:rsidRPr="00DB5229">
        <w:rPr>
          <w:sz w:val="26"/>
          <w:szCs w:val="26"/>
          <w:lang w:eastAsia="en-US"/>
        </w:rPr>
        <w:t>аблицы;</w:t>
      </w:r>
    </w:p>
    <w:p w:rsidR="0053299A" w:rsidRPr="00DB5229" w:rsidRDefault="00164775" w:rsidP="00164775">
      <w:pPr>
        <w:autoSpaceDE w:val="0"/>
        <w:autoSpaceDN w:val="0"/>
        <w:adjustRightInd w:val="0"/>
        <w:ind w:firstLine="709"/>
        <w:jc w:val="both"/>
        <w:rPr>
          <w:sz w:val="26"/>
          <w:szCs w:val="26"/>
        </w:rPr>
      </w:pPr>
      <w:r w:rsidRPr="00164775">
        <w:rPr>
          <w:sz w:val="26"/>
          <w:szCs w:val="26"/>
          <w:lang w:val="en-US"/>
        </w:rPr>
        <w:t>K</w:t>
      </w:r>
      <w:r w:rsidRPr="00164775">
        <w:rPr>
          <w:sz w:val="20"/>
          <w:vertAlign w:val="subscript"/>
          <w:lang w:val="en-US"/>
        </w:rPr>
        <w:t>max</w:t>
      </w:r>
      <w:r w:rsidRPr="00DB5229">
        <w:rPr>
          <w:sz w:val="26"/>
          <w:szCs w:val="26"/>
        </w:rPr>
        <w:t xml:space="preserve"> </w:t>
      </w:r>
      <w:r w:rsidRPr="00164775">
        <w:rPr>
          <w:sz w:val="26"/>
          <w:szCs w:val="26"/>
        </w:rPr>
        <w:t xml:space="preserve">– </w:t>
      </w:r>
      <w:r w:rsidR="0053299A" w:rsidRPr="00DB5229">
        <w:rPr>
          <w:sz w:val="26"/>
          <w:szCs w:val="26"/>
        </w:rPr>
        <w:t>максимальное значение критерия из всех заявок;</w:t>
      </w:r>
    </w:p>
    <w:p w:rsidR="0053299A" w:rsidRPr="00DB5229" w:rsidRDefault="00164775" w:rsidP="00164775">
      <w:pPr>
        <w:autoSpaceDE w:val="0"/>
        <w:autoSpaceDN w:val="0"/>
        <w:adjustRightInd w:val="0"/>
        <w:ind w:firstLine="709"/>
        <w:jc w:val="both"/>
        <w:rPr>
          <w:sz w:val="26"/>
          <w:szCs w:val="26"/>
        </w:rPr>
      </w:pPr>
      <w:r w:rsidRPr="00164775">
        <w:rPr>
          <w:sz w:val="26"/>
          <w:szCs w:val="26"/>
          <w:lang w:val="en-US"/>
        </w:rPr>
        <w:t>K</w:t>
      </w:r>
      <w:r w:rsidRPr="00164775">
        <w:rPr>
          <w:sz w:val="20"/>
          <w:vertAlign w:val="subscript"/>
        </w:rPr>
        <w:t xml:space="preserve"> </w:t>
      </w:r>
      <w:proofErr w:type="gramStart"/>
      <w:r w:rsidRPr="00164775">
        <w:rPr>
          <w:sz w:val="20"/>
          <w:vertAlign w:val="subscript"/>
          <w:lang w:val="en-US"/>
        </w:rPr>
        <w:t>min</w:t>
      </w:r>
      <w:r w:rsidRPr="00DB5229">
        <w:rPr>
          <w:sz w:val="26"/>
          <w:szCs w:val="26"/>
        </w:rPr>
        <w:t xml:space="preserve"> </w:t>
      </w:r>
      <w:r w:rsidRPr="00164775">
        <w:rPr>
          <w:sz w:val="26"/>
          <w:szCs w:val="26"/>
        </w:rPr>
        <w:t xml:space="preserve"> –</w:t>
      </w:r>
      <w:proofErr w:type="gramEnd"/>
      <w:r w:rsidRPr="00164775">
        <w:rPr>
          <w:sz w:val="26"/>
          <w:szCs w:val="26"/>
        </w:rPr>
        <w:t xml:space="preserve"> </w:t>
      </w:r>
      <w:r w:rsidR="0053299A" w:rsidRPr="00DB5229">
        <w:rPr>
          <w:sz w:val="26"/>
          <w:szCs w:val="26"/>
        </w:rPr>
        <w:t>минимальное значение критерия из всех заявок;</w:t>
      </w:r>
    </w:p>
    <w:p w:rsidR="0053299A" w:rsidRPr="00DB5229" w:rsidRDefault="00164775" w:rsidP="00164775">
      <w:pPr>
        <w:autoSpaceDE w:val="0"/>
        <w:autoSpaceDN w:val="0"/>
        <w:adjustRightInd w:val="0"/>
        <w:ind w:firstLine="709"/>
        <w:jc w:val="both"/>
        <w:rPr>
          <w:sz w:val="26"/>
          <w:szCs w:val="26"/>
        </w:rPr>
      </w:pPr>
      <w:proofErr w:type="gramStart"/>
      <w:r w:rsidRPr="00164775">
        <w:rPr>
          <w:sz w:val="26"/>
          <w:szCs w:val="26"/>
          <w:lang w:val="en-US"/>
        </w:rPr>
        <w:t>K</w:t>
      </w:r>
      <w:r w:rsidRPr="00164775">
        <w:rPr>
          <w:sz w:val="20"/>
          <w:vertAlign w:val="subscript"/>
          <w:lang w:val="en-US"/>
        </w:rPr>
        <w:t>i</w:t>
      </w:r>
      <w:r w:rsidRPr="00DB5229">
        <w:rPr>
          <w:noProof/>
          <w:sz w:val="26"/>
          <w:szCs w:val="26"/>
        </w:rPr>
        <w:t xml:space="preserve"> </w:t>
      </w:r>
      <w:r w:rsidRPr="00164775">
        <w:rPr>
          <w:noProof/>
          <w:sz w:val="26"/>
          <w:szCs w:val="26"/>
        </w:rPr>
        <w:t xml:space="preserve"> –</w:t>
      </w:r>
      <w:proofErr w:type="gramEnd"/>
      <w:r w:rsidRPr="00164775">
        <w:rPr>
          <w:noProof/>
          <w:sz w:val="26"/>
          <w:szCs w:val="26"/>
        </w:rPr>
        <w:t xml:space="preserve"> </w:t>
      </w:r>
      <w:r w:rsidR="0053299A" w:rsidRPr="00DB5229">
        <w:rPr>
          <w:noProof/>
          <w:sz w:val="26"/>
          <w:szCs w:val="26"/>
        </w:rPr>
        <w:t>значение критерия в оцениваемой заявке.</w:t>
      </w:r>
    </w:p>
    <w:p w:rsidR="0053299A" w:rsidRDefault="0053299A" w:rsidP="0053299A">
      <w:pPr>
        <w:autoSpaceDE w:val="0"/>
        <w:autoSpaceDN w:val="0"/>
        <w:adjustRightInd w:val="0"/>
        <w:ind w:firstLine="708"/>
        <w:jc w:val="both"/>
        <w:rPr>
          <w:sz w:val="26"/>
          <w:szCs w:val="26"/>
        </w:rPr>
      </w:pPr>
    </w:p>
    <w:p w:rsidR="001D48BA" w:rsidRDefault="001D48BA" w:rsidP="0053299A">
      <w:pPr>
        <w:ind w:firstLine="708"/>
        <w:jc w:val="both"/>
        <w:rPr>
          <w:sz w:val="26"/>
          <w:szCs w:val="26"/>
          <w:lang w:eastAsia="en-US"/>
        </w:rPr>
      </w:pPr>
      <w:r>
        <w:rPr>
          <w:sz w:val="26"/>
          <w:szCs w:val="26"/>
          <w:lang w:eastAsia="en-US"/>
        </w:rPr>
        <w:t>10. Количество баллов, присуждаемых заявке по критерию оценки, указанному в пункте 4 таблицы, определяется по следующей шкале:</w:t>
      </w:r>
    </w:p>
    <w:p w:rsidR="001D48BA" w:rsidRDefault="001D48BA" w:rsidP="0053299A">
      <w:pPr>
        <w:ind w:firstLine="708"/>
        <w:jc w:val="both"/>
        <w:rPr>
          <w:sz w:val="26"/>
          <w:szCs w:val="26"/>
          <w:lang w:eastAsia="en-US"/>
        </w:rPr>
      </w:pPr>
      <w:r>
        <w:rPr>
          <w:sz w:val="26"/>
          <w:szCs w:val="26"/>
          <w:lang w:eastAsia="en-US"/>
        </w:rPr>
        <w:t xml:space="preserve">1) заявке присуждается 100 баллов, если наибольший объем финансирования затрат на подключение (технологическое присоединение) объектов капитального строительства предусмотрен </w:t>
      </w:r>
      <w:r w:rsidR="00164775">
        <w:rPr>
          <w:sz w:val="26"/>
          <w:szCs w:val="26"/>
          <w:lang w:eastAsia="en-US"/>
        </w:rPr>
        <w:t>за счет</w:t>
      </w:r>
      <w:r>
        <w:rPr>
          <w:sz w:val="26"/>
          <w:szCs w:val="26"/>
          <w:lang w:eastAsia="en-US"/>
        </w:rPr>
        <w:t xml:space="preserve"> средств инвестиционны</w:t>
      </w:r>
      <w:r w:rsidR="00164775">
        <w:rPr>
          <w:sz w:val="26"/>
          <w:szCs w:val="26"/>
          <w:lang w:eastAsia="en-US"/>
        </w:rPr>
        <w:t>х</w:t>
      </w:r>
      <w:r>
        <w:rPr>
          <w:sz w:val="26"/>
          <w:szCs w:val="26"/>
          <w:lang w:eastAsia="en-US"/>
        </w:rPr>
        <w:t xml:space="preserve"> программ</w:t>
      </w:r>
      <w:r w:rsidR="00164775">
        <w:rPr>
          <w:sz w:val="26"/>
          <w:szCs w:val="26"/>
          <w:lang w:eastAsia="en-US"/>
        </w:rPr>
        <w:t xml:space="preserve"> </w:t>
      </w:r>
      <w:r>
        <w:rPr>
          <w:sz w:val="26"/>
          <w:szCs w:val="26"/>
          <w:lang w:eastAsia="en-US"/>
        </w:rPr>
        <w:t xml:space="preserve">ресурсоснабжающих организаций (с учетом таких затрат при определении регулируемых тарифов </w:t>
      </w:r>
      <w:r w:rsidR="00164775">
        <w:rPr>
          <w:sz w:val="26"/>
          <w:szCs w:val="26"/>
          <w:lang w:eastAsia="en-US"/>
        </w:rPr>
        <w:t>ресурсоснабжающих</w:t>
      </w:r>
      <w:r>
        <w:rPr>
          <w:sz w:val="26"/>
          <w:szCs w:val="26"/>
          <w:lang w:eastAsia="en-US"/>
        </w:rPr>
        <w:t xml:space="preserve"> организаций);</w:t>
      </w:r>
    </w:p>
    <w:p w:rsidR="001D48BA" w:rsidRDefault="001D48BA" w:rsidP="0053299A">
      <w:pPr>
        <w:ind w:firstLine="708"/>
        <w:jc w:val="both"/>
        <w:rPr>
          <w:sz w:val="26"/>
          <w:szCs w:val="26"/>
          <w:lang w:eastAsia="en-US"/>
        </w:rPr>
      </w:pPr>
      <w:proofErr w:type="gramStart"/>
      <w:r>
        <w:rPr>
          <w:sz w:val="26"/>
          <w:szCs w:val="26"/>
          <w:lang w:eastAsia="en-US"/>
        </w:rPr>
        <w:t xml:space="preserve">2) заявке присуждается 85 баллов, если наибольший объем финансирования затрат на подключение (технологическое присоединение) объектов капитального строительства предусмотрен </w:t>
      </w:r>
      <w:r w:rsidR="00164775">
        <w:rPr>
          <w:sz w:val="26"/>
          <w:szCs w:val="26"/>
          <w:lang w:eastAsia="en-US"/>
        </w:rPr>
        <w:t xml:space="preserve">за счет </w:t>
      </w:r>
      <w:r>
        <w:rPr>
          <w:sz w:val="26"/>
          <w:szCs w:val="26"/>
          <w:lang w:eastAsia="en-US"/>
        </w:rPr>
        <w:t>средств застройщика, реализующего проект жилищного строительства на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w:t>
      </w:r>
      <w:proofErr w:type="gramEnd"/>
      <w:r>
        <w:rPr>
          <w:sz w:val="26"/>
          <w:szCs w:val="26"/>
          <w:lang w:eastAsia="en-US"/>
        </w:rPr>
        <w:t xml:space="preserve"> и (или) внесения застройщиком платы за подключение (технологическое присоединение) к таким сетям инженерно-технического обеспечения;</w:t>
      </w:r>
    </w:p>
    <w:p w:rsidR="001D48BA" w:rsidRDefault="001D48BA" w:rsidP="0053299A">
      <w:pPr>
        <w:ind w:firstLine="708"/>
        <w:jc w:val="both"/>
        <w:rPr>
          <w:sz w:val="26"/>
          <w:szCs w:val="26"/>
          <w:lang w:eastAsia="en-US"/>
        </w:rPr>
      </w:pPr>
      <w:proofErr w:type="gramStart"/>
      <w:r>
        <w:rPr>
          <w:sz w:val="26"/>
          <w:szCs w:val="26"/>
          <w:lang w:eastAsia="en-US"/>
        </w:rPr>
        <w:t xml:space="preserve">3) заявке присуждается 65 баллов, если наибольший объем финансирования затрат на подключение (технологическое присоединение) объектов капитального строительства предусмотрен </w:t>
      </w:r>
      <w:r w:rsidR="005E43CC">
        <w:rPr>
          <w:sz w:val="26"/>
          <w:szCs w:val="26"/>
          <w:lang w:eastAsia="en-US"/>
        </w:rPr>
        <w:t>за счет</w:t>
      </w:r>
      <w:r>
        <w:rPr>
          <w:sz w:val="26"/>
          <w:szCs w:val="26"/>
          <w:lang w:eastAsia="en-US"/>
        </w:rPr>
        <w:t xml:space="preserve"> средств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w:t>
      </w:r>
      <w:r w:rsidR="005E43CC">
        <w:rPr>
          <w:sz w:val="26"/>
          <w:szCs w:val="26"/>
          <w:lang w:eastAsia="en-US"/>
        </w:rPr>
        <w:t>-</w:t>
      </w:r>
      <w:r>
        <w:rPr>
          <w:sz w:val="26"/>
          <w:szCs w:val="26"/>
          <w:lang w:eastAsia="en-US"/>
        </w:rPr>
        <w:t>зированным обществам проектного финансирования организацией, осуществившей за счет собственных и (или) привлеченных средств строительство таких</w:t>
      </w:r>
      <w:proofErr w:type="gramEnd"/>
      <w:r>
        <w:rPr>
          <w:sz w:val="26"/>
          <w:szCs w:val="26"/>
          <w:lang w:eastAsia="en-US"/>
        </w:rPr>
        <w:t xml:space="preserve"> объектов;</w:t>
      </w:r>
    </w:p>
    <w:p w:rsidR="001D48BA" w:rsidRDefault="001D48BA" w:rsidP="0053299A">
      <w:pPr>
        <w:ind w:firstLine="708"/>
        <w:jc w:val="both"/>
        <w:rPr>
          <w:sz w:val="26"/>
          <w:szCs w:val="26"/>
          <w:lang w:eastAsia="en-US"/>
        </w:rPr>
      </w:pPr>
      <w:proofErr w:type="gramStart"/>
      <w:r>
        <w:rPr>
          <w:sz w:val="26"/>
          <w:szCs w:val="26"/>
          <w:lang w:eastAsia="en-US"/>
        </w:rPr>
        <w:t xml:space="preserve">4) заявке присуждается 50 баллов, если наибольший объем финансирования затрат на подключение (технологическое присоединение) объектов капитального строительства предусмотрен </w:t>
      </w:r>
      <w:r w:rsidR="005E43CC">
        <w:rPr>
          <w:sz w:val="26"/>
          <w:szCs w:val="26"/>
          <w:lang w:eastAsia="en-US"/>
        </w:rPr>
        <w:t xml:space="preserve">за счет </w:t>
      </w:r>
      <w:r>
        <w:rPr>
          <w:sz w:val="26"/>
          <w:szCs w:val="26"/>
          <w:lang w:eastAsia="en-US"/>
        </w:rPr>
        <w:t>средств ресурсоснабжающих организаций, получаемых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w:t>
      </w:r>
      <w:proofErr w:type="gramEnd"/>
    </w:p>
    <w:p w:rsidR="001D48BA" w:rsidRDefault="001D48BA" w:rsidP="0053299A">
      <w:pPr>
        <w:ind w:firstLine="708"/>
        <w:jc w:val="both"/>
        <w:rPr>
          <w:sz w:val="26"/>
          <w:szCs w:val="26"/>
          <w:lang w:eastAsia="en-US"/>
        </w:rPr>
      </w:pPr>
      <w:r>
        <w:rPr>
          <w:sz w:val="26"/>
          <w:szCs w:val="26"/>
          <w:lang w:eastAsia="en-US"/>
        </w:rPr>
        <w:t xml:space="preserve">5) заявке присуждается 35 баллов, если наибольший объем финансирования затрат на подключение (технологическое присоединение) объектов капитального строительства предусмотрен </w:t>
      </w:r>
      <w:r w:rsidR="005E43CC">
        <w:rPr>
          <w:sz w:val="26"/>
          <w:szCs w:val="26"/>
          <w:lang w:eastAsia="en-US"/>
        </w:rPr>
        <w:t>за счет</w:t>
      </w:r>
      <w:r>
        <w:rPr>
          <w:sz w:val="26"/>
          <w:szCs w:val="26"/>
          <w:lang w:eastAsia="en-US"/>
        </w:rPr>
        <w:t xml:space="preserve"> сре</w:t>
      </w:r>
      <w:proofErr w:type="gramStart"/>
      <w:r>
        <w:rPr>
          <w:sz w:val="26"/>
          <w:szCs w:val="26"/>
          <w:lang w:eastAsia="en-US"/>
        </w:rPr>
        <w:t>дств др</w:t>
      </w:r>
      <w:proofErr w:type="gramEnd"/>
      <w:r>
        <w:rPr>
          <w:sz w:val="26"/>
          <w:szCs w:val="26"/>
          <w:lang w:eastAsia="en-US"/>
        </w:rPr>
        <w:t>угих внебюджетных источников;</w:t>
      </w:r>
    </w:p>
    <w:p w:rsidR="001D48BA" w:rsidRDefault="001D48BA" w:rsidP="0053299A">
      <w:pPr>
        <w:ind w:firstLine="708"/>
        <w:jc w:val="both"/>
        <w:rPr>
          <w:sz w:val="26"/>
          <w:szCs w:val="26"/>
          <w:lang w:eastAsia="en-US"/>
        </w:rPr>
      </w:pPr>
      <w:r>
        <w:rPr>
          <w:sz w:val="26"/>
          <w:szCs w:val="26"/>
          <w:lang w:eastAsia="en-US"/>
        </w:rPr>
        <w:t xml:space="preserve">6) заявке присуждается 15 баллов, если наибольший объем финансирования затрат на подключение (технологическое присоединение) объектов капитального строительства предусмотрен за счет средств бюджета </w:t>
      </w:r>
      <w:r>
        <w:rPr>
          <w:sz w:val="26"/>
          <w:szCs w:val="26"/>
        </w:rPr>
        <w:t>Республики Карелия</w:t>
      </w:r>
      <w:r>
        <w:rPr>
          <w:sz w:val="26"/>
          <w:szCs w:val="26"/>
          <w:lang w:eastAsia="en-US"/>
        </w:rPr>
        <w:t xml:space="preserve"> и (или) бюджета муниципального образования, на территории которого расположен указанный земельный участок.</w:t>
      </w:r>
    </w:p>
    <w:p w:rsidR="001D48BA" w:rsidRDefault="001D48BA" w:rsidP="0053299A">
      <w:pPr>
        <w:ind w:firstLine="708"/>
        <w:jc w:val="both"/>
        <w:rPr>
          <w:sz w:val="26"/>
          <w:szCs w:val="26"/>
          <w:lang w:eastAsia="en-US"/>
        </w:rPr>
      </w:pPr>
      <w:r>
        <w:rPr>
          <w:sz w:val="26"/>
          <w:szCs w:val="26"/>
          <w:lang w:eastAsia="en-US"/>
        </w:rPr>
        <w:t xml:space="preserve">11. Оценка заявок по критериям, указанным в пунктах 11-13 таблицы, производится путем голосования членов отборочной комиссии, если иное не указано в данном пункте. </w:t>
      </w:r>
    </w:p>
    <w:p w:rsidR="001D48BA" w:rsidRDefault="001D48BA" w:rsidP="0053299A">
      <w:pPr>
        <w:ind w:firstLine="708"/>
        <w:jc w:val="both"/>
        <w:rPr>
          <w:sz w:val="26"/>
          <w:szCs w:val="26"/>
          <w:lang w:eastAsia="en-US"/>
        </w:rPr>
      </w:pPr>
      <w:r>
        <w:rPr>
          <w:sz w:val="26"/>
          <w:szCs w:val="26"/>
          <w:lang w:eastAsia="en-US"/>
        </w:rPr>
        <w:t>В рамках голосования каждый член отборочной комиссии оценивает заявку по указанным критериям от 0 до 100 баллов по следующей шкале:</w:t>
      </w:r>
    </w:p>
    <w:p w:rsidR="000F0EF1" w:rsidRDefault="000F0EF1" w:rsidP="0053299A">
      <w:pPr>
        <w:ind w:firstLine="708"/>
        <w:jc w:val="both"/>
        <w:rPr>
          <w:sz w:val="26"/>
          <w:szCs w:val="26"/>
          <w:lang w:eastAsia="en-US"/>
        </w:rPr>
      </w:pPr>
    </w:p>
    <w:p w:rsidR="001D48BA" w:rsidRDefault="001D48BA" w:rsidP="0053299A">
      <w:pPr>
        <w:ind w:firstLine="708"/>
        <w:jc w:val="both"/>
        <w:rPr>
          <w:sz w:val="26"/>
          <w:szCs w:val="26"/>
          <w:lang w:eastAsia="en-US"/>
        </w:rPr>
      </w:pPr>
      <w:r>
        <w:rPr>
          <w:sz w:val="26"/>
          <w:szCs w:val="26"/>
          <w:lang w:eastAsia="en-US"/>
        </w:rPr>
        <w:lastRenderedPageBreak/>
        <w:t>а) от 80 до 100 баллов – высокая оценка;</w:t>
      </w:r>
    </w:p>
    <w:p w:rsidR="001D48BA" w:rsidRDefault="001D48BA" w:rsidP="0053299A">
      <w:pPr>
        <w:ind w:firstLine="708"/>
        <w:jc w:val="both"/>
        <w:rPr>
          <w:sz w:val="26"/>
          <w:szCs w:val="26"/>
          <w:lang w:eastAsia="en-US"/>
        </w:rPr>
      </w:pPr>
      <w:r>
        <w:rPr>
          <w:sz w:val="26"/>
          <w:szCs w:val="26"/>
          <w:lang w:eastAsia="en-US"/>
        </w:rPr>
        <w:t>б) от 50 до 79 баллов – средняя оценка;</w:t>
      </w:r>
    </w:p>
    <w:p w:rsidR="001D48BA" w:rsidRDefault="001D48BA" w:rsidP="0053299A">
      <w:pPr>
        <w:ind w:firstLine="708"/>
        <w:jc w:val="both"/>
        <w:rPr>
          <w:sz w:val="26"/>
          <w:szCs w:val="26"/>
          <w:lang w:eastAsia="en-US"/>
        </w:rPr>
      </w:pPr>
      <w:r>
        <w:rPr>
          <w:sz w:val="26"/>
          <w:szCs w:val="26"/>
          <w:lang w:eastAsia="en-US"/>
        </w:rPr>
        <w:t xml:space="preserve">в) от 0 до 49 баллов – низкая оценка. </w:t>
      </w:r>
    </w:p>
    <w:p w:rsidR="001D48BA" w:rsidRDefault="001D48BA" w:rsidP="0053299A">
      <w:pPr>
        <w:autoSpaceDE w:val="0"/>
        <w:autoSpaceDN w:val="0"/>
        <w:adjustRightInd w:val="0"/>
        <w:ind w:firstLine="708"/>
        <w:jc w:val="both"/>
        <w:rPr>
          <w:sz w:val="26"/>
          <w:szCs w:val="26"/>
          <w:lang w:eastAsia="en-US"/>
        </w:rPr>
      </w:pPr>
      <w:r>
        <w:rPr>
          <w:sz w:val="26"/>
          <w:szCs w:val="26"/>
          <w:lang w:eastAsia="en-US"/>
        </w:rPr>
        <w:t>Количество баллов, присуждаемых по указанным критериям оценки, определяется как среднее арифметическое значение оценок всех членов отборочной комиссии.</w:t>
      </w:r>
    </w:p>
    <w:p w:rsidR="00DF4EF1" w:rsidRDefault="001D48BA" w:rsidP="0053299A">
      <w:pPr>
        <w:autoSpaceDE w:val="0"/>
        <w:autoSpaceDN w:val="0"/>
        <w:adjustRightInd w:val="0"/>
        <w:ind w:firstLine="708"/>
        <w:jc w:val="both"/>
        <w:rPr>
          <w:sz w:val="26"/>
          <w:szCs w:val="26"/>
          <w:lang w:eastAsia="en-US"/>
        </w:rPr>
      </w:pPr>
      <w:r>
        <w:rPr>
          <w:sz w:val="26"/>
          <w:szCs w:val="26"/>
          <w:lang w:eastAsia="en-US"/>
        </w:rPr>
        <w:t>При оценке по данным критериям  проектов, при реализации которых используется переданная Федеральным фондом содействия развитию жилищного строительства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 голосование не проводится. Таким проектам при оценке по указанным критериям присваивается 100 баллов.</w:t>
      </w:r>
    </w:p>
    <w:p w:rsidR="0088241C" w:rsidRDefault="0088241C" w:rsidP="0053299A">
      <w:pPr>
        <w:autoSpaceDE w:val="0"/>
        <w:autoSpaceDN w:val="0"/>
        <w:adjustRightInd w:val="0"/>
        <w:ind w:firstLine="708"/>
        <w:jc w:val="both"/>
        <w:rPr>
          <w:sz w:val="26"/>
          <w:szCs w:val="26"/>
          <w:lang w:eastAsia="en-US"/>
        </w:rPr>
        <w:sectPr w:rsidR="0088241C" w:rsidSect="00DF4EF1">
          <w:headerReference w:type="first" r:id="rId11"/>
          <w:type w:val="nextColumn"/>
          <w:pgSz w:w="11907" w:h="16840"/>
          <w:pgMar w:top="1134" w:right="851" w:bottom="1134" w:left="1701" w:header="720" w:footer="720" w:gutter="0"/>
          <w:pgNumType w:start="1"/>
          <w:cols w:space="720"/>
          <w:titlePg/>
          <w:docGrid w:linePitch="381"/>
        </w:sectPr>
      </w:pPr>
    </w:p>
    <w:p w:rsidR="001D48BA" w:rsidRDefault="001D48BA" w:rsidP="001D48BA">
      <w:pPr>
        <w:spacing w:before="120" w:after="120"/>
        <w:ind w:firstLine="708"/>
        <w:jc w:val="right"/>
        <w:rPr>
          <w:sz w:val="26"/>
          <w:szCs w:val="26"/>
          <w:lang w:eastAsia="en-US"/>
        </w:rPr>
      </w:pPr>
      <w:r>
        <w:rPr>
          <w:sz w:val="26"/>
          <w:szCs w:val="26"/>
          <w:lang w:eastAsia="en-US"/>
        </w:rPr>
        <w:lastRenderedPageBreak/>
        <w:t xml:space="preserve">Приложение 6 к Порядку </w:t>
      </w:r>
    </w:p>
    <w:p w:rsidR="001D48BA" w:rsidRPr="005E43CC" w:rsidRDefault="001D48BA" w:rsidP="001D48BA">
      <w:pPr>
        <w:spacing w:before="120" w:after="120"/>
        <w:jc w:val="center"/>
        <w:rPr>
          <w:sz w:val="26"/>
          <w:szCs w:val="26"/>
          <w:lang w:eastAsia="en-US"/>
        </w:rPr>
      </w:pPr>
      <w:r w:rsidRPr="005E43CC">
        <w:rPr>
          <w:sz w:val="26"/>
          <w:szCs w:val="26"/>
          <w:lang w:eastAsia="en-US"/>
        </w:rPr>
        <w:t>МЕТОДИКА</w:t>
      </w:r>
    </w:p>
    <w:p w:rsidR="001D48BA" w:rsidRPr="005E43CC" w:rsidRDefault="001D48BA" w:rsidP="001D48BA">
      <w:pPr>
        <w:jc w:val="center"/>
        <w:rPr>
          <w:sz w:val="26"/>
          <w:szCs w:val="26"/>
          <w:lang w:eastAsia="en-US"/>
        </w:rPr>
      </w:pPr>
      <w:proofErr w:type="gramStart"/>
      <w:r w:rsidRPr="005E43CC">
        <w:rPr>
          <w:sz w:val="26"/>
          <w:szCs w:val="26"/>
          <w:lang w:eastAsia="en-US"/>
        </w:rPr>
        <w:t>оценки преимуществ земельных участков, которые не предоставлены в пользование и (или) во владение гражданам или юридическим лицам, не обременены правами третьих лиц и находятся в государственной собственности Республики Карелия, или находятся в федеральной собственности и полномочия Российской Федерации по управлению и распоряжению такими земельными участками переданы органам государственной власти Республики Карелия, или находятся в муниципальной собственности либо государственная собственность на</w:t>
      </w:r>
      <w:proofErr w:type="gramEnd"/>
      <w:r w:rsidRPr="005E43CC">
        <w:rPr>
          <w:sz w:val="26"/>
          <w:szCs w:val="26"/>
          <w:lang w:eastAsia="en-US"/>
        </w:rPr>
        <w:t xml:space="preserve"> такие земельные участки не </w:t>
      </w:r>
      <w:proofErr w:type="gramStart"/>
      <w:r w:rsidRPr="005E43CC">
        <w:rPr>
          <w:sz w:val="26"/>
          <w:szCs w:val="26"/>
          <w:lang w:eastAsia="en-US"/>
        </w:rPr>
        <w:t>разграничена</w:t>
      </w:r>
      <w:proofErr w:type="gramEnd"/>
    </w:p>
    <w:p w:rsidR="001D48BA" w:rsidRDefault="001D48BA" w:rsidP="001D48BA">
      <w:pPr>
        <w:jc w:val="center"/>
        <w:rPr>
          <w:b/>
          <w:sz w:val="26"/>
          <w:szCs w:val="26"/>
          <w:lang w:eastAsia="en-US"/>
        </w:rPr>
      </w:pPr>
    </w:p>
    <w:p w:rsidR="001D48BA" w:rsidRDefault="001D48BA" w:rsidP="001D48BA">
      <w:pPr>
        <w:ind w:firstLine="709"/>
        <w:jc w:val="both"/>
        <w:rPr>
          <w:sz w:val="26"/>
          <w:szCs w:val="26"/>
          <w:lang w:eastAsia="en-US"/>
        </w:rPr>
      </w:pPr>
      <w:r>
        <w:rPr>
          <w:sz w:val="26"/>
          <w:szCs w:val="26"/>
          <w:lang w:eastAsia="en-US"/>
        </w:rPr>
        <w:t xml:space="preserve">1. </w:t>
      </w:r>
      <w:proofErr w:type="gramStart"/>
      <w:r>
        <w:rPr>
          <w:sz w:val="26"/>
          <w:szCs w:val="26"/>
          <w:lang w:eastAsia="en-US"/>
        </w:rPr>
        <w:t>Настоящая Методика применяется отборочной комиссией при проведении оценки преимуществ земельных участков, которые не пред</w:t>
      </w:r>
      <w:r w:rsidR="005E43CC">
        <w:rPr>
          <w:sz w:val="26"/>
          <w:szCs w:val="26"/>
          <w:lang w:eastAsia="en-US"/>
        </w:rPr>
        <w:t>о</w:t>
      </w:r>
      <w:r>
        <w:rPr>
          <w:sz w:val="26"/>
          <w:szCs w:val="26"/>
          <w:lang w:eastAsia="en-US"/>
        </w:rPr>
        <w:t>ставлены в пользование и (или) во владение гражданам или юридическим лицам, не обременены правами третьих лиц и находятся в государственной собственности Республики Карелия, или находятся в федеральной собственности и полномочия Российской Федерации по управлению и распоряжению такими земельными участками переданы органам государственной власти Республики Карелия, или находятся</w:t>
      </w:r>
      <w:proofErr w:type="gramEnd"/>
      <w:r>
        <w:rPr>
          <w:sz w:val="26"/>
          <w:szCs w:val="26"/>
          <w:lang w:eastAsia="en-US"/>
        </w:rPr>
        <w:t xml:space="preserve"> в муниципальной собственности либо государственная собственность на такие земельные участки не разграничена (далее – земельные участки),  в соответствии с критериями, указанными в пункте 6  </w:t>
      </w:r>
      <w:r w:rsidR="005E43CC">
        <w:rPr>
          <w:sz w:val="26"/>
          <w:szCs w:val="26"/>
          <w:lang w:eastAsia="en-US"/>
        </w:rPr>
        <w:t>К</w:t>
      </w:r>
      <w:r w:rsidR="000872B3">
        <w:rPr>
          <w:sz w:val="26"/>
          <w:szCs w:val="26"/>
          <w:lang w:eastAsia="en-US"/>
        </w:rPr>
        <w:t>ритериев и требований</w:t>
      </w:r>
      <w:r>
        <w:rPr>
          <w:sz w:val="26"/>
          <w:szCs w:val="26"/>
          <w:lang w:eastAsia="en-US"/>
        </w:rPr>
        <w:t xml:space="preserve"> </w:t>
      </w:r>
      <w:r w:rsidR="002D5BF4">
        <w:rPr>
          <w:sz w:val="26"/>
          <w:szCs w:val="26"/>
          <w:lang w:eastAsia="en-US"/>
        </w:rPr>
        <w:t>отбора</w:t>
      </w:r>
      <w:r w:rsidR="000872B3">
        <w:rPr>
          <w:sz w:val="26"/>
          <w:szCs w:val="26"/>
          <w:lang w:eastAsia="en-US"/>
        </w:rPr>
        <w:t>,</w:t>
      </w:r>
      <w:r w:rsidR="002D5BF4">
        <w:rPr>
          <w:sz w:val="26"/>
          <w:szCs w:val="26"/>
          <w:lang w:eastAsia="en-US"/>
        </w:rPr>
        <w:t xml:space="preserve"> </w:t>
      </w:r>
      <w:r>
        <w:rPr>
          <w:sz w:val="26"/>
          <w:szCs w:val="26"/>
        </w:rPr>
        <w:t>и ранжировании таких земельных участков.</w:t>
      </w:r>
    </w:p>
    <w:p w:rsidR="001D48BA" w:rsidRDefault="001D48BA" w:rsidP="001D48BA">
      <w:pPr>
        <w:ind w:firstLine="709"/>
        <w:jc w:val="both"/>
        <w:rPr>
          <w:sz w:val="26"/>
          <w:szCs w:val="26"/>
          <w:lang w:eastAsia="en-US"/>
        </w:rPr>
      </w:pPr>
      <w:r>
        <w:rPr>
          <w:sz w:val="26"/>
          <w:szCs w:val="26"/>
          <w:lang w:eastAsia="en-US"/>
        </w:rPr>
        <w:t>2. Критерии оценки преимуществ земельных участков и коэффициент</w:t>
      </w:r>
      <w:r w:rsidR="005E43CC">
        <w:rPr>
          <w:sz w:val="26"/>
          <w:szCs w:val="26"/>
          <w:lang w:eastAsia="en-US"/>
        </w:rPr>
        <w:t xml:space="preserve">ы </w:t>
      </w:r>
      <w:r>
        <w:rPr>
          <w:sz w:val="26"/>
          <w:szCs w:val="26"/>
          <w:lang w:eastAsia="en-US"/>
        </w:rPr>
        <w:t>значимости таких критериев при проведении оценки их преимуще</w:t>
      </w:r>
      <w:proofErr w:type="gramStart"/>
      <w:r>
        <w:rPr>
          <w:sz w:val="26"/>
          <w:szCs w:val="26"/>
          <w:lang w:eastAsia="en-US"/>
        </w:rPr>
        <w:t>ств пр</w:t>
      </w:r>
      <w:proofErr w:type="gramEnd"/>
      <w:r>
        <w:rPr>
          <w:sz w:val="26"/>
          <w:szCs w:val="26"/>
          <w:lang w:eastAsia="en-US"/>
        </w:rPr>
        <w:t>иведены в таблице.</w:t>
      </w:r>
    </w:p>
    <w:p w:rsidR="001D48BA" w:rsidRPr="005E43CC" w:rsidRDefault="001D48BA" w:rsidP="001D48BA">
      <w:pPr>
        <w:jc w:val="center"/>
        <w:rPr>
          <w:sz w:val="26"/>
          <w:szCs w:val="26"/>
          <w:lang w:eastAsia="en-US"/>
        </w:rPr>
      </w:pPr>
      <w:r w:rsidRPr="005E43CC">
        <w:rPr>
          <w:sz w:val="26"/>
          <w:szCs w:val="26"/>
          <w:lang w:eastAsia="en-US"/>
        </w:rPr>
        <w:t xml:space="preserve">Критерии оценки преимуществ земельных участков и коэффициенты </w:t>
      </w:r>
    </w:p>
    <w:p w:rsidR="001D48BA" w:rsidRPr="005E43CC" w:rsidRDefault="001D48BA" w:rsidP="001D48BA">
      <w:pPr>
        <w:spacing w:after="120"/>
        <w:jc w:val="center"/>
        <w:rPr>
          <w:sz w:val="26"/>
          <w:szCs w:val="26"/>
          <w:lang w:eastAsia="en-US"/>
        </w:rPr>
      </w:pPr>
      <w:r w:rsidRPr="005E43CC">
        <w:rPr>
          <w:sz w:val="26"/>
          <w:szCs w:val="26"/>
          <w:lang w:eastAsia="en-US"/>
        </w:rPr>
        <w:t>значимости критериев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6975"/>
        <w:gridCol w:w="1951"/>
      </w:tblGrid>
      <w:tr w:rsidR="001D48BA" w:rsidTr="001D48BA">
        <w:tc>
          <w:tcPr>
            <w:tcW w:w="337"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w:t>
            </w:r>
            <w:r w:rsidR="005E43CC">
              <w:rPr>
                <w:sz w:val="26"/>
                <w:szCs w:val="26"/>
                <w:lang w:eastAsia="en-US"/>
              </w:rPr>
              <w:t xml:space="preserve"> </w:t>
            </w:r>
            <w:r>
              <w:rPr>
                <w:sz w:val="26"/>
                <w:szCs w:val="26"/>
                <w:lang w:eastAsia="en-US"/>
              </w:rPr>
              <w:t>п/п</w:t>
            </w:r>
          </w:p>
        </w:tc>
        <w:tc>
          <w:tcPr>
            <w:tcW w:w="3644"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Критерий оценки</w:t>
            </w:r>
          </w:p>
        </w:tc>
        <w:tc>
          <w:tcPr>
            <w:tcW w:w="1019"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Коэффициент значимости</w:t>
            </w:r>
          </w:p>
        </w:tc>
      </w:tr>
      <w:tr w:rsidR="001D48BA" w:rsidTr="001D48BA">
        <w:tc>
          <w:tcPr>
            <w:tcW w:w="337"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1</w:t>
            </w:r>
          </w:p>
        </w:tc>
        <w:tc>
          <w:tcPr>
            <w:tcW w:w="3644"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2</w:t>
            </w:r>
          </w:p>
        </w:tc>
        <w:tc>
          <w:tcPr>
            <w:tcW w:w="1019" w:type="pct"/>
            <w:tcBorders>
              <w:top w:val="single" w:sz="4" w:space="0" w:color="auto"/>
              <w:left w:val="single" w:sz="4" w:space="0" w:color="auto"/>
              <w:bottom w:val="single" w:sz="4" w:space="0" w:color="auto"/>
              <w:right w:val="single" w:sz="4" w:space="0" w:color="auto"/>
            </w:tcBorders>
            <w:hideMark/>
          </w:tcPr>
          <w:p w:rsidR="001D48BA" w:rsidRDefault="001D48BA">
            <w:pPr>
              <w:jc w:val="center"/>
              <w:rPr>
                <w:sz w:val="26"/>
                <w:szCs w:val="26"/>
                <w:lang w:eastAsia="en-US"/>
              </w:rPr>
            </w:pPr>
            <w:r>
              <w:rPr>
                <w:sz w:val="26"/>
                <w:szCs w:val="26"/>
                <w:lang w:eastAsia="en-US"/>
              </w:rPr>
              <w:t>3</w:t>
            </w:r>
          </w:p>
        </w:tc>
      </w:tr>
      <w:tr w:rsidR="001D48BA" w:rsidTr="001D48BA">
        <w:tc>
          <w:tcPr>
            <w:tcW w:w="337" w:type="pct"/>
            <w:tcBorders>
              <w:top w:val="single" w:sz="4" w:space="0" w:color="auto"/>
              <w:left w:val="single" w:sz="4" w:space="0" w:color="auto"/>
              <w:bottom w:val="single" w:sz="4" w:space="0" w:color="auto"/>
              <w:right w:val="single" w:sz="4" w:space="0" w:color="auto"/>
            </w:tcBorders>
            <w:hideMark/>
          </w:tcPr>
          <w:p w:rsidR="001D48BA" w:rsidRDefault="001D48BA">
            <w:pPr>
              <w:spacing w:after="120"/>
              <w:jc w:val="both"/>
              <w:rPr>
                <w:sz w:val="26"/>
                <w:szCs w:val="26"/>
                <w:lang w:eastAsia="en-US"/>
              </w:rPr>
            </w:pPr>
            <w:r>
              <w:rPr>
                <w:sz w:val="26"/>
                <w:szCs w:val="26"/>
                <w:lang w:eastAsia="en-US"/>
              </w:rPr>
              <w:t>1.</w:t>
            </w:r>
          </w:p>
        </w:tc>
        <w:tc>
          <w:tcPr>
            <w:tcW w:w="3644" w:type="pct"/>
            <w:tcBorders>
              <w:top w:val="single" w:sz="4" w:space="0" w:color="auto"/>
              <w:left w:val="single" w:sz="4" w:space="0" w:color="auto"/>
              <w:bottom w:val="single" w:sz="4" w:space="0" w:color="auto"/>
              <w:right w:val="single" w:sz="4" w:space="0" w:color="auto"/>
            </w:tcBorders>
            <w:hideMark/>
          </w:tcPr>
          <w:p w:rsidR="001D48BA" w:rsidRDefault="001D48BA">
            <w:pPr>
              <w:spacing w:after="120"/>
              <w:jc w:val="both"/>
              <w:rPr>
                <w:sz w:val="26"/>
                <w:szCs w:val="26"/>
                <w:lang w:eastAsia="en-US"/>
              </w:rPr>
            </w:pPr>
            <w:r>
              <w:rPr>
                <w:sz w:val="26"/>
                <w:szCs w:val="26"/>
                <w:lang w:eastAsia="en-US"/>
              </w:rPr>
              <w:t>Земельный участок расположен на территории городского округа, городского или сельского поселения, в отношении которой утверждены схемы теплоснабжения, водоснабжения и водоотведения</w:t>
            </w:r>
          </w:p>
        </w:tc>
        <w:tc>
          <w:tcPr>
            <w:tcW w:w="1019" w:type="pct"/>
            <w:tcBorders>
              <w:top w:val="single" w:sz="4" w:space="0" w:color="auto"/>
              <w:left w:val="single" w:sz="4" w:space="0" w:color="auto"/>
              <w:bottom w:val="single" w:sz="4" w:space="0" w:color="auto"/>
              <w:right w:val="single" w:sz="4" w:space="0" w:color="auto"/>
            </w:tcBorders>
          </w:tcPr>
          <w:p w:rsidR="001D48BA" w:rsidRDefault="001D48BA">
            <w:pPr>
              <w:spacing w:after="120"/>
              <w:jc w:val="center"/>
              <w:rPr>
                <w:sz w:val="26"/>
                <w:szCs w:val="26"/>
                <w:lang w:eastAsia="en-US"/>
              </w:rPr>
            </w:pPr>
            <w:r>
              <w:rPr>
                <w:sz w:val="26"/>
                <w:szCs w:val="26"/>
                <w:lang w:eastAsia="en-US"/>
              </w:rPr>
              <w:t>0,15</w:t>
            </w:r>
          </w:p>
          <w:p w:rsidR="001D48BA" w:rsidRDefault="001D48BA">
            <w:pPr>
              <w:spacing w:after="120"/>
              <w:jc w:val="center"/>
              <w:rPr>
                <w:sz w:val="26"/>
                <w:szCs w:val="26"/>
                <w:lang w:eastAsia="en-US"/>
              </w:rPr>
            </w:pPr>
          </w:p>
        </w:tc>
      </w:tr>
      <w:tr w:rsidR="001D48BA" w:rsidTr="001D48BA">
        <w:tc>
          <w:tcPr>
            <w:tcW w:w="337" w:type="pct"/>
            <w:tcBorders>
              <w:top w:val="single" w:sz="4" w:space="0" w:color="auto"/>
              <w:left w:val="single" w:sz="4" w:space="0" w:color="auto"/>
              <w:bottom w:val="single" w:sz="4" w:space="0" w:color="auto"/>
              <w:right w:val="single" w:sz="4" w:space="0" w:color="auto"/>
            </w:tcBorders>
            <w:hideMark/>
          </w:tcPr>
          <w:p w:rsidR="001D48BA" w:rsidRDefault="001D48BA">
            <w:pPr>
              <w:spacing w:after="120"/>
              <w:jc w:val="both"/>
              <w:rPr>
                <w:sz w:val="26"/>
                <w:szCs w:val="26"/>
                <w:lang w:eastAsia="en-US"/>
              </w:rPr>
            </w:pPr>
            <w:r>
              <w:rPr>
                <w:sz w:val="26"/>
                <w:szCs w:val="26"/>
                <w:lang w:eastAsia="en-US"/>
              </w:rPr>
              <w:t>2.</w:t>
            </w:r>
          </w:p>
        </w:tc>
        <w:tc>
          <w:tcPr>
            <w:tcW w:w="3644" w:type="pct"/>
            <w:tcBorders>
              <w:top w:val="single" w:sz="4" w:space="0" w:color="auto"/>
              <w:left w:val="single" w:sz="4" w:space="0" w:color="auto"/>
              <w:bottom w:val="single" w:sz="4" w:space="0" w:color="auto"/>
              <w:right w:val="single" w:sz="4" w:space="0" w:color="auto"/>
            </w:tcBorders>
            <w:hideMark/>
          </w:tcPr>
          <w:p w:rsidR="001D48BA" w:rsidRDefault="001D48BA">
            <w:pPr>
              <w:spacing w:after="120"/>
              <w:jc w:val="both"/>
              <w:rPr>
                <w:sz w:val="26"/>
                <w:szCs w:val="26"/>
                <w:lang w:eastAsia="en-US"/>
              </w:rPr>
            </w:pPr>
            <w:r>
              <w:rPr>
                <w:sz w:val="26"/>
                <w:szCs w:val="26"/>
                <w:lang w:eastAsia="en-US"/>
              </w:rPr>
              <w:t>Земельный участок расположен на территории городского округа, городского или сельского поселения, в отношении которой утверждена программа комплексного развития систем коммунальной инфраструктуры</w:t>
            </w:r>
          </w:p>
        </w:tc>
        <w:tc>
          <w:tcPr>
            <w:tcW w:w="1019" w:type="pct"/>
            <w:tcBorders>
              <w:top w:val="single" w:sz="4" w:space="0" w:color="auto"/>
              <w:left w:val="single" w:sz="4" w:space="0" w:color="auto"/>
              <w:bottom w:val="single" w:sz="4" w:space="0" w:color="auto"/>
              <w:right w:val="single" w:sz="4" w:space="0" w:color="auto"/>
            </w:tcBorders>
            <w:hideMark/>
          </w:tcPr>
          <w:p w:rsidR="001D48BA" w:rsidRDefault="001D48BA">
            <w:pPr>
              <w:spacing w:after="120"/>
              <w:jc w:val="center"/>
              <w:rPr>
                <w:sz w:val="26"/>
                <w:szCs w:val="26"/>
                <w:lang w:eastAsia="en-US"/>
              </w:rPr>
            </w:pPr>
            <w:r>
              <w:rPr>
                <w:sz w:val="26"/>
                <w:szCs w:val="26"/>
                <w:lang w:eastAsia="en-US"/>
              </w:rPr>
              <w:t>0,15</w:t>
            </w:r>
          </w:p>
        </w:tc>
      </w:tr>
      <w:tr w:rsidR="001D48BA" w:rsidTr="001D48BA">
        <w:tc>
          <w:tcPr>
            <w:tcW w:w="337" w:type="pct"/>
            <w:tcBorders>
              <w:top w:val="single" w:sz="4" w:space="0" w:color="auto"/>
              <w:left w:val="single" w:sz="4" w:space="0" w:color="auto"/>
              <w:bottom w:val="single" w:sz="4" w:space="0" w:color="auto"/>
              <w:right w:val="single" w:sz="4" w:space="0" w:color="auto"/>
            </w:tcBorders>
            <w:hideMark/>
          </w:tcPr>
          <w:p w:rsidR="001D48BA" w:rsidRDefault="001D48BA">
            <w:pPr>
              <w:spacing w:after="120"/>
              <w:jc w:val="both"/>
              <w:rPr>
                <w:sz w:val="26"/>
                <w:szCs w:val="26"/>
                <w:lang w:eastAsia="en-US"/>
              </w:rPr>
            </w:pPr>
            <w:r>
              <w:rPr>
                <w:sz w:val="26"/>
                <w:szCs w:val="26"/>
                <w:lang w:eastAsia="en-US"/>
              </w:rPr>
              <w:t>3.</w:t>
            </w:r>
          </w:p>
        </w:tc>
        <w:tc>
          <w:tcPr>
            <w:tcW w:w="3644" w:type="pct"/>
            <w:tcBorders>
              <w:top w:val="single" w:sz="4" w:space="0" w:color="auto"/>
              <w:left w:val="single" w:sz="4" w:space="0" w:color="auto"/>
              <w:bottom w:val="single" w:sz="4" w:space="0" w:color="auto"/>
              <w:right w:val="single" w:sz="4" w:space="0" w:color="auto"/>
            </w:tcBorders>
            <w:hideMark/>
          </w:tcPr>
          <w:p w:rsidR="001D48BA" w:rsidRDefault="001D48BA">
            <w:pPr>
              <w:spacing w:after="120"/>
              <w:jc w:val="both"/>
              <w:rPr>
                <w:sz w:val="26"/>
                <w:szCs w:val="26"/>
                <w:lang w:eastAsia="en-US"/>
              </w:rPr>
            </w:pPr>
            <w:r>
              <w:rPr>
                <w:sz w:val="26"/>
                <w:szCs w:val="26"/>
                <w:lang w:eastAsia="en-US"/>
              </w:rPr>
              <w:t xml:space="preserve">Земельный участок предусматривает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w:t>
            </w:r>
          </w:p>
        </w:tc>
        <w:tc>
          <w:tcPr>
            <w:tcW w:w="1019" w:type="pct"/>
            <w:tcBorders>
              <w:top w:val="single" w:sz="4" w:space="0" w:color="auto"/>
              <w:left w:val="single" w:sz="4" w:space="0" w:color="auto"/>
              <w:bottom w:val="single" w:sz="4" w:space="0" w:color="auto"/>
              <w:right w:val="single" w:sz="4" w:space="0" w:color="auto"/>
            </w:tcBorders>
            <w:hideMark/>
          </w:tcPr>
          <w:p w:rsidR="001D48BA" w:rsidRDefault="001D48BA">
            <w:pPr>
              <w:spacing w:after="120"/>
              <w:jc w:val="center"/>
              <w:rPr>
                <w:sz w:val="26"/>
                <w:szCs w:val="26"/>
                <w:lang w:eastAsia="en-US"/>
              </w:rPr>
            </w:pPr>
            <w:r>
              <w:rPr>
                <w:sz w:val="26"/>
                <w:szCs w:val="26"/>
                <w:lang w:eastAsia="en-US"/>
              </w:rPr>
              <w:t>0,4</w:t>
            </w:r>
          </w:p>
        </w:tc>
      </w:tr>
    </w:tbl>
    <w:p w:rsidR="00DF4EF1" w:rsidRDefault="00DF4E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6975"/>
        <w:gridCol w:w="1951"/>
      </w:tblGrid>
      <w:tr w:rsidR="0088241C" w:rsidTr="002D5BF4">
        <w:tc>
          <w:tcPr>
            <w:tcW w:w="337" w:type="pct"/>
            <w:tcBorders>
              <w:top w:val="single" w:sz="4" w:space="0" w:color="auto"/>
              <w:left w:val="single" w:sz="4" w:space="0" w:color="auto"/>
              <w:bottom w:val="single" w:sz="4" w:space="0" w:color="auto"/>
              <w:right w:val="single" w:sz="4" w:space="0" w:color="auto"/>
            </w:tcBorders>
            <w:hideMark/>
          </w:tcPr>
          <w:p w:rsidR="0088241C" w:rsidRDefault="0088241C" w:rsidP="002D5BF4">
            <w:pPr>
              <w:jc w:val="center"/>
              <w:rPr>
                <w:sz w:val="26"/>
                <w:szCs w:val="26"/>
                <w:lang w:eastAsia="en-US"/>
              </w:rPr>
            </w:pPr>
            <w:r>
              <w:rPr>
                <w:sz w:val="26"/>
                <w:szCs w:val="26"/>
                <w:lang w:eastAsia="en-US"/>
              </w:rPr>
              <w:lastRenderedPageBreak/>
              <w:t>1</w:t>
            </w:r>
          </w:p>
        </w:tc>
        <w:tc>
          <w:tcPr>
            <w:tcW w:w="3644" w:type="pct"/>
            <w:tcBorders>
              <w:top w:val="single" w:sz="4" w:space="0" w:color="auto"/>
              <w:left w:val="single" w:sz="4" w:space="0" w:color="auto"/>
              <w:bottom w:val="single" w:sz="4" w:space="0" w:color="auto"/>
              <w:right w:val="single" w:sz="4" w:space="0" w:color="auto"/>
            </w:tcBorders>
            <w:hideMark/>
          </w:tcPr>
          <w:p w:rsidR="0088241C" w:rsidRDefault="0088241C" w:rsidP="002D5BF4">
            <w:pPr>
              <w:jc w:val="center"/>
              <w:rPr>
                <w:sz w:val="26"/>
                <w:szCs w:val="26"/>
                <w:lang w:eastAsia="en-US"/>
              </w:rPr>
            </w:pPr>
            <w:r>
              <w:rPr>
                <w:sz w:val="26"/>
                <w:szCs w:val="26"/>
                <w:lang w:eastAsia="en-US"/>
              </w:rPr>
              <w:t>2</w:t>
            </w:r>
          </w:p>
        </w:tc>
        <w:tc>
          <w:tcPr>
            <w:tcW w:w="1019" w:type="pct"/>
            <w:tcBorders>
              <w:top w:val="single" w:sz="4" w:space="0" w:color="auto"/>
              <w:left w:val="single" w:sz="4" w:space="0" w:color="auto"/>
              <w:bottom w:val="single" w:sz="4" w:space="0" w:color="auto"/>
              <w:right w:val="single" w:sz="4" w:space="0" w:color="auto"/>
            </w:tcBorders>
            <w:hideMark/>
          </w:tcPr>
          <w:p w:rsidR="0088241C" w:rsidRDefault="0088241C" w:rsidP="002D5BF4">
            <w:pPr>
              <w:jc w:val="center"/>
              <w:rPr>
                <w:sz w:val="26"/>
                <w:szCs w:val="26"/>
                <w:lang w:eastAsia="en-US"/>
              </w:rPr>
            </w:pPr>
            <w:r>
              <w:rPr>
                <w:sz w:val="26"/>
                <w:szCs w:val="26"/>
                <w:lang w:eastAsia="en-US"/>
              </w:rPr>
              <w:t>3</w:t>
            </w:r>
          </w:p>
        </w:tc>
      </w:tr>
      <w:tr w:rsidR="001D48BA" w:rsidTr="001D48BA">
        <w:tc>
          <w:tcPr>
            <w:tcW w:w="337" w:type="pct"/>
            <w:tcBorders>
              <w:top w:val="single" w:sz="4" w:space="0" w:color="auto"/>
              <w:left w:val="single" w:sz="4" w:space="0" w:color="auto"/>
              <w:bottom w:val="single" w:sz="4" w:space="0" w:color="auto"/>
              <w:right w:val="single" w:sz="4" w:space="0" w:color="auto"/>
            </w:tcBorders>
            <w:hideMark/>
          </w:tcPr>
          <w:p w:rsidR="001D48BA" w:rsidRDefault="001D48BA">
            <w:pPr>
              <w:spacing w:after="120"/>
              <w:jc w:val="both"/>
              <w:rPr>
                <w:sz w:val="26"/>
                <w:szCs w:val="26"/>
                <w:lang w:eastAsia="en-US"/>
              </w:rPr>
            </w:pPr>
            <w:r>
              <w:rPr>
                <w:sz w:val="26"/>
                <w:szCs w:val="26"/>
                <w:lang w:eastAsia="en-US"/>
              </w:rPr>
              <w:t>4.</w:t>
            </w:r>
          </w:p>
        </w:tc>
        <w:tc>
          <w:tcPr>
            <w:tcW w:w="3644" w:type="pct"/>
            <w:tcBorders>
              <w:top w:val="single" w:sz="4" w:space="0" w:color="auto"/>
              <w:left w:val="single" w:sz="4" w:space="0" w:color="auto"/>
              <w:bottom w:val="single" w:sz="4" w:space="0" w:color="auto"/>
              <w:right w:val="single" w:sz="4" w:space="0" w:color="auto"/>
            </w:tcBorders>
            <w:hideMark/>
          </w:tcPr>
          <w:p w:rsidR="001D48BA" w:rsidRDefault="001D48BA">
            <w:pPr>
              <w:spacing w:after="120"/>
              <w:jc w:val="both"/>
              <w:rPr>
                <w:sz w:val="26"/>
                <w:szCs w:val="26"/>
                <w:lang w:eastAsia="en-US"/>
              </w:rPr>
            </w:pPr>
            <w:r>
              <w:rPr>
                <w:sz w:val="26"/>
                <w:szCs w:val="26"/>
                <w:lang w:eastAsia="en-US"/>
              </w:rPr>
              <w:t>Источники финансирования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указанные в подпунктах «а</w:t>
            </w:r>
            <w:proofErr w:type="gramStart"/>
            <w:r>
              <w:rPr>
                <w:sz w:val="26"/>
                <w:szCs w:val="26"/>
                <w:lang w:eastAsia="en-US"/>
              </w:rPr>
              <w:t>»-</w:t>
            </w:r>
            <w:proofErr w:type="gramEnd"/>
            <w:r>
              <w:rPr>
                <w:sz w:val="26"/>
                <w:szCs w:val="26"/>
                <w:lang w:eastAsia="en-US"/>
              </w:rPr>
              <w:t>«е» пункта 5 Критериев и требований отбора</w:t>
            </w:r>
          </w:p>
        </w:tc>
        <w:tc>
          <w:tcPr>
            <w:tcW w:w="1019" w:type="pct"/>
            <w:tcBorders>
              <w:top w:val="single" w:sz="4" w:space="0" w:color="auto"/>
              <w:left w:val="single" w:sz="4" w:space="0" w:color="auto"/>
              <w:bottom w:val="single" w:sz="4" w:space="0" w:color="auto"/>
              <w:right w:val="single" w:sz="4" w:space="0" w:color="auto"/>
            </w:tcBorders>
            <w:hideMark/>
          </w:tcPr>
          <w:p w:rsidR="001D48BA" w:rsidRDefault="001D48BA">
            <w:pPr>
              <w:spacing w:after="120"/>
              <w:jc w:val="center"/>
              <w:rPr>
                <w:sz w:val="26"/>
                <w:szCs w:val="26"/>
                <w:lang w:eastAsia="en-US"/>
              </w:rPr>
            </w:pPr>
            <w:r>
              <w:rPr>
                <w:sz w:val="26"/>
                <w:szCs w:val="26"/>
                <w:lang w:eastAsia="en-US"/>
              </w:rPr>
              <w:t>0,3</w:t>
            </w:r>
          </w:p>
        </w:tc>
      </w:tr>
    </w:tbl>
    <w:p w:rsidR="001D48BA" w:rsidRDefault="001D48BA" w:rsidP="001D48BA">
      <w:pPr>
        <w:ind w:firstLine="709"/>
        <w:jc w:val="both"/>
        <w:rPr>
          <w:sz w:val="26"/>
          <w:szCs w:val="26"/>
          <w:lang w:eastAsia="en-US"/>
        </w:rPr>
      </w:pPr>
    </w:p>
    <w:p w:rsidR="001D48BA" w:rsidRDefault="001D48BA" w:rsidP="001D48BA">
      <w:pPr>
        <w:ind w:firstLine="567"/>
        <w:jc w:val="both"/>
        <w:rPr>
          <w:sz w:val="26"/>
          <w:szCs w:val="26"/>
          <w:lang w:eastAsia="en-US"/>
        </w:rPr>
      </w:pPr>
      <w:r>
        <w:rPr>
          <w:sz w:val="26"/>
          <w:szCs w:val="26"/>
          <w:lang w:eastAsia="en-US"/>
        </w:rPr>
        <w:t>3. Земельные уч</w:t>
      </w:r>
      <w:r w:rsidR="009171B1">
        <w:rPr>
          <w:sz w:val="26"/>
          <w:szCs w:val="26"/>
          <w:lang w:eastAsia="en-US"/>
        </w:rPr>
        <w:t>астки, указанные в предложениях</w:t>
      </w:r>
      <w:r>
        <w:rPr>
          <w:sz w:val="26"/>
          <w:szCs w:val="26"/>
          <w:lang w:eastAsia="en-US"/>
        </w:rPr>
        <w:t xml:space="preserve">, оцениваются путем присвоения баллов каждому земельному участку по каждому критерию оценки. </w:t>
      </w:r>
    </w:p>
    <w:p w:rsidR="001D48BA" w:rsidRDefault="001D48BA" w:rsidP="001D48BA">
      <w:pPr>
        <w:ind w:firstLine="567"/>
        <w:jc w:val="both"/>
        <w:rPr>
          <w:sz w:val="26"/>
          <w:szCs w:val="26"/>
          <w:lang w:eastAsia="en-US"/>
        </w:rPr>
      </w:pPr>
      <w:r>
        <w:rPr>
          <w:sz w:val="26"/>
          <w:szCs w:val="26"/>
          <w:lang w:eastAsia="en-US"/>
        </w:rPr>
        <w:t>4. Количество баллов, присуждаемых каждому земельному участку по каждому из критериев оценки, а также общее количество баллов, присуждаемых земельному участку по всем критериям оценки, не может превышать 100 баллов.</w:t>
      </w:r>
    </w:p>
    <w:p w:rsidR="001D48BA" w:rsidRDefault="009171B1" w:rsidP="001D48BA">
      <w:pPr>
        <w:ind w:firstLine="567"/>
        <w:jc w:val="both"/>
        <w:rPr>
          <w:sz w:val="26"/>
          <w:szCs w:val="26"/>
          <w:lang w:eastAsia="en-US"/>
        </w:rPr>
      </w:pPr>
      <w:r>
        <w:rPr>
          <w:sz w:val="26"/>
          <w:szCs w:val="26"/>
          <w:lang w:eastAsia="en-US"/>
        </w:rPr>
        <w:t>5. В случае</w:t>
      </w:r>
      <w:r w:rsidR="001D48BA">
        <w:rPr>
          <w:sz w:val="26"/>
          <w:szCs w:val="26"/>
          <w:lang w:eastAsia="en-US"/>
        </w:rPr>
        <w:t xml:space="preserve"> если в предложении не указано преимущество земельного участка по оцениваемому критерию, такому земельному участку присуждается 0 баллов по такому критерию. </w:t>
      </w:r>
    </w:p>
    <w:p w:rsidR="001D48BA" w:rsidRDefault="001D48BA" w:rsidP="001D48BA">
      <w:pPr>
        <w:ind w:firstLine="567"/>
        <w:jc w:val="both"/>
        <w:rPr>
          <w:sz w:val="26"/>
          <w:szCs w:val="26"/>
          <w:lang w:eastAsia="en-US"/>
        </w:rPr>
      </w:pPr>
      <w:r>
        <w:rPr>
          <w:sz w:val="26"/>
          <w:szCs w:val="26"/>
          <w:lang w:eastAsia="en-US"/>
        </w:rPr>
        <w:t xml:space="preserve">6. Общее количество баллов, присуждаемое земельному участку, рассчитывается как сумма произведений количества баллов, полученных земельным участком по каждому критерию оценки, и соответствующего ему коэффициента значимости, указанного в таблице настоящей Методики. </w:t>
      </w:r>
    </w:p>
    <w:p w:rsidR="001D48BA" w:rsidRDefault="001D48BA" w:rsidP="001D48BA">
      <w:pPr>
        <w:ind w:firstLine="567"/>
        <w:jc w:val="both"/>
        <w:rPr>
          <w:sz w:val="26"/>
          <w:szCs w:val="26"/>
          <w:lang w:eastAsia="en-US"/>
        </w:rPr>
      </w:pPr>
      <w:r>
        <w:rPr>
          <w:sz w:val="26"/>
          <w:szCs w:val="26"/>
          <w:lang w:eastAsia="en-US"/>
        </w:rPr>
        <w:t>7. Земельные участки ранжируются в соответствии с общим количеством баллов в порядке снижения значения общего количества баллов.</w:t>
      </w:r>
    </w:p>
    <w:p w:rsidR="001D48BA" w:rsidRDefault="001D48BA" w:rsidP="001D48BA">
      <w:pPr>
        <w:ind w:firstLine="567"/>
        <w:jc w:val="both"/>
        <w:rPr>
          <w:sz w:val="26"/>
          <w:szCs w:val="26"/>
          <w:lang w:eastAsia="en-US"/>
        </w:rPr>
      </w:pPr>
      <w:r>
        <w:rPr>
          <w:sz w:val="26"/>
          <w:szCs w:val="26"/>
          <w:lang w:eastAsia="en-US"/>
        </w:rPr>
        <w:t>8. Количество баллов, присуждаемых земельному участку по критериям оценки, указанным в пунктах 1 и 2 таблицы, определяется по следующему правилу:</w:t>
      </w:r>
    </w:p>
    <w:p w:rsidR="001D48BA" w:rsidRDefault="001D48BA" w:rsidP="001D48BA">
      <w:pPr>
        <w:ind w:firstLine="567"/>
        <w:jc w:val="both"/>
        <w:rPr>
          <w:sz w:val="26"/>
          <w:szCs w:val="26"/>
          <w:lang w:eastAsia="en-US"/>
        </w:rPr>
      </w:pPr>
      <w:r>
        <w:rPr>
          <w:sz w:val="26"/>
          <w:szCs w:val="26"/>
          <w:lang w:eastAsia="en-US"/>
        </w:rPr>
        <w:t>а) 100 баллов – при наличии указанных в критериях документов;</w:t>
      </w:r>
    </w:p>
    <w:p w:rsidR="001D48BA" w:rsidRDefault="001D48BA" w:rsidP="001D48BA">
      <w:pPr>
        <w:ind w:firstLine="567"/>
        <w:jc w:val="both"/>
        <w:rPr>
          <w:sz w:val="26"/>
          <w:szCs w:val="26"/>
          <w:lang w:eastAsia="en-US"/>
        </w:rPr>
      </w:pPr>
      <w:r>
        <w:rPr>
          <w:sz w:val="26"/>
          <w:szCs w:val="26"/>
          <w:lang w:eastAsia="en-US"/>
        </w:rPr>
        <w:t>б) 0 баллов – при отсутствии указанных в критериях документов.</w:t>
      </w:r>
    </w:p>
    <w:p w:rsidR="001D48BA" w:rsidRDefault="001D48BA" w:rsidP="001D48BA">
      <w:pPr>
        <w:ind w:firstLine="567"/>
        <w:jc w:val="both"/>
        <w:rPr>
          <w:sz w:val="26"/>
          <w:szCs w:val="26"/>
          <w:lang w:eastAsia="en-US"/>
        </w:rPr>
      </w:pPr>
      <w:r>
        <w:rPr>
          <w:sz w:val="26"/>
          <w:szCs w:val="26"/>
          <w:lang w:eastAsia="en-US"/>
        </w:rPr>
        <w:t>9. Количество баллов, присуждаемых земельному участку по критерию оценки, указанному в пункте 3 таблицы, определяется по формуле:</w:t>
      </w:r>
    </w:p>
    <w:p w:rsidR="005E43CC" w:rsidRDefault="005E43CC" w:rsidP="005E43CC">
      <w:pPr>
        <w:autoSpaceDE w:val="0"/>
        <w:autoSpaceDN w:val="0"/>
        <w:adjustRightInd w:val="0"/>
        <w:ind w:firstLine="708"/>
        <w:jc w:val="both"/>
        <w:rPr>
          <w:sz w:val="26"/>
          <w:szCs w:val="26"/>
        </w:rPr>
      </w:pPr>
    </w:p>
    <w:p w:rsidR="005E43CC" w:rsidRDefault="005E43CC" w:rsidP="005E43CC">
      <w:pPr>
        <w:autoSpaceDE w:val="0"/>
        <w:autoSpaceDN w:val="0"/>
        <w:adjustRightInd w:val="0"/>
        <w:ind w:firstLine="708"/>
        <w:jc w:val="both"/>
        <w:rPr>
          <w:sz w:val="26"/>
          <w:szCs w:val="26"/>
        </w:rPr>
      </w:pPr>
      <w:r>
        <w:rPr>
          <w:sz w:val="26"/>
          <w:szCs w:val="26"/>
        </w:rPr>
        <w:t>Б</w:t>
      </w:r>
      <w:proofErr w:type="gramStart"/>
      <w:r>
        <w:rPr>
          <w:sz w:val="26"/>
          <w:szCs w:val="26"/>
          <w:vertAlign w:val="subscript"/>
          <w:lang w:val="en-US"/>
        </w:rPr>
        <w:t>i</w:t>
      </w:r>
      <w:proofErr w:type="gramEnd"/>
      <w:r>
        <w:rPr>
          <w:sz w:val="26"/>
          <w:szCs w:val="26"/>
        </w:rPr>
        <w:t xml:space="preserve"> = </w:t>
      </w:r>
      <w:r>
        <w:rPr>
          <w:sz w:val="26"/>
          <w:szCs w:val="26"/>
          <w:u w:val="single"/>
          <w:lang w:val="en-US"/>
        </w:rPr>
        <w:t>K</w:t>
      </w:r>
      <w:r w:rsidRPr="00164775">
        <w:rPr>
          <w:sz w:val="20"/>
          <w:u w:val="single"/>
          <w:vertAlign w:val="subscript"/>
          <w:lang w:val="en-US"/>
        </w:rPr>
        <w:t>max</w:t>
      </w:r>
      <w:r w:rsidRPr="00164775">
        <w:rPr>
          <w:sz w:val="26"/>
          <w:szCs w:val="26"/>
          <w:u w:val="single"/>
        </w:rPr>
        <w:t xml:space="preserve"> – </w:t>
      </w:r>
      <w:r>
        <w:rPr>
          <w:sz w:val="26"/>
          <w:szCs w:val="26"/>
          <w:u w:val="single"/>
          <w:lang w:val="en-US"/>
        </w:rPr>
        <w:t>K</w:t>
      </w:r>
      <w:r w:rsidRPr="00164775">
        <w:rPr>
          <w:sz w:val="20"/>
          <w:u w:val="single"/>
          <w:vertAlign w:val="subscript"/>
          <w:lang w:val="en-US"/>
        </w:rPr>
        <w:t>i</w:t>
      </w:r>
      <w:r>
        <w:rPr>
          <w:sz w:val="26"/>
          <w:szCs w:val="26"/>
        </w:rPr>
        <w:t xml:space="preserve"> х 100, </w:t>
      </w:r>
      <w:r w:rsidRPr="00DB5229">
        <w:rPr>
          <w:sz w:val="26"/>
          <w:szCs w:val="26"/>
        </w:rPr>
        <w:t>где:</w:t>
      </w:r>
    </w:p>
    <w:p w:rsidR="005E43CC" w:rsidRPr="005E43CC" w:rsidRDefault="005E43CC" w:rsidP="005E43CC">
      <w:pPr>
        <w:autoSpaceDE w:val="0"/>
        <w:autoSpaceDN w:val="0"/>
        <w:adjustRightInd w:val="0"/>
        <w:ind w:firstLine="708"/>
        <w:jc w:val="both"/>
        <w:rPr>
          <w:sz w:val="20"/>
          <w:vertAlign w:val="subscript"/>
        </w:rPr>
      </w:pPr>
      <w:r w:rsidRPr="00164775">
        <w:rPr>
          <w:sz w:val="20"/>
          <w:vertAlign w:val="subscript"/>
        </w:rPr>
        <w:t xml:space="preserve">              </w:t>
      </w:r>
      <w:r w:rsidRPr="00164775">
        <w:rPr>
          <w:sz w:val="26"/>
          <w:szCs w:val="26"/>
          <w:lang w:val="en-US"/>
        </w:rPr>
        <w:t>K</w:t>
      </w:r>
      <w:r w:rsidRPr="00164775">
        <w:rPr>
          <w:sz w:val="20"/>
          <w:vertAlign w:val="subscript"/>
          <w:lang w:val="en-US"/>
        </w:rPr>
        <w:t>max</w:t>
      </w:r>
      <w:r w:rsidRPr="00164775">
        <w:rPr>
          <w:sz w:val="20"/>
          <w:vertAlign w:val="subscript"/>
        </w:rPr>
        <w:t xml:space="preserve"> </w:t>
      </w:r>
      <w:r w:rsidRPr="00164775">
        <w:rPr>
          <w:b/>
          <w:sz w:val="20"/>
        </w:rPr>
        <w:t xml:space="preserve"> </w:t>
      </w:r>
      <w:r w:rsidRPr="00164775">
        <w:rPr>
          <w:b/>
          <w:sz w:val="20"/>
          <w:vertAlign w:val="subscript"/>
        </w:rPr>
        <w:t xml:space="preserve"> </w:t>
      </w:r>
      <w:r w:rsidRPr="00164775">
        <w:rPr>
          <w:sz w:val="26"/>
          <w:szCs w:val="26"/>
        </w:rPr>
        <w:t xml:space="preserve">– </w:t>
      </w:r>
      <w:r w:rsidRPr="00164775">
        <w:rPr>
          <w:sz w:val="26"/>
          <w:szCs w:val="26"/>
          <w:lang w:val="en-US"/>
        </w:rPr>
        <w:t>K</w:t>
      </w:r>
      <w:r w:rsidRPr="00164775">
        <w:rPr>
          <w:sz w:val="20"/>
          <w:vertAlign w:val="subscript"/>
        </w:rPr>
        <w:t xml:space="preserve"> </w:t>
      </w:r>
      <w:r w:rsidRPr="00164775">
        <w:rPr>
          <w:sz w:val="20"/>
          <w:vertAlign w:val="subscript"/>
          <w:lang w:val="en-US"/>
        </w:rPr>
        <w:t>min</w:t>
      </w:r>
    </w:p>
    <w:p w:rsidR="005E43CC" w:rsidRPr="00164775" w:rsidRDefault="005E43CC" w:rsidP="005E43CC">
      <w:pPr>
        <w:autoSpaceDE w:val="0"/>
        <w:autoSpaceDN w:val="0"/>
        <w:adjustRightInd w:val="0"/>
        <w:ind w:firstLine="708"/>
        <w:jc w:val="both"/>
        <w:rPr>
          <w:sz w:val="20"/>
          <w:vertAlign w:val="subscript"/>
        </w:rPr>
      </w:pPr>
    </w:p>
    <w:p w:rsidR="005E43CC" w:rsidRPr="00DB5229" w:rsidRDefault="005E43CC" w:rsidP="009171B1">
      <w:pPr>
        <w:autoSpaceDE w:val="0"/>
        <w:autoSpaceDN w:val="0"/>
        <w:adjustRightInd w:val="0"/>
        <w:ind w:firstLine="567"/>
        <w:jc w:val="both"/>
        <w:rPr>
          <w:sz w:val="26"/>
          <w:szCs w:val="26"/>
          <w:lang w:eastAsia="en-US"/>
        </w:rPr>
      </w:pPr>
      <w:r>
        <w:rPr>
          <w:sz w:val="26"/>
          <w:szCs w:val="26"/>
        </w:rPr>
        <w:t>Б</w:t>
      </w:r>
      <w:proofErr w:type="gramStart"/>
      <w:r>
        <w:rPr>
          <w:sz w:val="26"/>
          <w:szCs w:val="26"/>
          <w:vertAlign w:val="subscript"/>
          <w:lang w:val="en-US"/>
        </w:rPr>
        <w:t>i</w:t>
      </w:r>
      <w:proofErr w:type="gramEnd"/>
      <w:r w:rsidRPr="00DB5229">
        <w:rPr>
          <w:sz w:val="26"/>
          <w:szCs w:val="26"/>
          <w:lang w:eastAsia="en-US"/>
        </w:rPr>
        <w:t xml:space="preserve"> </w:t>
      </w:r>
      <w:r w:rsidRPr="00164775">
        <w:rPr>
          <w:sz w:val="26"/>
          <w:szCs w:val="26"/>
          <w:lang w:eastAsia="en-US"/>
        </w:rPr>
        <w:t xml:space="preserve">– </w:t>
      </w:r>
      <w:r w:rsidRPr="00DB5229">
        <w:rPr>
          <w:sz w:val="26"/>
          <w:szCs w:val="26"/>
          <w:lang w:eastAsia="en-US"/>
        </w:rPr>
        <w:t xml:space="preserve">количество баллов, присуждаемых </w:t>
      </w:r>
      <w:r>
        <w:rPr>
          <w:sz w:val="26"/>
          <w:szCs w:val="26"/>
          <w:lang w:eastAsia="en-US"/>
        </w:rPr>
        <w:t>предложению</w:t>
      </w:r>
      <w:r w:rsidRPr="00DB5229">
        <w:rPr>
          <w:sz w:val="26"/>
          <w:szCs w:val="26"/>
          <w:lang w:eastAsia="en-US"/>
        </w:rPr>
        <w:t xml:space="preserve"> по критери</w:t>
      </w:r>
      <w:r>
        <w:rPr>
          <w:sz w:val="26"/>
          <w:szCs w:val="26"/>
          <w:lang w:eastAsia="en-US"/>
        </w:rPr>
        <w:t>ю</w:t>
      </w:r>
      <w:r w:rsidR="00A425AB">
        <w:rPr>
          <w:sz w:val="26"/>
          <w:szCs w:val="26"/>
          <w:lang w:eastAsia="en-US"/>
        </w:rPr>
        <w:t xml:space="preserve"> </w:t>
      </w:r>
      <w:r w:rsidRPr="00DB5229">
        <w:rPr>
          <w:sz w:val="26"/>
          <w:szCs w:val="26"/>
          <w:lang w:eastAsia="en-US"/>
        </w:rPr>
        <w:t>оценки, указанн</w:t>
      </w:r>
      <w:r>
        <w:rPr>
          <w:sz w:val="26"/>
          <w:szCs w:val="26"/>
          <w:lang w:eastAsia="en-US"/>
        </w:rPr>
        <w:t>ом</w:t>
      </w:r>
      <w:r w:rsidR="00A425AB">
        <w:rPr>
          <w:sz w:val="26"/>
          <w:szCs w:val="26"/>
          <w:lang w:eastAsia="en-US"/>
        </w:rPr>
        <w:t>у</w:t>
      </w:r>
      <w:r>
        <w:rPr>
          <w:sz w:val="26"/>
          <w:szCs w:val="26"/>
          <w:lang w:eastAsia="en-US"/>
        </w:rPr>
        <w:t xml:space="preserve"> в пункте</w:t>
      </w:r>
      <w:r w:rsidRPr="00DB5229">
        <w:rPr>
          <w:sz w:val="26"/>
          <w:szCs w:val="26"/>
          <w:lang w:eastAsia="en-US"/>
        </w:rPr>
        <w:t xml:space="preserve"> 3</w:t>
      </w:r>
      <w:r>
        <w:rPr>
          <w:sz w:val="26"/>
          <w:szCs w:val="26"/>
          <w:lang w:eastAsia="en-US"/>
        </w:rPr>
        <w:t xml:space="preserve"> т</w:t>
      </w:r>
      <w:r w:rsidRPr="00DB5229">
        <w:rPr>
          <w:sz w:val="26"/>
          <w:szCs w:val="26"/>
          <w:lang w:eastAsia="en-US"/>
        </w:rPr>
        <w:t>аблицы;</w:t>
      </w:r>
    </w:p>
    <w:p w:rsidR="005E43CC" w:rsidRPr="00DB5229" w:rsidRDefault="005E43CC" w:rsidP="009171B1">
      <w:pPr>
        <w:autoSpaceDE w:val="0"/>
        <w:autoSpaceDN w:val="0"/>
        <w:adjustRightInd w:val="0"/>
        <w:ind w:firstLine="567"/>
        <w:jc w:val="both"/>
        <w:rPr>
          <w:sz w:val="26"/>
          <w:szCs w:val="26"/>
        </w:rPr>
      </w:pPr>
      <w:proofErr w:type="gramStart"/>
      <w:r w:rsidRPr="00164775">
        <w:rPr>
          <w:sz w:val="26"/>
          <w:szCs w:val="26"/>
          <w:lang w:val="en-US"/>
        </w:rPr>
        <w:t>K</w:t>
      </w:r>
      <w:r w:rsidRPr="00164775">
        <w:rPr>
          <w:sz w:val="20"/>
          <w:vertAlign w:val="subscript"/>
          <w:lang w:val="en-US"/>
        </w:rPr>
        <w:t>max</w:t>
      </w:r>
      <w:r w:rsidRPr="00164775">
        <w:rPr>
          <w:sz w:val="26"/>
          <w:szCs w:val="26"/>
        </w:rPr>
        <w:t xml:space="preserve">  –</w:t>
      </w:r>
      <w:proofErr w:type="gramEnd"/>
      <w:r w:rsidRPr="00164775">
        <w:rPr>
          <w:sz w:val="26"/>
          <w:szCs w:val="26"/>
        </w:rPr>
        <w:t xml:space="preserve"> </w:t>
      </w:r>
      <w:r w:rsidRPr="00DB5229">
        <w:rPr>
          <w:sz w:val="26"/>
          <w:szCs w:val="26"/>
        </w:rPr>
        <w:t xml:space="preserve">максимальное значение критерия из всех </w:t>
      </w:r>
      <w:r>
        <w:rPr>
          <w:sz w:val="26"/>
          <w:szCs w:val="26"/>
        </w:rPr>
        <w:t>предложений</w:t>
      </w:r>
      <w:r w:rsidRPr="00DB5229">
        <w:rPr>
          <w:sz w:val="26"/>
          <w:szCs w:val="26"/>
        </w:rPr>
        <w:t>;</w:t>
      </w:r>
    </w:p>
    <w:p w:rsidR="005E43CC" w:rsidRPr="00DB5229" w:rsidRDefault="005E43CC" w:rsidP="009171B1">
      <w:pPr>
        <w:autoSpaceDE w:val="0"/>
        <w:autoSpaceDN w:val="0"/>
        <w:adjustRightInd w:val="0"/>
        <w:ind w:firstLine="567"/>
        <w:jc w:val="both"/>
        <w:rPr>
          <w:sz w:val="26"/>
          <w:szCs w:val="26"/>
        </w:rPr>
      </w:pPr>
      <w:r w:rsidRPr="00164775">
        <w:rPr>
          <w:sz w:val="26"/>
          <w:szCs w:val="26"/>
          <w:lang w:val="en-US"/>
        </w:rPr>
        <w:t>K</w:t>
      </w:r>
      <w:r w:rsidRPr="00164775">
        <w:rPr>
          <w:sz w:val="20"/>
          <w:vertAlign w:val="subscript"/>
        </w:rPr>
        <w:t xml:space="preserve"> </w:t>
      </w:r>
      <w:proofErr w:type="gramStart"/>
      <w:r w:rsidRPr="00164775">
        <w:rPr>
          <w:sz w:val="20"/>
          <w:vertAlign w:val="subscript"/>
          <w:lang w:val="en-US"/>
        </w:rPr>
        <w:t>min</w:t>
      </w:r>
      <w:r w:rsidRPr="00DB5229">
        <w:rPr>
          <w:sz w:val="26"/>
          <w:szCs w:val="26"/>
        </w:rPr>
        <w:t xml:space="preserve"> </w:t>
      </w:r>
      <w:r w:rsidRPr="00164775">
        <w:rPr>
          <w:sz w:val="26"/>
          <w:szCs w:val="26"/>
        </w:rPr>
        <w:t xml:space="preserve"> –</w:t>
      </w:r>
      <w:proofErr w:type="gramEnd"/>
      <w:r w:rsidRPr="00164775">
        <w:rPr>
          <w:sz w:val="26"/>
          <w:szCs w:val="26"/>
        </w:rPr>
        <w:t xml:space="preserve"> </w:t>
      </w:r>
      <w:r w:rsidRPr="00DB5229">
        <w:rPr>
          <w:sz w:val="26"/>
          <w:szCs w:val="26"/>
        </w:rPr>
        <w:t xml:space="preserve">минимальное значение критерия из всех </w:t>
      </w:r>
      <w:r>
        <w:rPr>
          <w:sz w:val="26"/>
          <w:szCs w:val="26"/>
        </w:rPr>
        <w:t>предложений</w:t>
      </w:r>
      <w:r w:rsidRPr="00DB5229">
        <w:rPr>
          <w:sz w:val="26"/>
          <w:szCs w:val="26"/>
        </w:rPr>
        <w:t>;</w:t>
      </w:r>
    </w:p>
    <w:p w:rsidR="005E43CC" w:rsidRDefault="005E43CC" w:rsidP="009171B1">
      <w:pPr>
        <w:autoSpaceDE w:val="0"/>
        <w:autoSpaceDN w:val="0"/>
        <w:adjustRightInd w:val="0"/>
        <w:ind w:firstLine="567"/>
        <w:jc w:val="both"/>
        <w:rPr>
          <w:noProof/>
          <w:sz w:val="26"/>
          <w:szCs w:val="26"/>
        </w:rPr>
      </w:pPr>
      <w:proofErr w:type="gramStart"/>
      <w:r w:rsidRPr="00164775">
        <w:rPr>
          <w:sz w:val="26"/>
          <w:szCs w:val="26"/>
          <w:lang w:val="en-US"/>
        </w:rPr>
        <w:t>K</w:t>
      </w:r>
      <w:r w:rsidRPr="00164775">
        <w:rPr>
          <w:sz w:val="20"/>
          <w:vertAlign w:val="subscript"/>
          <w:lang w:val="en-US"/>
        </w:rPr>
        <w:t>i</w:t>
      </w:r>
      <w:r w:rsidRPr="00DB5229">
        <w:rPr>
          <w:noProof/>
          <w:sz w:val="26"/>
          <w:szCs w:val="26"/>
        </w:rPr>
        <w:t xml:space="preserve"> </w:t>
      </w:r>
      <w:r w:rsidRPr="00164775">
        <w:rPr>
          <w:noProof/>
          <w:sz w:val="26"/>
          <w:szCs w:val="26"/>
        </w:rPr>
        <w:t xml:space="preserve"> –</w:t>
      </w:r>
      <w:proofErr w:type="gramEnd"/>
      <w:r w:rsidRPr="00164775">
        <w:rPr>
          <w:noProof/>
          <w:sz w:val="26"/>
          <w:szCs w:val="26"/>
        </w:rPr>
        <w:t xml:space="preserve"> </w:t>
      </w:r>
      <w:r w:rsidRPr="00DB5229">
        <w:rPr>
          <w:noProof/>
          <w:sz w:val="26"/>
          <w:szCs w:val="26"/>
        </w:rPr>
        <w:t>значение критерия в оцениваемо</w:t>
      </w:r>
      <w:r>
        <w:rPr>
          <w:noProof/>
          <w:sz w:val="26"/>
          <w:szCs w:val="26"/>
        </w:rPr>
        <w:t>м</w:t>
      </w:r>
      <w:r w:rsidRPr="00DB5229">
        <w:rPr>
          <w:noProof/>
          <w:sz w:val="26"/>
          <w:szCs w:val="26"/>
        </w:rPr>
        <w:t xml:space="preserve"> </w:t>
      </w:r>
      <w:r>
        <w:rPr>
          <w:noProof/>
          <w:sz w:val="26"/>
          <w:szCs w:val="26"/>
        </w:rPr>
        <w:t>предложении</w:t>
      </w:r>
      <w:r w:rsidRPr="00DB5229">
        <w:rPr>
          <w:noProof/>
          <w:sz w:val="26"/>
          <w:szCs w:val="26"/>
        </w:rPr>
        <w:t>.</w:t>
      </w:r>
    </w:p>
    <w:p w:rsidR="005E43CC" w:rsidRDefault="005E43CC" w:rsidP="009171B1">
      <w:pPr>
        <w:autoSpaceDE w:val="0"/>
        <w:autoSpaceDN w:val="0"/>
        <w:adjustRightInd w:val="0"/>
        <w:ind w:firstLine="567"/>
        <w:jc w:val="both"/>
        <w:rPr>
          <w:sz w:val="26"/>
          <w:szCs w:val="26"/>
          <w:lang w:eastAsia="en-US"/>
        </w:rPr>
      </w:pPr>
    </w:p>
    <w:p w:rsidR="001D48BA" w:rsidRDefault="001D48BA" w:rsidP="009171B1">
      <w:pPr>
        <w:ind w:firstLine="567"/>
        <w:jc w:val="both"/>
        <w:rPr>
          <w:sz w:val="26"/>
          <w:szCs w:val="26"/>
          <w:lang w:eastAsia="en-US"/>
        </w:rPr>
      </w:pPr>
      <w:r>
        <w:rPr>
          <w:sz w:val="26"/>
          <w:szCs w:val="26"/>
          <w:lang w:eastAsia="en-US"/>
        </w:rPr>
        <w:t>10. Количество баллов, присуждаемых земельному участку по критерию оценки, указанному в пункте 4 таблицы, определяется по следующей шкале:</w:t>
      </w:r>
    </w:p>
    <w:p w:rsidR="001D48BA" w:rsidRDefault="001D48BA" w:rsidP="009171B1">
      <w:pPr>
        <w:ind w:firstLine="567"/>
        <w:jc w:val="both"/>
        <w:rPr>
          <w:sz w:val="26"/>
          <w:szCs w:val="26"/>
          <w:lang w:eastAsia="en-US"/>
        </w:rPr>
      </w:pPr>
      <w:r>
        <w:rPr>
          <w:sz w:val="26"/>
          <w:szCs w:val="26"/>
          <w:lang w:eastAsia="en-US"/>
        </w:rPr>
        <w:t xml:space="preserve">1) земельному участку присуждается 100 баллов, если наибольший объем финансирования затрат на подключение (технологическое присоединение) объектов капитального строительства предусмотрен </w:t>
      </w:r>
      <w:r w:rsidR="009171B1">
        <w:rPr>
          <w:sz w:val="26"/>
          <w:szCs w:val="26"/>
          <w:lang w:eastAsia="en-US"/>
        </w:rPr>
        <w:t>за счет</w:t>
      </w:r>
      <w:r w:rsidR="00A425AB">
        <w:rPr>
          <w:sz w:val="26"/>
          <w:szCs w:val="26"/>
          <w:lang w:eastAsia="en-US"/>
        </w:rPr>
        <w:t xml:space="preserve"> средств</w:t>
      </w:r>
      <w:r>
        <w:rPr>
          <w:sz w:val="26"/>
          <w:szCs w:val="26"/>
          <w:lang w:eastAsia="en-US"/>
        </w:rPr>
        <w:t xml:space="preserve"> инвестиционны</w:t>
      </w:r>
      <w:r w:rsidR="009171B1">
        <w:rPr>
          <w:sz w:val="26"/>
          <w:szCs w:val="26"/>
          <w:lang w:eastAsia="en-US"/>
        </w:rPr>
        <w:t>х</w:t>
      </w:r>
      <w:r>
        <w:rPr>
          <w:sz w:val="26"/>
          <w:szCs w:val="26"/>
          <w:lang w:eastAsia="en-US"/>
        </w:rPr>
        <w:t xml:space="preserve"> программ ресурсоснабжающих организаций (с учетом таких затрат при определении регулируемых тарифов </w:t>
      </w:r>
      <w:r w:rsidR="009171B1">
        <w:rPr>
          <w:sz w:val="26"/>
          <w:szCs w:val="26"/>
          <w:lang w:eastAsia="en-US"/>
        </w:rPr>
        <w:t>ресурсоснабжающих</w:t>
      </w:r>
      <w:r>
        <w:rPr>
          <w:sz w:val="26"/>
          <w:szCs w:val="26"/>
          <w:lang w:eastAsia="en-US"/>
        </w:rPr>
        <w:t xml:space="preserve"> организаций);</w:t>
      </w:r>
    </w:p>
    <w:p w:rsidR="00A425AB" w:rsidRDefault="00A425AB" w:rsidP="009171B1">
      <w:pPr>
        <w:ind w:firstLine="567"/>
        <w:jc w:val="both"/>
        <w:rPr>
          <w:sz w:val="26"/>
          <w:szCs w:val="26"/>
          <w:lang w:eastAsia="en-US"/>
        </w:rPr>
      </w:pPr>
    </w:p>
    <w:p w:rsidR="00A425AB" w:rsidRDefault="00A425AB" w:rsidP="009171B1">
      <w:pPr>
        <w:ind w:firstLine="567"/>
        <w:jc w:val="both"/>
        <w:rPr>
          <w:sz w:val="26"/>
          <w:szCs w:val="26"/>
          <w:lang w:eastAsia="en-US"/>
        </w:rPr>
      </w:pPr>
    </w:p>
    <w:p w:rsidR="001D48BA" w:rsidRDefault="001D48BA" w:rsidP="009171B1">
      <w:pPr>
        <w:ind w:firstLine="567"/>
        <w:jc w:val="both"/>
        <w:rPr>
          <w:sz w:val="26"/>
          <w:szCs w:val="26"/>
          <w:lang w:eastAsia="en-US"/>
        </w:rPr>
      </w:pPr>
      <w:proofErr w:type="gramStart"/>
      <w:r>
        <w:rPr>
          <w:sz w:val="26"/>
          <w:szCs w:val="26"/>
          <w:lang w:eastAsia="en-US"/>
        </w:rPr>
        <w:lastRenderedPageBreak/>
        <w:t xml:space="preserve">2) земельному участку присуждается 85 баллов, если наибольший объем финансирования затрат на подключение (технологическое присоединение) объектов капитального строительства предусмотрен </w:t>
      </w:r>
      <w:r w:rsidR="009171B1">
        <w:rPr>
          <w:sz w:val="26"/>
          <w:szCs w:val="26"/>
          <w:lang w:eastAsia="en-US"/>
        </w:rPr>
        <w:t>за счет</w:t>
      </w:r>
      <w:r>
        <w:rPr>
          <w:sz w:val="26"/>
          <w:szCs w:val="26"/>
          <w:lang w:eastAsia="en-US"/>
        </w:rPr>
        <w:t xml:space="preserve"> средств застройщика, реализующего проект жилищного строительства на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w:t>
      </w:r>
      <w:proofErr w:type="gramEnd"/>
      <w:r>
        <w:rPr>
          <w:sz w:val="26"/>
          <w:szCs w:val="26"/>
          <w:lang w:eastAsia="en-US"/>
        </w:rPr>
        <w:t xml:space="preserve"> обеспечения и (или) внесения застройщиком платы за подключение (технологическое присоединение) к таким сетям инженерно-технического обеспечения;</w:t>
      </w:r>
    </w:p>
    <w:p w:rsidR="001D48BA" w:rsidRDefault="001D48BA" w:rsidP="009171B1">
      <w:pPr>
        <w:ind w:firstLine="567"/>
        <w:jc w:val="both"/>
        <w:rPr>
          <w:sz w:val="26"/>
          <w:szCs w:val="26"/>
          <w:lang w:eastAsia="en-US"/>
        </w:rPr>
      </w:pPr>
      <w:proofErr w:type="gramStart"/>
      <w:r>
        <w:rPr>
          <w:sz w:val="26"/>
          <w:szCs w:val="26"/>
          <w:lang w:eastAsia="en-US"/>
        </w:rPr>
        <w:t xml:space="preserve">3) земельному участку присуждается 65 баллов, если наибольший объем финансирования затрат на подключение (технологическое присоединение) объектов капитального строительства предусмотрен </w:t>
      </w:r>
      <w:r w:rsidR="009171B1">
        <w:rPr>
          <w:sz w:val="26"/>
          <w:szCs w:val="26"/>
          <w:lang w:eastAsia="en-US"/>
        </w:rPr>
        <w:t xml:space="preserve">за счет </w:t>
      </w:r>
      <w:r>
        <w:rPr>
          <w:sz w:val="26"/>
          <w:szCs w:val="26"/>
          <w:lang w:eastAsia="en-US"/>
        </w:rPr>
        <w:t xml:space="preserve">средств от продажи </w:t>
      </w:r>
      <w:r w:rsidR="009171B1">
        <w:rPr>
          <w:sz w:val="26"/>
          <w:szCs w:val="26"/>
          <w:lang w:eastAsia="en-US"/>
        </w:rPr>
        <w:br/>
      </w:r>
      <w:r>
        <w:rPr>
          <w:sz w:val="26"/>
          <w:szCs w:val="26"/>
          <w:lang w:eastAsia="en-US"/>
        </w:rPr>
        <w:t>(с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средств строительство</w:t>
      </w:r>
      <w:proofErr w:type="gramEnd"/>
      <w:r>
        <w:rPr>
          <w:sz w:val="26"/>
          <w:szCs w:val="26"/>
          <w:lang w:eastAsia="en-US"/>
        </w:rPr>
        <w:t xml:space="preserve"> таких объектов;</w:t>
      </w:r>
    </w:p>
    <w:p w:rsidR="001D48BA" w:rsidRDefault="001D48BA" w:rsidP="009171B1">
      <w:pPr>
        <w:ind w:firstLine="567"/>
        <w:jc w:val="both"/>
        <w:rPr>
          <w:sz w:val="26"/>
          <w:szCs w:val="26"/>
          <w:lang w:eastAsia="en-US"/>
        </w:rPr>
      </w:pPr>
      <w:proofErr w:type="gramStart"/>
      <w:r>
        <w:rPr>
          <w:sz w:val="26"/>
          <w:szCs w:val="26"/>
          <w:lang w:eastAsia="en-US"/>
        </w:rPr>
        <w:t xml:space="preserve">4) земельному участку присуждается 50 баллов, если наибольший объем финансирования затрат на подключение (технологическое присоединение) объектов капитального строительства предусмотрен </w:t>
      </w:r>
      <w:r w:rsidR="009171B1">
        <w:rPr>
          <w:sz w:val="26"/>
          <w:szCs w:val="26"/>
          <w:lang w:eastAsia="en-US"/>
        </w:rPr>
        <w:t>за счет</w:t>
      </w:r>
      <w:r>
        <w:rPr>
          <w:sz w:val="26"/>
          <w:szCs w:val="26"/>
          <w:lang w:eastAsia="en-US"/>
        </w:rPr>
        <w:t xml:space="preserve"> средств ресурсоснабжающих организаций, получаемых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w:t>
      </w:r>
      <w:proofErr w:type="gramEnd"/>
    </w:p>
    <w:p w:rsidR="001D48BA" w:rsidRDefault="001D48BA" w:rsidP="009171B1">
      <w:pPr>
        <w:ind w:firstLine="567"/>
        <w:jc w:val="both"/>
        <w:rPr>
          <w:sz w:val="26"/>
          <w:szCs w:val="26"/>
          <w:lang w:eastAsia="en-US"/>
        </w:rPr>
      </w:pPr>
      <w:r>
        <w:rPr>
          <w:sz w:val="26"/>
          <w:szCs w:val="26"/>
          <w:lang w:eastAsia="en-US"/>
        </w:rPr>
        <w:t xml:space="preserve">5) земельному участку присуждается 35 баллов, если наибольший объем финансирования затрат на подключение (технологическое присоединение) объектов капитального строительства предусмотрен </w:t>
      </w:r>
      <w:r w:rsidR="009171B1">
        <w:rPr>
          <w:sz w:val="26"/>
          <w:szCs w:val="26"/>
          <w:lang w:eastAsia="en-US"/>
        </w:rPr>
        <w:t xml:space="preserve">за счет </w:t>
      </w:r>
      <w:r>
        <w:rPr>
          <w:sz w:val="26"/>
          <w:szCs w:val="26"/>
          <w:lang w:eastAsia="en-US"/>
        </w:rPr>
        <w:t>сре</w:t>
      </w:r>
      <w:proofErr w:type="gramStart"/>
      <w:r>
        <w:rPr>
          <w:sz w:val="26"/>
          <w:szCs w:val="26"/>
          <w:lang w:eastAsia="en-US"/>
        </w:rPr>
        <w:t>дств др</w:t>
      </w:r>
      <w:proofErr w:type="gramEnd"/>
      <w:r>
        <w:rPr>
          <w:sz w:val="26"/>
          <w:szCs w:val="26"/>
          <w:lang w:eastAsia="en-US"/>
        </w:rPr>
        <w:t>угих внебюджетных источников;</w:t>
      </w:r>
    </w:p>
    <w:p w:rsidR="00DF4EF1" w:rsidRDefault="001D48BA" w:rsidP="009171B1">
      <w:pPr>
        <w:ind w:firstLine="567"/>
        <w:jc w:val="both"/>
        <w:rPr>
          <w:sz w:val="26"/>
          <w:szCs w:val="26"/>
          <w:lang w:eastAsia="en-US"/>
        </w:rPr>
      </w:pPr>
      <w:r>
        <w:rPr>
          <w:sz w:val="26"/>
          <w:szCs w:val="26"/>
          <w:lang w:eastAsia="en-US"/>
        </w:rPr>
        <w:t xml:space="preserve">6) земельному участку присуждается 15 баллов, если наибольший объем финансирования затрат на подключение (технологическое присоединение) объектов капитального строительства предусмотрен за счет средств бюджета </w:t>
      </w:r>
      <w:r>
        <w:rPr>
          <w:sz w:val="26"/>
          <w:szCs w:val="26"/>
        </w:rPr>
        <w:t>Республики Карелия</w:t>
      </w:r>
      <w:r>
        <w:rPr>
          <w:sz w:val="26"/>
          <w:szCs w:val="26"/>
          <w:lang w:eastAsia="en-US"/>
        </w:rPr>
        <w:t xml:space="preserve"> и (или) бюджета муниципального образования, на территории которого расположен указанный земельный участок.</w:t>
      </w:r>
    </w:p>
    <w:p w:rsidR="00DF4EF1" w:rsidRDefault="00DF4EF1" w:rsidP="009171B1">
      <w:pPr>
        <w:ind w:firstLine="567"/>
        <w:jc w:val="both"/>
        <w:rPr>
          <w:sz w:val="26"/>
          <w:szCs w:val="26"/>
          <w:lang w:eastAsia="en-US"/>
        </w:rPr>
        <w:sectPr w:rsidR="00DF4EF1" w:rsidSect="00DF4EF1">
          <w:pgSz w:w="11907" w:h="16840"/>
          <w:pgMar w:top="1134" w:right="851" w:bottom="1134" w:left="1701" w:header="720" w:footer="720" w:gutter="0"/>
          <w:pgNumType w:start="1"/>
          <w:cols w:space="720"/>
          <w:titlePg/>
          <w:docGrid w:linePitch="381"/>
        </w:sectPr>
      </w:pPr>
    </w:p>
    <w:p w:rsidR="001D48BA" w:rsidRDefault="001D48BA" w:rsidP="00DF4EF1">
      <w:pPr>
        <w:shd w:val="clear" w:color="auto" w:fill="FFFFFF"/>
        <w:jc w:val="right"/>
        <w:rPr>
          <w:bCs/>
          <w:iCs/>
          <w:sz w:val="26"/>
          <w:szCs w:val="26"/>
        </w:rPr>
      </w:pPr>
      <w:r>
        <w:rPr>
          <w:bCs/>
          <w:iCs/>
          <w:sz w:val="26"/>
          <w:szCs w:val="26"/>
        </w:rPr>
        <w:lastRenderedPageBreak/>
        <w:t>Приложение 7</w:t>
      </w:r>
      <w:bookmarkStart w:id="316" w:name="ZAP1KAI355"/>
      <w:bookmarkEnd w:id="316"/>
      <w:r>
        <w:rPr>
          <w:bCs/>
          <w:iCs/>
          <w:sz w:val="26"/>
          <w:szCs w:val="26"/>
        </w:rPr>
        <w:t xml:space="preserve"> к </w:t>
      </w:r>
      <w:bookmarkStart w:id="317" w:name="ZAP1PJ838T"/>
      <w:bookmarkStart w:id="318" w:name="ZAP21VO3A3"/>
      <w:bookmarkStart w:id="319" w:name="ZAP1LM83AQ"/>
      <w:bookmarkEnd w:id="317"/>
      <w:bookmarkEnd w:id="318"/>
      <w:bookmarkEnd w:id="319"/>
      <w:r>
        <w:rPr>
          <w:bCs/>
          <w:iCs/>
          <w:sz w:val="26"/>
          <w:szCs w:val="26"/>
        </w:rPr>
        <w:t>Порядку</w:t>
      </w:r>
    </w:p>
    <w:p w:rsidR="001D48BA" w:rsidRDefault="001D48BA" w:rsidP="001D48BA">
      <w:pPr>
        <w:shd w:val="clear" w:color="auto" w:fill="FFFFFF"/>
        <w:ind w:left="4320"/>
        <w:rPr>
          <w:bCs/>
          <w:iCs/>
          <w:sz w:val="26"/>
          <w:szCs w:val="26"/>
        </w:rPr>
      </w:pPr>
      <w:r>
        <w:rPr>
          <w:bCs/>
          <w:iCs/>
          <w:sz w:val="26"/>
          <w:szCs w:val="26"/>
        </w:rPr>
        <w:t>Утверждаю</w:t>
      </w:r>
    </w:p>
    <w:p w:rsidR="001D48BA" w:rsidRDefault="001D48BA" w:rsidP="001D48BA">
      <w:pPr>
        <w:pBdr>
          <w:bottom w:val="single" w:sz="12" w:space="1" w:color="auto"/>
        </w:pBdr>
        <w:shd w:val="clear" w:color="auto" w:fill="FFFFFF"/>
        <w:ind w:left="4320"/>
        <w:rPr>
          <w:bCs/>
          <w:iCs/>
          <w:sz w:val="26"/>
          <w:szCs w:val="26"/>
        </w:rPr>
      </w:pPr>
      <w:r>
        <w:rPr>
          <w:bCs/>
          <w:iCs/>
          <w:sz w:val="26"/>
          <w:szCs w:val="26"/>
        </w:rPr>
        <w:t>Министр строительства, жилищно-коммунального хозяйства</w:t>
      </w:r>
      <w:r w:rsidR="00A425AB">
        <w:rPr>
          <w:bCs/>
          <w:iCs/>
          <w:sz w:val="26"/>
          <w:szCs w:val="26"/>
        </w:rPr>
        <w:t xml:space="preserve"> и энергетики Республики Карелия</w:t>
      </w:r>
    </w:p>
    <w:p w:rsidR="00A425AB" w:rsidRDefault="00A425AB" w:rsidP="001D48BA">
      <w:pPr>
        <w:pBdr>
          <w:bottom w:val="single" w:sz="12" w:space="1" w:color="auto"/>
        </w:pBdr>
        <w:shd w:val="clear" w:color="auto" w:fill="FFFFFF"/>
        <w:ind w:left="4320"/>
        <w:rPr>
          <w:bCs/>
          <w:iCs/>
          <w:sz w:val="26"/>
          <w:szCs w:val="26"/>
        </w:rPr>
      </w:pPr>
    </w:p>
    <w:p w:rsidR="001D48BA" w:rsidRDefault="001D48BA" w:rsidP="001D48BA">
      <w:pPr>
        <w:shd w:val="clear" w:color="auto" w:fill="FFFFFF"/>
        <w:ind w:left="4320" w:firstLine="1980"/>
        <w:jc w:val="both"/>
        <w:rPr>
          <w:bCs/>
          <w:iCs/>
          <w:sz w:val="24"/>
          <w:szCs w:val="24"/>
        </w:rPr>
      </w:pPr>
      <w:r>
        <w:rPr>
          <w:bCs/>
          <w:iCs/>
          <w:sz w:val="24"/>
          <w:szCs w:val="24"/>
        </w:rPr>
        <w:t>(Ф.И.О.)</w:t>
      </w:r>
    </w:p>
    <w:p w:rsidR="001D48BA" w:rsidRDefault="00930234" w:rsidP="001D48BA">
      <w:pPr>
        <w:shd w:val="clear" w:color="auto" w:fill="FFFFFF"/>
        <w:ind w:left="4248"/>
        <w:jc w:val="both"/>
        <w:rPr>
          <w:bCs/>
          <w:iCs/>
          <w:szCs w:val="28"/>
        </w:rPr>
      </w:pPr>
      <w:r>
        <w:rPr>
          <w:bCs/>
          <w:iCs/>
          <w:szCs w:val="28"/>
        </w:rPr>
        <w:t>«___</w:t>
      </w:r>
      <w:r w:rsidR="001D48BA">
        <w:rPr>
          <w:bCs/>
          <w:iCs/>
          <w:szCs w:val="28"/>
        </w:rPr>
        <w:t>»________________20____г.</w:t>
      </w:r>
    </w:p>
    <w:p w:rsidR="001D48BA" w:rsidRDefault="001D48BA" w:rsidP="001D48BA">
      <w:pPr>
        <w:shd w:val="clear" w:color="auto" w:fill="FFFFFF"/>
        <w:rPr>
          <w:bCs/>
          <w:iCs/>
          <w:szCs w:val="28"/>
        </w:rPr>
      </w:pPr>
    </w:p>
    <w:p w:rsidR="001D48BA" w:rsidRDefault="001D48BA" w:rsidP="001D48BA">
      <w:pPr>
        <w:ind w:firstLine="540"/>
        <w:jc w:val="center"/>
        <w:rPr>
          <w:sz w:val="26"/>
          <w:szCs w:val="26"/>
        </w:rPr>
      </w:pPr>
      <w:r>
        <w:rPr>
          <w:sz w:val="26"/>
          <w:szCs w:val="26"/>
        </w:rPr>
        <w:t>Протокол результатов отбора</w:t>
      </w:r>
    </w:p>
    <w:p w:rsidR="001D48BA" w:rsidRDefault="001D48BA" w:rsidP="001D48BA">
      <w:pPr>
        <w:ind w:firstLine="540"/>
        <w:jc w:val="center"/>
        <w:rPr>
          <w:sz w:val="26"/>
          <w:szCs w:val="26"/>
        </w:rPr>
      </w:pPr>
    </w:p>
    <w:p w:rsidR="001D48BA" w:rsidRDefault="001D48BA" w:rsidP="001D48BA">
      <w:pPr>
        <w:ind w:firstLine="540"/>
        <w:jc w:val="both"/>
        <w:rPr>
          <w:szCs w:val="28"/>
        </w:rPr>
      </w:pPr>
      <w:r>
        <w:rPr>
          <w:sz w:val="26"/>
          <w:szCs w:val="26"/>
        </w:rPr>
        <w:t xml:space="preserve">Отборочной комиссией по реализации на территории Республики Карелия программы «Жилье для российской семьи» </w:t>
      </w:r>
      <w:r>
        <w:rPr>
          <w:color w:val="000000"/>
          <w:sz w:val="26"/>
          <w:szCs w:val="26"/>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sz w:val="26"/>
          <w:szCs w:val="26"/>
        </w:rPr>
        <w:t>рассмотрена заявка</w:t>
      </w:r>
      <w:r>
        <w:rPr>
          <w:szCs w:val="28"/>
        </w:rPr>
        <w:t xml:space="preserve">  </w:t>
      </w:r>
      <w:r>
        <w:rPr>
          <w:color w:val="000000"/>
          <w:sz w:val="26"/>
          <w:szCs w:val="26"/>
        </w:rPr>
        <w:t>(предложение)</w:t>
      </w:r>
      <w:r w:rsidR="00A425AB">
        <w:rPr>
          <w:color w:val="000000"/>
          <w:sz w:val="26"/>
          <w:szCs w:val="26"/>
        </w:rPr>
        <w:t xml:space="preserve"> </w:t>
      </w:r>
      <w:r>
        <w:rPr>
          <w:szCs w:val="28"/>
        </w:rPr>
        <w:t>________________________</w:t>
      </w:r>
      <w:r w:rsidR="00DF4EF1">
        <w:rPr>
          <w:szCs w:val="28"/>
        </w:rPr>
        <w:t>______________________________,</w:t>
      </w:r>
    </w:p>
    <w:p w:rsidR="001D48BA" w:rsidRDefault="001D48BA" w:rsidP="001D48BA">
      <w:pPr>
        <w:jc w:val="center"/>
        <w:rPr>
          <w:sz w:val="24"/>
          <w:szCs w:val="24"/>
        </w:rPr>
      </w:pPr>
      <w:proofErr w:type="gramStart"/>
      <w:r>
        <w:rPr>
          <w:sz w:val="24"/>
          <w:szCs w:val="24"/>
        </w:rPr>
        <w:t>(дата р</w:t>
      </w:r>
      <w:r w:rsidR="00930234">
        <w:rPr>
          <w:sz w:val="24"/>
          <w:szCs w:val="24"/>
        </w:rPr>
        <w:t>егистрации заявки (предложения)</w:t>
      </w:r>
      <w:proofErr w:type="gramEnd"/>
    </w:p>
    <w:p w:rsidR="001D48BA" w:rsidRDefault="001D48BA" w:rsidP="001D48BA">
      <w:pPr>
        <w:jc w:val="both"/>
        <w:rPr>
          <w:szCs w:val="28"/>
        </w:rPr>
      </w:pPr>
      <w:proofErr w:type="gramStart"/>
      <w:r>
        <w:rPr>
          <w:sz w:val="26"/>
          <w:szCs w:val="26"/>
        </w:rPr>
        <w:t>представленная</w:t>
      </w:r>
      <w:proofErr w:type="gramEnd"/>
      <w:r>
        <w:rPr>
          <w:sz w:val="26"/>
          <w:szCs w:val="26"/>
        </w:rPr>
        <w:t xml:space="preserve"> </w:t>
      </w:r>
      <w:r>
        <w:rPr>
          <w:szCs w:val="28"/>
        </w:rPr>
        <w:t>__________________________________________________________________</w:t>
      </w:r>
    </w:p>
    <w:p w:rsidR="001D48BA" w:rsidRDefault="001D48BA" w:rsidP="001D48BA">
      <w:pPr>
        <w:jc w:val="center"/>
        <w:rPr>
          <w:sz w:val="24"/>
          <w:szCs w:val="24"/>
        </w:rPr>
      </w:pPr>
      <w:r>
        <w:rPr>
          <w:sz w:val="24"/>
          <w:szCs w:val="24"/>
        </w:rPr>
        <w:t>(наименование юридического лица</w:t>
      </w:r>
      <w:r w:rsidR="00A425AB">
        <w:rPr>
          <w:sz w:val="24"/>
          <w:szCs w:val="24"/>
        </w:rPr>
        <w:t>,</w:t>
      </w:r>
      <w:r w:rsidR="00930234">
        <w:rPr>
          <w:sz w:val="24"/>
          <w:szCs w:val="24"/>
        </w:rPr>
        <w:t xml:space="preserve"> органа исполнительной власти Республики Карелия, органа местного самоуправления в Республике Карелия</w:t>
      </w:r>
      <w:r>
        <w:rPr>
          <w:sz w:val="24"/>
          <w:szCs w:val="24"/>
        </w:rPr>
        <w:t>)</w:t>
      </w:r>
    </w:p>
    <w:p w:rsidR="001D48BA" w:rsidRDefault="001D48BA" w:rsidP="001D48BA">
      <w:pPr>
        <w:ind w:firstLine="540"/>
        <w:jc w:val="both"/>
        <w:rPr>
          <w:szCs w:val="28"/>
        </w:rPr>
      </w:pPr>
    </w:p>
    <w:p w:rsidR="001D48BA" w:rsidRDefault="00DF4EF1" w:rsidP="001D48BA">
      <w:pPr>
        <w:jc w:val="both"/>
        <w:rPr>
          <w:sz w:val="26"/>
          <w:szCs w:val="26"/>
        </w:rPr>
      </w:pPr>
      <w:r>
        <w:rPr>
          <w:sz w:val="26"/>
          <w:szCs w:val="26"/>
        </w:rPr>
        <w:t xml:space="preserve">Прилагаемые </w:t>
      </w:r>
      <w:r w:rsidR="001D48BA">
        <w:rPr>
          <w:sz w:val="26"/>
          <w:szCs w:val="26"/>
        </w:rPr>
        <w:t>документы:___________________</w:t>
      </w:r>
      <w:r>
        <w:rPr>
          <w:sz w:val="26"/>
          <w:szCs w:val="26"/>
        </w:rPr>
        <w:t>______________________________</w:t>
      </w:r>
    </w:p>
    <w:p w:rsidR="001D48BA" w:rsidRDefault="001D48BA" w:rsidP="001D48BA">
      <w:pPr>
        <w:jc w:val="both"/>
        <w:rPr>
          <w:szCs w:val="28"/>
        </w:rPr>
      </w:pPr>
      <w:r>
        <w:rPr>
          <w:szCs w:val="28"/>
        </w:rPr>
        <w:t>__________________________________________________________________</w:t>
      </w:r>
    </w:p>
    <w:p w:rsidR="001D48BA" w:rsidRDefault="001D48BA" w:rsidP="001D48BA">
      <w:pPr>
        <w:ind w:firstLine="540"/>
        <w:jc w:val="both"/>
        <w:rPr>
          <w:szCs w:val="28"/>
        </w:rPr>
      </w:pPr>
    </w:p>
    <w:p w:rsidR="001D48BA" w:rsidRDefault="001D48BA" w:rsidP="001D48BA">
      <w:pPr>
        <w:jc w:val="both"/>
        <w:rPr>
          <w:sz w:val="26"/>
          <w:szCs w:val="26"/>
        </w:rPr>
      </w:pPr>
      <w:proofErr w:type="gramStart"/>
      <w:r>
        <w:rPr>
          <w:sz w:val="26"/>
          <w:szCs w:val="26"/>
        </w:rPr>
        <w:t>со</w:t>
      </w:r>
      <w:r w:rsidR="00930234">
        <w:rPr>
          <w:sz w:val="26"/>
          <w:szCs w:val="26"/>
        </w:rPr>
        <w:t>ответствуют</w:t>
      </w:r>
      <w:proofErr w:type="gramEnd"/>
      <w:r w:rsidR="00930234">
        <w:rPr>
          <w:sz w:val="26"/>
          <w:szCs w:val="26"/>
        </w:rPr>
        <w:t xml:space="preserve"> / не соответствуют </w:t>
      </w:r>
      <w:r>
        <w:rPr>
          <w:sz w:val="26"/>
          <w:szCs w:val="26"/>
        </w:rPr>
        <w:t>формам согласно  приложениям 3-6 к Порядку.</w:t>
      </w:r>
    </w:p>
    <w:p w:rsidR="001D48BA" w:rsidRDefault="001D48BA" w:rsidP="001D48BA">
      <w:pPr>
        <w:ind w:firstLine="540"/>
        <w:jc w:val="both"/>
        <w:rPr>
          <w:szCs w:val="28"/>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864"/>
        <w:gridCol w:w="2333"/>
      </w:tblGrid>
      <w:tr w:rsidR="001D48BA" w:rsidTr="001D48BA">
        <w:tc>
          <w:tcPr>
            <w:tcW w:w="776" w:type="dxa"/>
            <w:tcBorders>
              <w:top w:val="single" w:sz="4" w:space="0" w:color="auto"/>
              <w:left w:val="single" w:sz="4" w:space="0" w:color="auto"/>
              <w:bottom w:val="single" w:sz="4" w:space="0" w:color="auto"/>
              <w:right w:val="single" w:sz="4" w:space="0" w:color="auto"/>
            </w:tcBorders>
            <w:hideMark/>
          </w:tcPr>
          <w:p w:rsidR="001D48BA" w:rsidRDefault="001D48BA">
            <w:pPr>
              <w:jc w:val="center"/>
              <w:rPr>
                <w:bCs/>
                <w:iCs/>
                <w:sz w:val="26"/>
                <w:szCs w:val="26"/>
              </w:rPr>
            </w:pPr>
            <w:r>
              <w:rPr>
                <w:bCs/>
                <w:iCs/>
                <w:sz w:val="26"/>
                <w:szCs w:val="26"/>
              </w:rPr>
              <w:t>№</w:t>
            </w:r>
          </w:p>
          <w:p w:rsidR="001D48BA" w:rsidRDefault="001D48BA">
            <w:pPr>
              <w:jc w:val="center"/>
              <w:rPr>
                <w:bCs/>
                <w:iCs/>
                <w:sz w:val="26"/>
                <w:szCs w:val="26"/>
              </w:rPr>
            </w:pPr>
            <w:r>
              <w:rPr>
                <w:bCs/>
                <w:iCs/>
                <w:sz w:val="26"/>
                <w:szCs w:val="26"/>
              </w:rPr>
              <w:t>п/п</w:t>
            </w:r>
          </w:p>
        </w:tc>
        <w:tc>
          <w:tcPr>
            <w:tcW w:w="6864" w:type="dxa"/>
            <w:tcBorders>
              <w:top w:val="single" w:sz="4" w:space="0" w:color="auto"/>
              <w:left w:val="single" w:sz="4" w:space="0" w:color="auto"/>
              <w:bottom w:val="single" w:sz="4" w:space="0" w:color="auto"/>
              <w:right w:val="single" w:sz="4" w:space="0" w:color="auto"/>
            </w:tcBorders>
            <w:hideMark/>
          </w:tcPr>
          <w:p w:rsidR="001D48BA" w:rsidRDefault="00930234" w:rsidP="00930234">
            <w:pPr>
              <w:jc w:val="center"/>
              <w:rPr>
                <w:bCs/>
                <w:iCs/>
                <w:sz w:val="26"/>
                <w:szCs w:val="26"/>
              </w:rPr>
            </w:pPr>
            <w:r>
              <w:rPr>
                <w:bCs/>
                <w:iCs/>
                <w:sz w:val="26"/>
                <w:szCs w:val="26"/>
              </w:rPr>
              <w:t>Наименование п</w:t>
            </w:r>
            <w:r w:rsidR="001D48BA">
              <w:rPr>
                <w:bCs/>
                <w:iCs/>
                <w:sz w:val="26"/>
                <w:szCs w:val="26"/>
              </w:rPr>
              <w:t>оказател</w:t>
            </w:r>
            <w:r>
              <w:rPr>
                <w:bCs/>
                <w:iCs/>
                <w:sz w:val="26"/>
                <w:szCs w:val="26"/>
              </w:rPr>
              <w:t>я</w:t>
            </w:r>
          </w:p>
        </w:tc>
        <w:tc>
          <w:tcPr>
            <w:tcW w:w="2333" w:type="dxa"/>
            <w:tcBorders>
              <w:top w:val="single" w:sz="4" w:space="0" w:color="auto"/>
              <w:left w:val="single" w:sz="4" w:space="0" w:color="auto"/>
              <w:bottom w:val="single" w:sz="4" w:space="0" w:color="auto"/>
              <w:right w:val="single" w:sz="4" w:space="0" w:color="auto"/>
            </w:tcBorders>
            <w:hideMark/>
          </w:tcPr>
          <w:p w:rsidR="001D48BA" w:rsidRDefault="001D48BA">
            <w:pPr>
              <w:jc w:val="center"/>
              <w:rPr>
                <w:bCs/>
                <w:iCs/>
                <w:sz w:val="26"/>
                <w:szCs w:val="26"/>
              </w:rPr>
            </w:pPr>
            <w:r>
              <w:rPr>
                <w:bCs/>
                <w:iCs/>
                <w:sz w:val="26"/>
                <w:szCs w:val="26"/>
              </w:rPr>
              <w:t>Соответствие показателя критериям отбора</w:t>
            </w:r>
          </w:p>
          <w:p w:rsidR="001D48BA" w:rsidRDefault="001D48BA">
            <w:pPr>
              <w:jc w:val="center"/>
              <w:rPr>
                <w:bCs/>
                <w:iCs/>
                <w:sz w:val="26"/>
                <w:szCs w:val="26"/>
              </w:rPr>
            </w:pPr>
            <w:r>
              <w:rPr>
                <w:bCs/>
                <w:iCs/>
                <w:sz w:val="26"/>
                <w:szCs w:val="26"/>
              </w:rPr>
              <w:t>(да/нет)</w:t>
            </w:r>
          </w:p>
        </w:tc>
      </w:tr>
      <w:tr w:rsidR="001D48BA" w:rsidTr="001D48BA">
        <w:tc>
          <w:tcPr>
            <w:tcW w:w="776" w:type="dxa"/>
            <w:tcBorders>
              <w:top w:val="single" w:sz="4" w:space="0" w:color="auto"/>
              <w:left w:val="single" w:sz="4" w:space="0" w:color="auto"/>
              <w:bottom w:val="single" w:sz="4" w:space="0" w:color="auto"/>
              <w:right w:val="single" w:sz="4" w:space="0" w:color="auto"/>
            </w:tcBorders>
            <w:hideMark/>
          </w:tcPr>
          <w:p w:rsidR="001D48BA" w:rsidRDefault="001D48BA">
            <w:pPr>
              <w:spacing w:before="100" w:beforeAutospacing="1" w:after="100" w:afterAutospacing="1"/>
              <w:jc w:val="center"/>
              <w:rPr>
                <w:sz w:val="26"/>
                <w:szCs w:val="26"/>
              </w:rPr>
            </w:pPr>
            <w:r>
              <w:rPr>
                <w:sz w:val="26"/>
                <w:szCs w:val="26"/>
              </w:rPr>
              <w:t>1</w:t>
            </w:r>
          </w:p>
        </w:tc>
        <w:tc>
          <w:tcPr>
            <w:tcW w:w="6864" w:type="dxa"/>
            <w:tcBorders>
              <w:top w:val="single" w:sz="4" w:space="0" w:color="auto"/>
              <w:left w:val="single" w:sz="4" w:space="0" w:color="auto"/>
              <w:bottom w:val="single" w:sz="4" w:space="0" w:color="auto"/>
              <w:right w:val="single" w:sz="4" w:space="0" w:color="auto"/>
            </w:tcBorders>
            <w:hideMark/>
          </w:tcPr>
          <w:p w:rsidR="001D48BA" w:rsidRDefault="001D48BA">
            <w:pPr>
              <w:spacing w:before="100" w:beforeAutospacing="1" w:after="100" w:afterAutospacing="1"/>
              <w:jc w:val="center"/>
              <w:rPr>
                <w:sz w:val="26"/>
                <w:szCs w:val="26"/>
              </w:rPr>
            </w:pPr>
            <w:r>
              <w:rPr>
                <w:sz w:val="26"/>
                <w:szCs w:val="26"/>
              </w:rPr>
              <w:t>2</w:t>
            </w:r>
          </w:p>
        </w:tc>
        <w:tc>
          <w:tcPr>
            <w:tcW w:w="2333" w:type="dxa"/>
            <w:tcBorders>
              <w:top w:val="single" w:sz="4" w:space="0" w:color="auto"/>
              <w:left w:val="single" w:sz="4" w:space="0" w:color="auto"/>
              <w:bottom w:val="single" w:sz="4" w:space="0" w:color="auto"/>
              <w:right w:val="single" w:sz="4" w:space="0" w:color="auto"/>
            </w:tcBorders>
            <w:hideMark/>
          </w:tcPr>
          <w:p w:rsidR="001D48BA" w:rsidRDefault="001D48BA">
            <w:pPr>
              <w:spacing w:before="100" w:beforeAutospacing="1" w:after="100" w:afterAutospacing="1"/>
              <w:jc w:val="center"/>
              <w:rPr>
                <w:bCs/>
                <w:iCs/>
                <w:color w:val="000080"/>
                <w:sz w:val="26"/>
                <w:szCs w:val="26"/>
              </w:rPr>
            </w:pPr>
            <w:r>
              <w:rPr>
                <w:bCs/>
                <w:iCs/>
                <w:color w:val="000080"/>
                <w:sz w:val="26"/>
                <w:szCs w:val="26"/>
              </w:rPr>
              <w:t>3</w:t>
            </w:r>
          </w:p>
        </w:tc>
      </w:tr>
      <w:tr w:rsidR="001D48BA" w:rsidTr="001D48BA">
        <w:tc>
          <w:tcPr>
            <w:tcW w:w="776" w:type="dxa"/>
            <w:tcBorders>
              <w:top w:val="single" w:sz="4" w:space="0" w:color="auto"/>
              <w:left w:val="single" w:sz="4" w:space="0" w:color="auto"/>
              <w:bottom w:val="single" w:sz="4" w:space="0" w:color="auto"/>
              <w:right w:val="single" w:sz="4" w:space="0" w:color="auto"/>
            </w:tcBorders>
            <w:hideMark/>
          </w:tcPr>
          <w:p w:rsidR="001D48BA" w:rsidRDefault="001D48BA">
            <w:pPr>
              <w:spacing w:before="100" w:beforeAutospacing="1" w:after="100" w:afterAutospacing="1"/>
              <w:jc w:val="center"/>
              <w:rPr>
                <w:sz w:val="26"/>
                <w:szCs w:val="26"/>
              </w:rPr>
            </w:pPr>
            <w:r>
              <w:rPr>
                <w:sz w:val="26"/>
                <w:szCs w:val="26"/>
              </w:rPr>
              <w:t>1.</w:t>
            </w:r>
          </w:p>
        </w:tc>
        <w:tc>
          <w:tcPr>
            <w:tcW w:w="6864" w:type="dxa"/>
            <w:tcBorders>
              <w:top w:val="single" w:sz="4" w:space="0" w:color="auto"/>
              <w:left w:val="single" w:sz="4" w:space="0" w:color="auto"/>
              <w:bottom w:val="single" w:sz="4" w:space="0" w:color="auto"/>
              <w:right w:val="single" w:sz="4" w:space="0" w:color="auto"/>
            </w:tcBorders>
            <w:hideMark/>
          </w:tcPr>
          <w:p w:rsidR="001D48BA" w:rsidRDefault="001D48BA">
            <w:pPr>
              <w:spacing w:before="100" w:beforeAutospacing="1" w:after="100" w:afterAutospacing="1"/>
              <w:jc w:val="both"/>
              <w:rPr>
                <w:sz w:val="26"/>
                <w:szCs w:val="26"/>
              </w:rPr>
            </w:pPr>
            <w:r>
              <w:rPr>
                <w:sz w:val="26"/>
                <w:szCs w:val="26"/>
              </w:rPr>
              <w:t xml:space="preserve">Земельный участок поставлен на государственный кадастровый учет </w:t>
            </w:r>
          </w:p>
        </w:tc>
        <w:tc>
          <w:tcPr>
            <w:tcW w:w="2333" w:type="dxa"/>
            <w:tcBorders>
              <w:top w:val="single" w:sz="4" w:space="0" w:color="auto"/>
              <w:left w:val="single" w:sz="4" w:space="0" w:color="auto"/>
              <w:bottom w:val="single" w:sz="4" w:space="0" w:color="auto"/>
              <w:right w:val="single" w:sz="4" w:space="0" w:color="auto"/>
            </w:tcBorders>
          </w:tcPr>
          <w:p w:rsidR="001D48BA" w:rsidRDefault="001D48BA">
            <w:pPr>
              <w:spacing w:before="100" w:beforeAutospacing="1" w:after="100" w:afterAutospacing="1"/>
              <w:jc w:val="right"/>
              <w:rPr>
                <w:bCs/>
                <w:iCs/>
                <w:color w:val="000080"/>
                <w:sz w:val="26"/>
                <w:szCs w:val="26"/>
              </w:rPr>
            </w:pPr>
          </w:p>
        </w:tc>
      </w:tr>
      <w:tr w:rsidR="001D48BA" w:rsidTr="00930234">
        <w:tc>
          <w:tcPr>
            <w:tcW w:w="776" w:type="dxa"/>
            <w:tcBorders>
              <w:top w:val="single" w:sz="4" w:space="0" w:color="auto"/>
              <w:left w:val="single" w:sz="4" w:space="0" w:color="auto"/>
              <w:bottom w:val="nil"/>
              <w:right w:val="single" w:sz="4" w:space="0" w:color="auto"/>
            </w:tcBorders>
            <w:hideMark/>
          </w:tcPr>
          <w:p w:rsidR="001D48BA" w:rsidRDefault="001D48BA">
            <w:pPr>
              <w:spacing w:before="100" w:beforeAutospacing="1" w:after="100" w:afterAutospacing="1"/>
              <w:jc w:val="center"/>
              <w:rPr>
                <w:bCs/>
                <w:iCs/>
                <w:sz w:val="26"/>
                <w:szCs w:val="26"/>
              </w:rPr>
            </w:pPr>
            <w:r>
              <w:rPr>
                <w:bCs/>
                <w:iCs/>
                <w:sz w:val="26"/>
                <w:szCs w:val="26"/>
              </w:rPr>
              <w:t>2.</w:t>
            </w:r>
          </w:p>
        </w:tc>
        <w:tc>
          <w:tcPr>
            <w:tcW w:w="6864" w:type="dxa"/>
            <w:tcBorders>
              <w:top w:val="single" w:sz="4" w:space="0" w:color="auto"/>
              <w:left w:val="single" w:sz="4" w:space="0" w:color="auto"/>
              <w:bottom w:val="nil"/>
              <w:right w:val="single" w:sz="4" w:space="0" w:color="auto"/>
            </w:tcBorders>
            <w:hideMark/>
          </w:tcPr>
          <w:p w:rsidR="001D48BA" w:rsidRDefault="001D48BA" w:rsidP="00DF4EF1">
            <w:pPr>
              <w:spacing w:before="100" w:beforeAutospacing="1" w:after="100" w:afterAutospacing="1"/>
              <w:rPr>
                <w:bCs/>
                <w:iCs/>
                <w:color w:val="000080"/>
                <w:sz w:val="26"/>
                <w:szCs w:val="26"/>
              </w:rPr>
            </w:pPr>
            <w:r>
              <w:rPr>
                <w:sz w:val="26"/>
                <w:szCs w:val="26"/>
              </w:rPr>
              <w:t>Земельный участок на день отбора</w:t>
            </w:r>
            <w:r w:rsidR="00DF4EF1">
              <w:rPr>
                <w:sz w:val="26"/>
                <w:szCs w:val="26"/>
              </w:rPr>
              <w:t>:</w:t>
            </w:r>
            <w:r>
              <w:rPr>
                <w:sz w:val="26"/>
                <w:szCs w:val="26"/>
              </w:rPr>
              <w:t xml:space="preserve"> </w:t>
            </w:r>
            <w:r w:rsidR="00930234">
              <w:rPr>
                <w:sz w:val="26"/>
                <w:szCs w:val="26"/>
              </w:rPr>
              <w:br/>
              <w:t xml:space="preserve">а) </w:t>
            </w:r>
            <w:r>
              <w:rPr>
                <w:sz w:val="26"/>
                <w:szCs w:val="26"/>
              </w:rPr>
              <w:t>принадлежит застройщику на праве собственности или на праве аренды</w:t>
            </w:r>
            <w:r w:rsidR="00930234">
              <w:rPr>
                <w:sz w:val="26"/>
                <w:szCs w:val="26"/>
              </w:rPr>
              <w:t>;</w:t>
            </w:r>
          </w:p>
        </w:tc>
        <w:tc>
          <w:tcPr>
            <w:tcW w:w="2333" w:type="dxa"/>
            <w:tcBorders>
              <w:top w:val="single" w:sz="4" w:space="0" w:color="auto"/>
              <w:left w:val="single" w:sz="4" w:space="0" w:color="auto"/>
              <w:bottom w:val="nil"/>
              <w:right w:val="single" w:sz="4" w:space="0" w:color="auto"/>
            </w:tcBorders>
          </w:tcPr>
          <w:p w:rsidR="001D48BA" w:rsidRDefault="001D48BA">
            <w:pPr>
              <w:spacing w:before="100" w:beforeAutospacing="1" w:after="100" w:afterAutospacing="1"/>
              <w:jc w:val="right"/>
              <w:rPr>
                <w:bCs/>
                <w:iCs/>
                <w:color w:val="000080"/>
                <w:sz w:val="26"/>
                <w:szCs w:val="26"/>
              </w:rPr>
            </w:pPr>
          </w:p>
        </w:tc>
      </w:tr>
      <w:tr w:rsidR="001D48BA" w:rsidTr="00930234">
        <w:tc>
          <w:tcPr>
            <w:tcW w:w="776" w:type="dxa"/>
            <w:tcBorders>
              <w:top w:val="nil"/>
              <w:left w:val="single" w:sz="4" w:space="0" w:color="auto"/>
              <w:bottom w:val="single" w:sz="4" w:space="0" w:color="auto"/>
              <w:right w:val="single" w:sz="4" w:space="0" w:color="auto"/>
            </w:tcBorders>
            <w:hideMark/>
          </w:tcPr>
          <w:p w:rsidR="001D48BA" w:rsidRDefault="001D48BA">
            <w:pPr>
              <w:spacing w:before="100" w:beforeAutospacing="1" w:after="100" w:afterAutospacing="1"/>
              <w:jc w:val="center"/>
              <w:rPr>
                <w:bCs/>
                <w:iCs/>
                <w:sz w:val="26"/>
                <w:szCs w:val="26"/>
              </w:rPr>
            </w:pPr>
          </w:p>
        </w:tc>
        <w:tc>
          <w:tcPr>
            <w:tcW w:w="6864" w:type="dxa"/>
            <w:tcBorders>
              <w:top w:val="nil"/>
              <w:left w:val="single" w:sz="4" w:space="0" w:color="auto"/>
              <w:bottom w:val="single" w:sz="4" w:space="0" w:color="auto"/>
              <w:right w:val="single" w:sz="4" w:space="0" w:color="auto"/>
            </w:tcBorders>
            <w:hideMark/>
          </w:tcPr>
          <w:p w:rsidR="001D48BA" w:rsidRDefault="00930234">
            <w:pPr>
              <w:pStyle w:val="Default"/>
              <w:tabs>
                <w:tab w:val="left" w:pos="0"/>
              </w:tabs>
              <w:jc w:val="both"/>
              <w:rPr>
                <w:bCs/>
                <w:iCs/>
                <w:sz w:val="26"/>
                <w:szCs w:val="26"/>
              </w:rPr>
            </w:pPr>
            <w:r>
              <w:rPr>
                <w:bCs/>
                <w:iCs/>
                <w:sz w:val="26"/>
                <w:szCs w:val="26"/>
              </w:rPr>
              <w:t xml:space="preserve">б) </w:t>
            </w:r>
            <w:r w:rsidR="001D48BA">
              <w:rPr>
                <w:bCs/>
                <w:iCs/>
                <w:sz w:val="26"/>
                <w:szCs w:val="26"/>
              </w:rPr>
              <w:t xml:space="preserve">не </w:t>
            </w:r>
            <w:proofErr w:type="gramStart"/>
            <w:r w:rsidR="001D48BA">
              <w:rPr>
                <w:bCs/>
                <w:iCs/>
                <w:sz w:val="26"/>
                <w:szCs w:val="26"/>
              </w:rPr>
              <w:t>предоставлен</w:t>
            </w:r>
            <w:proofErr w:type="gramEnd"/>
            <w:r w:rsidR="001D48BA">
              <w:rPr>
                <w:bCs/>
                <w:iCs/>
                <w:sz w:val="26"/>
                <w:szCs w:val="26"/>
              </w:rPr>
              <w:t xml:space="preserve"> в пользование и (или) во владение гражданам или юридическим лицам, не обременен правами третьих лиц и находится:</w:t>
            </w:r>
          </w:p>
          <w:p w:rsidR="001D48BA" w:rsidRDefault="001D48BA">
            <w:pPr>
              <w:pStyle w:val="Default"/>
              <w:tabs>
                <w:tab w:val="left" w:pos="0"/>
              </w:tabs>
              <w:jc w:val="both"/>
              <w:rPr>
                <w:color w:val="auto"/>
                <w:sz w:val="26"/>
                <w:szCs w:val="26"/>
              </w:rPr>
            </w:pPr>
            <w:r>
              <w:rPr>
                <w:bCs/>
                <w:iCs/>
                <w:sz w:val="26"/>
                <w:szCs w:val="26"/>
              </w:rPr>
              <w:t xml:space="preserve">в </w:t>
            </w:r>
            <w:r>
              <w:rPr>
                <w:color w:val="auto"/>
                <w:sz w:val="26"/>
                <w:szCs w:val="26"/>
              </w:rPr>
              <w:t>государственной собственности Республики Карелия;</w:t>
            </w:r>
          </w:p>
          <w:p w:rsidR="001D48BA" w:rsidRDefault="001D48BA">
            <w:pPr>
              <w:pStyle w:val="Default"/>
              <w:tabs>
                <w:tab w:val="left" w:pos="0"/>
              </w:tabs>
              <w:jc w:val="both"/>
              <w:rPr>
                <w:color w:val="auto"/>
                <w:sz w:val="26"/>
                <w:szCs w:val="26"/>
              </w:rPr>
            </w:pPr>
            <w:r>
              <w:rPr>
                <w:color w:val="auto"/>
                <w:sz w:val="26"/>
                <w:szCs w:val="26"/>
              </w:rPr>
              <w:t>в федеральной собственности, полномочия Российской Федерации по управлению и распоряжению таким земельным участком переданы уполномоченному органу государственной власти Республики Карелия;</w:t>
            </w:r>
          </w:p>
          <w:p w:rsidR="001D48BA" w:rsidRDefault="001D48BA">
            <w:pPr>
              <w:pStyle w:val="Default"/>
              <w:tabs>
                <w:tab w:val="left" w:pos="0"/>
              </w:tabs>
              <w:jc w:val="both"/>
              <w:rPr>
                <w:color w:val="auto"/>
                <w:sz w:val="26"/>
                <w:szCs w:val="26"/>
              </w:rPr>
            </w:pPr>
            <w:r>
              <w:rPr>
                <w:color w:val="auto"/>
                <w:sz w:val="26"/>
                <w:szCs w:val="26"/>
              </w:rPr>
              <w:t>в муниципальной собственности;</w:t>
            </w:r>
          </w:p>
          <w:p w:rsidR="001D48BA" w:rsidRDefault="001D48BA">
            <w:pPr>
              <w:jc w:val="both"/>
              <w:rPr>
                <w:bCs/>
                <w:iCs/>
                <w:sz w:val="26"/>
                <w:szCs w:val="26"/>
              </w:rPr>
            </w:pPr>
            <w:r>
              <w:rPr>
                <w:sz w:val="26"/>
                <w:szCs w:val="26"/>
              </w:rPr>
              <w:t>государственная собственность на такой земельный участок не разграничена</w:t>
            </w:r>
          </w:p>
        </w:tc>
        <w:tc>
          <w:tcPr>
            <w:tcW w:w="2333" w:type="dxa"/>
            <w:tcBorders>
              <w:top w:val="nil"/>
              <w:left w:val="single" w:sz="4" w:space="0" w:color="auto"/>
              <w:bottom w:val="single" w:sz="4" w:space="0" w:color="auto"/>
              <w:right w:val="single" w:sz="4" w:space="0" w:color="auto"/>
            </w:tcBorders>
          </w:tcPr>
          <w:p w:rsidR="001D48BA" w:rsidRDefault="001D48BA">
            <w:pPr>
              <w:spacing w:before="100" w:beforeAutospacing="1" w:after="100" w:afterAutospacing="1"/>
              <w:jc w:val="right"/>
              <w:rPr>
                <w:bCs/>
                <w:iCs/>
                <w:color w:val="000080"/>
                <w:sz w:val="26"/>
                <w:szCs w:val="26"/>
              </w:rPr>
            </w:pPr>
          </w:p>
        </w:tc>
      </w:tr>
      <w:tr w:rsidR="00DF4EF1" w:rsidTr="001D48BA">
        <w:tc>
          <w:tcPr>
            <w:tcW w:w="776" w:type="dxa"/>
            <w:tcBorders>
              <w:top w:val="single" w:sz="4" w:space="0" w:color="auto"/>
              <w:left w:val="single" w:sz="4" w:space="0" w:color="auto"/>
              <w:bottom w:val="single" w:sz="4" w:space="0" w:color="auto"/>
              <w:right w:val="single" w:sz="4" w:space="0" w:color="auto"/>
            </w:tcBorders>
          </w:tcPr>
          <w:p w:rsidR="00DF4EF1" w:rsidRDefault="00DF4EF1" w:rsidP="002D5BF4">
            <w:pPr>
              <w:spacing w:before="100" w:beforeAutospacing="1" w:after="100" w:afterAutospacing="1"/>
              <w:jc w:val="center"/>
              <w:rPr>
                <w:sz w:val="26"/>
                <w:szCs w:val="26"/>
              </w:rPr>
            </w:pPr>
            <w:r>
              <w:rPr>
                <w:sz w:val="26"/>
                <w:szCs w:val="26"/>
              </w:rPr>
              <w:lastRenderedPageBreak/>
              <w:t>1</w:t>
            </w:r>
          </w:p>
        </w:tc>
        <w:tc>
          <w:tcPr>
            <w:tcW w:w="6864" w:type="dxa"/>
            <w:tcBorders>
              <w:top w:val="single" w:sz="4" w:space="0" w:color="auto"/>
              <w:left w:val="single" w:sz="4" w:space="0" w:color="auto"/>
              <w:bottom w:val="single" w:sz="4" w:space="0" w:color="auto"/>
              <w:right w:val="single" w:sz="4" w:space="0" w:color="auto"/>
            </w:tcBorders>
          </w:tcPr>
          <w:p w:rsidR="00DF4EF1" w:rsidRDefault="00DF4EF1" w:rsidP="002D5BF4">
            <w:pPr>
              <w:spacing w:before="100" w:beforeAutospacing="1" w:after="100" w:afterAutospacing="1"/>
              <w:jc w:val="center"/>
              <w:rPr>
                <w:sz w:val="26"/>
                <w:szCs w:val="26"/>
              </w:rPr>
            </w:pPr>
            <w:r>
              <w:rPr>
                <w:sz w:val="26"/>
                <w:szCs w:val="26"/>
              </w:rPr>
              <w:t>2</w:t>
            </w:r>
          </w:p>
        </w:tc>
        <w:tc>
          <w:tcPr>
            <w:tcW w:w="2333" w:type="dxa"/>
            <w:tcBorders>
              <w:top w:val="single" w:sz="4" w:space="0" w:color="auto"/>
              <w:left w:val="single" w:sz="4" w:space="0" w:color="auto"/>
              <w:bottom w:val="single" w:sz="4" w:space="0" w:color="auto"/>
              <w:right w:val="single" w:sz="4" w:space="0" w:color="auto"/>
            </w:tcBorders>
          </w:tcPr>
          <w:p w:rsidR="00DF4EF1" w:rsidRDefault="00DF4EF1" w:rsidP="002D5BF4">
            <w:pPr>
              <w:spacing w:before="100" w:beforeAutospacing="1" w:after="100" w:afterAutospacing="1"/>
              <w:jc w:val="center"/>
              <w:rPr>
                <w:bCs/>
                <w:iCs/>
                <w:color w:val="000080"/>
                <w:sz w:val="26"/>
                <w:szCs w:val="26"/>
              </w:rPr>
            </w:pPr>
            <w:r>
              <w:rPr>
                <w:bCs/>
                <w:iCs/>
                <w:color w:val="000080"/>
                <w:sz w:val="26"/>
                <w:szCs w:val="26"/>
              </w:rPr>
              <w:t>3</w:t>
            </w:r>
          </w:p>
        </w:tc>
      </w:tr>
      <w:tr w:rsidR="00DF4EF1" w:rsidTr="001D48BA">
        <w:tc>
          <w:tcPr>
            <w:tcW w:w="776" w:type="dxa"/>
            <w:tcBorders>
              <w:top w:val="single" w:sz="4" w:space="0" w:color="auto"/>
              <w:left w:val="single" w:sz="4" w:space="0" w:color="auto"/>
              <w:bottom w:val="single" w:sz="4" w:space="0" w:color="auto"/>
              <w:right w:val="single" w:sz="4" w:space="0" w:color="auto"/>
            </w:tcBorders>
            <w:hideMark/>
          </w:tcPr>
          <w:p w:rsidR="00DF4EF1" w:rsidRDefault="00DF4EF1">
            <w:pPr>
              <w:spacing w:before="100" w:beforeAutospacing="1" w:after="100" w:afterAutospacing="1"/>
              <w:jc w:val="center"/>
              <w:rPr>
                <w:bCs/>
                <w:iCs/>
                <w:sz w:val="26"/>
                <w:szCs w:val="26"/>
              </w:rPr>
            </w:pPr>
            <w:r>
              <w:rPr>
                <w:bCs/>
                <w:iCs/>
                <w:sz w:val="26"/>
                <w:szCs w:val="26"/>
              </w:rPr>
              <w:t>3.</w:t>
            </w:r>
          </w:p>
        </w:tc>
        <w:tc>
          <w:tcPr>
            <w:tcW w:w="6864" w:type="dxa"/>
            <w:tcBorders>
              <w:top w:val="single" w:sz="4" w:space="0" w:color="auto"/>
              <w:left w:val="single" w:sz="4" w:space="0" w:color="auto"/>
              <w:bottom w:val="single" w:sz="4" w:space="0" w:color="auto"/>
              <w:right w:val="single" w:sz="4" w:space="0" w:color="auto"/>
            </w:tcBorders>
            <w:hideMark/>
          </w:tcPr>
          <w:p w:rsidR="00DF4EF1" w:rsidRDefault="00DF4EF1">
            <w:pPr>
              <w:spacing w:before="100" w:beforeAutospacing="1" w:after="120"/>
              <w:jc w:val="both"/>
              <w:rPr>
                <w:bCs/>
                <w:iCs/>
                <w:sz w:val="26"/>
                <w:szCs w:val="26"/>
              </w:rPr>
            </w:pPr>
            <w:r>
              <w:rPr>
                <w:bCs/>
                <w:iCs/>
                <w:sz w:val="26"/>
                <w:szCs w:val="26"/>
              </w:rPr>
              <w:t>Наличие генерального плана и правил землепользования и застройки муниципального образования</w:t>
            </w:r>
          </w:p>
        </w:tc>
        <w:tc>
          <w:tcPr>
            <w:tcW w:w="2333" w:type="dxa"/>
            <w:tcBorders>
              <w:top w:val="single" w:sz="4" w:space="0" w:color="auto"/>
              <w:left w:val="single" w:sz="4" w:space="0" w:color="auto"/>
              <w:bottom w:val="single" w:sz="4" w:space="0" w:color="auto"/>
              <w:right w:val="single" w:sz="4" w:space="0" w:color="auto"/>
            </w:tcBorders>
          </w:tcPr>
          <w:p w:rsidR="00DF4EF1" w:rsidRDefault="00DF4EF1">
            <w:pPr>
              <w:spacing w:before="100" w:beforeAutospacing="1" w:after="100" w:afterAutospacing="1"/>
              <w:jc w:val="right"/>
              <w:rPr>
                <w:bCs/>
                <w:iCs/>
                <w:color w:val="000080"/>
                <w:sz w:val="26"/>
                <w:szCs w:val="26"/>
              </w:rPr>
            </w:pPr>
          </w:p>
        </w:tc>
      </w:tr>
      <w:tr w:rsidR="00DF4EF1" w:rsidTr="001D48BA">
        <w:tc>
          <w:tcPr>
            <w:tcW w:w="776" w:type="dxa"/>
            <w:tcBorders>
              <w:top w:val="single" w:sz="4" w:space="0" w:color="auto"/>
              <w:left w:val="single" w:sz="4" w:space="0" w:color="auto"/>
              <w:bottom w:val="single" w:sz="4" w:space="0" w:color="auto"/>
              <w:right w:val="single" w:sz="4" w:space="0" w:color="auto"/>
            </w:tcBorders>
            <w:hideMark/>
          </w:tcPr>
          <w:p w:rsidR="00DF4EF1" w:rsidRDefault="00DF4EF1">
            <w:pPr>
              <w:spacing w:before="100" w:beforeAutospacing="1" w:after="100" w:afterAutospacing="1"/>
              <w:jc w:val="center"/>
              <w:rPr>
                <w:bCs/>
                <w:iCs/>
                <w:sz w:val="26"/>
                <w:szCs w:val="26"/>
              </w:rPr>
            </w:pPr>
            <w:r>
              <w:rPr>
                <w:bCs/>
                <w:iCs/>
                <w:sz w:val="26"/>
                <w:szCs w:val="26"/>
              </w:rPr>
              <w:t>4.</w:t>
            </w:r>
          </w:p>
        </w:tc>
        <w:tc>
          <w:tcPr>
            <w:tcW w:w="6864" w:type="dxa"/>
            <w:tcBorders>
              <w:top w:val="single" w:sz="4" w:space="0" w:color="auto"/>
              <w:left w:val="single" w:sz="4" w:space="0" w:color="auto"/>
              <w:bottom w:val="single" w:sz="4" w:space="0" w:color="auto"/>
              <w:right w:val="single" w:sz="4" w:space="0" w:color="auto"/>
            </w:tcBorders>
            <w:hideMark/>
          </w:tcPr>
          <w:p w:rsidR="00DF4EF1" w:rsidRDefault="00DF4EF1" w:rsidP="00930234">
            <w:pPr>
              <w:spacing w:before="100" w:beforeAutospacing="1" w:after="120"/>
              <w:jc w:val="both"/>
              <w:rPr>
                <w:bCs/>
                <w:iCs/>
                <w:sz w:val="26"/>
                <w:szCs w:val="26"/>
              </w:rPr>
            </w:pPr>
            <w:r>
              <w:rPr>
                <w:bCs/>
                <w:iCs/>
                <w:sz w:val="26"/>
                <w:szCs w:val="26"/>
              </w:rPr>
              <w:t>Наличие в муниципальном образовании утвержденных нормативов градостроительного  проектирования</w:t>
            </w:r>
          </w:p>
        </w:tc>
        <w:tc>
          <w:tcPr>
            <w:tcW w:w="2333" w:type="dxa"/>
            <w:tcBorders>
              <w:top w:val="single" w:sz="4" w:space="0" w:color="auto"/>
              <w:left w:val="single" w:sz="4" w:space="0" w:color="auto"/>
              <w:bottom w:val="single" w:sz="4" w:space="0" w:color="auto"/>
              <w:right w:val="single" w:sz="4" w:space="0" w:color="auto"/>
            </w:tcBorders>
          </w:tcPr>
          <w:p w:rsidR="00DF4EF1" w:rsidRDefault="00DF4EF1">
            <w:pPr>
              <w:spacing w:before="100" w:beforeAutospacing="1" w:after="100" w:afterAutospacing="1"/>
              <w:jc w:val="right"/>
              <w:rPr>
                <w:bCs/>
                <w:iCs/>
                <w:color w:val="000080"/>
                <w:sz w:val="26"/>
                <w:szCs w:val="26"/>
              </w:rPr>
            </w:pPr>
          </w:p>
        </w:tc>
      </w:tr>
      <w:tr w:rsidR="00DF4EF1" w:rsidTr="001D48BA">
        <w:tc>
          <w:tcPr>
            <w:tcW w:w="776" w:type="dxa"/>
            <w:tcBorders>
              <w:top w:val="single" w:sz="4" w:space="0" w:color="auto"/>
              <w:left w:val="single" w:sz="4" w:space="0" w:color="auto"/>
              <w:bottom w:val="single" w:sz="4" w:space="0" w:color="auto"/>
              <w:right w:val="single" w:sz="4" w:space="0" w:color="auto"/>
            </w:tcBorders>
            <w:hideMark/>
          </w:tcPr>
          <w:p w:rsidR="00DF4EF1" w:rsidRDefault="00DF4EF1">
            <w:pPr>
              <w:spacing w:before="100" w:beforeAutospacing="1" w:after="100" w:afterAutospacing="1"/>
              <w:jc w:val="center"/>
              <w:rPr>
                <w:bCs/>
                <w:iCs/>
                <w:sz w:val="26"/>
                <w:szCs w:val="26"/>
              </w:rPr>
            </w:pPr>
            <w:r>
              <w:rPr>
                <w:bCs/>
                <w:iCs/>
                <w:sz w:val="26"/>
                <w:szCs w:val="26"/>
              </w:rPr>
              <w:t>5.</w:t>
            </w:r>
          </w:p>
        </w:tc>
        <w:tc>
          <w:tcPr>
            <w:tcW w:w="6864" w:type="dxa"/>
            <w:tcBorders>
              <w:top w:val="single" w:sz="4" w:space="0" w:color="auto"/>
              <w:left w:val="single" w:sz="4" w:space="0" w:color="auto"/>
              <w:bottom w:val="single" w:sz="4" w:space="0" w:color="auto"/>
              <w:right w:val="single" w:sz="4" w:space="0" w:color="auto"/>
            </w:tcBorders>
            <w:hideMark/>
          </w:tcPr>
          <w:p w:rsidR="00DF4EF1" w:rsidRDefault="00DF4EF1">
            <w:pPr>
              <w:spacing w:before="100" w:beforeAutospacing="1" w:after="120"/>
              <w:jc w:val="both"/>
              <w:rPr>
                <w:bCs/>
                <w:iCs/>
                <w:color w:val="000080"/>
                <w:sz w:val="26"/>
                <w:szCs w:val="26"/>
              </w:rPr>
            </w:pPr>
            <w:r>
              <w:rPr>
                <w:sz w:val="26"/>
                <w:szCs w:val="26"/>
              </w:rPr>
              <w:t>Проект жилищного строительства реализуется на земельном участке на территории муниципального образования, в отношении которого утверждена Схема и Программа перспективного развития электроэнергетики Республики Карелия на период до 2018 года, а также Генеральная схема газоснабжения и газификации Республики Карелия (при необходимости обеспечения газоснабжением объектов капитального строительства, которые будут построены на земельном участке)</w:t>
            </w:r>
          </w:p>
        </w:tc>
        <w:tc>
          <w:tcPr>
            <w:tcW w:w="2333" w:type="dxa"/>
            <w:tcBorders>
              <w:top w:val="single" w:sz="4" w:space="0" w:color="auto"/>
              <w:left w:val="single" w:sz="4" w:space="0" w:color="auto"/>
              <w:bottom w:val="single" w:sz="4" w:space="0" w:color="auto"/>
              <w:right w:val="single" w:sz="4" w:space="0" w:color="auto"/>
            </w:tcBorders>
          </w:tcPr>
          <w:p w:rsidR="00DF4EF1" w:rsidRDefault="00DF4EF1">
            <w:pPr>
              <w:spacing w:before="100" w:beforeAutospacing="1" w:after="100" w:afterAutospacing="1"/>
              <w:rPr>
                <w:bCs/>
                <w:iCs/>
                <w:color w:val="000080"/>
                <w:sz w:val="26"/>
                <w:szCs w:val="26"/>
              </w:rPr>
            </w:pPr>
          </w:p>
        </w:tc>
      </w:tr>
      <w:tr w:rsidR="00DF4EF1" w:rsidTr="001D48BA">
        <w:tc>
          <w:tcPr>
            <w:tcW w:w="776" w:type="dxa"/>
            <w:tcBorders>
              <w:top w:val="single" w:sz="4" w:space="0" w:color="auto"/>
              <w:left w:val="single" w:sz="4" w:space="0" w:color="auto"/>
              <w:bottom w:val="single" w:sz="4" w:space="0" w:color="auto"/>
              <w:right w:val="single" w:sz="4" w:space="0" w:color="auto"/>
            </w:tcBorders>
            <w:hideMark/>
          </w:tcPr>
          <w:p w:rsidR="00DF4EF1" w:rsidRDefault="00DF4EF1">
            <w:pPr>
              <w:spacing w:before="100" w:beforeAutospacing="1" w:after="100" w:afterAutospacing="1"/>
              <w:jc w:val="center"/>
              <w:rPr>
                <w:bCs/>
                <w:iCs/>
                <w:color w:val="000080"/>
                <w:sz w:val="26"/>
                <w:szCs w:val="26"/>
              </w:rPr>
            </w:pPr>
            <w:r>
              <w:rPr>
                <w:bCs/>
                <w:iCs/>
                <w:color w:val="000080"/>
                <w:sz w:val="26"/>
                <w:szCs w:val="26"/>
              </w:rPr>
              <w:t>6.</w:t>
            </w:r>
          </w:p>
        </w:tc>
        <w:tc>
          <w:tcPr>
            <w:tcW w:w="6864" w:type="dxa"/>
            <w:tcBorders>
              <w:top w:val="single" w:sz="4" w:space="0" w:color="auto"/>
              <w:left w:val="single" w:sz="4" w:space="0" w:color="auto"/>
              <w:bottom w:val="single" w:sz="4" w:space="0" w:color="auto"/>
              <w:right w:val="single" w:sz="4" w:space="0" w:color="auto"/>
            </w:tcBorders>
            <w:hideMark/>
          </w:tcPr>
          <w:p w:rsidR="00DF4EF1" w:rsidRDefault="00DF4EF1">
            <w:pPr>
              <w:spacing w:before="100" w:beforeAutospacing="1" w:after="120"/>
              <w:jc w:val="both"/>
              <w:rPr>
                <w:bCs/>
                <w:iCs/>
                <w:color w:val="000080"/>
                <w:sz w:val="26"/>
                <w:szCs w:val="26"/>
              </w:rPr>
            </w:pPr>
            <w:r>
              <w:rPr>
                <w:sz w:val="26"/>
                <w:szCs w:val="26"/>
              </w:rPr>
              <w:t>Проект жилищного строительства реализуется в границах муниципального образования, где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осуществляют ресурсоснабжающие организации, имеющие утвержденные инвестиционные программы</w:t>
            </w:r>
          </w:p>
        </w:tc>
        <w:tc>
          <w:tcPr>
            <w:tcW w:w="2333" w:type="dxa"/>
            <w:tcBorders>
              <w:top w:val="single" w:sz="4" w:space="0" w:color="auto"/>
              <w:left w:val="single" w:sz="4" w:space="0" w:color="auto"/>
              <w:bottom w:val="single" w:sz="4" w:space="0" w:color="auto"/>
              <w:right w:val="single" w:sz="4" w:space="0" w:color="auto"/>
            </w:tcBorders>
          </w:tcPr>
          <w:p w:rsidR="00DF4EF1" w:rsidRDefault="00DF4EF1">
            <w:pPr>
              <w:spacing w:before="100" w:beforeAutospacing="1" w:after="100" w:afterAutospacing="1"/>
              <w:rPr>
                <w:bCs/>
                <w:iCs/>
                <w:color w:val="000080"/>
                <w:sz w:val="26"/>
                <w:szCs w:val="26"/>
              </w:rPr>
            </w:pPr>
          </w:p>
        </w:tc>
      </w:tr>
      <w:tr w:rsidR="00DF4EF1" w:rsidTr="001D48BA">
        <w:tc>
          <w:tcPr>
            <w:tcW w:w="776" w:type="dxa"/>
            <w:tcBorders>
              <w:top w:val="single" w:sz="4" w:space="0" w:color="auto"/>
              <w:left w:val="single" w:sz="4" w:space="0" w:color="auto"/>
              <w:bottom w:val="single" w:sz="4" w:space="0" w:color="auto"/>
              <w:right w:val="single" w:sz="4" w:space="0" w:color="auto"/>
            </w:tcBorders>
            <w:hideMark/>
          </w:tcPr>
          <w:p w:rsidR="00DF4EF1" w:rsidRDefault="00DF4EF1">
            <w:pPr>
              <w:spacing w:before="100" w:beforeAutospacing="1" w:after="100" w:afterAutospacing="1"/>
              <w:jc w:val="center"/>
              <w:rPr>
                <w:bCs/>
                <w:iCs/>
                <w:color w:val="000080"/>
                <w:sz w:val="26"/>
                <w:szCs w:val="26"/>
              </w:rPr>
            </w:pPr>
            <w:r>
              <w:rPr>
                <w:bCs/>
                <w:iCs/>
                <w:color w:val="000080"/>
                <w:sz w:val="26"/>
                <w:szCs w:val="26"/>
              </w:rPr>
              <w:t>7.</w:t>
            </w:r>
          </w:p>
        </w:tc>
        <w:tc>
          <w:tcPr>
            <w:tcW w:w="6864" w:type="dxa"/>
            <w:tcBorders>
              <w:top w:val="single" w:sz="4" w:space="0" w:color="auto"/>
              <w:left w:val="single" w:sz="4" w:space="0" w:color="auto"/>
              <w:bottom w:val="single" w:sz="4" w:space="0" w:color="auto"/>
              <w:right w:val="single" w:sz="4" w:space="0" w:color="auto"/>
            </w:tcBorders>
            <w:hideMark/>
          </w:tcPr>
          <w:p w:rsidR="00DF4EF1" w:rsidRDefault="00DF4EF1" w:rsidP="00930234">
            <w:pPr>
              <w:spacing w:before="100" w:beforeAutospacing="1" w:after="120"/>
              <w:jc w:val="both"/>
              <w:rPr>
                <w:bCs/>
                <w:iCs/>
                <w:color w:val="000080"/>
                <w:sz w:val="26"/>
                <w:szCs w:val="26"/>
              </w:rPr>
            </w:pPr>
            <w:r>
              <w:rPr>
                <w:sz w:val="26"/>
                <w:szCs w:val="26"/>
              </w:rPr>
              <w:t xml:space="preserve">Земельный участок расположен на территории </w:t>
            </w:r>
            <w:proofErr w:type="gramStart"/>
            <w:r>
              <w:rPr>
                <w:sz w:val="26"/>
                <w:szCs w:val="26"/>
              </w:rPr>
              <w:t>муници-пального</w:t>
            </w:r>
            <w:proofErr w:type="gramEnd"/>
            <w:r>
              <w:rPr>
                <w:sz w:val="26"/>
                <w:szCs w:val="26"/>
              </w:rPr>
              <w:t xml:space="preserve"> образования, в отношении которой утверждены схемы теплоснабжения, водоснабжения и водоотведения</w:t>
            </w:r>
          </w:p>
        </w:tc>
        <w:tc>
          <w:tcPr>
            <w:tcW w:w="2333" w:type="dxa"/>
            <w:tcBorders>
              <w:top w:val="single" w:sz="4" w:space="0" w:color="auto"/>
              <w:left w:val="single" w:sz="4" w:space="0" w:color="auto"/>
              <w:bottom w:val="single" w:sz="4" w:space="0" w:color="auto"/>
              <w:right w:val="single" w:sz="4" w:space="0" w:color="auto"/>
            </w:tcBorders>
          </w:tcPr>
          <w:p w:rsidR="00DF4EF1" w:rsidRDefault="00DF4EF1">
            <w:pPr>
              <w:spacing w:before="100" w:beforeAutospacing="1" w:after="100" w:afterAutospacing="1"/>
              <w:jc w:val="right"/>
              <w:rPr>
                <w:bCs/>
                <w:iCs/>
                <w:color w:val="000080"/>
                <w:sz w:val="26"/>
                <w:szCs w:val="26"/>
              </w:rPr>
            </w:pPr>
          </w:p>
        </w:tc>
      </w:tr>
      <w:tr w:rsidR="00DF4EF1" w:rsidTr="001D48BA">
        <w:tc>
          <w:tcPr>
            <w:tcW w:w="776" w:type="dxa"/>
            <w:tcBorders>
              <w:top w:val="single" w:sz="4" w:space="0" w:color="auto"/>
              <w:left w:val="single" w:sz="4" w:space="0" w:color="auto"/>
              <w:bottom w:val="single" w:sz="4" w:space="0" w:color="auto"/>
              <w:right w:val="single" w:sz="4" w:space="0" w:color="auto"/>
            </w:tcBorders>
            <w:hideMark/>
          </w:tcPr>
          <w:p w:rsidR="00DF4EF1" w:rsidRDefault="00DF4EF1">
            <w:pPr>
              <w:spacing w:before="100" w:beforeAutospacing="1" w:after="100" w:afterAutospacing="1"/>
              <w:jc w:val="center"/>
              <w:rPr>
                <w:bCs/>
                <w:iCs/>
                <w:sz w:val="26"/>
                <w:szCs w:val="26"/>
              </w:rPr>
            </w:pPr>
            <w:r>
              <w:rPr>
                <w:bCs/>
                <w:iCs/>
                <w:sz w:val="26"/>
                <w:szCs w:val="26"/>
              </w:rPr>
              <w:t>8.</w:t>
            </w:r>
          </w:p>
        </w:tc>
        <w:tc>
          <w:tcPr>
            <w:tcW w:w="6864" w:type="dxa"/>
            <w:tcBorders>
              <w:top w:val="single" w:sz="4" w:space="0" w:color="auto"/>
              <w:left w:val="single" w:sz="4" w:space="0" w:color="auto"/>
              <w:bottom w:val="single" w:sz="4" w:space="0" w:color="auto"/>
              <w:right w:val="single" w:sz="4" w:space="0" w:color="auto"/>
            </w:tcBorders>
            <w:hideMark/>
          </w:tcPr>
          <w:p w:rsidR="00DF4EF1" w:rsidRDefault="00DF4EF1" w:rsidP="00930234">
            <w:pPr>
              <w:spacing w:before="100" w:beforeAutospacing="1" w:after="120"/>
              <w:jc w:val="both"/>
              <w:rPr>
                <w:bCs/>
                <w:iCs/>
                <w:color w:val="000080"/>
                <w:sz w:val="26"/>
                <w:szCs w:val="26"/>
              </w:rPr>
            </w:pPr>
            <w:r>
              <w:rPr>
                <w:sz w:val="26"/>
                <w:szCs w:val="26"/>
              </w:rPr>
              <w:t xml:space="preserve">Земельный участок расположен на территории </w:t>
            </w:r>
            <w:proofErr w:type="gramStart"/>
            <w:r>
              <w:rPr>
                <w:sz w:val="26"/>
                <w:szCs w:val="26"/>
              </w:rPr>
              <w:t>муници-пального</w:t>
            </w:r>
            <w:proofErr w:type="gramEnd"/>
            <w:r>
              <w:rPr>
                <w:sz w:val="26"/>
                <w:szCs w:val="26"/>
              </w:rPr>
              <w:t xml:space="preserve"> образования, в отношении которой утверждена программа комплексного развития систем коммунальной инфраструктуры </w:t>
            </w:r>
          </w:p>
        </w:tc>
        <w:tc>
          <w:tcPr>
            <w:tcW w:w="2333" w:type="dxa"/>
            <w:tcBorders>
              <w:top w:val="single" w:sz="4" w:space="0" w:color="auto"/>
              <w:left w:val="single" w:sz="4" w:space="0" w:color="auto"/>
              <w:bottom w:val="single" w:sz="4" w:space="0" w:color="auto"/>
              <w:right w:val="single" w:sz="4" w:space="0" w:color="auto"/>
            </w:tcBorders>
          </w:tcPr>
          <w:p w:rsidR="00DF4EF1" w:rsidRDefault="00DF4EF1">
            <w:pPr>
              <w:spacing w:before="100" w:beforeAutospacing="1" w:after="100" w:afterAutospacing="1"/>
              <w:jc w:val="right"/>
              <w:rPr>
                <w:bCs/>
                <w:iCs/>
                <w:color w:val="000080"/>
                <w:sz w:val="26"/>
                <w:szCs w:val="26"/>
              </w:rPr>
            </w:pPr>
          </w:p>
        </w:tc>
      </w:tr>
      <w:tr w:rsidR="00DF4EF1" w:rsidTr="001D48BA">
        <w:tc>
          <w:tcPr>
            <w:tcW w:w="776" w:type="dxa"/>
            <w:tcBorders>
              <w:top w:val="single" w:sz="4" w:space="0" w:color="auto"/>
              <w:left w:val="single" w:sz="4" w:space="0" w:color="auto"/>
              <w:bottom w:val="single" w:sz="4" w:space="0" w:color="auto"/>
              <w:right w:val="single" w:sz="4" w:space="0" w:color="auto"/>
            </w:tcBorders>
            <w:hideMark/>
          </w:tcPr>
          <w:p w:rsidR="00DF4EF1" w:rsidRDefault="00DF4EF1">
            <w:pPr>
              <w:spacing w:before="100" w:beforeAutospacing="1" w:after="100" w:afterAutospacing="1"/>
              <w:jc w:val="center"/>
              <w:rPr>
                <w:bCs/>
                <w:iCs/>
                <w:sz w:val="26"/>
                <w:szCs w:val="26"/>
              </w:rPr>
            </w:pPr>
            <w:r>
              <w:rPr>
                <w:bCs/>
                <w:iCs/>
                <w:sz w:val="26"/>
                <w:szCs w:val="26"/>
              </w:rPr>
              <w:t>9.</w:t>
            </w:r>
          </w:p>
        </w:tc>
        <w:tc>
          <w:tcPr>
            <w:tcW w:w="6864" w:type="dxa"/>
            <w:tcBorders>
              <w:top w:val="single" w:sz="4" w:space="0" w:color="auto"/>
              <w:left w:val="single" w:sz="4" w:space="0" w:color="auto"/>
              <w:bottom w:val="single" w:sz="4" w:space="0" w:color="auto"/>
              <w:right w:val="single" w:sz="4" w:space="0" w:color="auto"/>
            </w:tcBorders>
            <w:hideMark/>
          </w:tcPr>
          <w:p w:rsidR="00DF4EF1" w:rsidRDefault="00DF4EF1">
            <w:pPr>
              <w:spacing w:before="100" w:beforeAutospacing="1" w:after="120"/>
              <w:jc w:val="both"/>
              <w:rPr>
                <w:bCs/>
                <w:iCs/>
                <w:color w:val="000080"/>
                <w:sz w:val="26"/>
                <w:szCs w:val="26"/>
              </w:rPr>
            </w:pPr>
            <w:r>
              <w:rPr>
                <w:sz w:val="26"/>
                <w:szCs w:val="26"/>
              </w:rPr>
              <w:t xml:space="preserve">Застройщиком представлены обязательства о вводе в эксплуатацию до 1 июля 2017 года объектов жилищного строительства, общая площадь жилья экономического класса в которых составляет не менее 10 тыс. кв. метров, и заключении соответствующего договора с организатором отбора </w:t>
            </w:r>
          </w:p>
        </w:tc>
        <w:tc>
          <w:tcPr>
            <w:tcW w:w="2333" w:type="dxa"/>
            <w:tcBorders>
              <w:top w:val="single" w:sz="4" w:space="0" w:color="auto"/>
              <w:left w:val="single" w:sz="4" w:space="0" w:color="auto"/>
              <w:bottom w:val="single" w:sz="4" w:space="0" w:color="auto"/>
              <w:right w:val="single" w:sz="4" w:space="0" w:color="auto"/>
            </w:tcBorders>
          </w:tcPr>
          <w:p w:rsidR="00DF4EF1" w:rsidRDefault="00DF4EF1">
            <w:pPr>
              <w:spacing w:before="100" w:beforeAutospacing="1" w:after="100" w:afterAutospacing="1"/>
              <w:jc w:val="right"/>
              <w:rPr>
                <w:bCs/>
                <w:iCs/>
                <w:color w:val="000080"/>
                <w:sz w:val="26"/>
                <w:szCs w:val="26"/>
              </w:rPr>
            </w:pPr>
          </w:p>
        </w:tc>
      </w:tr>
    </w:tbl>
    <w:p w:rsidR="001D48BA" w:rsidRDefault="001D48BA" w:rsidP="001D48BA">
      <w:pPr>
        <w:ind w:firstLine="540"/>
        <w:jc w:val="center"/>
        <w:rPr>
          <w:sz w:val="26"/>
          <w:szCs w:val="26"/>
        </w:rPr>
      </w:pPr>
    </w:p>
    <w:p w:rsidR="004D716C" w:rsidRDefault="001D48BA" w:rsidP="001D48BA">
      <w:pPr>
        <w:rPr>
          <w:sz w:val="26"/>
          <w:szCs w:val="26"/>
        </w:rPr>
      </w:pPr>
      <w:r>
        <w:rPr>
          <w:sz w:val="26"/>
          <w:szCs w:val="26"/>
        </w:rPr>
        <w:t xml:space="preserve">Решение </w:t>
      </w:r>
      <w:r w:rsidR="004D716C">
        <w:rPr>
          <w:sz w:val="26"/>
          <w:szCs w:val="26"/>
        </w:rPr>
        <w:t xml:space="preserve">отборочной </w:t>
      </w:r>
      <w:r>
        <w:rPr>
          <w:sz w:val="26"/>
          <w:szCs w:val="26"/>
        </w:rPr>
        <w:t>комиссии:_</w:t>
      </w:r>
      <w:r w:rsidR="004D716C">
        <w:rPr>
          <w:sz w:val="26"/>
          <w:szCs w:val="26"/>
        </w:rPr>
        <w:t>___________________________________________</w:t>
      </w:r>
    </w:p>
    <w:p w:rsidR="001D48BA" w:rsidRDefault="001D48BA" w:rsidP="001D48BA">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lastRenderedPageBreak/>
        <w:t>________________________________________________________________________________________________________________</w:t>
      </w:r>
      <w:r w:rsidR="004D716C">
        <w:rPr>
          <w:szCs w:val="28"/>
        </w:rPr>
        <w:t>____________________</w:t>
      </w:r>
    </w:p>
    <w:p w:rsidR="001D48BA" w:rsidRDefault="001D48BA" w:rsidP="001D48BA">
      <w:pPr>
        <w:rPr>
          <w:szCs w:val="28"/>
        </w:rPr>
      </w:pPr>
    </w:p>
    <w:p w:rsidR="001D48BA" w:rsidRDefault="001D48BA" w:rsidP="001D48BA">
      <w:pPr>
        <w:rPr>
          <w:szCs w:val="28"/>
        </w:rPr>
      </w:pPr>
      <w:r>
        <w:rPr>
          <w:szCs w:val="28"/>
        </w:rPr>
        <w:t xml:space="preserve">Подписи членов </w:t>
      </w:r>
      <w:r w:rsidR="00930234">
        <w:rPr>
          <w:szCs w:val="28"/>
        </w:rPr>
        <w:t xml:space="preserve">отборочной </w:t>
      </w:r>
      <w:r>
        <w:rPr>
          <w:szCs w:val="28"/>
        </w:rPr>
        <w:t>комиссии:</w:t>
      </w:r>
    </w:p>
    <w:p w:rsidR="001D48BA" w:rsidRDefault="001D48BA" w:rsidP="001D48BA">
      <w:pPr>
        <w:spacing w:before="120" w:after="120"/>
        <w:rPr>
          <w:szCs w:val="28"/>
        </w:rPr>
      </w:pPr>
      <w:r>
        <w:rPr>
          <w:szCs w:val="28"/>
        </w:rPr>
        <w:t>__________________/__________________</w:t>
      </w:r>
    </w:p>
    <w:p w:rsidR="001D48BA" w:rsidRDefault="001D48BA" w:rsidP="001D48BA">
      <w:pPr>
        <w:spacing w:before="120" w:after="120"/>
        <w:rPr>
          <w:szCs w:val="28"/>
        </w:rPr>
      </w:pPr>
      <w:r>
        <w:rPr>
          <w:szCs w:val="28"/>
        </w:rPr>
        <w:t>__________________/__________________</w:t>
      </w:r>
    </w:p>
    <w:p w:rsidR="001D48BA" w:rsidRDefault="001D48BA" w:rsidP="001D48BA">
      <w:pPr>
        <w:spacing w:before="120" w:after="120"/>
        <w:rPr>
          <w:szCs w:val="28"/>
        </w:rPr>
      </w:pPr>
      <w:r>
        <w:rPr>
          <w:szCs w:val="28"/>
        </w:rPr>
        <w:t>__________________/__________________</w:t>
      </w:r>
    </w:p>
    <w:p w:rsidR="001D48BA" w:rsidRDefault="001D48BA" w:rsidP="001D48BA">
      <w:pPr>
        <w:spacing w:before="120" w:after="120"/>
        <w:rPr>
          <w:szCs w:val="28"/>
        </w:rPr>
      </w:pPr>
      <w:r>
        <w:rPr>
          <w:szCs w:val="28"/>
        </w:rPr>
        <w:t>__________________/__________________</w:t>
      </w:r>
    </w:p>
    <w:p w:rsidR="001D48BA" w:rsidRDefault="001D48BA" w:rsidP="001D48BA">
      <w:pPr>
        <w:spacing w:before="120" w:after="120"/>
        <w:rPr>
          <w:szCs w:val="28"/>
        </w:rPr>
      </w:pPr>
      <w:r>
        <w:rPr>
          <w:szCs w:val="28"/>
        </w:rPr>
        <w:t>__________________/__________________</w:t>
      </w:r>
    </w:p>
    <w:p w:rsidR="001D48BA" w:rsidRDefault="001D48BA" w:rsidP="001D48BA">
      <w:pPr>
        <w:spacing w:before="120" w:after="120"/>
        <w:rPr>
          <w:szCs w:val="28"/>
        </w:rPr>
      </w:pPr>
      <w:r>
        <w:rPr>
          <w:szCs w:val="28"/>
        </w:rPr>
        <w:t>__________________/__________________</w:t>
      </w:r>
    </w:p>
    <w:p w:rsidR="001D48BA" w:rsidRDefault="001D48BA" w:rsidP="001D48BA">
      <w:pPr>
        <w:spacing w:before="120" w:after="120"/>
        <w:rPr>
          <w:szCs w:val="28"/>
        </w:rPr>
      </w:pPr>
      <w:r>
        <w:rPr>
          <w:szCs w:val="28"/>
        </w:rPr>
        <w:t>__________________/__________________</w:t>
      </w:r>
    </w:p>
    <w:p w:rsidR="001D48BA" w:rsidRDefault="001D48BA" w:rsidP="001D48BA">
      <w:pPr>
        <w:spacing w:before="120" w:after="120"/>
        <w:rPr>
          <w:szCs w:val="28"/>
        </w:rPr>
      </w:pPr>
      <w:r>
        <w:rPr>
          <w:szCs w:val="28"/>
        </w:rPr>
        <w:t>__________________/__________________</w:t>
      </w:r>
    </w:p>
    <w:p w:rsidR="001D48BA" w:rsidRDefault="001D48BA" w:rsidP="001D48BA">
      <w:pPr>
        <w:spacing w:before="120" w:after="120"/>
        <w:rPr>
          <w:szCs w:val="28"/>
        </w:rPr>
      </w:pPr>
    </w:p>
    <w:p w:rsidR="001D48BA" w:rsidRDefault="001D48BA" w:rsidP="001D48BA">
      <w:pPr>
        <w:spacing w:before="120" w:after="120"/>
        <w:ind w:firstLine="708"/>
        <w:jc w:val="right"/>
        <w:rPr>
          <w:b/>
          <w:szCs w:val="28"/>
          <w:lang w:eastAsia="en-US"/>
        </w:rPr>
      </w:pPr>
    </w:p>
    <w:p w:rsidR="001D48BA" w:rsidRDefault="001D48BA" w:rsidP="001D48BA">
      <w:pPr>
        <w:spacing w:before="120" w:after="120"/>
        <w:ind w:firstLine="708"/>
        <w:jc w:val="right"/>
        <w:rPr>
          <w:b/>
          <w:szCs w:val="28"/>
          <w:lang w:eastAsia="en-US"/>
        </w:rPr>
      </w:pPr>
    </w:p>
    <w:p w:rsidR="001D48BA" w:rsidRDefault="001D48BA" w:rsidP="001D48BA">
      <w:pPr>
        <w:spacing w:before="120" w:after="120"/>
        <w:ind w:firstLine="708"/>
        <w:jc w:val="right"/>
        <w:rPr>
          <w:b/>
          <w:szCs w:val="28"/>
          <w:lang w:eastAsia="en-US"/>
        </w:rPr>
      </w:pPr>
    </w:p>
    <w:p w:rsidR="001D48BA" w:rsidRDefault="001D48BA" w:rsidP="001D48BA">
      <w:pPr>
        <w:spacing w:before="120" w:after="120"/>
        <w:ind w:firstLine="708"/>
        <w:jc w:val="right"/>
        <w:rPr>
          <w:b/>
          <w:szCs w:val="28"/>
          <w:lang w:eastAsia="en-US"/>
        </w:rPr>
      </w:pPr>
    </w:p>
    <w:p w:rsidR="001D48BA" w:rsidRDefault="001D48BA" w:rsidP="001D48BA">
      <w:pPr>
        <w:spacing w:before="120" w:after="120"/>
        <w:ind w:firstLine="708"/>
        <w:jc w:val="right"/>
        <w:rPr>
          <w:b/>
          <w:szCs w:val="28"/>
          <w:lang w:eastAsia="en-US"/>
        </w:rPr>
      </w:pPr>
    </w:p>
    <w:p w:rsidR="001D48BA" w:rsidRDefault="001D48BA" w:rsidP="001D48BA">
      <w:pPr>
        <w:spacing w:before="120" w:after="120"/>
        <w:ind w:firstLine="708"/>
        <w:jc w:val="right"/>
        <w:rPr>
          <w:b/>
          <w:szCs w:val="28"/>
          <w:lang w:eastAsia="en-US"/>
        </w:rPr>
      </w:pPr>
    </w:p>
    <w:p w:rsidR="001D48BA" w:rsidRDefault="001D48BA" w:rsidP="001D48BA">
      <w:pPr>
        <w:tabs>
          <w:tab w:val="left" w:pos="7060"/>
        </w:tabs>
        <w:spacing w:before="120" w:after="120"/>
        <w:ind w:firstLine="708"/>
        <w:rPr>
          <w:b/>
          <w:szCs w:val="28"/>
          <w:lang w:eastAsia="en-US"/>
        </w:rPr>
      </w:pPr>
      <w:r>
        <w:rPr>
          <w:b/>
          <w:szCs w:val="28"/>
          <w:lang w:eastAsia="en-US"/>
        </w:rPr>
        <w:tab/>
      </w:r>
      <w:r>
        <w:rPr>
          <w:b/>
          <w:szCs w:val="28"/>
          <w:lang w:eastAsia="en-US"/>
        </w:rPr>
        <w:tab/>
      </w:r>
      <w:r>
        <w:rPr>
          <w:b/>
          <w:szCs w:val="28"/>
          <w:lang w:eastAsia="en-US"/>
        </w:rPr>
        <w:tab/>
      </w:r>
      <w:r>
        <w:rPr>
          <w:b/>
          <w:szCs w:val="28"/>
          <w:lang w:eastAsia="en-US"/>
        </w:rPr>
        <w:tab/>
      </w:r>
    </w:p>
    <w:p w:rsidR="001D48BA" w:rsidRDefault="001D48BA" w:rsidP="001D48BA">
      <w:pPr>
        <w:widowControl w:val="0"/>
        <w:autoSpaceDE w:val="0"/>
        <w:autoSpaceDN w:val="0"/>
        <w:adjustRightInd w:val="0"/>
        <w:jc w:val="center"/>
        <w:rPr>
          <w:b/>
          <w:bCs/>
          <w:sz w:val="27"/>
          <w:szCs w:val="27"/>
        </w:rPr>
      </w:pPr>
    </w:p>
    <w:p w:rsidR="001D48BA" w:rsidRDefault="001D48BA" w:rsidP="00927C66">
      <w:pPr>
        <w:autoSpaceDE w:val="0"/>
        <w:autoSpaceDN w:val="0"/>
        <w:adjustRightInd w:val="0"/>
        <w:jc w:val="both"/>
        <w:rPr>
          <w:szCs w:val="28"/>
        </w:rPr>
      </w:pPr>
    </w:p>
    <w:sectPr w:rsidR="001D48BA" w:rsidSect="00DF4EF1">
      <w:pgSz w:w="11907" w:h="16840"/>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F4" w:rsidRDefault="002D5BF4" w:rsidP="00CE0D98">
      <w:r>
        <w:separator/>
      </w:r>
    </w:p>
  </w:endnote>
  <w:endnote w:type="continuationSeparator" w:id="0">
    <w:p w:rsidR="002D5BF4" w:rsidRDefault="002D5BF4"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F4" w:rsidRDefault="002D5BF4" w:rsidP="00CE0D98">
      <w:r>
        <w:separator/>
      </w:r>
    </w:p>
  </w:footnote>
  <w:footnote w:type="continuationSeparator" w:id="0">
    <w:p w:rsidR="002D5BF4" w:rsidRDefault="002D5BF4"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35155"/>
      <w:docPartObj>
        <w:docPartGallery w:val="Page Numbers (Top of Page)"/>
        <w:docPartUnique/>
      </w:docPartObj>
    </w:sdtPr>
    <w:sdtEndPr/>
    <w:sdtContent>
      <w:p w:rsidR="002D5BF4" w:rsidRDefault="005F5786">
        <w:pPr>
          <w:pStyle w:val="a8"/>
          <w:jc w:val="center"/>
        </w:pPr>
        <w:r>
          <w:fldChar w:fldCharType="begin"/>
        </w:r>
        <w:r w:rsidR="002D5BF4">
          <w:instrText>PAGE   \* MERGEFORMAT</w:instrText>
        </w:r>
        <w:r>
          <w:fldChar w:fldCharType="separate"/>
        </w:r>
        <w:r w:rsidR="00730973">
          <w:rPr>
            <w:noProof/>
          </w:rPr>
          <w:t>2</w:t>
        </w:r>
        <w:r>
          <w:fldChar w:fldCharType="end"/>
        </w:r>
      </w:p>
    </w:sdtContent>
  </w:sdt>
  <w:p w:rsidR="002D5BF4" w:rsidRDefault="002D5BF4" w:rsidP="00DF4EF1">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F4" w:rsidRDefault="002D5BF4" w:rsidP="000E0EA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872B3"/>
    <w:rsid w:val="000C4274"/>
    <w:rsid w:val="000D32E1"/>
    <w:rsid w:val="000E0EA4"/>
    <w:rsid w:val="000F0EF1"/>
    <w:rsid w:val="000F4138"/>
    <w:rsid w:val="00103C69"/>
    <w:rsid w:val="0013077C"/>
    <w:rsid w:val="001348C3"/>
    <w:rsid w:val="001605B0"/>
    <w:rsid w:val="00164775"/>
    <w:rsid w:val="00195D34"/>
    <w:rsid w:val="001B7B64"/>
    <w:rsid w:val="001C34DC"/>
    <w:rsid w:val="001D48BA"/>
    <w:rsid w:val="001F4355"/>
    <w:rsid w:val="0024588C"/>
    <w:rsid w:val="00265050"/>
    <w:rsid w:val="002A6B23"/>
    <w:rsid w:val="002D5BF4"/>
    <w:rsid w:val="00307849"/>
    <w:rsid w:val="0038487A"/>
    <w:rsid w:val="003970D7"/>
    <w:rsid w:val="003C4D42"/>
    <w:rsid w:val="003C6BBF"/>
    <w:rsid w:val="003E6EA6"/>
    <w:rsid w:val="004653C9"/>
    <w:rsid w:val="00465C76"/>
    <w:rsid w:val="004731EA"/>
    <w:rsid w:val="004A24AD"/>
    <w:rsid w:val="004C5199"/>
    <w:rsid w:val="004D445C"/>
    <w:rsid w:val="004D716C"/>
    <w:rsid w:val="004E2056"/>
    <w:rsid w:val="0053299A"/>
    <w:rsid w:val="00533557"/>
    <w:rsid w:val="00574808"/>
    <w:rsid w:val="005C332A"/>
    <w:rsid w:val="005C45D2"/>
    <w:rsid w:val="005C6C28"/>
    <w:rsid w:val="005C75C5"/>
    <w:rsid w:val="005E43CC"/>
    <w:rsid w:val="005F0A11"/>
    <w:rsid w:val="005F5786"/>
    <w:rsid w:val="006055A2"/>
    <w:rsid w:val="00610B10"/>
    <w:rsid w:val="00640893"/>
    <w:rsid w:val="006429B5"/>
    <w:rsid w:val="00653398"/>
    <w:rsid w:val="006E64E6"/>
    <w:rsid w:val="007072B5"/>
    <w:rsid w:val="00726286"/>
    <w:rsid w:val="00730973"/>
    <w:rsid w:val="00756C1D"/>
    <w:rsid w:val="00757706"/>
    <w:rsid w:val="007705AD"/>
    <w:rsid w:val="007771A7"/>
    <w:rsid w:val="007979F6"/>
    <w:rsid w:val="007C2C1F"/>
    <w:rsid w:val="007C7486"/>
    <w:rsid w:val="008333C2"/>
    <w:rsid w:val="008573B7"/>
    <w:rsid w:val="00860B53"/>
    <w:rsid w:val="00861CD3"/>
    <w:rsid w:val="0088241C"/>
    <w:rsid w:val="00884F2A"/>
    <w:rsid w:val="008A1AF8"/>
    <w:rsid w:val="008A3180"/>
    <w:rsid w:val="008D0C92"/>
    <w:rsid w:val="009171B1"/>
    <w:rsid w:val="00927C66"/>
    <w:rsid w:val="00930234"/>
    <w:rsid w:val="00961BBC"/>
    <w:rsid w:val="009D2DE2"/>
    <w:rsid w:val="009E192A"/>
    <w:rsid w:val="00A1479B"/>
    <w:rsid w:val="00A2446E"/>
    <w:rsid w:val="00A26500"/>
    <w:rsid w:val="00A272A0"/>
    <w:rsid w:val="00A36C25"/>
    <w:rsid w:val="00A425AB"/>
    <w:rsid w:val="00A545D1"/>
    <w:rsid w:val="00A57EA7"/>
    <w:rsid w:val="00A72BAF"/>
    <w:rsid w:val="00A9267C"/>
    <w:rsid w:val="00A92C19"/>
    <w:rsid w:val="00A92C29"/>
    <w:rsid w:val="00AA36E4"/>
    <w:rsid w:val="00AB6E2A"/>
    <w:rsid w:val="00AC3683"/>
    <w:rsid w:val="00AC72DD"/>
    <w:rsid w:val="00AC7D1C"/>
    <w:rsid w:val="00AE3683"/>
    <w:rsid w:val="00B168AD"/>
    <w:rsid w:val="00B378FE"/>
    <w:rsid w:val="00B62F7E"/>
    <w:rsid w:val="00B74F90"/>
    <w:rsid w:val="00B86ED4"/>
    <w:rsid w:val="00B901D8"/>
    <w:rsid w:val="00BA1074"/>
    <w:rsid w:val="00BA52E2"/>
    <w:rsid w:val="00BB2941"/>
    <w:rsid w:val="00BD2EB2"/>
    <w:rsid w:val="00BF1AB7"/>
    <w:rsid w:val="00C0029F"/>
    <w:rsid w:val="00C24172"/>
    <w:rsid w:val="00C26937"/>
    <w:rsid w:val="00C311EB"/>
    <w:rsid w:val="00C92BA5"/>
    <w:rsid w:val="00C97F75"/>
    <w:rsid w:val="00CA3156"/>
    <w:rsid w:val="00CB3FDE"/>
    <w:rsid w:val="00CC1D45"/>
    <w:rsid w:val="00CE0D98"/>
    <w:rsid w:val="00CF001D"/>
    <w:rsid w:val="00CF5812"/>
    <w:rsid w:val="00D22F40"/>
    <w:rsid w:val="00D42F13"/>
    <w:rsid w:val="00DB34EF"/>
    <w:rsid w:val="00DC600E"/>
    <w:rsid w:val="00DF3DAD"/>
    <w:rsid w:val="00DF4EF1"/>
    <w:rsid w:val="00E356BC"/>
    <w:rsid w:val="00E4256C"/>
    <w:rsid w:val="00E426FF"/>
    <w:rsid w:val="00E775CF"/>
    <w:rsid w:val="00EA0821"/>
    <w:rsid w:val="00EC4208"/>
    <w:rsid w:val="00ED69B7"/>
    <w:rsid w:val="00ED6C2A"/>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80">
    <w:name w:val="Заголовок 8 Знак"/>
    <w:basedOn w:val="a0"/>
    <w:link w:val="8"/>
    <w:rsid w:val="001D48BA"/>
    <w:rPr>
      <w:i/>
      <w:iCs/>
      <w:sz w:val="24"/>
      <w:szCs w:val="24"/>
    </w:rPr>
  </w:style>
  <w:style w:type="character" w:customStyle="1" w:styleId="90">
    <w:name w:val="Заголовок 9 Знак"/>
    <w:basedOn w:val="a0"/>
    <w:link w:val="9"/>
    <w:rsid w:val="001D48BA"/>
    <w:rPr>
      <w:rFonts w:ascii="Arial" w:hAnsi="Arial" w:cs="Arial"/>
      <w:sz w:val="22"/>
      <w:szCs w:val="22"/>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rsid w:val="00CE0D98"/>
    <w:rPr>
      <w:sz w:val="28"/>
    </w:rPr>
  </w:style>
  <w:style w:type="paragraph" w:styleId="a5">
    <w:name w:val="Body Text Indent"/>
    <w:basedOn w:val="a"/>
    <w:link w:val="a6"/>
    <w:rsid w:val="000729CC"/>
    <w:pPr>
      <w:widowControl w:val="0"/>
      <w:spacing w:before="420"/>
      <w:ind w:right="400" w:firstLine="840"/>
      <w:jc w:val="both"/>
    </w:pPr>
    <w:rPr>
      <w:snapToGrid w:val="0"/>
    </w:rPr>
  </w:style>
  <w:style w:type="character" w:customStyle="1" w:styleId="a6">
    <w:name w:val="Основной текст с отступом Знак"/>
    <w:basedOn w:val="a0"/>
    <w:link w:val="a5"/>
    <w:rsid w:val="001D48BA"/>
    <w:rPr>
      <w:snapToGrid w:val="0"/>
      <w:sz w:val="28"/>
    </w:rPr>
  </w:style>
  <w:style w:type="paragraph" w:styleId="21">
    <w:name w:val="Body Text 2"/>
    <w:basedOn w:val="a"/>
    <w:link w:val="22"/>
    <w:rsid w:val="000729CC"/>
    <w:pPr>
      <w:jc w:val="both"/>
    </w:pPr>
  </w:style>
  <w:style w:type="character" w:customStyle="1" w:styleId="22">
    <w:name w:val="Основной текст 2 Знак"/>
    <w:basedOn w:val="a0"/>
    <w:link w:val="21"/>
    <w:rsid w:val="001D48BA"/>
    <w:rPr>
      <w:sz w:val="28"/>
    </w:r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customStyle="1" w:styleId="a9">
    <w:name w:val="Верхний колонтитул Знак"/>
    <w:basedOn w:val="a0"/>
    <w:link w:val="a8"/>
    <w:uiPriority w:val="99"/>
    <w:rsid w:val="000E0EA4"/>
    <w:rPr>
      <w:sz w:val="28"/>
    </w:r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af3">
    <w:name w:val="Нижний колонтитул Знак"/>
    <w:basedOn w:val="a0"/>
    <w:link w:val="af4"/>
    <w:rsid w:val="001D48BA"/>
    <w:rPr>
      <w:sz w:val="24"/>
      <w:szCs w:val="24"/>
    </w:rPr>
  </w:style>
  <w:style w:type="paragraph" w:styleId="af4">
    <w:name w:val="footer"/>
    <w:basedOn w:val="a"/>
    <w:link w:val="af3"/>
    <w:unhideWhenUsed/>
    <w:rsid w:val="001D48BA"/>
    <w:pPr>
      <w:tabs>
        <w:tab w:val="center" w:pos="4677"/>
        <w:tab w:val="right" w:pos="9355"/>
      </w:tabs>
    </w:pPr>
    <w:rPr>
      <w:sz w:val="24"/>
      <w:szCs w:val="24"/>
    </w:rPr>
  </w:style>
  <w:style w:type="paragraph" w:customStyle="1" w:styleId="Default">
    <w:name w:val="Default"/>
    <w:rsid w:val="001D48B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76075031">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224A-4A6F-4564-BC3E-E8DB5D31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24</Pages>
  <Words>5745</Words>
  <Characters>43588</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Комарова</cp:lastModifiedBy>
  <cp:revision>11</cp:revision>
  <cp:lastPrinted>2015-04-27T14:15:00Z</cp:lastPrinted>
  <dcterms:created xsi:type="dcterms:W3CDTF">2015-04-16T08:58:00Z</dcterms:created>
  <dcterms:modified xsi:type="dcterms:W3CDTF">2015-04-28T06:31:00Z</dcterms:modified>
</cp:coreProperties>
</file>