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5A0" w:rsidRPr="00D205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1F61CE">
        <w:t xml:space="preserve">       </w:t>
      </w:r>
      <w:r w:rsidR="00307849">
        <w:t xml:space="preserve">от </w:t>
      </w:r>
      <w:r w:rsidR="00ED6C2A">
        <w:t xml:space="preserve"> </w:t>
      </w:r>
      <w:r w:rsidR="001F61CE">
        <w:t>1 апреля 2015 года № 99-П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535B9" w:rsidRDefault="000535B9" w:rsidP="000535B9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Правительства</w:t>
      </w:r>
    </w:p>
    <w:p w:rsidR="000535B9" w:rsidRDefault="000535B9" w:rsidP="000535B9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Республики Карелия от 23 апреля 2014 года № 129-П</w:t>
      </w:r>
    </w:p>
    <w:p w:rsidR="000535B9" w:rsidRDefault="000535B9" w:rsidP="000535B9">
      <w:pPr>
        <w:shd w:val="clear" w:color="auto" w:fill="FFFFFF"/>
        <w:tabs>
          <w:tab w:val="left" w:pos="8931"/>
        </w:tabs>
        <w:spacing w:line="322" w:lineRule="exact"/>
        <w:ind w:right="141" w:firstLine="568"/>
        <w:jc w:val="both"/>
        <w:rPr>
          <w:color w:val="000000"/>
          <w:spacing w:val="-2"/>
          <w:szCs w:val="28"/>
        </w:rPr>
      </w:pPr>
    </w:p>
    <w:p w:rsidR="000535B9" w:rsidRDefault="000535B9" w:rsidP="000535B9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</w:rPr>
      </w:pPr>
      <w:r>
        <w:rPr>
          <w:bCs/>
        </w:rPr>
        <w:t xml:space="preserve">Правительство Республики Карелия </w:t>
      </w:r>
      <w:proofErr w:type="gramStart"/>
      <w:r w:rsidRPr="000535B9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0535B9">
        <w:rPr>
          <w:b/>
          <w:bCs/>
        </w:rPr>
        <w:t>о</w:t>
      </w:r>
      <w:r>
        <w:rPr>
          <w:b/>
          <w:bCs/>
        </w:rPr>
        <w:t xml:space="preserve"> </w:t>
      </w:r>
      <w:r w:rsidRPr="000535B9">
        <w:rPr>
          <w:b/>
          <w:bCs/>
        </w:rPr>
        <w:t>с</w:t>
      </w:r>
      <w:r>
        <w:rPr>
          <w:b/>
          <w:bCs/>
        </w:rPr>
        <w:t xml:space="preserve"> </w:t>
      </w:r>
      <w:r w:rsidRPr="000535B9">
        <w:rPr>
          <w:b/>
          <w:bCs/>
        </w:rPr>
        <w:t>т</w:t>
      </w:r>
      <w:r>
        <w:rPr>
          <w:b/>
          <w:bCs/>
        </w:rPr>
        <w:t xml:space="preserve"> </w:t>
      </w:r>
      <w:r w:rsidRPr="000535B9">
        <w:rPr>
          <w:b/>
          <w:bCs/>
        </w:rPr>
        <w:t>а</w:t>
      </w:r>
      <w:r>
        <w:rPr>
          <w:b/>
          <w:bCs/>
        </w:rPr>
        <w:t xml:space="preserve"> </w:t>
      </w:r>
      <w:r w:rsidRPr="000535B9">
        <w:rPr>
          <w:b/>
          <w:bCs/>
        </w:rPr>
        <w:t>н</w:t>
      </w:r>
      <w:r>
        <w:rPr>
          <w:b/>
          <w:bCs/>
        </w:rPr>
        <w:t xml:space="preserve"> </w:t>
      </w:r>
      <w:r w:rsidRPr="000535B9">
        <w:rPr>
          <w:b/>
          <w:bCs/>
        </w:rPr>
        <w:t>о</w:t>
      </w:r>
      <w:r>
        <w:rPr>
          <w:b/>
          <w:bCs/>
        </w:rPr>
        <w:t xml:space="preserve"> </w:t>
      </w:r>
      <w:r w:rsidRPr="000535B9">
        <w:rPr>
          <w:b/>
          <w:bCs/>
        </w:rPr>
        <w:t>в</w:t>
      </w:r>
      <w:r>
        <w:rPr>
          <w:b/>
          <w:bCs/>
        </w:rPr>
        <w:t xml:space="preserve"> </w:t>
      </w:r>
      <w:r w:rsidRPr="000535B9">
        <w:rPr>
          <w:b/>
          <w:bCs/>
        </w:rPr>
        <w:t>л</w:t>
      </w:r>
      <w:r>
        <w:rPr>
          <w:b/>
          <w:bCs/>
        </w:rPr>
        <w:t xml:space="preserve"> </w:t>
      </w:r>
      <w:r w:rsidRPr="000535B9">
        <w:rPr>
          <w:b/>
          <w:bCs/>
        </w:rPr>
        <w:t>я</w:t>
      </w:r>
      <w:r>
        <w:rPr>
          <w:b/>
          <w:bCs/>
        </w:rPr>
        <w:t xml:space="preserve"> </w:t>
      </w:r>
      <w:r w:rsidRPr="000535B9">
        <w:rPr>
          <w:b/>
          <w:bCs/>
        </w:rPr>
        <w:t>е</w:t>
      </w:r>
      <w:r>
        <w:rPr>
          <w:b/>
          <w:bCs/>
        </w:rPr>
        <w:t xml:space="preserve"> </w:t>
      </w:r>
      <w:r w:rsidRPr="000535B9">
        <w:rPr>
          <w:b/>
          <w:bCs/>
        </w:rPr>
        <w:t>т:</w:t>
      </w:r>
    </w:p>
    <w:p w:rsidR="000535B9" w:rsidRDefault="000535B9" w:rsidP="000535B9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bCs/>
        </w:rPr>
        <w:t xml:space="preserve">Внести прилагаемые </w:t>
      </w:r>
      <w:r w:rsidRPr="000535B9">
        <w:rPr>
          <w:bCs/>
        </w:rPr>
        <w:t>изменения</w:t>
      </w:r>
      <w:r>
        <w:rPr>
          <w:bCs/>
        </w:rPr>
        <w:t xml:space="preserve"> в Региональную адресную </w:t>
      </w:r>
      <w:r w:rsidRPr="000535B9">
        <w:rPr>
          <w:bCs/>
        </w:rPr>
        <w:t>программу</w:t>
      </w:r>
      <w:r>
        <w:rPr>
          <w:bCs/>
        </w:rPr>
        <w:t xml:space="preserve"> по переселению граждан из аварийного жилищного фонда на 2014-2017 годы, утвержденную постановлением Правительства Республики Карелия от 23 апреля 2014 года № 129-П (</w:t>
      </w:r>
      <w:r>
        <w:rPr>
          <w:szCs w:val="28"/>
        </w:rPr>
        <w:t>Собрание законодательства Республики Карелия, 2014, № 4, ст. 627</w:t>
      </w:r>
      <w:r w:rsidR="007C463E">
        <w:rPr>
          <w:szCs w:val="28"/>
        </w:rPr>
        <w:t xml:space="preserve">; </w:t>
      </w:r>
      <w:r>
        <w:rPr>
          <w:szCs w:val="28"/>
        </w:rPr>
        <w:t>№ 5, ст. 807; № 10, ст. 1824)</w:t>
      </w:r>
      <w:r>
        <w:rPr>
          <w:bCs/>
        </w:rPr>
        <w:t>.</w:t>
      </w:r>
    </w:p>
    <w:p w:rsidR="000535B9" w:rsidRDefault="000535B9" w:rsidP="000535B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CF677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CF677C" w:rsidRDefault="00CF677C" w:rsidP="00927C66">
      <w:pPr>
        <w:autoSpaceDE w:val="0"/>
        <w:autoSpaceDN w:val="0"/>
        <w:adjustRightInd w:val="0"/>
        <w:jc w:val="both"/>
        <w:rPr>
          <w:szCs w:val="28"/>
        </w:rPr>
        <w:sectPr w:rsidR="00CF677C" w:rsidSect="00927C66">
          <w:headerReference w:type="first" r:id="rId9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CC6FB2" w:rsidRPr="00CC6FB2" w:rsidRDefault="00CC6FB2" w:rsidP="00CC6FB2">
      <w:pPr>
        <w:widowControl w:val="0"/>
        <w:autoSpaceDE w:val="0"/>
        <w:autoSpaceDN w:val="0"/>
        <w:adjustRightInd w:val="0"/>
        <w:ind w:firstLine="4536"/>
        <w:outlineLvl w:val="0"/>
        <w:rPr>
          <w:bCs/>
        </w:rPr>
      </w:pPr>
      <w:r w:rsidRPr="00CC6FB2">
        <w:rPr>
          <w:bCs/>
        </w:rPr>
        <w:lastRenderedPageBreak/>
        <w:t>Приложение</w:t>
      </w:r>
      <w:r>
        <w:rPr>
          <w:bCs/>
        </w:rPr>
        <w:t xml:space="preserve"> </w:t>
      </w:r>
      <w:r w:rsidRPr="00CC6FB2">
        <w:rPr>
          <w:bCs/>
        </w:rPr>
        <w:t>к постановлению</w:t>
      </w:r>
    </w:p>
    <w:p w:rsidR="00CC6FB2" w:rsidRPr="00CC6FB2" w:rsidRDefault="00CC6FB2" w:rsidP="00CC6FB2">
      <w:pPr>
        <w:widowControl w:val="0"/>
        <w:autoSpaceDE w:val="0"/>
        <w:autoSpaceDN w:val="0"/>
        <w:adjustRightInd w:val="0"/>
        <w:ind w:firstLine="4536"/>
        <w:rPr>
          <w:bCs/>
        </w:rPr>
      </w:pPr>
      <w:r w:rsidRPr="00CC6FB2">
        <w:rPr>
          <w:bCs/>
        </w:rPr>
        <w:t>Правительства Республики Карелия</w:t>
      </w:r>
    </w:p>
    <w:p w:rsidR="00CC6FB2" w:rsidRPr="00CC6FB2" w:rsidRDefault="001A46C0" w:rsidP="00CC6FB2">
      <w:pPr>
        <w:widowControl w:val="0"/>
        <w:autoSpaceDE w:val="0"/>
        <w:autoSpaceDN w:val="0"/>
        <w:adjustRightInd w:val="0"/>
        <w:ind w:firstLine="4536"/>
        <w:rPr>
          <w:bCs/>
        </w:rPr>
      </w:pPr>
      <w:r>
        <w:rPr>
          <w:bCs/>
        </w:rPr>
        <w:t>о</w:t>
      </w:r>
      <w:r w:rsidR="00CC6FB2" w:rsidRPr="00CC6FB2">
        <w:rPr>
          <w:bCs/>
        </w:rPr>
        <w:t>т</w:t>
      </w:r>
      <w:r>
        <w:rPr>
          <w:bCs/>
        </w:rPr>
        <w:t xml:space="preserve"> 1 апреля 2015 года № 99-П</w:t>
      </w:r>
    </w:p>
    <w:p w:rsidR="00CC6FB2" w:rsidRPr="00CC6FB2" w:rsidRDefault="00CC6FB2" w:rsidP="00CC6FB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C6FB2" w:rsidRPr="00CC6FB2" w:rsidRDefault="00CC6FB2" w:rsidP="00CC6FB2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4"/>
      <w:bookmarkEnd w:id="1"/>
      <w:r w:rsidRPr="00CC6FB2">
        <w:rPr>
          <w:bCs/>
        </w:rPr>
        <w:t>Изменения,</w:t>
      </w:r>
    </w:p>
    <w:p w:rsidR="00CC6FB2" w:rsidRPr="00CC6FB2" w:rsidRDefault="00CC6FB2" w:rsidP="00CC6FB2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gramStart"/>
      <w:r w:rsidRPr="00CC6FB2">
        <w:rPr>
          <w:bCs/>
        </w:rPr>
        <w:t>которые</w:t>
      </w:r>
      <w:proofErr w:type="gramEnd"/>
      <w:r w:rsidRPr="00CC6FB2">
        <w:rPr>
          <w:bCs/>
        </w:rPr>
        <w:t xml:space="preserve"> вносятся в Региональную адресную программу по</w:t>
      </w:r>
    </w:p>
    <w:p w:rsidR="00CC6FB2" w:rsidRPr="00CC6FB2" w:rsidRDefault="00CC6FB2" w:rsidP="00CC6FB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C6FB2">
        <w:rPr>
          <w:bCs/>
        </w:rPr>
        <w:t>переселению граждан из аварийного жилищного фонда</w:t>
      </w:r>
    </w:p>
    <w:p w:rsidR="00CC6FB2" w:rsidRPr="00CC6FB2" w:rsidRDefault="00CC6FB2" w:rsidP="00CC6FB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C6FB2">
        <w:rPr>
          <w:bCs/>
        </w:rPr>
        <w:t>на 2014-2017 годы</w:t>
      </w:r>
    </w:p>
    <w:p w:rsidR="00CC6FB2" w:rsidRPr="00CC6FB2" w:rsidRDefault="00CC6FB2" w:rsidP="00CC6FB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C6FB2" w:rsidRPr="00CC6FB2" w:rsidRDefault="00CC6FB2" w:rsidP="00CC6FB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C6FB2">
        <w:rPr>
          <w:bCs/>
        </w:rPr>
        <w:t>1. В паспорте Программы:</w:t>
      </w:r>
    </w:p>
    <w:p w:rsidR="00CC6FB2" w:rsidRDefault="00CC6FB2" w:rsidP="00CC6FB2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Cs/>
        </w:rPr>
      </w:pPr>
      <w:r>
        <w:rPr>
          <w:bCs/>
        </w:rPr>
        <w:t>позицию «</w:t>
      </w:r>
      <w:r w:rsidRPr="00CC6FB2">
        <w:rPr>
          <w:bCs/>
        </w:rPr>
        <w:t>Объемы и источники финансирования Программы</w:t>
      </w:r>
      <w:r>
        <w:rPr>
          <w:bCs/>
        </w:rPr>
        <w:t>»</w:t>
      </w:r>
      <w:r w:rsidRPr="00CC6FB2">
        <w:rPr>
          <w:bCs/>
        </w:rPr>
        <w:t xml:space="preserve"> изложить в следующей редакции:</w:t>
      </w:r>
    </w:p>
    <w:tbl>
      <w:tblPr>
        <w:tblStyle w:val="af2"/>
        <w:tblW w:w="0" w:type="auto"/>
        <w:tblLook w:val="04A0"/>
      </w:tblPr>
      <w:tblGrid>
        <w:gridCol w:w="391"/>
        <w:gridCol w:w="2397"/>
        <w:gridCol w:w="6357"/>
        <w:gridCol w:w="426"/>
      </w:tblGrid>
      <w:tr w:rsidR="00CC6FB2" w:rsidTr="00CC6FB2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FB2" w:rsidRDefault="00CC6FB2" w:rsidP="00CC6F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pacing w:val="-4"/>
                <w:sz w:val="26"/>
                <w:szCs w:val="26"/>
                <w:lang w:eastAsia="en-US"/>
              </w:rPr>
            </w:pPr>
            <w:r w:rsidRPr="00CC6FB2">
              <w:rPr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6"/>
                <w:szCs w:val="26"/>
                <w:lang w:eastAsia="en-US"/>
              </w:rPr>
            </w:pPr>
            <w:r w:rsidRPr="00CC6FB2">
              <w:rPr>
                <w:bCs/>
                <w:sz w:val="26"/>
                <w:szCs w:val="26"/>
              </w:rPr>
              <w:t xml:space="preserve">общий объем финансирования Программы составляет </w:t>
            </w:r>
            <w:r>
              <w:rPr>
                <w:bCs/>
                <w:sz w:val="26"/>
                <w:szCs w:val="26"/>
              </w:rPr>
              <w:t xml:space="preserve">            </w:t>
            </w:r>
            <w:r w:rsidRPr="00CC6FB2">
              <w:rPr>
                <w:bCs/>
                <w:sz w:val="26"/>
                <w:szCs w:val="26"/>
              </w:rPr>
              <w:t>4 498 809 093,31 руб</w:t>
            </w:r>
            <w:r>
              <w:rPr>
                <w:bCs/>
                <w:sz w:val="26"/>
                <w:szCs w:val="26"/>
              </w:rPr>
              <w:t>.</w:t>
            </w:r>
            <w:r w:rsidRPr="00CC6FB2">
              <w:rPr>
                <w:bCs/>
                <w:sz w:val="26"/>
                <w:szCs w:val="26"/>
              </w:rPr>
              <w:t>, из них: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2 505 023 584,37 руб. - средства Фонда;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1 670 181 934,64 руб. - средства бюджета Республики Карелия на долевое финансирование;</w:t>
            </w:r>
          </w:p>
          <w:p w:rsidR="00CC6FB2" w:rsidRPr="00CC6FB2" w:rsidRDefault="00CC6FB2" w:rsidP="009961C4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323 603 574,30 руб. - средства бюджетов муниципальных образований на долевое финансирование.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С разбивкой по этапам: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 xml:space="preserve">общий объем финансирования 2014 года составляет </w:t>
            </w:r>
            <w:r>
              <w:rPr>
                <w:bCs/>
                <w:sz w:val="26"/>
                <w:szCs w:val="26"/>
              </w:rPr>
              <w:t xml:space="preserve">               </w:t>
            </w:r>
            <w:r w:rsidRPr="00CC6FB2">
              <w:rPr>
                <w:bCs/>
                <w:sz w:val="26"/>
                <w:szCs w:val="26"/>
              </w:rPr>
              <w:t>1 305 059 670,31 руб</w:t>
            </w:r>
            <w:r>
              <w:rPr>
                <w:bCs/>
                <w:sz w:val="26"/>
                <w:szCs w:val="26"/>
              </w:rPr>
              <w:t>.</w:t>
            </w:r>
            <w:r w:rsidRPr="00CC6FB2">
              <w:rPr>
                <w:bCs/>
                <w:sz w:val="26"/>
                <w:szCs w:val="26"/>
              </w:rPr>
              <w:t>, из них: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789 986 837,39 руб. - средства Фонда;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441 600 037,31 руб. - средства бюджета Республики Карелия на долевое финансирование;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73 472 795,61 руб. - средства местных бюджетов на долевое финансирование;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общий объем финансирования 2015 года составляет</w:t>
            </w:r>
            <w:r>
              <w:rPr>
                <w:bCs/>
                <w:sz w:val="26"/>
                <w:szCs w:val="26"/>
              </w:rPr>
              <w:t xml:space="preserve">            </w:t>
            </w:r>
            <w:r w:rsidRPr="00CC6FB2">
              <w:rPr>
                <w:bCs/>
                <w:sz w:val="26"/>
                <w:szCs w:val="26"/>
              </w:rPr>
              <w:t xml:space="preserve"> 1 467 174 690,90 руб</w:t>
            </w:r>
            <w:r>
              <w:rPr>
                <w:bCs/>
                <w:sz w:val="26"/>
                <w:szCs w:val="26"/>
              </w:rPr>
              <w:t>.</w:t>
            </w:r>
            <w:r w:rsidRPr="00CC6FB2">
              <w:rPr>
                <w:bCs/>
                <w:sz w:val="26"/>
                <w:szCs w:val="26"/>
              </w:rPr>
              <w:t>, из них: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796 572 270,19 руб. - средства Фонда;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541 898 314,42 руб. - средства бюджета Республики Карелия на долевое финансирование;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128 704 106,29 руб. - средства местных бюджетов на долевое финансирование;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общий объем финансирования 2016 года составляет</w:t>
            </w:r>
            <w:r>
              <w:rPr>
                <w:bCs/>
                <w:sz w:val="26"/>
                <w:szCs w:val="26"/>
              </w:rPr>
              <w:t xml:space="preserve">              </w:t>
            </w:r>
            <w:r w:rsidRPr="00CC6FB2">
              <w:rPr>
                <w:bCs/>
                <w:sz w:val="26"/>
                <w:szCs w:val="26"/>
              </w:rPr>
              <w:t xml:space="preserve"> 1 390 926 989,40 руб</w:t>
            </w:r>
            <w:r>
              <w:rPr>
                <w:bCs/>
                <w:sz w:val="26"/>
                <w:szCs w:val="26"/>
              </w:rPr>
              <w:t>.</w:t>
            </w:r>
            <w:r w:rsidRPr="00CC6FB2">
              <w:rPr>
                <w:bCs/>
                <w:sz w:val="26"/>
                <w:szCs w:val="26"/>
              </w:rPr>
              <w:t>, из них: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752 352 408,90 руб. - средства Фонда;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532 312 438,50 руб. - средства бюджета Республики Карелия на долевое финансирование;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106 262 142,00 руб. - средства местных бюджетов на долевое финансирование;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 xml:space="preserve">общий объем финансирования 2017 года составляет </w:t>
            </w:r>
            <w:r>
              <w:rPr>
                <w:bCs/>
                <w:sz w:val="26"/>
                <w:szCs w:val="26"/>
              </w:rPr>
              <w:t xml:space="preserve">                 </w:t>
            </w:r>
            <w:r w:rsidRPr="00CC6FB2">
              <w:rPr>
                <w:bCs/>
                <w:sz w:val="26"/>
                <w:szCs w:val="26"/>
              </w:rPr>
              <w:t>335 647 742,70 руб</w:t>
            </w:r>
            <w:r>
              <w:rPr>
                <w:bCs/>
                <w:sz w:val="26"/>
                <w:szCs w:val="26"/>
              </w:rPr>
              <w:t>.</w:t>
            </w:r>
            <w:r w:rsidRPr="00CC6FB2">
              <w:rPr>
                <w:bCs/>
                <w:sz w:val="26"/>
                <w:szCs w:val="26"/>
              </w:rPr>
              <w:t>, из них:</w:t>
            </w:r>
          </w:p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166 112 067,89 руб. - средства Фонда;</w:t>
            </w:r>
          </w:p>
          <w:p w:rsidR="00CC6FB2" w:rsidRPr="00CC6FB2" w:rsidRDefault="00CC6FB2" w:rsidP="00CC6FB2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6"/>
                <w:szCs w:val="26"/>
                <w:lang w:eastAsia="en-US"/>
              </w:rPr>
            </w:pPr>
            <w:r w:rsidRPr="00CC6FB2">
              <w:rPr>
                <w:bCs/>
                <w:sz w:val="26"/>
                <w:szCs w:val="26"/>
              </w:rPr>
              <w:t>154 371 144,41 руб. - средства бюджета Республики Карелия на долевое финансирование;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FB2" w:rsidRDefault="00CC6FB2" w:rsidP="00CC6F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C6FB2" w:rsidRPr="00CC6FB2" w:rsidRDefault="00CC6FB2" w:rsidP="00CC6FB2">
      <w:pPr>
        <w:jc w:val="center"/>
        <w:rPr>
          <w:sz w:val="24"/>
          <w:szCs w:val="24"/>
        </w:rPr>
      </w:pPr>
      <w:r w:rsidRPr="00CC6FB2">
        <w:rPr>
          <w:sz w:val="24"/>
          <w:szCs w:val="24"/>
        </w:rPr>
        <w:lastRenderedPageBreak/>
        <w:t>2</w:t>
      </w:r>
    </w:p>
    <w:tbl>
      <w:tblPr>
        <w:tblStyle w:val="af2"/>
        <w:tblW w:w="0" w:type="auto"/>
        <w:tblLook w:val="04A0"/>
      </w:tblPr>
      <w:tblGrid>
        <w:gridCol w:w="391"/>
        <w:gridCol w:w="2397"/>
        <w:gridCol w:w="6357"/>
        <w:gridCol w:w="426"/>
      </w:tblGrid>
      <w:tr w:rsidR="00CC6FB2" w:rsidTr="00CC6FB2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FB2" w:rsidRDefault="00CC6FB2" w:rsidP="00CC6F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CC6FB2" w:rsidRPr="00CC6FB2" w:rsidRDefault="00CC6FB2" w:rsidP="00992F9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C6FB2">
              <w:rPr>
                <w:bCs/>
                <w:sz w:val="26"/>
                <w:szCs w:val="26"/>
              </w:rPr>
              <w:t>15 164 530,40 руб. - средства местных бюджетов на долевое финансирование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FB2" w:rsidRDefault="00CC6FB2" w:rsidP="00CC6FB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».</w:t>
            </w:r>
          </w:p>
        </w:tc>
      </w:tr>
    </w:tbl>
    <w:p w:rsidR="00CC6FB2" w:rsidRPr="00CC6FB2" w:rsidRDefault="00CC6FB2" w:rsidP="00CC6FB2">
      <w:pPr>
        <w:widowControl w:val="0"/>
        <w:autoSpaceDE w:val="0"/>
        <w:autoSpaceDN w:val="0"/>
        <w:adjustRightInd w:val="0"/>
        <w:jc w:val="right"/>
        <w:rPr>
          <w:bCs/>
          <w:spacing w:val="-4"/>
          <w:lang w:eastAsia="en-US"/>
        </w:rPr>
      </w:pPr>
    </w:p>
    <w:p w:rsidR="00CC6FB2" w:rsidRPr="00CC6FB2" w:rsidRDefault="00CC6FB2" w:rsidP="00CC6FB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C6FB2">
        <w:rPr>
          <w:bCs/>
        </w:rPr>
        <w:t>2. В разделе 2:</w:t>
      </w:r>
    </w:p>
    <w:p w:rsidR="00CC6FB2" w:rsidRPr="00CC6FB2" w:rsidRDefault="00CC6FB2" w:rsidP="00CC6FB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C6FB2">
        <w:rPr>
          <w:bCs/>
        </w:rPr>
        <w:t>абзац четвертый изложить в следующей редакции:</w:t>
      </w:r>
    </w:p>
    <w:p w:rsidR="00CC6FB2" w:rsidRPr="00CC6FB2" w:rsidRDefault="00CC6FB2" w:rsidP="00CC6FB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Pr="00CC6FB2">
        <w:t>увеличение объемов строительства, в том числе малоэтажного, на территории Республики Карелия</w:t>
      </w:r>
      <w:proofErr w:type="gramStart"/>
      <w:r w:rsidRPr="00CC6FB2">
        <w:rPr>
          <w:bCs/>
        </w:rPr>
        <w:t>.</w:t>
      </w:r>
      <w:r>
        <w:rPr>
          <w:bCs/>
        </w:rPr>
        <w:t>»</w:t>
      </w:r>
      <w:r w:rsidRPr="00CC6FB2">
        <w:rPr>
          <w:bCs/>
        </w:rPr>
        <w:t>;</w:t>
      </w:r>
      <w:proofErr w:type="gramEnd"/>
    </w:p>
    <w:p w:rsidR="00CC6FB2" w:rsidRPr="00CC6FB2" w:rsidRDefault="00CC6FB2" w:rsidP="00CC6FB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C6FB2">
        <w:rPr>
          <w:bCs/>
        </w:rPr>
        <w:t>абзац седьмой изложить в следующей редакции:</w:t>
      </w:r>
    </w:p>
    <w:p w:rsidR="00CC6FB2" w:rsidRPr="00CC6FB2" w:rsidRDefault="00CC6FB2" w:rsidP="00CC6FB2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</w:pPr>
      <w:r>
        <w:rPr>
          <w:bCs/>
        </w:rPr>
        <w:t>«</w:t>
      </w:r>
      <w:r w:rsidRPr="00CC6FB2">
        <w:t>строительство многоквартирных домов, в том числе малоэтажной застройки</w:t>
      </w:r>
      <w:proofErr w:type="gramStart"/>
      <w:r w:rsidRPr="00CC6FB2">
        <w:rPr>
          <w:bCs/>
        </w:rPr>
        <w:t>.</w:t>
      </w:r>
      <w:r>
        <w:rPr>
          <w:bCs/>
        </w:rPr>
        <w:t>»</w:t>
      </w:r>
      <w:r w:rsidR="007C463E">
        <w:rPr>
          <w:bCs/>
        </w:rPr>
        <w:t>.</w:t>
      </w:r>
      <w:proofErr w:type="gramEnd"/>
    </w:p>
    <w:p w:rsidR="00CC6FB2" w:rsidRPr="00CC6FB2" w:rsidRDefault="00CC6FB2" w:rsidP="00CC6FB2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-4"/>
          <w:lang w:eastAsia="en-US"/>
        </w:rPr>
      </w:pPr>
      <w:r w:rsidRPr="00CC6FB2">
        <w:rPr>
          <w:bCs/>
        </w:rPr>
        <w:t>3. В разделе 4:</w:t>
      </w:r>
    </w:p>
    <w:p w:rsidR="00CC6FB2" w:rsidRPr="00CC6FB2" w:rsidRDefault="00CC6FB2" w:rsidP="00CC6FB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C6FB2">
        <w:rPr>
          <w:bCs/>
        </w:rPr>
        <w:t>абзац семнадцатый изложить в следующей редакции:</w:t>
      </w:r>
    </w:p>
    <w:p w:rsidR="00CC6FB2" w:rsidRPr="00CC6FB2" w:rsidRDefault="00CC6FB2" w:rsidP="00CC6FB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Pr="00CC6FB2">
        <w:rPr>
          <w:bCs/>
        </w:rPr>
        <w:t>Программа реализуется в качестве мероприятий по переселению граждан из аварийного жилищного фонда, в том числе с учетом необходимости развития малоэтажного жилищного строительства</w:t>
      </w:r>
      <w:proofErr w:type="gramStart"/>
      <w:r w:rsidRPr="00CC6FB2">
        <w:rPr>
          <w:bCs/>
        </w:rPr>
        <w:t>.</w:t>
      </w:r>
      <w:r>
        <w:rPr>
          <w:bCs/>
        </w:rPr>
        <w:t>»</w:t>
      </w:r>
      <w:r w:rsidRPr="00CC6FB2">
        <w:rPr>
          <w:bCs/>
        </w:rPr>
        <w:t>;</w:t>
      </w:r>
      <w:proofErr w:type="gramEnd"/>
    </w:p>
    <w:p w:rsidR="00CC6FB2" w:rsidRPr="00CC6FB2" w:rsidRDefault="00CC6FB2" w:rsidP="00CC6FB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C6FB2">
        <w:rPr>
          <w:bCs/>
        </w:rPr>
        <w:t>абзац девятнадцатый изложить в следующей редакции:</w:t>
      </w:r>
    </w:p>
    <w:p w:rsidR="00CC6FB2" w:rsidRPr="00CC6FB2" w:rsidRDefault="00CC6FB2" w:rsidP="00CC6FB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Pr="00CC6FB2">
        <w:t>5 процентов - по бюджетам муниципальных районов, городских и сельских поселений, являющихся получателями дотаций</w:t>
      </w:r>
      <w:proofErr w:type="gramStart"/>
      <w:r w:rsidR="007C463E">
        <w:t>;</w:t>
      </w:r>
      <w:r>
        <w:rPr>
          <w:bCs/>
        </w:rPr>
        <w:t>»</w:t>
      </w:r>
      <w:proofErr w:type="gramEnd"/>
      <w:r w:rsidRPr="00CC6FB2">
        <w:rPr>
          <w:bCs/>
        </w:rPr>
        <w:t>;</w:t>
      </w:r>
    </w:p>
    <w:p w:rsidR="00CC6FB2" w:rsidRPr="00CC6FB2" w:rsidRDefault="00CC6FB2" w:rsidP="00CC6FB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C6FB2">
        <w:rPr>
          <w:bCs/>
        </w:rPr>
        <w:t>абзац  двадцатый изложить в следующей редакции:</w:t>
      </w:r>
    </w:p>
    <w:p w:rsidR="00CC6FB2" w:rsidRPr="00CC6FB2" w:rsidRDefault="00CC6FB2" w:rsidP="00CC6FB2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«</w:t>
      </w:r>
      <w:r w:rsidRPr="00CC6FB2">
        <w:t>10 процентов - по бюджетам муниципальных районов, городских и сельских поселений, не являющихся получателями дотаций</w:t>
      </w:r>
      <w:proofErr w:type="gramStart"/>
      <w:r w:rsidR="007C463E">
        <w:t>;</w:t>
      </w:r>
      <w:r>
        <w:rPr>
          <w:bCs/>
        </w:rPr>
        <w:t>»</w:t>
      </w:r>
      <w:proofErr w:type="gramEnd"/>
      <w:r w:rsidRPr="00CC6FB2">
        <w:rPr>
          <w:bCs/>
        </w:rPr>
        <w:t>;</w:t>
      </w:r>
    </w:p>
    <w:p w:rsidR="00CC6FB2" w:rsidRPr="00CC6FB2" w:rsidRDefault="00CC6FB2" w:rsidP="00CC6FB2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Cs/>
        </w:rPr>
      </w:pPr>
      <w:r w:rsidRPr="00CC6FB2">
        <w:rPr>
          <w:bCs/>
        </w:rPr>
        <w:t xml:space="preserve">таблицу </w:t>
      </w:r>
      <w:r>
        <w:rPr>
          <w:bCs/>
        </w:rPr>
        <w:t>«</w:t>
      </w:r>
      <w:r w:rsidRPr="00CC6FB2">
        <w:rPr>
          <w:bCs/>
        </w:rPr>
        <w:t>Объем ресурсного обеспечения Программы</w:t>
      </w:r>
      <w:r>
        <w:rPr>
          <w:bCs/>
        </w:rPr>
        <w:t>»</w:t>
      </w:r>
      <w:r w:rsidRPr="00CC6FB2">
        <w:rPr>
          <w:bCs/>
        </w:rPr>
        <w:t xml:space="preserve"> изложить в следующей редакции:</w:t>
      </w:r>
    </w:p>
    <w:p w:rsidR="00CC6FB2" w:rsidRPr="00CC6FB2" w:rsidRDefault="00CC6FB2" w:rsidP="00CC6FB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</w:t>
      </w:r>
      <w:r w:rsidRPr="00CC6FB2">
        <w:rPr>
          <w:bCs/>
        </w:rPr>
        <w:t>Объем ресурсного обеспечения Программы</w:t>
      </w:r>
    </w:p>
    <w:p w:rsidR="00CC6FB2" w:rsidRPr="00CC6FB2" w:rsidRDefault="00CC6FB2" w:rsidP="00CC6FB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6FB2">
        <w:rPr>
          <w:bCs/>
        </w:rPr>
        <w:t>(рублей)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4"/>
        <w:gridCol w:w="1275"/>
        <w:gridCol w:w="1842"/>
        <w:gridCol w:w="1842"/>
        <w:gridCol w:w="1842"/>
        <w:gridCol w:w="1700"/>
        <w:gridCol w:w="428"/>
      </w:tblGrid>
      <w:tr w:rsidR="00982595" w:rsidRPr="00CC6FB2" w:rsidTr="00982595">
        <w:trPr>
          <w:gridAfter w:val="1"/>
          <w:wAfter w:w="42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 w:rsidRPr="00CC6FB2">
              <w:rPr>
                <w:bCs/>
                <w:sz w:val="24"/>
                <w:szCs w:val="24"/>
              </w:rPr>
              <w:t>реализа</w:t>
            </w:r>
            <w:r>
              <w:rPr>
                <w:bCs/>
                <w:sz w:val="24"/>
                <w:szCs w:val="24"/>
              </w:rPr>
              <w:t>-</w:t>
            </w:r>
            <w:r w:rsidRPr="00CC6FB2">
              <w:rPr>
                <w:bCs/>
                <w:sz w:val="24"/>
                <w:szCs w:val="24"/>
              </w:rPr>
              <w:t>ции</w:t>
            </w:r>
            <w:proofErr w:type="spellEnd"/>
            <w:proofErr w:type="gramEnd"/>
            <w:r w:rsidRPr="00CC6FB2">
              <w:rPr>
                <w:bCs/>
                <w:sz w:val="24"/>
                <w:szCs w:val="24"/>
              </w:rPr>
              <w:t xml:space="preserve"> (год)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C6FB2">
              <w:rPr>
                <w:bCs/>
                <w:sz w:val="24"/>
                <w:szCs w:val="24"/>
              </w:rPr>
              <w:t>Рассе</w:t>
            </w:r>
            <w:r w:rsidR="005932E8">
              <w:rPr>
                <w:bCs/>
                <w:sz w:val="24"/>
                <w:szCs w:val="24"/>
              </w:rPr>
              <w:t>-</w:t>
            </w:r>
            <w:r w:rsidRPr="00CC6FB2">
              <w:rPr>
                <w:bCs/>
                <w:sz w:val="24"/>
                <w:szCs w:val="24"/>
              </w:rPr>
              <w:t>ляемая</w:t>
            </w:r>
            <w:proofErr w:type="spellEnd"/>
            <w:proofErr w:type="gramEnd"/>
            <w:r w:rsidRPr="00CC6FB2">
              <w:rPr>
                <w:bCs/>
                <w:sz w:val="24"/>
                <w:szCs w:val="24"/>
              </w:rPr>
              <w:t xml:space="preserve"> площадь</w:t>
            </w:r>
          </w:p>
          <w:p w:rsidR="00CC6FB2" w:rsidRPr="00CC6FB2" w:rsidRDefault="00CC6FB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 xml:space="preserve">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-62" w:firstLine="62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Средства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 xml:space="preserve">Средства бюджетов </w:t>
            </w:r>
            <w:proofErr w:type="spellStart"/>
            <w:proofErr w:type="gramStart"/>
            <w:r w:rsidRPr="00CC6FB2">
              <w:rPr>
                <w:bCs/>
                <w:sz w:val="24"/>
                <w:szCs w:val="24"/>
              </w:rPr>
              <w:t>муни</w:t>
            </w:r>
            <w:r w:rsidR="00982595">
              <w:rPr>
                <w:bCs/>
                <w:sz w:val="24"/>
                <w:szCs w:val="24"/>
              </w:rPr>
              <w:t>-</w:t>
            </w:r>
            <w:r w:rsidRPr="00CC6FB2">
              <w:rPr>
                <w:bCs/>
                <w:sz w:val="24"/>
                <w:szCs w:val="24"/>
              </w:rPr>
              <w:t>ципальных</w:t>
            </w:r>
            <w:proofErr w:type="spellEnd"/>
            <w:proofErr w:type="gramEnd"/>
            <w:r w:rsidRPr="00CC6FB2">
              <w:rPr>
                <w:bCs/>
                <w:sz w:val="24"/>
                <w:szCs w:val="24"/>
              </w:rPr>
              <w:t xml:space="preserve"> образований</w:t>
            </w:r>
          </w:p>
        </w:tc>
      </w:tr>
      <w:tr w:rsidR="00CC6FB2" w:rsidRPr="00CC6FB2" w:rsidTr="00982595">
        <w:trPr>
          <w:gridAfter w:val="1"/>
          <w:wAfter w:w="42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36 451,61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1 305 059 670,31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789 986 837,39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441 600 037,31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73 472 795,61</w:t>
            </w:r>
          </w:p>
        </w:tc>
      </w:tr>
      <w:tr w:rsidR="00CC6FB2" w:rsidRPr="00CC6FB2" w:rsidTr="00982595">
        <w:trPr>
          <w:gridAfter w:val="1"/>
          <w:wAfter w:w="42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36 427,26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1 467 174 690,90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796 572 270,19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541 898 314,42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128 704 106,29</w:t>
            </w:r>
          </w:p>
        </w:tc>
      </w:tr>
      <w:tr w:rsidR="00CC6FB2" w:rsidRPr="00CC6FB2" w:rsidTr="00982595">
        <w:trPr>
          <w:gridAfter w:val="1"/>
          <w:wAfter w:w="42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34 716,76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1 390 926 989,40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752 352 408,90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532 312 438,50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106 262 142,00</w:t>
            </w:r>
          </w:p>
        </w:tc>
      </w:tr>
      <w:tr w:rsidR="00CC6FB2" w:rsidRPr="00CC6FB2" w:rsidTr="00982595">
        <w:trPr>
          <w:gridAfter w:val="1"/>
          <w:wAfter w:w="42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8 377,58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335 647 742,70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166 112 067,89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154 371 144,41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6FB2" w:rsidRPr="00CC6FB2" w:rsidRDefault="00CC6FB2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15 164 530,40</w:t>
            </w:r>
          </w:p>
        </w:tc>
      </w:tr>
      <w:tr w:rsidR="00982595" w:rsidRPr="00CC6FB2" w:rsidTr="009825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595" w:rsidRPr="00CC6FB2" w:rsidRDefault="00982595" w:rsidP="00CC6FB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595" w:rsidRPr="00CC6FB2" w:rsidRDefault="0098259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115 973,21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595" w:rsidRPr="00CC6FB2" w:rsidRDefault="00982595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4 498 809 093,31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595" w:rsidRPr="00CC6FB2" w:rsidRDefault="00982595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2 505 023 584,37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595" w:rsidRPr="00CC6FB2" w:rsidRDefault="00982595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1 670 181 934,64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595" w:rsidRPr="00CC6FB2" w:rsidRDefault="00982595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323 603 574,30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82595" w:rsidRPr="00CC6FB2" w:rsidRDefault="00982595" w:rsidP="009825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».</w:t>
            </w:r>
          </w:p>
        </w:tc>
      </w:tr>
    </w:tbl>
    <w:p w:rsidR="00CC6FB2" w:rsidRPr="00CC6FB2" w:rsidRDefault="00CC6FB2" w:rsidP="00CC6FB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C34DC" w:rsidRPr="00CC6FB2" w:rsidRDefault="00CC6FB2" w:rsidP="00CC6FB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</w:t>
      </w:r>
      <w:r w:rsidRPr="00CC6FB2">
        <w:rPr>
          <w:bCs/>
        </w:rPr>
        <w:t>. Приложения 1, 2, 3 к Программе изложить в следующей редакции:</w:t>
      </w:r>
    </w:p>
    <w:sectPr w:rsidR="001C34DC" w:rsidRPr="00CC6FB2" w:rsidSect="00CF677C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535B9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46C0"/>
    <w:rsid w:val="001C34DC"/>
    <w:rsid w:val="001F4355"/>
    <w:rsid w:val="001F61CE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932E8"/>
    <w:rsid w:val="005B6577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463E"/>
    <w:rsid w:val="007C7486"/>
    <w:rsid w:val="008333C2"/>
    <w:rsid w:val="008351A6"/>
    <w:rsid w:val="008573B7"/>
    <w:rsid w:val="00860B53"/>
    <w:rsid w:val="00884F2A"/>
    <w:rsid w:val="008A1AF8"/>
    <w:rsid w:val="008A3180"/>
    <w:rsid w:val="00927C66"/>
    <w:rsid w:val="00961BBC"/>
    <w:rsid w:val="00982595"/>
    <w:rsid w:val="009961C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06C7"/>
    <w:rsid w:val="00C24172"/>
    <w:rsid w:val="00C26937"/>
    <w:rsid w:val="00C311EB"/>
    <w:rsid w:val="00C92BA5"/>
    <w:rsid w:val="00C97F75"/>
    <w:rsid w:val="00CA3156"/>
    <w:rsid w:val="00CB3FDE"/>
    <w:rsid w:val="00CC1D45"/>
    <w:rsid w:val="00CC6FB2"/>
    <w:rsid w:val="00CE0D98"/>
    <w:rsid w:val="00CF001D"/>
    <w:rsid w:val="00CF5812"/>
    <w:rsid w:val="00CF677C"/>
    <w:rsid w:val="00D205A0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CC6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A137-A50F-4B09-9ABD-1E71E8D6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603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10</cp:revision>
  <cp:lastPrinted>2015-04-01T09:47:00Z</cp:lastPrinted>
  <dcterms:created xsi:type="dcterms:W3CDTF">2015-04-01T06:17:00Z</dcterms:created>
  <dcterms:modified xsi:type="dcterms:W3CDTF">2015-04-01T11:43:00Z</dcterms:modified>
</cp:coreProperties>
</file>