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5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15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158E">
        <w:t>7 мая 2015 года № 1</w:t>
      </w:r>
      <w:r w:rsidR="0046158E">
        <w:t>42</w:t>
      </w:r>
      <w:r w:rsidR="0046158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A05B91" w:rsidRDefault="00A05B9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 апреля 2013 года № 115-П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Правительство Республики Карелия </w:t>
      </w:r>
      <w:proofErr w:type="gramStart"/>
      <w:r w:rsidRPr="00AF4B37">
        <w:rPr>
          <w:b/>
          <w:szCs w:val="28"/>
        </w:rPr>
        <w:t>п</w:t>
      </w:r>
      <w:proofErr w:type="gramEnd"/>
      <w:r w:rsidRPr="00AF4B37">
        <w:rPr>
          <w:b/>
          <w:szCs w:val="28"/>
        </w:rPr>
        <w:t xml:space="preserve"> о с т а н о в л я е т:</w:t>
      </w:r>
    </w:p>
    <w:p w:rsidR="001C34DC" w:rsidRPr="00F83EFC" w:rsidRDefault="00A05B91" w:rsidP="00AF4B37">
      <w:pPr>
        <w:ind w:firstLine="540"/>
        <w:jc w:val="both"/>
        <w:rPr>
          <w:szCs w:val="28"/>
        </w:rPr>
      </w:pPr>
      <w:proofErr w:type="gramStart"/>
      <w:r w:rsidRPr="00F83EFC">
        <w:rPr>
          <w:szCs w:val="28"/>
        </w:rPr>
        <w:t xml:space="preserve">Внести в Порядок осуществления регионального государственного жилищного надзора на территории Республики Карелия, утвержденный постановлением Правительства Республики Карелия от 1 апреля 2013 года </w:t>
      </w:r>
      <w:r w:rsidR="00F83EFC">
        <w:rPr>
          <w:szCs w:val="28"/>
        </w:rPr>
        <w:br/>
      </w:r>
      <w:r w:rsidRPr="00F83EFC">
        <w:rPr>
          <w:szCs w:val="28"/>
        </w:rPr>
        <w:t xml:space="preserve">№ 115-П (Собрание законодательства Республики Карелия, 2013, № 4, </w:t>
      </w:r>
      <w:r w:rsidR="00F83EFC">
        <w:rPr>
          <w:szCs w:val="28"/>
        </w:rPr>
        <w:br/>
      </w:r>
      <w:r w:rsidRPr="00F83EFC">
        <w:rPr>
          <w:szCs w:val="28"/>
        </w:rPr>
        <w:t>ст. 605; № 10, ст. 1858; 2014, № 4, ст. 617; Официальный интернет-портал правовой информации (</w:t>
      </w:r>
      <w:r w:rsidRPr="00F83EFC">
        <w:rPr>
          <w:szCs w:val="28"/>
          <w:lang w:val="en-US"/>
        </w:rPr>
        <w:t>www</w:t>
      </w:r>
      <w:r w:rsidRPr="00F83EFC">
        <w:rPr>
          <w:szCs w:val="28"/>
        </w:rPr>
        <w:t>.</w:t>
      </w:r>
      <w:proofErr w:type="spellStart"/>
      <w:r w:rsidRPr="00F83EFC">
        <w:rPr>
          <w:szCs w:val="28"/>
          <w:lang w:val="en-US"/>
        </w:rPr>
        <w:t>pravo</w:t>
      </w:r>
      <w:proofErr w:type="spellEnd"/>
      <w:r w:rsidRPr="00F83EFC">
        <w:rPr>
          <w:szCs w:val="28"/>
        </w:rPr>
        <w:t>.</w:t>
      </w:r>
      <w:proofErr w:type="spellStart"/>
      <w:r w:rsidRPr="00F83EFC">
        <w:rPr>
          <w:szCs w:val="28"/>
          <w:lang w:val="en-US"/>
        </w:rPr>
        <w:t>gov</w:t>
      </w:r>
      <w:proofErr w:type="spellEnd"/>
      <w:r w:rsidRPr="00F83EFC">
        <w:rPr>
          <w:szCs w:val="28"/>
        </w:rPr>
        <w:t>.</w:t>
      </w:r>
      <w:proofErr w:type="spellStart"/>
      <w:r w:rsidRPr="00F83EFC">
        <w:rPr>
          <w:szCs w:val="28"/>
          <w:lang w:val="en-US"/>
        </w:rPr>
        <w:t>ru</w:t>
      </w:r>
      <w:proofErr w:type="spellEnd"/>
      <w:r w:rsidRPr="00F83EFC">
        <w:rPr>
          <w:szCs w:val="28"/>
        </w:rPr>
        <w:t xml:space="preserve">), 20 ноября 2014 года, </w:t>
      </w:r>
      <w:r w:rsidR="00F83EFC">
        <w:rPr>
          <w:szCs w:val="28"/>
        </w:rPr>
        <w:br/>
      </w:r>
      <w:r w:rsidRPr="00F83EFC">
        <w:rPr>
          <w:szCs w:val="28"/>
        </w:rPr>
        <w:t>№ 1000201411200005;</w:t>
      </w:r>
      <w:proofErr w:type="gramEnd"/>
      <w:r w:rsidRPr="00F83EFC">
        <w:rPr>
          <w:szCs w:val="28"/>
        </w:rPr>
        <w:t xml:space="preserve"> </w:t>
      </w:r>
      <w:proofErr w:type="gramStart"/>
      <w:r w:rsidRPr="00F83EFC">
        <w:rPr>
          <w:szCs w:val="28"/>
        </w:rPr>
        <w:t>19 марта</w:t>
      </w:r>
      <w:r w:rsidR="00F83EFC">
        <w:rPr>
          <w:szCs w:val="28"/>
        </w:rPr>
        <w:t xml:space="preserve"> 2015 года, № 1000201503190004</w:t>
      </w:r>
      <w:r w:rsidRPr="00F83EFC">
        <w:rPr>
          <w:szCs w:val="28"/>
        </w:rPr>
        <w:t>)</w:t>
      </w:r>
      <w:r w:rsidR="00F83EFC">
        <w:rPr>
          <w:szCs w:val="28"/>
        </w:rPr>
        <w:t>, следующие изменения:</w:t>
      </w:r>
      <w:proofErr w:type="gramEnd"/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F83EFC">
        <w:rPr>
          <w:szCs w:val="28"/>
        </w:rPr>
        <w:t>пункт</w:t>
      </w:r>
      <w:r>
        <w:rPr>
          <w:szCs w:val="28"/>
        </w:rPr>
        <w:t>е</w:t>
      </w:r>
      <w:r w:rsidRPr="00F83EFC">
        <w:rPr>
          <w:szCs w:val="28"/>
        </w:rPr>
        <w:t xml:space="preserve"> 2: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после слов «региональный оператор)</w:t>
      </w:r>
      <w:proofErr w:type="gramStart"/>
      <w:r w:rsidRPr="00F83EFC">
        <w:rPr>
          <w:szCs w:val="28"/>
        </w:rPr>
        <w:t>,»</w:t>
      </w:r>
      <w:proofErr w:type="gramEnd"/>
      <w:r w:rsidRPr="00F83EFC">
        <w:rPr>
          <w:szCs w:val="28"/>
        </w:rPr>
        <w:t xml:space="preserve"> дополнить словами «нарушений ограничений изменения размера вносимой гражданами платы за коммунальные услуги,»;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после слов «энергетических ресурсов» дополнить словами «, а также требований к предоставлению жилых помещений в наемных домах социального использования»;</w:t>
      </w:r>
    </w:p>
    <w:p w:rsid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F83EFC">
        <w:rPr>
          <w:szCs w:val="28"/>
        </w:rPr>
        <w:t xml:space="preserve">подпункт </w:t>
      </w:r>
      <w:r>
        <w:rPr>
          <w:szCs w:val="28"/>
        </w:rPr>
        <w:t>«</w:t>
      </w:r>
      <w:r w:rsidRPr="00F83EFC">
        <w:rPr>
          <w:szCs w:val="28"/>
        </w:rPr>
        <w:t>а</w:t>
      </w:r>
      <w:r>
        <w:rPr>
          <w:szCs w:val="28"/>
        </w:rPr>
        <w:t>»</w:t>
      </w:r>
      <w:r w:rsidRPr="00F83EFC">
        <w:rPr>
          <w:szCs w:val="28"/>
        </w:rPr>
        <w:t xml:space="preserve"> пункт</w:t>
      </w:r>
      <w:r>
        <w:rPr>
          <w:szCs w:val="28"/>
        </w:rPr>
        <w:t xml:space="preserve">а 7.1 </w:t>
      </w:r>
      <w:r w:rsidRPr="00F83EFC">
        <w:rPr>
          <w:szCs w:val="28"/>
        </w:rPr>
        <w:t xml:space="preserve">дополнить строкой </w:t>
      </w:r>
      <w:r>
        <w:rPr>
          <w:szCs w:val="28"/>
        </w:rPr>
        <w:t>следующего содержания: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«предоставлению жилых помещений в наемных домах социального использования</w:t>
      </w:r>
      <w:proofErr w:type="gramStart"/>
      <w:r>
        <w:rPr>
          <w:szCs w:val="28"/>
        </w:rPr>
        <w:t>;</w:t>
      </w:r>
      <w:r w:rsidRPr="00F83EFC">
        <w:rPr>
          <w:szCs w:val="28"/>
        </w:rPr>
        <w:t>»</w:t>
      </w:r>
      <w:proofErr w:type="gramEnd"/>
      <w:r w:rsidRPr="00F83EFC">
        <w:rPr>
          <w:szCs w:val="28"/>
        </w:rPr>
        <w:t xml:space="preserve">;  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F83EFC">
        <w:rPr>
          <w:szCs w:val="28"/>
        </w:rPr>
        <w:t>пункт 9 изложить в следующей редакции: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«9.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</w:t>
      </w:r>
      <w:r w:rsidRPr="00F83EFC">
        <w:rPr>
          <w:szCs w:val="28"/>
        </w:rPr>
        <w:lastRenderedPageBreak/>
        <w:t>и ремонту общего имущества в многоквартирных домах в соответствии с представленным в Инспекцию уведомлением о начале указанной деятельности;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83EFC">
        <w:rPr>
          <w:szCs w:val="28"/>
        </w:rPr>
        <w:t>наймодателем</w:t>
      </w:r>
      <w:proofErr w:type="spellEnd"/>
      <w:r w:rsidRPr="00F83EFC">
        <w:rPr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3) окончания проведения последней плановой проверки юридического лица, индивидуального предпринимателя</w:t>
      </w:r>
      <w:proofErr w:type="gramStart"/>
      <w:r w:rsidRPr="00F83EFC">
        <w:rPr>
          <w:szCs w:val="28"/>
        </w:rPr>
        <w:t>.»;</w:t>
      </w:r>
      <w:proofErr w:type="gramEnd"/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Pr="00F83EFC">
        <w:rPr>
          <w:szCs w:val="28"/>
        </w:rPr>
        <w:t>пункт 10 изложить в следующей редакции: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«10. </w:t>
      </w:r>
      <w:bookmarkStart w:id="1" w:name="Par78"/>
      <w:bookmarkEnd w:id="1"/>
      <w:proofErr w:type="gramStart"/>
      <w:r w:rsidRPr="00F83EFC">
        <w:rPr>
          <w:szCs w:val="28"/>
        </w:rPr>
        <w:t xml:space="preserve">Основанием для проведения внеплановой проверки наряду с основаниями, указанными в </w:t>
      </w:r>
      <w:r>
        <w:rPr>
          <w:szCs w:val="28"/>
        </w:rPr>
        <w:t>части 2 статьи 10</w:t>
      </w:r>
      <w:r w:rsidRPr="00F83EFC">
        <w:rPr>
          <w:szCs w:val="28"/>
        </w:rPr>
        <w:t xml:space="preserve"> Федерального закона, является поступление в Инспекцию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</w:t>
      </w:r>
      <w:proofErr w:type="gramEnd"/>
      <w:r w:rsidRPr="00F83EFC">
        <w:rPr>
          <w:szCs w:val="28"/>
        </w:rPr>
        <w:t xml:space="preserve">, </w:t>
      </w:r>
      <w:proofErr w:type="gramStart"/>
      <w:r w:rsidRPr="00F83EFC">
        <w:rPr>
          <w:szCs w:val="28"/>
        </w:rPr>
        <w:t xml:space="preserve">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</w:t>
      </w:r>
      <w:r>
        <w:rPr>
          <w:szCs w:val="28"/>
        </w:rPr>
        <w:t>–</w:t>
      </w:r>
      <w:r w:rsidRPr="00F83EFC">
        <w:rPr>
          <w:szCs w:val="28"/>
        </w:rPr>
        <w:t xml:space="preserve"> управляющая организация), в целях заключения с управляющей организацией договора управления многоквартирным домом, решения о заключении с</w:t>
      </w:r>
      <w:proofErr w:type="gramEnd"/>
      <w:r w:rsidRPr="00F83EFC">
        <w:rPr>
          <w:szCs w:val="28"/>
        </w:rPr>
        <w:t xml:space="preserve"> </w:t>
      </w:r>
      <w:proofErr w:type="gramStart"/>
      <w:r w:rsidRPr="00F83EFC">
        <w:rPr>
          <w:szCs w:val="28"/>
        </w:rPr>
        <w:t xml:space="preserve">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r>
        <w:rPr>
          <w:szCs w:val="28"/>
        </w:rPr>
        <w:t>части 1 статьи 164</w:t>
      </w:r>
      <w:r w:rsidRPr="00F83EFC">
        <w:rPr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</w:t>
      </w:r>
      <w:proofErr w:type="gramEnd"/>
      <w:r w:rsidRPr="00F83EFC">
        <w:rPr>
          <w:szCs w:val="28"/>
        </w:rPr>
        <w:t xml:space="preserve"> </w:t>
      </w:r>
      <w:proofErr w:type="gramStart"/>
      <w:r w:rsidRPr="00F83EFC">
        <w:rPr>
          <w:szCs w:val="28"/>
        </w:rPr>
        <w:t xml:space="preserve">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r>
        <w:rPr>
          <w:szCs w:val="28"/>
        </w:rPr>
        <w:t>частью 2 статьи 162</w:t>
      </w:r>
      <w:r w:rsidRPr="00F83EFC">
        <w:rPr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F83EFC">
        <w:rPr>
          <w:szCs w:val="28"/>
        </w:rPr>
        <w:t>наймодателями</w:t>
      </w:r>
      <w:proofErr w:type="spellEnd"/>
      <w:r w:rsidRPr="00F83EFC">
        <w:rPr>
          <w:szCs w:val="28"/>
        </w:rPr>
        <w:t xml:space="preserve"> жилых помещений в наемных домах социального использования</w:t>
      </w:r>
      <w:proofErr w:type="gramEnd"/>
      <w:r w:rsidRPr="00F83EFC">
        <w:rPr>
          <w:szCs w:val="28"/>
        </w:rPr>
        <w:t xml:space="preserve"> обязательных требований к </w:t>
      </w:r>
      <w:proofErr w:type="spellStart"/>
      <w:r w:rsidRPr="00F83EFC">
        <w:rPr>
          <w:szCs w:val="28"/>
        </w:rPr>
        <w:t>наймодателям</w:t>
      </w:r>
      <w:proofErr w:type="spellEnd"/>
      <w:r w:rsidRPr="00F83EFC">
        <w:rPr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F83EFC">
        <w:rPr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F83EFC">
        <w:rPr>
          <w:szCs w:val="28"/>
        </w:rPr>
        <w:t xml:space="preserve"> и </w:t>
      </w:r>
      <w:r w:rsidRPr="00F83EFC">
        <w:rPr>
          <w:szCs w:val="28"/>
        </w:rPr>
        <w:lastRenderedPageBreak/>
        <w:t>договоров найма жилых помещений.»;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Pr="00F83EFC">
        <w:rPr>
          <w:szCs w:val="28"/>
        </w:rPr>
        <w:t>пункт 13 изложить в следующей редакции:</w:t>
      </w:r>
    </w:p>
    <w:p w:rsidR="00F83EFC" w:rsidRPr="00F83EFC" w:rsidRDefault="00F83EFC" w:rsidP="00AF4B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«13. Должностные лица Инспекции,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2) беспрепятственно по предъявлении служебного удостоверения и копии распоря</w:t>
      </w:r>
      <w:r>
        <w:rPr>
          <w:szCs w:val="28"/>
        </w:rPr>
        <w:t>жения руководителя (заместителя</w:t>
      </w:r>
      <w:r w:rsidRPr="00F83EFC">
        <w:rPr>
          <w:szCs w:val="28"/>
        </w:rPr>
        <w:t xml:space="preserve"> руководителя) Инспекции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с согласия собственников помещений в многоквартирном доме посещать жилые помещения и проводить их обследования; 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проводить исследования, испытания, расследования, экспертизы и другие мероприятия по ко</w:t>
      </w:r>
      <w:r>
        <w:rPr>
          <w:szCs w:val="28"/>
        </w:rPr>
        <w:t>нтролю;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83EFC">
        <w:rPr>
          <w:szCs w:val="28"/>
        </w:rPr>
        <w:t xml:space="preserve">проверять соблюдение </w:t>
      </w:r>
      <w:proofErr w:type="spellStart"/>
      <w:r w:rsidRPr="00F83EFC">
        <w:rPr>
          <w:szCs w:val="28"/>
        </w:rPr>
        <w:t>наймодателями</w:t>
      </w:r>
      <w:proofErr w:type="spellEnd"/>
      <w:r w:rsidRPr="00F83EFC">
        <w:rPr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83EFC">
        <w:rPr>
          <w:szCs w:val="28"/>
        </w:rPr>
        <w:t>наймодателям</w:t>
      </w:r>
      <w:proofErr w:type="spellEnd"/>
      <w:r w:rsidRPr="00F83EFC">
        <w:rPr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r>
        <w:rPr>
          <w:szCs w:val="28"/>
        </w:rPr>
        <w:t xml:space="preserve">частью 2 статьи 91.18 </w:t>
      </w:r>
      <w:r w:rsidRPr="00F83EFC">
        <w:rPr>
          <w:szCs w:val="28"/>
        </w:rPr>
        <w:t>Жилищного кодекса Российской Федерации, требований к представлению документов, подтверждающих сведения, необходимые для</w:t>
      </w:r>
      <w:proofErr w:type="gramEnd"/>
      <w:r w:rsidRPr="00F83EFC">
        <w:rPr>
          <w:szCs w:val="28"/>
        </w:rPr>
        <w:t xml:space="preserve"> учета в муниципальном реестре наемных домов социального использования; 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по заявлениям собственников помещений в многоквартирном доме проверять правомерность: 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кооператива; 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избрания общим собранием членов товарищества собственников жилья </w:t>
      </w:r>
      <w:r w:rsidRPr="00F83EFC">
        <w:rPr>
          <w:szCs w:val="28"/>
        </w:rPr>
        <w:lastRenderedPageBreak/>
        <w:t xml:space="preserve">или правлением </w:t>
      </w:r>
      <w:proofErr w:type="gramStart"/>
      <w:r w:rsidRPr="00F83EFC">
        <w:rPr>
          <w:szCs w:val="28"/>
        </w:rPr>
        <w:t>товарищества собственников жилья председателя правления такого товарищества</w:t>
      </w:r>
      <w:proofErr w:type="gramEnd"/>
      <w:r w:rsidRPr="00F83EFC">
        <w:rPr>
          <w:szCs w:val="28"/>
        </w:rPr>
        <w:t>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принятия общим собранием собственников помещений </w:t>
      </w:r>
      <w:proofErr w:type="gramStart"/>
      <w:r w:rsidRPr="00F83EFC">
        <w:rPr>
          <w:szCs w:val="28"/>
        </w:rPr>
        <w:t>в многоквартирном доме решения о выборе управляющей организации в целях заключения с ней договора управления многоквартирным домом в соответствии</w:t>
      </w:r>
      <w:proofErr w:type="gramEnd"/>
      <w:r w:rsidRPr="00F83EFC">
        <w:rPr>
          <w:szCs w:val="28"/>
        </w:rPr>
        <w:t xml:space="preserve"> со </w:t>
      </w:r>
      <w:r>
        <w:rPr>
          <w:szCs w:val="28"/>
        </w:rPr>
        <w:t>статьей 162</w:t>
      </w:r>
      <w:r w:rsidRPr="00F83EFC">
        <w:rPr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заключения; 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заключения с указанными в </w:t>
      </w:r>
      <w:r>
        <w:rPr>
          <w:szCs w:val="28"/>
        </w:rPr>
        <w:t>части 1 статьи 164</w:t>
      </w:r>
      <w:r w:rsidRPr="00F83EFC">
        <w:rPr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83EFC">
        <w:rPr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 w:rsidRPr="00F83EFC">
        <w:rPr>
          <w:szCs w:val="28"/>
        </w:rPr>
        <w:t>.»;</w:t>
      </w:r>
      <w:proofErr w:type="gramEnd"/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6) пункт 14 изложить в следующей редакции: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«14. Инспекция вправе обратиться в суд с заявлениями: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83EFC">
        <w:rPr>
          <w:szCs w:val="28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</w:t>
      </w:r>
      <w:r w:rsidRPr="00F83EFC">
        <w:rPr>
          <w:szCs w:val="28"/>
        </w:rPr>
        <w:lastRenderedPageBreak/>
        <w:t>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F83EFC">
        <w:rPr>
          <w:szCs w:val="28"/>
        </w:rPr>
        <w:t xml:space="preserve"> характер;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83EFC">
        <w:rPr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F83EFC">
        <w:rPr>
          <w:szCs w:val="28"/>
        </w:rPr>
        <w:t xml:space="preserve">, </w:t>
      </w:r>
      <w:proofErr w:type="gramStart"/>
      <w:r w:rsidRPr="00F83EFC">
        <w:rPr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>
        <w:rPr>
          <w:szCs w:val="28"/>
        </w:rPr>
        <w:t>рушения обязательных требований;</w:t>
      </w:r>
    </w:p>
    <w:p w:rsidR="00F83EFC" w:rsidRPr="00F83EFC" w:rsidRDefault="00F83EFC" w:rsidP="00AF4B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EFC">
        <w:rPr>
          <w:szCs w:val="28"/>
        </w:rPr>
        <w:t xml:space="preserve">5) о признании </w:t>
      </w:r>
      <w:proofErr w:type="gramStart"/>
      <w:r w:rsidRPr="00F83EFC">
        <w:rPr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F83EFC">
        <w:rPr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Федерации.».</w:t>
      </w:r>
    </w:p>
    <w:p w:rsidR="00F83EFC" w:rsidRDefault="00F83EFC" w:rsidP="00F83E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F83EFC" w:rsidRDefault="00F83EFC" w:rsidP="00F83EFC">
      <w:pPr>
        <w:rPr>
          <w:sz w:val="25"/>
          <w:szCs w:val="25"/>
        </w:rPr>
      </w:pPr>
    </w:p>
    <w:p w:rsidR="00F83EFC" w:rsidRDefault="00F83EF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F4B37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83687"/>
      <w:docPartObj>
        <w:docPartGallery w:val="Page Numbers (Top of Page)"/>
        <w:docPartUnique/>
      </w:docPartObj>
    </w:sdtPr>
    <w:sdtEndPr/>
    <w:sdtContent>
      <w:p w:rsidR="00F83EFC" w:rsidRDefault="00F83E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8E">
          <w:rPr>
            <w:noProof/>
          </w:rPr>
          <w:t>5</w:t>
        </w:r>
        <w:r>
          <w:fldChar w:fldCharType="end"/>
        </w:r>
      </w:p>
    </w:sdtContent>
  </w:sdt>
  <w:p w:rsidR="00F83EFC" w:rsidRDefault="00F83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533F4"/>
    <w:multiLevelType w:val="hybridMultilevel"/>
    <w:tmpl w:val="B0C62192"/>
    <w:lvl w:ilvl="0" w:tplc="62DCF6B6">
      <w:start w:val="2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D6B42"/>
    <w:multiLevelType w:val="hybridMultilevel"/>
    <w:tmpl w:val="F3244A62"/>
    <w:lvl w:ilvl="0" w:tplc="E10E5664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158E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5B9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4B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3EFC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F8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3E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21E2-C986-4A4A-830C-ECDAA1E2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1306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2015-04-22T12:38:00Z</cp:lastPrinted>
  <dcterms:created xsi:type="dcterms:W3CDTF">2015-04-22T12:14:00Z</dcterms:created>
  <dcterms:modified xsi:type="dcterms:W3CDTF">2015-05-07T13:17:00Z</dcterms:modified>
</cp:coreProperties>
</file>