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021CC1C" wp14:editId="4BA00E0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1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71CB">
      <w:pPr>
        <w:spacing w:before="240"/>
        <w:ind w:left="-142"/>
        <w:jc w:val="center"/>
      </w:pPr>
      <w:r>
        <w:t>от</w:t>
      </w:r>
      <w:r w:rsidR="00B571CB">
        <w:t xml:space="preserve"> 8 июня 2015 года № 178-П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366163" w:rsidRDefault="0036616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Положение о Государственном комитете Республики Карелия по управлению государственным </w:t>
      </w:r>
      <w:r>
        <w:rPr>
          <w:b/>
          <w:bCs/>
          <w:szCs w:val="28"/>
        </w:rPr>
        <w:br/>
        <w:t>имуществом и организации закупок</w:t>
      </w:r>
    </w:p>
    <w:bookmarkEnd w:id="0"/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36616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66163">
        <w:rPr>
          <w:b/>
          <w:szCs w:val="28"/>
        </w:rPr>
        <w:t>п</w:t>
      </w:r>
      <w:proofErr w:type="gramEnd"/>
      <w:r w:rsidRPr="00366163">
        <w:rPr>
          <w:b/>
          <w:szCs w:val="28"/>
        </w:rPr>
        <w:t xml:space="preserve"> о с т а н о в л я е т:</w:t>
      </w:r>
    </w:p>
    <w:p w:rsidR="00366163" w:rsidRDefault="00366163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 Государственном комитете Республики Карелия по управлению государственным имуществом и организации закупок, утвержденного постановлением Правительства Республики Карелия от 25 ноября 2010 года № 274-П «Об утверждении Положения </w:t>
      </w:r>
      <w:r>
        <w:rPr>
          <w:szCs w:val="28"/>
        </w:rPr>
        <w:br/>
        <w:t>о</w:t>
      </w:r>
      <w:r w:rsidRPr="00366163">
        <w:rPr>
          <w:szCs w:val="28"/>
        </w:rPr>
        <w:t xml:space="preserve"> </w:t>
      </w:r>
      <w:r>
        <w:rPr>
          <w:szCs w:val="28"/>
        </w:rPr>
        <w:t>Государственном комитете Республики Карелия по управлению государственным имуществом и организации закупок» (Собрание законодательства Республики Карелия, 2010, № 11, ст. 1476;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2011, № 9, </w:t>
      </w:r>
      <w:r>
        <w:rPr>
          <w:szCs w:val="28"/>
        </w:rPr>
        <w:br/>
        <w:t xml:space="preserve">ст. 1454; № 12, ст. 2082; 2012, № 3, ст. 450; № 4, ст. 651; № 7, ст. 1344; № 9, ст. 1619; № 11, ст. 2027; № 12, ст. 2236; 2013, № 2, ст. 250; № 10, ст. 1855; </w:t>
      </w:r>
      <w:r>
        <w:rPr>
          <w:szCs w:val="28"/>
        </w:rPr>
        <w:br/>
        <w:t>№ 12, ст. 2282, 2289; 2014, № 3, ст. 402, 405; № 4, ст. 598; № 7, ст. 1288), следующие изменения:</w:t>
      </w:r>
      <w:proofErr w:type="gramEnd"/>
    </w:p>
    <w:p w:rsidR="00366163" w:rsidRDefault="00366163" w:rsidP="001C34DC">
      <w:pPr>
        <w:ind w:firstLine="709"/>
        <w:jc w:val="both"/>
        <w:rPr>
          <w:szCs w:val="28"/>
        </w:rPr>
      </w:pPr>
      <w:r>
        <w:rPr>
          <w:szCs w:val="28"/>
        </w:rPr>
        <w:t>1) подпункт 7 изложить в следующей редакции:</w:t>
      </w:r>
    </w:p>
    <w:p w:rsidR="00366163" w:rsidRDefault="00366163" w:rsidP="001C34DC">
      <w:pPr>
        <w:ind w:firstLine="709"/>
        <w:jc w:val="both"/>
        <w:rPr>
          <w:szCs w:val="28"/>
        </w:rPr>
      </w:pPr>
      <w:r>
        <w:rPr>
          <w:szCs w:val="28"/>
        </w:rPr>
        <w:t>«7) разрабатывает для Правительства Республики Карелия проект прогнозного плана (программы) приватизации государственного имущества Республики Карелия на плановый период (далее</w:t>
      </w:r>
      <w:r w:rsidR="00D66277">
        <w:rPr>
          <w:szCs w:val="28"/>
        </w:rPr>
        <w:t xml:space="preserve"> – программа приватизации) и отч</w:t>
      </w:r>
      <w:r>
        <w:rPr>
          <w:szCs w:val="28"/>
        </w:rPr>
        <w:t>ет о результатах приватизации государственного имущества за прошедший год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66163" w:rsidRDefault="00366163" w:rsidP="001C34DC">
      <w:pPr>
        <w:ind w:firstLine="709"/>
        <w:jc w:val="both"/>
        <w:rPr>
          <w:szCs w:val="28"/>
        </w:rPr>
      </w:pPr>
      <w:r>
        <w:rPr>
          <w:szCs w:val="28"/>
        </w:rPr>
        <w:t>2) подпункт 9 изложить в следующей редакции:</w:t>
      </w:r>
    </w:p>
    <w:p w:rsidR="00366163" w:rsidRDefault="00366163" w:rsidP="001C34DC">
      <w:pPr>
        <w:ind w:firstLine="709"/>
        <w:jc w:val="both"/>
        <w:rPr>
          <w:szCs w:val="28"/>
        </w:rPr>
      </w:pPr>
      <w:r>
        <w:rPr>
          <w:szCs w:val="28"/>
        </w:rPr>
        <w:t>«9) принимает решения об условиях приватизации государственного имущества Республики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66163" w:rsidRDefault="00366163" w:rsidP="001C34DC">
      <w:pPr>
        <w:ind w:firstLine="709"/>
        <w:jc w:val="both"/>
        <w:rPr>
          <w:szCs w:val="28"/>
        </w:rPr>
      </w:pPr>
      <w:r>
        <w:rPr>
          <w:szCs w:val="28"/>
        </w:rPr>
        <w:t>3) подпункт 29 изложить в следующей редакции:</w:t>
      </w:r>
    </w:p>
    <w:p w:rsidR="00727814" w:rsidRDefault="0036616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«29) обеспечивает в соответствии с пунктом 1 статьи 15 Федерального закона от 21 декабря 2001 года № 178-ФЗ </w:t>
      </w:r>
      <w:r w:rsidR="00727814">
        <w:rPr>
          <w:szCs w:val="28"/>
        </w:rPr>
        <w:t xml:space="preserve">«О приватизации государственного </w:t>
      </w:r>
      <w:r w:rsidR="00727814">
        <w:rPr>
          <w:szCs w:val="28"/>
        </w:rPr>
        <w:lastRenderedPageBreak/>
        <w:t>и муниципального имущества» опубликование в официальных печатных изданиях, размещение на официальных сайтах в информационно-телекоммуникационной сети «Интернет» информации о приватизации государственного имущества Республики Карелия</w:t>
      </w:r>
      <w:proofErr w:type="gramStart"/>
      <w:r w:rsidR="00727814">
        <w:rPr>
          <w:szCs w:val="28"/>
        </w:rPr>
        <w:t>;»</w:t>
      </w:r>
      <w:proofErr w:type="gramEnd"/>
      <w:r w:rsidR="00727814">
        <w:rPr>
          <w:szCs w:val="28"/>
        </w:rPr>
        <w:t>;</w:t>
      </w:r>
    </w:p>
    <w:p w:rsidR="00727814" w:rsidRDefault="00727814" w:rsidP="001C34DC">
      <w:pPr>
        <w:ind w:firstLine="709"/>
        <w:jc w:val="both"/>
        <w:rPr>
          <w:szCs w:val="28"/>
        </w:rPr>
      </w:pPr>
      <w:r>
        <w:rPr>
          <w:szCs w:val="28"/>
        </w:rPr>
        <w:t>4) подпункты 35-35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изложить в следующей редакции:</w:t>
      </w:r>
    </w:p>
    <w:p w:rsidR="00727814" w:rsidRDefault="00727814" w:rsidP="001C34DC">
      <w:pPr>
        <w:ind w:firstLine="709"/>
        <w:jc w:val="both"/>
        <w:rPr>
          <w:szCs w:val="28"/>
        </w:rPr>
      </w:pPr>
      <w:r>
        <w:rPr>
          <w:szCs w:val="28"/>
        </w:rPr>
        <w:t>«35) принимает решение о предоставлении земельных участков, находящихся в собственности Республики Карелия, в собственность бесплатно или в постоянное (бессрочное) пользование;</w:t>
      </w:r>
    </w:p>
    <w:p w:rsidR="00727814" w:rsidRDefault="00727814" w:rsidP="001C34DC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>
        <w:rPr>
          <w:szCs w:val="28"/>
          <w:vertAlign w:val="superscript"/>
        </w:rPr>
        <w:t>1</w:t>
      </w:r>
      <w:r>
        <w:rPr>
          <w:szCs w:val="28"/>
        </w:rPr>
        <w:t>) принимает решение о предварительном согласовании предоставления земельного участка, находящегося в собственности Республики Карелия;</w:t>
      </w:r>
    </w:p>
    <w:p w:rsidR="00727814" w:rsidRDefault="00727814" w:rsidP="001C34DC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>
        <w:rPr>
          <w:szCs w:val="28"/>
          <w:vertAlign w:val="superscript"/>
        </w:rPr>
        <w:t>2</w:t>
      </w:r>
      <w:r>
        <w:rPr>
          <w:szCs w:val="28"/>
        </w:rPr>
        <w:t>) предоставляет земельные участки, находящиеся в собственности Республики Карелия, без проведения торгов;</w:t>
      </w:r>
    </w:p>
    <w:p w:rsidR="00727814" w:rsidRDefault="00727814" w:rsidP="00727814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 w:rsidRPr="00727814">
        <w:rPr>
          <w:szCs w:val="28"/>
          <w:vertAlign w:val="superscript"/>
        </w:rPr>
        <w:t>3</w:t>
      </w:r>
      <w:r>
        <w:rPr>
          <w:szCs w:val="28"/>
        </w:rPr>
        <w:t>) предоставляет земельные участки, находящиеся в собственности Республики Карелия, на торгах</w:t>
      </w:r>
      <w:proofErr w:type="gramStart"/>
      <w:r>
        <w:rPr>
          <w:szCs w:val="28"/>
        </w:rPr>
        <w:t>;</w:t>
      </w:r>
      <w:r w:rsidR="00D66277">
        <w:rPr>
          <w:szCs w:val="28"/>
        </w:rPr>
        <w:t>»</w:t>
      </w:r>
      <w:proofErr w:type="gramEnd"/>
      <w:r w:rsidR="00D66277">
        <w:rPr>
          <w:szCs w:val="28"/>
        </w:rPr>
        <w:t>;</w:t>
      </w:r>
    </w:p>
    <w:p w:rsidR="00727814" w:rsidRDefault="00727814" w:rsidP="001C34DC">
      <w:pPr>
        <w:ind w:firstLine="709"/>
        <w:jc w:val="both"/>
        <w:rPr>
          <w:szCs w:val="28"/>
        </w:rPr>
      </w:pPr>
      <w:r>
        <w:rPr>
          <w:szCs w:val="28"/>
        </w:rPr>
        <w:t>5) дополнить подпунктами 35</w:t>
      </w:r>
      <w:r>
        <w:rPr>
          <w:szCs w:val="28"/>
          <w:vertAlign w:val="superscript"/>
        </w:rPr>
        <w:t>5</w:t>
      </w:r>
      <w:r>
        <w:rPr>
          <w:szCs w:val="28"/>
        </w:rPr>
        <w:t>, 35</w:t>
      </w:r>
      <w:r>
        <w:rPr>
          <w:szCs w:val="28"/>
          <w:vertAlign w:val="superscript"/>
        </w:rPr>
        <w:t>6</w:t>
      </w:r>
      <w:r>
        <w:rPr>
          <w:szCs w:val="28"/>
        </w:rPr>
        <w:t xml:space="preserve"> следующего содержания:</w:t>
      </w:r>
    </w:p>
    <w:p w:rsidR="00727814" w:rsidRDefault="00727814" w:rsidP="001C34DC">
      <w:pPr>
        <w:ind w:firstLine="709"/>
        <w:jc w:val="both"/>
        <w:rPr>
          <w:szCs w:val="28"/>
        </w:rPr>
      </w:pPr>
      <w:r>
        <w:rPr>
          <w:szCs w:val="28"/>
        </w:rPr>
        <w:t>«35</w:t>
      </w:r>
      <w:r>
        <w:rPr>
          <w:szCs w:val="28"/>
          <w:vertAlign w:val="superscript"/>
        </w:rPr>
        <w:t>5</w:t>
      </w:r>
      <w:r>
        <w:rPr>
          <w:szCs w:val="28"/>
        </w:rPr>
        <w:t>) выдает разрешение на использование земель или земельного участка, находящихся в собственности Республики Карелия, в целях, указанных в подпунктах 1-5 пункта 1 статьи 39</w:t>
      </w:r>
      <w:r>
        <w:rPr>
          <w:szCs w:val="28"/>
          <w:vertAlign w:val="superscript"/>
        </w:rPr>
        <w:t>33</w:t>
      </w:r>
      <w:r>
        <w:rPr>
          <w:szCs w:val="28"/>
        </w:rPr>
        <w:t xml:space="preserve"> Земельного кодекса Российской Федерации;</w:t>
      </w:r>
    </w:p>
    <w:p w:rsidR="00366163" w:rsidRDefault="00727814" w:rsidP="001C34DC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>
        <w:rPr>
          <w:szCs w:val="28"/>
          <w:vertAlign w:val="superscript"/>
        </w:rPr>
        <w:t>6</w:t>
      </w:r>
      <w:r>
        <w:rPr>
          <w:szCs w:val="28"/>
        </w:rPr>
        <w:t>) утверждает схему расположения земельного участка или земельных участков, находящихся в собственности Республики Карелия, на кадастровом плане территории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.        </w:t>
      </w:r>
    </w:p>
    <w:p w:rsidR="00366163" w:rsidRDefault="0036616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66163" w:rsidRDefault="00366163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727814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919221"/>
      <w:docPartObj>
        <w:docPartGallery w:val="Page Numbers (Top of Page)"/>
        <w:docPartUnique/>
      </w:docPartObj>
    </w:sdtPr>
    <w:sdtEndPr/>
    <w:sdtContent>
      <w:p w:rsidR="00727814" w:rsidRDefault="007278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1CB">
          <w:rPr>
            <w:noProof/>
          </w:rPr>
          <w:t>2</w:t>
        </w:r>
        <w:r>
          <w:fldChar w:fldCharType="end"/>
        </w:r>
      </w:p>
    </w:sdtContent>
  </w:sdt>
  <w:p w:rsidR="00727814" w:rsidRDefault="007278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4428"/>
    <w:rsid w:val="00307849"/>
    <w:rsid w:val="00366163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27814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71CB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6277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7278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278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032E-BAAF-4697-981B-1D7B2AF0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2015-06-08T09:47:00Z</cp:lastPrinted>
  <dcterms:created xsi:type="dcterms:W3CDTF">2015-06-02T06:30:00Z</dcterms:created>
  <dcterms:modified xsi:type="dcterms:W3CDTF">2015-06-09T13:24:00Z</dcterms:modified>
</cp:coreProperties>
</file>