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25" w:rsidRPr="00511505" w:rsidRDefault="00B21725" w:rsidP="00B21725">
      <w:pPr>
        <w:ind w:hanging="2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11505">
        <w:rPr>
          <w:rFonts w:ascii="Times New Roman" w:hAnsi="Times New Roman"/>
          <w:b/>
        </w:rPr>
        <w:tab/>
      </w:r>
      <w:r w:rsidRPr="00511505">
        <w:rPr>
          <w:rFonts w:ascii="Times New Roman" w:hAnsi="Times New Roman"/>
          <w:b/>
        </w:rPr>
        <w:tab/>
      </w:r>
      <w:r w:rsidRPr="00511505">
        <w:rPr>
          <w:rFonts w:ascii="Times New Roman" w:hAnsi="Times New Roman"/>
          <w:b/>
        </w:rPr>
        <w:tab/>
      </w:r>
      <w:r w:rsidRPr="00511505">
        <w:rPr>
          <w:rFonts w:ascii="Times New Roman" w:hAnsi="Times New Roman"/>
          <w:b/>
        </w:rPr>
        <w:tab/>
      </w:r>
      <w:r w:rsidRPr="00511505">
        <w:rPr>
          <w:rFonts w:ascii="Times New Roman" w:hAnsi="Times New Roman"/>
          <w:b/>
        </w:rPr>
        <w:tab/>
      </w:r>
      <w:r w:rsidRPr="00511505">
        <w:rPr>
          <w:rFonts w:ascii="Times New Roman" w:hAnsi="Times New Roman"/>
          <w:b/>
        </w:rPr>
        <w:tab/>
      </w:r>
      <w:r w:rsidRPr="00511505">
        <w:rPr>
          <w:rFonts w:ascii="Times New Roman" w:hAnsi="Times New Roman"/>
          <w:b/>
        </w:rPr>
        <w:tab/>
      </w:r>
      <w:r w:rsidRPr="00511505">
        <w:rPr>
          <w:rFonts w:ascii="Times New Roman" w:hAnsi="Times New Roman"/>
          <w:b/>
        </w:rPr>
        <w:tab/>
      </w:r>
      <w:r w:rsidRPr="00511505">
        <w:rPr>
          <w:rFonts w:ascii="Times New Roman" w:hAnsi="Times New Roman"/>
          <w:b/>
        </w:rPr>
        <w:tab/>
      </w:r>
      <w:r w:rsidRPr="00511505">
        <w:rPr>
          <w:rFonts w:ascii="Times New Roman" w:hAnsi="Times New Roman"/>
          <w:b/>
        </w:rPr>
        <w:tab/>
      </w:r>
      <w:r w:rsidRPr="00511505">
        <w:rPr>
          <w:rFonts w:ascii="Times New Roman" w:hAnsi="Times New Roman"/>
          <w:b/>
        </w:rPr>
        <w:tab/>
      </w:r>
    </w:p>
    <w:p w:rsidR="00B21725" w:rsidRPr="00511505" w:rsidRDefault="00B22DDC" w:rsidP="00B21725">
      <w:pPr>
        <w:jc w:val="center"/>
        <w:rPr>
          <w:rFonts w:ascii="Times New Roman" w:hAnsi="Times New Roman"/>
          <w:b/>
        </w:rPr>
      </w:pPr>
      <w:r w:rsidRPr="00511505">
        <w:rPr>
          <w:rFonts w:ascii="Times New Roman" w:hAnsi="Times New Roman"/>
          <w:noProof/>
        </w:rPr>
        <w:drawing>
          <wp:inline distT="0" distB="0" distL="0" distR="0" wp14:anchorId="12EF8C34" wp14:editId="0AE25D4B">
            <wp:extent cx="735965" cy="9264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725" w:rsidRPr="00511505" w:rsidRDefault="00B21725" w:rsidP="00B21725">
      <w:pPr>
        <w:jc w:val="center"/>
        <w:rPr>
          <w:rFonts w:ascii="Times New Roman" w:hAnsi="Times New Roman"/>
          <w:b/>
        </w:rPr>
      </w:pPr>
      <w:r w:rsidRPr="00511505">
        <w:rPr>
          <w:rFonts w:ascii="Times New Roman" w:hAnsi="Times New Roman"/>
          <w:b/>
        </w:rPr>
        <w:t>РОССИЙСКАЯ ФЕДЕРАЦИЯ</w:t>
      </w:r>
    </w:p>
    <w:p w:rsidR="00B21725" w:rsidRPr="00511505" w:rsidRDefault="00B21725" w:rsidP="00B21725">
      <w:pPr>
        <w:jc w:val="center"/>
        <w:rPr>
          <w:rFonts w:ascii="Times New Roman" w:hAnsi="Times New Roman"/>
          <w:b/>
        </w:rPr>
      </w:pPr>
      <w:r w:rsidRPr="00511505">
        <w:rPr>
          <w:rFonts w:ascii="Times New Roman" w:hAnsi="Times New Roman"/>
          <w:b/>
        </w:rPr>
        <w:t>РЕСПУБЛИКА КАРЕЛИЯ</w:t>
      </w:r>
    </w:p>
    <w:p w:rsidR="00B21725" w:rsidRPr="00511505" w:rsidRDefault="00B21725" w:rsidP="00B21725">
      <w:pPr>
        <w:jc w:val="center"/>
        <w:rPr>
          <w:rFonts w:ascii="Times New Roman" w:hAnsi="Times New Roman"/>
          <w:b/>
        </w:rPr>
      </w:pPr>
    </w:p>
    <w:p w:rsidR="00B21725" w:rsidRPr="00511505" w:rsidRDefault="00B21725" w:rsidP="00B21725">
      <w:pPr>
        <w:jc w:val="center"/>
        <w:rPr>
          <w:rFonts w:ascii="Times New Roman" w:hAnsi="Times New Roman"/>
          <w:b/>
        </w:rPr>
      </w:pPr>
      <w:r w:rsidRPr="00511505">
        <w:rPr>
          <w:rFonts w:ascii="Times New Roman" w:hAnsi="Times New Roman"/>
          <w:b/>
        </w:rPr>
        <w:t>МИНИСТЕРСТВО ЭКОНОМИЧЕСКОГО РАЗВИТИЯ</w:t>
      </w:r>
    </w:p>
    <w:p w:rsidR="00B21725" w:rsidRPr="00511505" w:rsidRDefault="00B21725" w:rsidP="00B21725">
      <w:pPr>
        <w:jc w:val="center"/>
        <w:rPr>
          <w:rFonts w:ascii="Times New Roman" w:hAnsi="Times New Roman"/>
          <w:b/>
        </w:rPr>
      </w:pPr>
    </w:p>
    <w:p w:rsidR="00B21725" w:rsidRPr="00511505" w:rsidRDefault="00B21725" w:rsidP="00B21725">
      <w:pPr>
        <w:jc w:val="center"/>
        <w:rPr>
          <w:rFonts w:ascii="Times New Roman" w:hAnsi="Times New Roman"/>
          <w:b/>
        </w:rPr>
      </w:pPr>
      <w:proofErr w:type="gramStart"/>
      <w:r w:rsidRPr="00511505">
        <w:rPr>
          <w:rFonts w:ascii="Times New Roman" w:hAnsi="Times New Roman"/>
          <w:b/>
        </w:rPr>
        <w:t>П</w:t>
      </w:r>
      <w:proofErr w:type="gramEnd"/>
      <w:r w:rsidRPr="00511505">
        <w:rPr>
          <w:rFonts w:ascii="Times New Roman" w:hAnsi="Times New Roman"/>
          <w:b/>
        </w:rPr>
        <w:t xml:space="preserve"> Р И К А З</w:t>
      </w:r>
    </w:p>
    <w:p w:rsidR="00B21725" w:rsidRPr="00511505" w:rsidRDefault="00B21725" w:rsidP="00B21725">
      <w:pPr>
        <w:jc w:val="center"/>
        <w:rPr>
          <w:rFonts w:ascii="Times New Roman" w:hAnsi="Times New Roman"/>
          <w:b/>
        </w:rPr>
      </w:pPr>
    </w:p>
    <w:p w:rsidR="00B21725" w:rsidRPr="00511505" w:rsidRDefault="00B21725" w:rsidP="00B21725">
      <w:pPr>
        <w:rPr>
          <w:rFonts w:ascii="Times New Roman" w:hAnsi="Times New Roman"/>
          <w:b/>
        </w:rPr>
      </w:pPr>
      <w:r w:rsidRPr="00511505">
        <w:rPr>
          <w:rFonts w:ascii="Times New Roman" w:hAnsi="Times New Roman"/>
          <w:b/>
        </w:rPr>
        <w:t xml:space="preserve">от " ___"  ________________года                                                        </w:t>
      </w:r>
      <w:r w:rsidRPr="00511505">
        <w:rPr>
          <w:rFonts w:ascii="Times New Roman" w:hAnsi="Times New Roman"/>
          <w:b/>
        </w:rPr>
        <w:tab/>
      </w:r>
      <w:r w:rsidRPr="00511505">
        <w:rPr>
          <w:rFonts w:ascii="Times New Roman" w:hAnsi="Times New Roman"/>
          <w:b/>
        </w:rPr>
        <w:tab/>
      </w:r>
      <w:r w:rsidRPr="00511505">
        <w:rPr>
          <w:rFonts w:ascii="Times New Roman" w:hAnsi="Times New Roman"/>
          <w:b/>
        </w:rPr>
        <w:tab/>
      </w:r>
      <w:r w:rsidRPr="00511505">
        <w:rPr>
          <w:rFonts w:ascii="Times New Roman" w:hAnsi="Times New Roman"/>
          <w:b/>
        </w:rPr>
        <w:tab/>
      </w:r>
      <w:r w:rsidRPr="00511505">
        <w:rPr>
          <w:rFonts w:ascii="Times New Roman" w:hAnsi="Times New Roman"/>
          <w:b/>
        </w:rPr>
        <w:tab/>
        <w:t>№ ___</w:t>
      </w:r>
      <w:proofErr w:type="gramStart"/>
      <w:r w:rsidRPr="00511505">
        <w:rPr>
          <w:rFonts w:ascii="Times New Roman" w:hAnsi="Times New Roman"/>
          <w:b/>
        </w:rPr>
        <w:t>_-</w:t>
      </w:r>
      <w:proofErr w:type="gramEnd"/>
      <w:r w:rsidRPr="00511505">
        <w:rPr>
          <w:rFonts w:ascii="Times New Roman" w:hAnsi="Times New Roman"/>
          <w:b/>
        </w:rPr>
        <w:t>А</w:t>
      </w:r>
    </w:p>
    <w:p w:rsidR="00B21725" w:rsidRPr="00511505" w:rsidRDefault="00B21725" w:rsidP="00B21725">
      <w:pPr>
        <w:jc w:val="center"/>
        <w:rPr>
          <w:rFonts w:ascii="Times New Roman" w:hAnsi="Times New Roman"/>
          <w:b/>
        </w:rPr>
      </w:pPr>
    </w:p>
    <w:p w:rsidR="00B21725" w:rsidRPr="00511505" w:rsidRDefault="00B21725" w:rsidP="00B21725">
      <w:pPr>
        <w:jc w:val="center"/>
        <w:rPr>
          <w:rFonts w:ascii="Times New Roman" w:hAnsi="Times New Roman"/>
          <w:b/>
        </w:rPr>
      </w:pPr>
      <w:r w:rsidRPr="00511505">
        <w:rPr>
          <w:rFonts w:ascii="Times New Roman" w:hAnsi="Times New Roman"/>
          <w:b/>
        </w:rPr>
        <w:t>г. Петрозаводск</w:t>
      </w:r>
    </w:p>
    <w:p w:rsidR="00B21725" w:rsidRPr="00511505" w:rsidRDefault="00B21725" w:rsidP="00B217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21725" w:rsidRPr="00511505" w:rsidRDefault="00B21725" w:rsidP="00B217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Об утверждении методических указаний</w:t>
      </w:r>
    </w:p>
    <w:p w:rsidR="00B21725" w:rsidRPr="00511505" w:rsidRDefault="00B21725" w:rsidP="00B217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по разработке, реализации и оценке эффективности государственных программ </w:t>
      </w:r>
    </w:p>
    <w:p w:rsidR="00B21725" w:rsidRPr="00511505" w:rsidRDefault="00B21725" w:rsidP="00B217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B21725" w:rsidRPr="00511505" w:rsidRDefault="00B21725" w:rsidP="00B21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725" w:rsidRPr="00511505" w:rsidRDefault="00B21725" w:rsidP="00B21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725" w:rsidRPr="00511505" w:rsidRDefault="00B21725" w:rsidP="00B21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725" w:rsidRPr="00511505" w:rsidRDefault="00B21725" w:rsidP="00B2172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В соответствии с  изменениями, внесенными постановлением Правительства Респу</w:t>
      </w:r>
      <w:r w:rsidRPr="00511505">
        <w:rPr>
          <w:rFonts w:ascii="Times New Roman" w:hAnsi="Times New Roman" w:cs="Times New Roman"/>
          <w:sz w:val="24"/>
          <w:szCs w:val="24"/>
        </w:rPr>
        <w:t>б</w:t>
      </w:r>
      <w:r w:rsidRPr="00511505">
        <w:rPr>
          <w:rFonts w:ascii="Times New Roman" w:hAnsi="Times New Roman" w:cs="Times New Roman"/>
          <w:sz w:val="24"/>
          <w:szCs w:val="24"/>
        </w:rPr>
        <w:t xml:space="preserve">лики Карелия от 24 июня 2015 года №182-П </w:t>
      </w:r>
      <w:r w:rsidR="00005869" w:rsidRPr="00511505">
        <w:rPr>
          <w:rFonts w:ascii="Times New Roman" w:hAnsi="Times New Roman" w:cs="Times New Roman"/>
          <w:sz w:val="24"/>
          <w:szCs w:val="24"/>
        </w:rPr>
        <w:t xml:space="preserve">в постановление Правительства Республики Карелия </w:t>
      </w:r>
      <w:r w:rsidRPr="00511505">
        <w:rPr>
          <w:rFonts w:ascii="Times New Roman" w:hAnsi="Times New Roman" w:cs="Times New Roman"/>
          <w:sz w:val="24"/>
          <w:szCs w:val="24"/>
        </w:rPr>
        <w:t>от 28 декабря 2012 года № 416-П «Об утверждении Порядка разработки, реализ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Pr="00511505">
        <w:rPr>
          <w:rFonts w:ascii="Times New Roman" w:hAnsi="Times New Roman" w:cs="Times New Roman"/>
          <w:sz w:val="24"/>
          <w:szCs w:val="24"/>
        </w:rPr>
        <w:t>ции и оценки эффективности государственных программ Республики Карелия»</w:t>
      </w:r>
      <w:r w:rsidR="005C3ED7">
        <w:rPr>
          <w:rFonts w:ascii="Times New Roman" w:hAnsi="Times New Roman" w:cs="Times New Roman"/>
          <w:sz w:val="24"/>
          <w:szCs w:val="24"/>
        </w:rPr>
        <w:t>,</w:t>
      </w:r>
      <w:r w:rsidRPr="00511505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511505">
        <w:rPr>
          <w:rFonts w:ascii="Times New Roman" w:hAnsi="Times New Roman" w:cs="Times New Roman"/>
          <w:sz w:val="24"/>
          <w:szCs w:val="24"/>
        </w:rPr>
        <w:t>ы</w:t>
      </w:r>
      <w:r w:rsidRPr="00511505">
        <w:rPr>
          <w:rFonts w:ascii="Times New Roman" w:hAnsi="Times New Roman" w:cs="Times New Roman"/>
          <w:sz w:val="24"/>
          <w:szCs w:val="24"/>
        </w:rPr>
        <w:t>ваю:</w:t>
      </w:r>
    </w:p>
    <w:p w:rsidR="00B21725" w:rsidRDefault="00BC5B0D" w:rsidP="00B2172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1725" w:rsidRPr="0051150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3ED7">
        <w:rPr>
          <w:rFonts w:ascii="Times New Roman" w:hAnsi="Times New Roman" w:cs="Times New Roman"/>
          <w:sz w:val="24"/>
          <w:szCs w:val="24"/>
        </w:rPr>
        <w:t>м</w:t>
      </w:r>
      <w:r w:rsidR="00B21725" w:rsidRPr="00511505">
        <w:rPr>
          <w:rFonts w:ascii="Times New Roman" w:hAnsi="Times New Roman" w:cs="Times New Roman"/>
          <w:sz w:val="24"/>
          <w:szCs w:val="24"/>
        </w:rPr>
        <w:t xml:space="preserve">етодические </w:t>
      </w:r>
      <w:hyperlink r:id="rId10" w:history="1">
        <w:r w:rsidR="00B21725" w:rsidRPr="00511505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="00B21725" w:rsidRPr="00511505">
        <w:rPr>
          <w:rFonts w:ascii="Times New Roman" w:hAnsi="Times New Roman" w:cs="Times New Roman"/>
          <w:sz w:val="24"/>
          <w:szCs w:val="24"/>
        </w:rPr>
        <w:t xml:space="preserve"> по разработке, реализации и оценке эффективн</w:t>
      </w:r>
      <w:r w:rsidR="00B21725" w:rsidRPr="00511505">
        <w:rPr>
          <w:rFonts w:ascii="Times New Roman" w:hAnsi="Times New Roman" w:cs="Times New Roman"/>
          <w:sz w:val="24"/>
          <w:szCs w:val="24"/>
        </w:rPr>
        <w:t>о</w:t>
      </w:r>
      <w:r w:rsidR="00B21725" w:rsidRPr="00511505">
        <w:rPr>
          <w:rFonts w:ascii="Times New Roman" w:hAnsi="Times New Roman" w:cs="Times New Roman"/>
          <w:sz w:val="24"/>
          <w:szCs w:val="24"/>
        </w:rPr>
        <w:t>сти государственных программ Республики Карелия в прилагаемой редакции.</w:t>
      </w:r>
    </w:p>
    <w:p w:rsidR="00BC5B0D" w:rsidRPr="00511505" w:rsidRDefault="00BC5B0D" w:rsidP="00BC5B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приказ Министерства экономического развития Респу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лики Карелия от «</w:t>
      </w:r>
      <w:r w:rsidRPr="00BC5B0D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5B0D">
        <w:rPr>
          <w:rFonts w:ascii="Times New Roman" w:hAnsi="Times New Roman" w:cs="Times New Roman"/>
          <w:sz w:val="24"/>
          <w:szCs w:val="24"/>
        </w:rPr>
        <w:t xml:space="preserve">  апреля 2013 года</w:t>
      </w:r>
      <w:r w:rsidRPr="00BC5B0D">
        <w:rPr>
          <w:rFonts w:ascii="Times New Roman" w:hAnsi="Times New Roman" w:cs="Times New Roman"/>
          <w:sz w:val="24"/>
          <w:szCs w:val="24"/>
        </w:rPr>
        <w:tab/>
      </w:r>
      <w:r w:rsidRPr="00BC5B0D">
        <w:rPr>
          <w:rFonts w:ascii="Times New Roman" w:hAnsi="Times New Roman" w:cs="Times New Roman"/>
          <w:sz w:val="24"/>
          <w:szCs w:val="24"/>
        </w:rPr>
        <w:tab/>
        <w:t>№ 70-А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C5B0D">
        <w:rPr>
          <w:rFonts w:ascii="Times New Roman" w:hAnsi="Times New Roman" w:cs="Times New Roman"/>
          <w:sz w:val="24"/>
          <w:szCs w:val="24"/>
        </w:rPr>
        <w:t>Об утверждении методических указаний по разработке, реализации и оценке эффективности государственных программ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»  с изменениями </w:t>
      </w:r>
      <w:r w:rsidR="003C4145">
        <w:rPr>
          <w:rFonts w:ascii="Times New Roman" w:hAnsi="Times New Roman" w:cs="Times New Roman"/>
          <w:sz w:val="24"/>
          <w:szCs w:val="24"/>
        </w:rPr>
        <w:t xml:space="preserve">от «20» </w:t>
      </w:r>
      <w:r w:rsidRPr="00BC5B0D">
        <w:rPr>
          <w:rFonts w:ascii="Times New Roman" w:hAnsi="Times New Roman" w:cs="Times New Roman"/>
          <w:sz w:val="24"/>
          <w:szCs w:val="24"/>
        </w:rPr>
        <w:t xml:space="preserve"> января 2014</w:t>
      </w:r>
      <w:r w:rsidR="003C4145">
        <w:rPr>
          <w:rFonts w:ascii="Times New Roman" w:hAnsi="Times New Roman" w:cs="Times New Roman"/>
          <w:sz w:val="24"/>
          <w:szCs w:val="24"/>
        </w:rPr>
        <w:t xml:space="preserve"> </w:t>
      </w:r>
      <w:r w:rsidRPr="00BC5B0D">
        <w:rPr>
          <w:rFonts w:ascii="Times New Roman" w:hAnsi="Times New Roman" w:cs="Times New Roman"/>
          <w:sz w:val="24"/>
          <w:szCs w:val="24"/>
        </w:rPr>
        <w:t>г</w:t>
      </w:r>
      <w:r w:rsidR="003C4145">
        <w:rPr>
          <w:rFonts w:ascii="Times New Roman" w:hAnsi="Times New Roman" w:cs="Times New Roman"/>
          <w:sz w:val="24"/>
          <w:szCs w:val="24"/>
        </w:rPr>
        <w:t>ода</w:t>
      </w:r>
      <w:r w:rsidRPr="00BC5B0D">
        <w:rPr>
          <w:rFonts w:ascii="Times New Roman" w:hAnsi="Times New Roman" w:cs="Times New Roman"/>
          <w:sz w:val="24"/>
          <w:szCs w:val="24"/>
        </w:rPr>
        <w:t xml:space="preserve"> № 8-А </w:t>
      </w:r>
      <w:r>
        <w:rPr>
          <w:rFonts w:ascii="Times New Roman" w:hAnsi="Times New Roman" w:cs="Times New Roman"/>
          <w:sz w:val="24"/>
          <w:szCs w:val="24"/>
        </w:rPr>
        <w:t xml:space="preserve"> (Собрание доклада Правител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ства </w:t>
      </w:r>
      <w:r w:rsidRPr="00BC5B0D">
        <w:rPr>
          <w:rFonts w:ascii="Times New Roman" w:hAnsi="Times New Roman" w:cs="Times New Roman"/>
          <w:sz w:val="24"/>
          <w:szCs w:val="24"/>
        </w:rPr>
        <w:t>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, 2013, №5, ст.911).</w:t>
      </w:r>
    </w:p>
    <w:p w:rsidR="00B21725" w:rsidRPr="00511505" w:rsidRDefault="00B21725" w:rsidP="00B2172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725" w:rsidRPr="00511505" w:rsidRDefault="00B21725" w:rsidP="00BC5B0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21725" w:rsidRPr="00511505" w:rsidRDefault="00B21725" w:rsidP="00BC5B0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Министр                                                                                      </w:t>
      </w:r>
      <w:r w:rsidRPr="00511505">
        <w:rPr>
          <w:rFonts w:ascii="Times New Roman" w:hAnsi="Times New Roman" w:cs="Times New Roman"/>
          <w:sz w:val="24"/>
          <w:szCs w:val="24"/>
        </w:rPr>
        <w:tab/>
      </w:r>
      <w:r w:rsidRPr="00511505">
        <w:rPr>
          <w:rFonts w:ascii="Times New Roman" w:hAnsi="Times New Roman" w:cs="Times New Roman"/>
          <w:sz w:val="24"/>
          <w:szCs w:val="24"/>
        </w:rPr>
        <w:tab/>
      </w:r>
      <w:r w:rsidRPr="00511505">
        <w:rPr>
          <w:rFonts w:ascii="Times New Roman" w:hAnsi="Times New Roman" w:cs="Times New Roman"/>
          <w:sz w:val="24"/>
          <w:szCs w:val="24"/>
        </w:rPr>
        <w:tab/>
      </w:r>
      <w:r w:rsidR="00556EB5" w:rsidRPr="005115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1505">
        <w:rPr>
          <w:rFonts w:ascii="Times New Roman" w:hAnsi="Times New Roman" w:cs="Times New Roman"/>
          <w:sz w:val="24"/>
          <w:szCs w:val="24"/>
        </w:rPr>
        <w:tab/>
        <w:t>В.Я. Чмиль</w:t>
      </w:r>
    </w:p>
    <w:p w:rsidR="00B21725" w:rsidRPr="00511505" w:rsidRDefault="00B21725" w:rsidP="00B21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725" w:rsidRPr="00511505" w:rsidRDefault="00B21725" w:rsidP="00B21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725" w:rsidRPr="00511505" w:rsidRDefault="00B21725" w:rsidP="00B21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725" w:rsidRPr="00511505" w:rsidRDefault="00B21725" w:rsidP="00B21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725" w:rsidRPr="00511505" w:rsidRDefault="00B21725" w:rsidP="00B21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725" w:rsidRPr="00511505" w:rsidRDefault="00B21725" w:rsidP="00B21725">
      <w:pPr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Согласовано:</w:t>
      </w:r>
    </w:p>
    <w:p w:rsidR="00B21725" w:rsidRPr="00511505" w:rsidRDefault="00B21725" w:rsidP="00B21725">
      <w:pPr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Министерство финансов Республики Карелия</w:t>
      </w:r>
    </w:p>
    <w:p w:rsidR="007601A9" w:rsidRPr="00511505" w:rsidRDefault="00B21725" w:rsidP="002D5857">
      <w:pPr>
        <w:tabs>
          <w:tab w:val="left" w:pos="851"/>
        </w:tabs>
        <w:spacing w:line="312" w:lineRule="auto"/>
        <w:ind w:left="5279" w:firstLine="851"/>
        <w:contextualSpacing/>
        <w:rPr>
          <w:rFonts w:ascii="Times New Roman" w:hAnsi="Times New Roman"/>
        </w:rPr>
      </w:pPr>
      <w:r w:rsidRPr="00511505">
        <w:rPr>
          <w:rFonts w:ascii="Times New Roman" w:hAnsi="Times New Roman"/>
        </w:rPr>
        <w:br w:type="page"/>
      </w:r>
      <w:r w:rsidR="007601A9" w:rsidRPr="00511505">
        <w:rPr>
          <w:rFonts w:ascii="Times New Roman" w:hAnsi="Times New Roman"/>
        </w:rPr>
        <w:lastRenderedPageBreak/>
        <w:t>Утверждены</w:t>
      </w:r>
    </w:p>
    <w:p w:rsidR="007601A9" w:rsidRPr="00511505" w:rsidRDefault="007601A9" w:rsidP="002D5857">
      <w:pPr>
        <w:tabs>
          <w:tab w:val="left" w:pos="851"/>
        </w:tabs>
        <w:spacing w:line="312" w:lineRule="auto"/>
        <w:ind w:left="5279" w:firstLine="851"/>
        <w:contextualSpacing/>
        <w:rPr>
          <w:rFonts w:ascii="Times New Roman" w:hAnsi="Times New Roman"/>
        </w:rPr>
      </w:pPr>
      <w:r w:rsidRPr="00511505">
        <w:rPr>
          <w:rFonts w:ascii="Times New Roman" w:hAnsi="Times New Roman"/>
        </w:rPr>
        <w:t xml:space="preserve">Приказом Министерства </w:t>
      </w:r>
    </w:p>
    <w:p w:rsidR="007601A9" w:rsidRPr="00511505" w:rsidRDefault="007601A9" w:rsidP="002D5857">
      <w:pPr>
        <w:tabs>
          <w:tab w:val="left" w:pos="851"/>
        </w:tabs>
        <w:spacing w:line="312" w:lineRule="auto"/>
        <w:ind w:left="5279" w:firstLine="851"/>
        <w:contextualSpacing/>
        <w:rPr>
          <w:rFonts w:ascii="Times New Roman" w:hAnsi="Times New Roman"/>
        </w:rPr>
      </w:pPr>
      <w:r w:rsidRPr="00511505">
        <w:rPr>
          <w:rFonts w:ascii="Times New Roman" w:hAnsi="Times New Roman"/>
        </w:rPr>
        <w:t xml:space="preserve">экономического развития </w:t>
      </w:r>
    </w:p>
    <w:p w:rsidR="007601A9" w:rsidRPr="00511505" w:rsidRDefault="007601A9" w:rsidP="002D5857">
      <w:pPr>
        <w:tabs>
          <w:tab w:val="left" w:pos="851"/>
        </w:tabs>
        <w:spacing w:line="312" w:lineRule="auto"/>
        <w:ind w:left="5279" w:firstLine="851"/>
        <w:contextualSpacing/>
        <w:rPr>
          <w:rFonts w:ascii="Times New Roman" w:hAnsi="Times New Roman"/>
        </w:rPr>
      </w:pPr>
      <w:r w:rsidRPr="00511505">
        <w:rPr>
          <w:rFonts w:ascii="Times New Roman" w:hAnsi="Times New Roman"/>
        </w:rPr>
        <w:t>Республики Карелия</w:t>
      </w:r>
    </w:p>
    <w:p w:rsidR="007601A9" w:rsidRPr="00511505" w:rsidRDefault="007601A9" w:rsidP="002D5857">
      <w:pPr>
        <w:tabs>
          <w:tab w:val="left" w:pos="851"/>
        </w:tabs>
        <w:spacing w:line="312" w:lineRule="auto"/>
        <w:ind w:left="5279" w:firstLine="851"/>
        <w:contextualSpacing/>
        <w:rPr>
          <w:rFonts w:ascii="Times New Roman" w:hAnsi="Times New Roman"/>
        </w:rPr>
      </w:pPr>
      <w:r w:rsidRPr="00511505">
        <w:rPr>
          <w:rFonts w:ascii="Times New Roman" w:hAnsi="Times New Roman"/>
        </w:rPr>
        <w:t xml:space="preserve">от </w:t>
      </w:r>
      <w:r w:rsidR="009064BC" w:rsidRPr="00511505">
        <w:rPr>
          <w:rFonts w:ascii="Times New Roman" w:hAnsi="Times New Roman"/>
        </w:rPr>
        <w:t xml:space="preserve">_________2015 </w:t>
      </w:r>
      <w:r w:rsidRPr="00511505">
        <w:rPr>
          <w:rFonts w:ascii="Times New Roman" w:hAnsi="Times New Roman"/>
        </w:rPr>
        <w:t>г</w:t>
      </w:r>
      <w:r w:rsidR="00F568E7" w:rsidRPr="00511505">
        <w:rPr>
          <w:rFonts w:ascii="Times New Roman" w:hAnsi="Times New Roman"/>
        </w:rPr>
        <w:t xml:space="preserve">. № </w:t>
      </w:r>
      <w:r w:rsidR="009064BC" w:rsidRPr="00511505">
        <w:rPr>
          <w:rFonts w:ascii="Times New Roman" w:hAnsi="Times New Roman"/>
        </w:rPr>
        <w:t>____</w:t>
      </w:r>
      <w:proofErr w:type="gramStart"/>
      <w:r w:rsidR="009064BC" w:rsidRPr="00511505">
        <w:rPr>
          <w:rFonts w:ascii="Times New Roman" w:hAnsi="Times New Roman"/>
        </w:rPr>
        <w:t>_</w:t>
      </w:r>
      <w:r w:rsidR="00F568E7" w:rsidRPr="00511505">
        <w:rPr>
          <w:rFonts w:ascii="Times New Roman" w:hAnsi="Times New Roman"/>
        </w:rPr>
        <w:t>-</w:t>
      </w:r>
      <w:proofErr w:type="gramEnd"/>
      <w:r w:rsidR="00F568E7" w:rsidRPr="00511505">
        <w:rPr>
          <w:rFonts w:ascii="Times New Roman" w:hAnsi="Times New Roman"/>
        </w:rPr>
        <w:t>А</w:t>
      </w:r>
    </w:p>
    <w:p w:rsidR="007601A9" w:rsidRPr="00511505" w:rsidRDefault="007601A9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1A9" w:rsidRPr="00511505" w:rsidRDefault="007601A9" w:rsidP="002D5857">
      <w:pPr>
        <w:pStyle w:val="ConsPlusTitle"/>
        <w:widowControl/>
        <w:tabs>
          <w:tab w:val="left" w:pos="851"/>
        </w:tabs>
        <w:spacing w:line="312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МЕТОДИЧЕСКИЕ УКАЗАНИЯ</w:t>
      </w:r>
    </w:p>
    <w:p w:rsidR="007601A9" w:rsidRPr="00511505" w:rsidRDefault="007601A9" w:rsidP="002D5857">
      <w:pPr>
        <w:pStyle w:val="ConsPlusTitle"/>
        <w:widowControl/>
        <w:tabs>
          <w:tab w:val="left" w:pos="851"/>
        </w:tabs>
        <w:spacing w:line="312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ПО РАЗРАБОТКЕ, РЕАЛИЗАЦИИ И ОЦЕНКЕ ЭФФЕКТИВНОСТИ</w:t>
      </w:r>
    </w:p>
    <w:p w:rsidR="007601A9" w:rsidRPr="00511505" w:rsidRDefault="007601A9" w:rsidP="002D5857">
      <w:pPr>
        <w:pStyle w:val="ConsPlusTitle"/>
        <w:widowControl/>
        <w:tabs>
          <w:tab w:val="left" w:pos="851"/>
        </w:tabs>
        <w:spacing w:line="312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ГОСУДАРСТВЕННЫХ ПРОГРАММ  РЕСПУБЛИКИ КАРЕЛИЯ</w:t>
      </w:r>
    </w:p>
    <w:p w:rsidR="007601A9" w:rsidRPr="00511505" w:rsidRDefault="007601A9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1A9" w:rsidRPr="00511505" w:rsidRDefault="007601A9" w:rsidP="002D5857">
      <w:pPr>
        <w:pStyle w:val="af7"/>
        <w:tabs>
          <w:tab w:val="left" w:pos="851"/>
        </w:tabs>
        <w:spacing w:before="120" w:after="0" w:line="312" w:lineRule="auto"/>
        <w:ind w:firstLine="851"/>
        <w:contextualSpacing/>
        <w:rPr>
          <w:rFonts w:ascii="Times New Roman" w:hAnsi="Times New Roman"/>
          <w:sz w:val="24"/>
        </w:rPr>
      </w:pPr>
      <w:bookmarkStart w:id="1" w:name="_Toc344474480"/>
      <w:bookmarkStart w:id="2" w:name="_Toc423515325"/>
      <w:r w:rsidRPr="00511505">
        <w:rPr>
          <w:rFonts w:ascii="Times New Roman" w:hAnsi="Times New Roman"/>
          <w:sz w:val="24"/>
        </w:rPr>
        <w:t>I. Общие положения</w:t>
      </w:r>
      <w:bookmarkEnd w:id="1"/>
      <w:bookmarkEnd w:id="2"/>
    </w:p>
    <w:p w:rsidR="007601A9" w:rsidRPr="00511505" w:rsidRDefault="007601A9" w:rsidP="002D5857">
      <w:pPr>
        <w:pStyle w:val="ConsPlusNormal"/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Методические указания по разработке и реализации и оценке эффективности гос</w:t>
      </w:r>
      <w:r w:rsidRPr="00511505">
        <w:rPr>
          <w:rFonts w:ascii="Times New Roman" w:hAnsi="Times New Roman" w:cs="Times New Roman"/>
          <w:sz w:val="24"/>
          <w:szCs w:val="24"/>
        </w:rPr>
        <w:t>у</w:t>
      </w:r>
      <w:r w:rsidRPr="00511505">
        <w:rPr>
          <w:rFonts w:ascii="Times New Roman" w:hAnsi="Times New Roman" w:cs="Times New Roman"/>
          <w:sz w:val="24"/>
          <w:szCs w:val="24"/>
        </w:rPr>
        <w:t>дарственных программ Республики Карелия (далее соответственно - Методические указ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Pr="00511505">
        <w:rPr>
          <w:rFonts w:ascii="Times New Roman" w:hAnsi="Times New Roman" w:cs="Times New Roman"/>
          <w:sz w:val="24"/>
          <w:szCs w:val="24"/>
        </w:rPr>
        <w:t xml:space="preserve">ния, государственные программы) разработаны в соответствии с </w:t>
      </w:r>
      <w:hyperlink r:id="rId11" w:history="1">
        <w:r w:rsidRPr="0051150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11505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511505">
        <w:rPr>
          <w:rFonts w:ascii="Times New Roman" w:hAnsi="Times New Roman" w:cs="Times New Roman"/>
          <w:sz w:val="24"/>
          <w:szCs w:val="24"/>
        </w:rPr>
        <w:t>и</w:t>
      </w:r>
      <w:r w:rsidRPr="00511505">
        <w:rPr>
          <w:rFonts w:ascii="Times New Roman" w:hAnsi="Times New Roman" w:cs="Times New Roman"/>
          <w:sz w:val="24"/>
          <w:szCs w:val="24"/>
        </w:rPr>
        <w:t>тельства Республики Карелия от 28 декабря 2012 года № 416-П «Об утверждении Порядка разработки, реализации и оценки эффективности государственных программ Республики Карелия»</w:t>
      </w:r>
      <w:r w:rsidR="00887009" w:rsidRPr="00511505">
        <w:rPr>
          <w:rFonts w:ascii="Times New Roman" w:hAnsi="Times New Roman" w:cs="Times New Roman"/>
          <w:sz w:val="24"/>
          <w:szCs w:val="24"/>
        </w:rPr>
        <w:t xml:space="preserve"> </w:t>
      </w:r>
      <w:r w:rsidRPr="00511505">
        <w:rPr>
          <w:rFonts w:ascii="Times New Roman" w:hAnsi="Times New Roman" w:cs="Times New Roman"/>
          <w:sz w:val="24"/>
          <w:szCs w:val="24"/>
        </w:rPr>
        <w:t>(далее – Порядок).</w:t>
      </w:r>
    </w:p>
    <w:p w:rsidR="007601A9" w:rsidRPr="00511505" w:rsidRDefault="007601A9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Основанием для разработки государственных программ является Перечень гос</w:t>
      </w:r>
      <w:r w:rsidRPr="00511505">
        <w:rPr>
          <w:rFonts w:ascii="Times New Roman" w:hAnsi="Times New Roman" w:cs="Times New Roman"/>
          <w:sz w:val="24"/>
          <w:szCs w:val="24"/>
        </w:rPr>
        <w:t>у</w:t>
      </w:r>
      <w:r w:rsidRPr="00511505">
        <w:rPr>
          <w:rFonts w:ascii="Times New Roman" w:hAnsi="Times New Roman" w:cs="Times New Roman"/>
          <w:sz w:val="24"/>
          <w:szCs w:val="24"/>
        </w:rPr>
        <w:t>дарственных программ Республики Карелия (далее - Перечень), утвержд</w:t>
      </w:r>
      <w:r w:rsidR="0003701E" w:rsidRPr="00511505">
        <w:rPr>
          <w:rFonts w:ascii="Times New Roman" w:hAnsi="Times New Roman" w:cs="Times New Roman"/>
          <w:sz w:val="24"/>
          <w:szCs w:val="24"/>
        </w:rPr>
        <w:t xml:space="preserve">аемый </w:t>
      </w:r>
      <w:r w:rsidRPr="00511505">
        <w:rPr>
          <w:rFonts w:ascii="Times New Roman" w:hAnsi="Times New Roman" w:cs="Times New Roman"/>
          <w:sz w:val="24"/>
          <w:szCs w:val="24"/>
        </w:rPr>
        <w:t>распоряж</w:t>
      </w:r>
      <w:r w:rsidRPr="00511505">
        <w:rPr>
          <w:rFonts w:ascii="Times New Roman" w:hAnsi="Times New Roman" w:cs="Times New Roman"/>
          <w:sz w:val="24"/>
          <w:szCs w:val="24"/>
        </w:rPr>
        <w:t>е</w:t>
      </w:r>
      <w:r w:rsidRPr="00511505">
        <w:rPr>
          <w:rFonts w:ascii="Times New Roman" w:hAnsi="Times New Roman" w:cs="Times New Roman"/>
          <w:sz w:val="24"/>
          <w:szCs w:val="24"/>
        </w:rPr>
        <w:t xml:space="preserve">нием Правительства Республики Карелия в соответствии с </w:t>
      </w:r>
      <w:hyperlink r:id="rId12" w:history="1">
        <w:r w:rsidRPr="0051150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11505">
        <w:rPr>
          <w:rFonts w:ascii="Times New Roman" w:hAnsi="Times New Roman" w:cs="Times New Roman"/>
          <w:sz w:val="24"/>
          <w:szCs w:val="24"/>
        </w:rPr>
        <w:t>.</w:t>
      </w:r>
    </w:p>
    <w:p w:rsidR="007601A9" w:rsidRPr="00511505" w:rsidRDefault="007601A9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Разработка государственных программ осуществляется исходя из принципов:</w:t>
      </w:r>
    </w:p>
    <w:p w:rsidR="007601A9" w:rsidRPr="00511505" w:rsidRDefault="007601A9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формирования государственных программ на основе долгосрочных целей социал</w:t>
      </w:r>
      <w:r w:rsidRPr="00511505">
        <w:rPr>
          <w:rFonts w:ascii="Times New Roman" w:hAnsi="Times New Roman" w:cs="Times New Roman"/>
          <w:sz w:val="24"/>
          <w:szCs w:val="24"/>
        </w:rPr>
        <w:t>ь</w:t>
      </w:r>
      <w:r w:rsidRPr="00511505">
        <w:rPr>
          <w:rFonts w:ascii="Times New Roman" w:hAnsi="Times New Roman" w:cs="Times New Roman"/>
          <w:sz w:val="24"/>
          <w:szCs w:val="24"/>
        </w:rPr>
        <w:t>но-экономического развития и показателей их достижения, учета положений стратегич</w:t>
      </w:r>
      <w:r w:rsidRPr="00511505">
        <w:rPr>
          <w:rFonts w:ascii="Times New Roman" w:hAnsi="Times New Roman" w:cs="Times New Roman"/>
          <w:sz w:val="24"/>
          <w:szCs w:val="24"/>
        </w:rPr>
        <w:t>е</w:t>
      </w:r>
      <w:r w:rsidRPr="00511505">
        <w:rPr>
          <w:rFonts w:ascii="Times New Roman" w:hAnsi="Times New Roman" w:cs="Times New Roman"/>
          <w:sz w:val="24"/>
          <w:szCs w:val="24"/>
        </w:rPr>
        <w:t>ских документов, утвержденных Президентом Российской Федерации, Правительством Российской Федерации, Правительством Республики Карелия, отдельных решений Главы Республики Карелия и Правительства Республики Карелия;</w:t>
      </w:r>
    </w:p>
    <w:p w:rsidR="007601A9" w:rsidRPr="00511505" w:rsidRDefault="007601A9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наиболее полного охвата сфер социально-экономического развития и бюджетных ассигнований бюджета Республики Карелия;</w:t>
      </w:r>
    </w:p>
    <w:p w:rsidR="007601A9" w:rsidRPr="00511505" w:rsidRDefault="007601A9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установления для государственных программ измеримых результатов их реализ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Pr="00511505">
        <w:rPr>
          <w:rFonts w:ascii="Times New Roman" w:hAnsi="Times New Roman" w:cs="Times New Roman"/>
          <w:sz w:val="24"/>
          <w:szCs w:val="24"/>
        </w:rPr>
        <w:t>ции;</w:t>
      </w:r>
    </w:p>
    <w:p w:rsidR="007601A9" w:rsidRPr="00511505" w:rsidRDefault="007601A9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505">
        <w:rPr>
          <w:rFonts w:ascii="Times New Roman" w:hAnsi="Times New Roman" w:cs="Times New Roman"/>
          <w:sz w:val="24"/>
          <w:szCs w:val="24"/>
        </w:rPr>
        <w:t>интеграции государственных регулятивных (правоустанавливающих, правоприм</w:t>
      </w:r>
      <w:r w:rsidRPr="00511505">
        <w:rPr>
          <w:rFonts w:ascii="Times New Roman" w:hAnsi="Times New Roman" w:cs="Times New Roman"/>
          <w:sz w:val="24"/>
          <w:szCs w:val="24"/>
        </w:rPr>
        <w:t>е</w:t>
      </w:r>
      <w:r w:rsidRPr="00511505">
        <w:rPr>
          <w:rFonts w:ascii="Times New Roman" w:hAnsi="Times New Roman" w:cs="Times New Roman"/>
          <w:sz w:val="24"/>
          <w:szCs w:val="24"/>
        </w:rPr>
        <w:t>нительных и контрольных) и финансовых (бюджетных, налоговых, имущественных, кр</w:t>
      </w:r>
      <w:r w:rsidRPr="00511505">
        <w:rPr>
          <w:rFonts w:ascii="Times New Roman" w:hAnsi="Times New Roman" w:cs="Times New Roman"/>
          <w:sz w:val="24"/>
          <w:szCs w:val="24"/>
        </w:rPr>
        <w:t>е</w:t>
      </w:r>
      <w:r w:rsidRPr="00511505">
        <w:rPr>
          <w:rFonts w:ascii="Times New Roman" w:hAnsi="Times New Roman" w:cs="Times New Roman"/>
          <w:sz w:val="24"/>
          <w:szCs w:val="24"/>
        </w:rPr>
        <w:t>дитных, долговых) мер для достижения целей государственных программ;</w:t>
      </w:r>
      <w:proofErr w:type="gramEnd"/>
    </w:p>
    <w:p w:rsidR="007601A9" w:rsidRPr="00511505" w:rsidRDefault="007601A9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определения органа исполнительной власти Республики Карелия, ответственного за реализацию государственной программы (достижение конечных результатов);</w:t>
      </w:r>
    </w:p>
    <w:p w:rsidR="007601A9" w:rsidRPr="00511505" w:rsidRDefault="007601A9" w:rsidP="002D5857">
      <w:pPr>
        <w:pStyle w:val="ConsPlusNormal"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наличия у ответственных исполнителей</w:t>
      </w:r>
      <w:r w:rsidR="00A71BF4" w:rsidRPr="00511505">
        <w:rPr>
          <w:rFonts w:ascii="Times New Roman" w:hAnsi="Times New Roman" w:cs="Times New Roman"/>
          <w:sz w:val="24"/>
          <w:szCs w:val="24"/>
        </w:rPr>
        <w:t xml:space="preserve">, </w:t>
      </w:r>
      <w:r w:rsidRPr="00511505">
        <w:rPr>
          <w:rFonts w:ascii="Times New Roman" w:hAnsi="Times New Roman" w:cs="Times New Roman"/>
          <w:sz w:val="24"/>
          <w:szCs w:val="24"/>
        </w:rPr>
        <w:t>соисполнителей</w:t>
      </w:r>
      <w:r w:rsidR="00A71BF4" w:rsidRPr="00511505">
        <w:rPr>
          <w:rFonts w:ascii="Times New Roman" w:hAnsi="Times New Roman" w:cs="Times New Roman"/>
          <w:sz w:val="24"/>
          <w:szCs w:val="24"/>
        </w:rPr>
        <w:t>, участников,   исполнит</w:t>
      </w:r>
      <w:r w:rsidR="00A71BF4" w:rsidRPr="00511505">
        <w:rPr>
          <w:rFonts w:ascii="Times New Roman" w:hAnsi="Times New Roman" w:cs="Times New Roman"/>
          <w:sz w:val="24"/>
          <w:szCs w:val="24"/>
        </w:rPr>
        <w:t>е</w:t>
      </w:r>
      <w:r w:rsidR="00A71BF4" w:rsidRPr="00511505">
        <w:rPr>
          <w:rFonts w:ascii="Times New Roman" w:hAnsi="Times New Roman" w:cs="Times New Roman"/>
          <w:sz w:val="24"/>
          <w:szCs w:val="24"/>
        </w:rPr>
        <w:t xml:space="preserve">лей мероприятий </w:t>
      </w:r>
      <w:r w:rsidRPr="00511505">
        <w:rPr>
          <w:rFonts w:ascii="Times New Roman" w:hAnsi="Times New Roman" w:cs="Times New Roman"/>
          <w:sz w:val="24"/>
          <w:szCs w:val="24"/>
        </w:rPr>
        <w:t>государственной программы полномочий</w:t>
      </w:r>
      <w:r w:rsidR="00816822" w:rsidRPr="00511505">
        <w:rPr>
          <w:rFonts w:ascii="Times New Roman" w:hAnsi="Times New Roman" w:cs="Times New Roman"/>
          <w:sz w:val="24"/>
          <w:szCs w:val="24"/>
        </w:rPr>
        <w:t xml:space="preserve"> и ресурсов</w:t>
      </w:r>
      <w:r w:rsidRPr="00511505">
        <w:rPr>
          <w:rFonts w:ascii="Times New Roman" w:hAnsi="Times New Roman" w:cs="Times New Roman"/>
          <w:sz w:val="24"/>
          <w:szCs w:val="24"/>
        </w:rPr>
        <w:t>, необходимых и д</w:t>
      </w:r>
      <w:r w:rsidRPr="00511505">
        <w:rPr>
          <w:rFonts w:ascii="Times New Roman" w:hAnsi="Times New Roman" w:cs="Times New Roman"/>
          <w:sz w:val="24"/>
          <w:szCs w:val="24"/>
        </w:rPr>
        <w:t>о</w:t>
      </w:r>
      <w:r w:rsidRPr="00511505">
        <w:rPr>
          <w:rFonts w:ascii="Times New Roman" w:hAnsi="Times New Roman" w:cs="Times New Roman"/>
          <w:sz w:val="24"/>
          <w:szCs w:val="24"/>
        </w:rPr>
        <w:t>статочных для достижения целей государственной программы;</w:t>
      </w:r>
    </w:p>
    <w:p w:rsidR="007601A9" w:rsidRPr="00511505" w:rsidRDefault="007601A9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lastRenderedPageBreak/>
        <w:t>проведения регулярной оценки эффективности реализации государственных пр</w:t>
      </w:r>
      <w:r w:rsidRPr="00511505">
        <w:rPr>
          <w:rFonts w:ascii="Times New Roman" w:hAnsi="Times New Roman" w:cs="Times New Roman"/>
          <w:sz w:val="24"/>
          <w:szCs w:val="24"/>
        </w:rPr>
        <w:t>о</w:t>
      </w:r>
      <w:r w:rsidRPr="00511505">
        <w:rPr>
          <w:rFonts w:ascii="Times New Roman" w:hAnsi="Times New Roman" w:cs="Times New Roman"/>
          <w:sz w:val="24"/>
          <w:szCs w:val="24"/>
        </w:rPr>
        <w:t>грамм с возможностью их корректировки или досрочного прекращения.</w:t>
      </w:r>
    </w:p>
    <w:p w:rsidR="007601A9" w:rsidRPr="00511505" w:rsidRDefault="007601A9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Внесение изменений в государственную программу осуществляется в  соотве</w:t>
      </w:r>
      <w:r w:rsidRPr="00511505">
        <w:rPr>
          <w:rFonts w:ascii="Times New Roman" w:hAnsi="Times New Roman" w:cs="Times New Roman"/>
          <w:sz w:val="24"/>
          <w:szCs w:val="24"/>
        </w:rPr>
        <w:t>т</w:t>
      </w:r>
      <w:r w:rsidRPr="00511505">
        <w:rPr>
          <w:rFonts w:ascii="Times New Roman" w:hAnsi="Times New Roman" w:cs="Times New Roman"/>
          <w:sz w:val="24"/>
          <w:szCs w:val="24"/>
        </w:rPr>
        <w:t>ствии с Порядк</w:t>
      </w:r>
      <w:r w:rsidR="00307A73" w:rsidRPr="00511505">
        <w:rPr>
          <w:rFonts w:ascii="Times New Roman" w:hAnsi="Times New Roman" w:cs="Times New Roman"/>
          <w:sz w:val="24"/>
          <w:szCs w:val="24"/>
        </w:rPr>
        <w:t>ом</w:t>
      </w:r>
      <w:r w:rsidRPr="00511505">
        <w:rPr>
          <w:rFonts w:ascii="Times New Roman" w:hAnsi="Times New Roman" w:cs="Times New Roman"/>
          <w:sz w:val="24"/>
          <w:szCs w:val="24"/>
        </w:rPr>
        <w:t>. Внесение изменений в подпрограммы осуществляется путем внесения изменений в государственную программу.</w:t>
      </w:r>
    </w:p>
    <w:p w:rsidR="007601A9" w:rsidRPr="00511505" w:rsidRDefault="007601A9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В автоматизированной системе планирования и анализа исполнения бюджета Республики Карелия ответственными исполнителями</w:t>
      </w:r>
      <w:r w:rsidR="00307A73" w:rsidRPr="00511505">
        <w:rPr>
          <w:rFonts w:ascii="Times New Roman" w:hAnsi="Times New Roman" w:cs="Times New Roman"/>
          <w:sz w:val="24"/>
          <w:szCs w:val="24"/>
        </w:rPr>
        <w:t>,</w:t>
      </w:r>
      <w:r w:rsidRPr="00511505">
        <w:rPr>
          <w:rFonts w:ascii="Times New Roman" w:hAnsi="Times New Roman" w:cs="Times New Roman"/>
          <w:sz w:val="24"/>
          <w:szCs w:val="24"/>
        </w:rPr>
        <w:t xml:space="preserve"> соисполнителями</w:t>
      </w:r>
      <w:r w:rsidR="00307A73" w:rsidRPr="00511505">
        <w:rPr>
          <w:rFonts w:ascii="Times New Roman" w:hAnsi="Times New Roman" w:cs="Times New Roman"/>
          <w:sz w:val="24"/>
          <w:szCs w:val="24"/>
        </w:rPr>
        <w:t xml:space="preserve"> и участниками </w:t>
      </w:r>
      <w:r w:rsidRPr="00511505">
        <w:rPr>
          <w:rFonts w:ascii="Times New Roman" w:hAnsi="Times New Roman" w:cs="Times New Roman"/>
          <w:sz w:val="24"/>
          <w:szCs w:val="24"/>
        </w:rPr>
        <w:t xml:space="preserve"> ведутся актуальные редакции государственных программ, плана реализации государстве</w:t>
      </w:r>
      <w:r w:rsidRPr="00511505">
        <w:rPr>
          <w:rFonts w:ascii="Times New Roman" w:hAnsi="Times New Roman" w:cs="Times New Roman"/>
          <w:sz w:val="24"/>
          <w:szCs w:val="24"/>
        </w:rPr>
        <w:t>н</w:t>
      </w:r>
      <w:r w:rsidRPr="00511505">
        <w:rPr>
          <w:rFonts w:ascii="Times New Roman" w:hAnsi="Times New Roman" w:cs="Times New Roman"/>
          <w:sz w:val="24"/>
          <w:szCs w:val="24"/>
        </w:rPr>
        <w:t>ной программы и отчетов по исполнению плана реализации государственной программы.</w:t>
      </w:r>
    </w:p>
    <w:p w:rsidR="007601A9" w:rsidRPr="00511505" w:rsidRDefault="007601A9" w:rsidP="002D5857">
      <w:pPr>
        <w:pStyle w:val="af7"/>
        <w:tabs>
          <w:tab w:val="left" w:pos="851"/>
        </w:tabs>
        <w:spacing w:before="120" w:after="0" w:line="312" w:lineRule="auto"/>
        <w:ind w:firstLine="851"/>
        <w:contextualSpacing/>
        <w:rPr>
          <w:rFonts w:ascii="Times New Roman" w:hAnsi="Times New Roman"/>
          <w:sz w:val="24"/>
        </w:rPr>
      </w:pPr>
      <w:bookmarkStart w:id="3" w:name="_Toc344474481"/>
      <w:bookmarkStart w:id="4" w:name="_Toc423515326"/>
      <w:r w:rsidRPr="00511505">
        <w:rPr>
          <w:rFonts w:ascii="Times New Roman" w:hAnsi="Times New Roman"/>
          <w:sz w:val="24"/>
        </w:rPr>
        <w:t>II. Разработка проекта государственной программы</w:t>
      </w:r>
      <w:bookmarkEnd w:id="3"/>
      <w:bookmarkEnd w:id="4"/>
    </w:p>
    <w:p w:rsidR="007601A9" w:rsidRPr="00511505" w:rsidRDefault="007601A9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Государственная программа включает в себя </w:t>
      </w:r>
      <w:r w:rsidR="0003701E" w:rsidRPr="00511505">
        <w:rPr>
          <w:rFonts w:ascii="Times New Roman" w:hAnsi="Times New Roman" w:cs="Times New Roman"/>
          <w:sz w:val="24"/>
          <w:szCs w:val="24"/>
        </w:rPr>
        <w:t xml:space="preserve">в себя подпрограммы, </w:t>
      </w:r>
      <w:proofErr w:type="gramStart"/>
      <w:r w:rsidR="0003701E" w:rsidRPr="00511505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="0003701E" w:rsidRPr="00511505">
        <w:rPr>
          <w:rFonts w:ascii="Times New Roman" w:hAnsi="Times New Roman" w:cs="Times New Roman"/>
          <w:sz w:val="24"/>
          <w:szCs w:val="24"/>
        </w:rPr>
        <w:t xml:space="preserve"> в том числе ведомственные целевые и иные программы, и основные мероприятия. </w:t>
      </w:r>
      <w:r w:rsidRPr="00511505">
        <w:rPr>
          <w:rFonts w:ascii="Times New Roman" w:hAnsi="Times New Roman" w:cs="Times New Roman"/>
          <w:sz w:val="24"/>
          <w:szCs w:val="24"/>
        </w:rPr>
        <w:t>В случае отсутствия в составе государственной программы подпрограмм и долгосрочных целевых программ государственная программа содержит только взаимоувязанные по целям и зад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Pr="00511505">
        <w:rPr>
          <w:rFonts w:ascii="Times New Roman" w:hAnsi="Times New Roman" w:cs="Times New Roman"/>
          <w:sz w:val="24"/>
          <w:szCs w:val="24"/>
        </w:rPr>
        <w:t>чам основные мероприятия (мероприятия).</w:t>
      </w:r>
    </w:p>
    <w:p w:rsidR="007601A9" w:rsidRPr="00511505" w:rsidRDefault="007601A9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Региональные и иные целевые программы, разработка которых предусматривает </w:t>
      </w:r>
      <w:proofErr w:type="spellStart"/>
      <w:r w:rsidRPr="0051150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11505">
        <w:rPr>
          <w:rFonts w:ascii="Times New Roman" w:hAnsi="Times New Roman" w:cs="Times New Roman"/>
          <w:sz w:val="24"/>
          <w:szCs w:val="24"/>
        </w:rPr>
        <w:t xml:space="preserve"> из федерального бюджета или за счет средств государственных корп</w:t>
      </w:r>
      <w:r w:rsidRPr="00511505">
        <w:rPr>
          <w:rFonts w:ascii="Times New Roman" w:hAnsi="Times New Roman" w:cs="Times New Roman"/>
          <w:sz w:val="24"/>
          <w:szCs w:val="24"/>
        </w:rPr>
        <w:t>о</w:t>
      </w:r>
      <w:r w:rsidRPr="00511505">
        <w:rPr>
          <w:rFonts w:ascii="Times New Roman" w:hAnsi="Times New Roman" w:cs="Times New Roman"/>
          <w:sz w:val="24"/>
          <w:szCs w:val="24"/>
        </w:rPr>
        <w:t>раций (фондов) и обязательное выполнение требований к структуре и содержанию, уст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Pr="00511505">
        <w:rPr>
          <w:rFonts w:ascii="Times New Roman" w:hAnsi="Times New Roman" w:cs="Times New Roman"/>
          <w:sz w:val="24"/>
          <w:szCs w:val="24"/>
        </w:rPr>
        <w:t>новленных федеральными органами исполнительной власти и государственными корпор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Pr="00511505">
        <w:rPr>
          <w:rFonts w:ascii="Times New Roman" w:hAnsi="Times New Roman" w:cs="Times New Roman"/>
          <w:sz w:val="24"/>
          <w:szCs w:val="24"/>
        </w:rPr>
        <w:t>циями (фондами)</w:t>
      </w:r>
      <w:r w:rsidR="0003701E" w:rsidRPr="00511505">
        <w:rPr>
          <w:rFonts w:ascii="Times New Roman" w:hAnsi="Times New Roman" w:cs="Times New Roman"/>
          <w:sz w:val="24"/>
          <w:szCs w:val="24"/>
        </w:rPr>
        <w:t>,</w:t>
      </w:r>
      <w:r w:rsidRPr="00511505">
        <w:rPr>
          <w:rFonts w:ascii="Times New Roman" w:hAnsi="Times New Roman" w:cs="Times New Roman"/>
          <w:sz w:val="24"/>
          <w:szCs w:val="24"/>
        </w:rPr>
        <w:t xml:space="preserve">  включаются в подпрограммы государственной программы.</w:t>
      </w:r>
    </w:p>
    <w:p w:rsidR="00816822" w:rsidRPr="00511505" w:rsidRDefault="00816822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Государственная программа включает:</w:t>
      </w:r>
    </w:p>
    <w:p w:rsidR="00816822" w:rsidRPr="00511505" w:rsidRDefault="00816822" w:rsidP="002D5857">
      <w:pPr>
        <w:pStyle w:val="ConsPlusNormal"/>
        <w:widowControl/>
        <w:numPr>
          <w:ilvl w:val="0"/>
          <w:numId w:val="13"/>
        </w:numPr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паспорт государственной программы по форме, установленной Порядком;</w:t>
      </w:r>
    </w:p>
    <w:p w:rsidR="00816822" w:rsidRPr="00511505" w:rsidRDefault="00816822" w:rsidP="002D5857">
      <w:pPr>
        <w:pStyle w:val="ConsPlusNormal"/>
        <w:widowControl/>
        <w:numPr>
          <w:ilvl w:val="0"/>
          <w:numId w:val="13"/>
        </w:numPr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паспорта подпрограмм по форме, установленной Порядком;</w:t>
      </w:r>
    </w:p>
    <w:p w:rsidR="00816822" w:rsidRPr="00511505" w:rsidRDefault="00816822" w:rsidP="002D5857">
      <w:pPr>
        <w:pStyle w:val="ConsPlusNormal"/>
        <w:widowControl/>
        <w:numPr>
          <w:ilvl w:val="0"/>
          <w:numId w:val="13"/>
        </w:numPr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паспорта долгосрочных целевых программ;</w:t>
      </w:r>
    </w:p>
    <w:p w:rsidR="00955B7A" w:rsidRPr="00511505" w:rsidRDefault="00816822" w:rsidP="002D5857">
      <w:pPr>
        <w:pStyle w:val="ConsPlusNormal"/>
        <w:widowControl/>
        <w:numPr>
          <w:ilvl w:val="0"/>
          <w:numId w:val="13"/>
        </w:numPr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текстовую часть государственной программы</w:t>
      </w:r>
      <w:r w:rsidR="00955B7A" w:rsidRPr="00511505">
        <w:rPr>
          <w:rFonts w:ascii="Times New Roman" w:hAnsi="Times New Roman" w:cs="Times New Roman"/>
          <w:sz w:val="24"/>
          <w:szCs w:val="24"/>
        </w:rPr>
        <w:t>;</w:t>
      </w:r>
    </w:p>
    <w:p w:rsidR="00955B7A" w:rsidRPr="00511505" w:rsidRDefault="00955B7A" w:rsidP="002D5857">
      <w:pPr>
        <w:pStyle w:val="ConsPlusNormal"/>
        <w:widowControl/>
        <w:numPr>
          <w:ilvl w:val="0"/>
          <w:numId w:val="13"/>
        </w:numPr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приложения</w:t>
      </w:r>
      <w:r w:rsidR="00D14F0A" w:rsidRPr="00511505">
        <w:rPr>
          <w:rFonts w:ascii="Times New Roman" w:hAnsi="Times New Roman" w:cs="Times New Roman"/>
          <w:sz w:val="24"/>
          <w:szCs w:val="24"/>
        </w:rPr>
        <w:t>.</w:t>
      </w:r>
      <w:r w:rsidRPr="00511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B7A" w:rsidRPr="00511505" w:rsidRDefault="00955B7A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Приоритеты и цели государственной политики в соответствующей сфере соц</w:t>
      </w:r>
      <w:r w:rsidRPr="00511505">
        <w:rPr>
          <w:rFonts w:ascii="Times New Roman" w:hAnsi="Times New Roman" w:cs="Times New Roman"/>
          <w:sz w:val="24"/>
          <w:szCs w:val="24"/>
        </w:rPr>
        <w:t>и</w:t>
      </w:r>
      <w:r w:rsidRPr="00511505">
        <w:rPr>
          <w:rFonts w:ascii="Times New Roman" w:hAnsi="Times New Roman" w:cs="Times New Roman"/>
          <w:sz w:val="24"/>
          <w:szCs w:val="24"/>
        </w:rPr>
        <w:t>ально-экономического развития, основные цели и задачи государственной программы должны соответствовать следующим требованиям.</w:t>
      </w:r>
    </w:p>
    <w:p w:rsidR="00955B7A" w:rsidRPr="00511505" w:rsidRDefault="00955B7A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Цели государственной программы должны определять конечные результаты реал</w:t>
      </w:r>
      <w:r w:rsidRPr="00511505">
        <w:rPr>
          <w:rFonts w:ascii="Times New Roman" w:hAnsi="Times New Roman" w:cs="Times New Roman"/>
          <w:sz w:val="24"/>
          <w:szCs w:val="24"/>
        </w:rPr>
        <w:t>и</w:t>
      </w:r>
      <w:r w:rsidRPr="00511505">
        <w:rPr>
          <w:rFonts w:ascii="Times New Roman" w:hAnsi="Times New Roman" w:cs="Times New Roman"/>
          <w:sz w:val="24"/>
          <w:szCs w:val="24"/>
        </w:rPr>
        <w:t>зации государственной программы и согласовываться с приоритетами и целями социально-экономического развития, определёнными Указами и решениями Президента Российской Федерации и Правительства Российской Федерации, федеральными законами, документами стратегического планирования федерального уровня и Стратегией социально-экономического развития  Республики Карелия.</w:t>
      </w:r>
    </w:p>
    <w:p w:rsidR="00955B7A" w:rsidRPr="00511505" w:rsidRDefault="00955B7A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Приводится обоснование отнесения федеральным законодательством проблемной области государственной программы к приоритетным задачам социально-экономического развития Российской Федерации, </w:t>
      </w:r>
      <w:proofErr w:type="gramStart"/>
      <w:r w:rsidRPr="00511505">
        <w:rPr>
          <w:rFonts w:ascii="Times New Roman" w:hAnsi="Times New Roman" w:cs="Times New Roman"/>
          <w:sz w:val="24"/>
          <w:szCs w:val="24"/>
        </w:rPr>
        <w:t>решаемым</w:t>
      </w:r>
      <w:proofErr w:type="gramEnd"/>
      <w:r w:rsidRPr="00511505">
        <w:rPr>
          <w:rFonts w:ascii="Times New Roman" w:hAnsi="Times New Roman" w:cs="Times New Roman"/>
          <w:sz w:val="24"/>
          <w:szCs w:val="24"/>
        </w:rPr>
        <w:t xml:space="preserve"> в том числе программно-целевыми методами, а также соответствия  проблемной области одной или нескольких государственных пр</w:t>
      </w:r>
      <w:r w:rsidRPr="00511505">
        <w:rPr>
          <w:rFonts w:ascii="Times New Roman" w:hAnsi="Times New Roman" w:cs="Times New Roman"/>
          <w:sz w:val="24"/>
          <w:szCs w:val="24"/>
        </w:rPr>
        <w:t>о</w:t>
      </w:r>
      <w:r w:rsidRPr="00511505">
        <w:rPr>
          <w:rFonts w:ascii="Times New Roman" w:hAnsi="Times New Roman" w:cs="Times New Roman"/>
          <w:sz w:val="24"/>
          <w:szCs w:val="24"/>
        </w:rPr>
        <w:t>грамм Российской Федерации.</w:t>
      </w:r>
    </w:p>
    <w:p w:rsidR="00955B7A" w:rsidRPr="00511505" w:rsidRDefault="00955B7A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lastRenderedPageBreak/>
        <w:t>В разделе должно содержаться обоснование соответствия целей и задач госуда</w:t>
      </w:r>
      <w:r w:rsidRPr="00511505">
        <w:rPr>
          <w:rFonts w:ascii="Times New Roman" w:hAnsi="Times New Roman" w:cs="Times New Roman"/>
          <w:sz w:val="24"/>
          <w:szCs w:val="24"/>
        </w:rPr>
        <w:t>р</w:t>
      </w:r>
      <w:r w:rsidRPr="00511505">
        <w:rPr>
          <w:rFonts w:ascii="Times New Roman" w:hAnsi="Times New Roman" w:cs="Times New Roman"/>
          <w:sz w:val="24"/>
          <w:szCs w:val="24"/>
        </w:rPr>
        <w:t>ственной программы целям и задачам в соответствующих сферах социально-экономического развития Республики Карелия, утвержденным Стратегией социально-экономического развития Республики Карелия до 2020 года и (или) Концепцией социально-экономического развития Республики Карелия.</w:t>
      </w:r>
    </w:p>
    <w:p w:rsidR="00955B7A" w:rsidRPr="00511505" w:rsidRDefault="00955B7A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Приводится краткое описание и обоснование целей и задач государственной пр</w:t>
      </w:r>
      <w:r w:rsidRPr="00511505">
        <w:rPr>
          <w:rFonts w:ascii="Times New Roman" w:hAnsi="Times New Roman" w:cs="Times New Roman"/>
          <w:sz w:val="24"/>
          <w:szCs w:val="24"/>
        </w:rPr>
        <w:t>о</w:t>
      </w:r>
      <w:r w:rsidRPr="00511505">
        <w:rPr>
          <w:rFonts w:ascii="Times New Roman" w:hAnsi="Times New Roman" w:cs="Times New Roman"/>
          <w:sz w:val="24"/>
          <w:szCs w:val="24"/>
        </w:rPr>
        <w:t>граммы.</w:t>
      </w:r>
    </w:p>
    <w:p w:rsidR="00955B7A" w:rsidRPr="00511505" w:rsidRDefault="00955B7A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Цель должна обладать следующими свойствами:</w:t>
      </w:r>
    </w:p>
    <w:p w:rsidR="00955B7A" w:rsidRPr="00511505" w:rsidRDefault="00955B7A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специфичность (цель должна соответствовать сфере реализации государственной программы);</w:t>
      </w:r>
    </w:p>
    <w:p w:rsidR="00955B7A" w:rsidRPr="00511505" w:rsidRDefault="00955B7A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955B7A" w:rsidRPr="00511505" w:rsidRDefault="00955B7A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измеримость (достижение цели можно проверить);</w:t>
      </w:r>
    </w:p>
    <w:p w:rsidR="00955B7A" w:rsidRPr="00511505" w:rsidRDefault="00955B7A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достижимость (цель должна быть достижима за период реализации государстве</w:t>
      </w:r>
      <w:r w:rsidRPr="00511505">
        <w:rPr>
          <w:rFonts w:ascii="Times New Roman" w:hAnsi="Times New Roman" w:cs="Times New Roman"/>
          <w:sz w:val="24"/>
          <w:szCs w:val="24"/>
        </w:rPr>
        <w:t>н</w:t>
      </w:r>
      <w:r w:rsidRPr="00511505">
        <w:rPr>
          <w:rFonts w:ascii="Times New Roman" w:hAnsi="Times New Roman" w:cs="Times New Roman"/>
          <w:sz w:val="24"/>
          <w:szCs w:val="24"/>
        </w:rPr>
        <w:t>ной программы);</w:t>
      </w:r>
    </w:p>
    <w:p w:rsidR="00955B7A" w:rsidRPr="00511505" w:rsidRDefault="00955B7A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релевантность (соответствие формулировки цели ожидаемым конечным результ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Pr="00511505">
        <w:rPr>
          <w:rFonts w:ascii="Times New Roman" w:hAnsi="Times New Roman" w:cs="Times New Roman"/>
          <w:sz w:val="24"/>
          <w:szCs w:val="24"/>
        </w:rPr>
        <w:t>там реализации программы).</w:t>
      </w:r>
    </w:p>
    <w:p w:rsidR="00955B7A" w:rsidRPr="00511505" w:rsidRDefault="00955B7A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Формулировка цели должна быть краткой и ясной и не должна содержать спец</w:t>
      </w:r>
      <w:r w:rsidRPr="00511505">
        <w:rPr>
          <w:rFonts w:ascii="Times New Roman" w:hAnsi="Times New Roman" w:cs="Times New Roman"/>
          <w:sz w:val="24"/>
          <w:szCs w:val="24"/>
        </w:rPr>
        <w:t>и</w:t>
      </w:r>
      <w:r w:rsidRPr="00511505">
        <w:rPr>
          <w:rFonts w:ascii="Times New Roman" w:hAnsi="Times New Roman" w:cs="Times New Roman"/>
          <w:sz w:val="24"/>
          <w:szCs w:val="24"/>
        </w:rPr>
        <w:t>альных терминов, указаний на иные цели, задачи или результаты, которые являются сле</w:t>
      </w:r>
      <w:r w:rsidRPr="00511505">
        <w:rPr>
          <w:rFonts w:ascii="Times New Roman" w:hAnsi="Times New Roman" w:cs="Times New Roman"/>
          <w:sz w:val="24"/>
          <w:szCs w:val="24"/>
        </w:rPr>
        <w:t>д</w:t>
      </w:r>
      <w:r w:rsidRPr="00511505">
        <w:rPr>
          <w:rFonts w:ascii="Times New Roman" w:hAnsi="Times New Roman" w:cs="Times New Roman"/>
          <w:sz w:val="24"/>
          <w:szCs w:val="24"/>
        </w:rPr>
        <w:t>ствиями достижения самой цели, а также описания путей, средств и методов достижения цели.</w:t>
      </w:r>
    </w:p>
    <w:p w:rsidR="00955B7A" w:rsidRPr="00511505" w:rsidRDefault="00955B7A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Достижение цели обеспечивается за счет решения задач государственной програ</w:t>
      </w:r>
      <w:r w:rsidRPr="00511505">
        <w:rPr>
          <w:rFonts w:ascii="Times New Roman" w:hAnsi="Times New Roman" w:cs="Times New Roman"/>
          <w:sz w:val="24"/>
          <w:szCs w:val="24"/>
        </w:rPr>
        <w:t>м</w:t>
      </w:r>
      <w:r w:rsidRPr="00511505">
        <w:rPr>
          <w:rFonts w:ascii="Times New Roman" w:hAnsi="Times New Roman" w:cs="Times New Roman"/>
          <w:sz w:val="24"/>
          <w:szCs w:val="24"/>
        </w:rPr>
        <w:t>мы. Решение задач государственной программы должно обеспечиваться результатами ре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Pr="00511505">
        <w:rPr>
          <w:rFonts w:ascii="Times New Roman" w:hAnsi="Times New Roman" w:cs="Times New Roman"/>
          <w:sz w:val="24"/>
          <w:szCs w:val="24"/>
        </w:rPr>
        <w:t>лизации совокупности взаимосвязанных мероприятий или осуществления государственных функций в рамках достижения цели (целей) реализации государственной программы.</w:t>
      </w:r>
    </w:p>
    <w:p w:rsidR="00955B7A" w:rsidRPr="00511505" w:rsidRDefault="00955B7A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Сформулированные задачи должны быть необходимы и достаточны для достиж</w:t>
      </w:r>
      <w:r w:rsidRPr="00511505">
        <w:rPr>
          <w:rFonts w:ascii="Times New Roman" w:hAnsi="Times New Roman" w:cs="Times New Roman"/>
          <w:sz w:val="24"/>
          <w:szCs w:val="24"/>
        </w:rPr>
        <w:t>е</w:t>
      </w:r>
      <w:r w:rsidRPr="00511505">
        <w:rPr>
          <w:rFonts w:ascii="Times New Roman" w:hAnsi="Times New Roman" w:cs="Times New Roman"/>
          <w:sz w:val="24"/>
          <w:szCs w:val="24"/>
        </w:rPr>
        <w:t>ния соответствующей цели.</w:t>
      </w:r>
    </w:p>
    <w:p w:rsidR="00955B7A" w:rsidRPr="00511505" w:rsidRDefault="00955B7A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В  разделе обосновывается возможность достижения значительных улучшений при условии реализации государственной программы. Приводится сравнение значения показ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Pr="00511505">
        <w:rPr>
          <w:rFonts w:ascii="Times New Roman" w:hAnsi="Times New Roman" w:cs="Times New Roman"/>
          <w:sz w:val="24"/>
          <w:szCs w:val="24"/>
        </w:rPr>
        <w:t>телей, характеризующих развитие сферы реализации государственной со среднероссийск</w:t>
      </w:r>
      <w:r w:rsidRPr="00511505">
        <w:rPr>
          <w:rFonts w:ascii="Times New Roman" w:hAnsi="Times New Roman" w:cs="Times New Roman"/>
          <w:sz w:val="24"/>
          <w:szCs w:val="24"/>
        </w:rPr>
        <w:t>и</w:t>
      </w:r>
      <w:r w:rsidRPr="00511505">
        <w:rPr>
          <w:rFonts w:ascii="Times New Roman" w:hAnsi="Times New Roman" w:cs="Times New Roman"/>
          <w:sz w:val="24"/>
          <w:szCs w:val="24"/>
        </w:rPr>
        <w:t>ми или средним по Северо-Западному федеральному округу.</w:t>
      </w:r>
    </w:p>
    <w:p w:rsidR="004B27C1" w:rsidRPr="00511505" w:rsidRDefault="003F5F4D" w:rsidP="002D5857">
      <w:pPr>
        <w:pStyle w:val="ConsPlusNormal"/>
        <w:widowControl/>
        <w:numPr>
          <w:ilvl w:val="0"/>
          <w:numId w:val="3"/>
        </w:numPr>
        <w:tabs>
          <w:tab w:val="left" w:pos="709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 </w:t>
      </w:r>
      <w:r w:rsidR="00307A73" w:rsidRPr="00511505">
        <w:rPr>
          <w:rFonts w:ascii="Times New Roman" w:hAnsi="Times New Roman" w:cs="Times New Roman"/>
          <w:sz w:val="24"/>
          <w:szCs w:val="24"/>
        </w:rPr>
        <w:t>Информация о расходах бюджета Республики Карелия на реализацию госуда</w:t>
      </w:r>
      <w:r w:rsidR="00307A73" w:rsidRPr="00511505">
        <w:rPr>
          <w:rFonts w:ascii="Times New Roman" w:hAnsi="Times New Roman" w:cs="Times New Roman"/>
          <w:sz w:val="24"/>
          <w:szCs w:val="24"/>
        </w:rPr>
        <w:t>р</w:t>
      </w:r>
      <w:r w:rsidR="00307A73" w:rsidRPr="00511505">
        <w:rPr>
          <w:rFonts w:ascii="Times New Roman" w:hAnsi="Times New Roman" w:cs="Times New Roman"/>
          <w:sz w:val="24"/>
          <w:szCs w:val="24"/>
        </w:rPr>
        <w:t>ственной программы</w:t>
      </w:r>
      <w:r w:rsidRPr="00511505">
        <w:rPr>
          <w:rFonts w:ascii="Times New Roman" w:hAnsi="Times New Roman" w:cs="Times New Roman"/>
          <w:sz w:val="24"/>
          <w:szCs w:val="24"/>
        </w:rPr>
        <w:t xml:space="preserve"> </w:t>
      </w:r>
      <w:r w:rsidR="00307A73" w:rsidRPr="00511505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Pr="00511505">
        <w:rPr>
          <w:rFonts w:ascii="Times New Roman" w:hAnsi="Times New Roman" w:cs="Times New Roman"/>
          <w:sz w:val="24"/>
          <w:szCs w:val="24"/>
        </w:rPr>
        <w:t>с распределением средств по главным распорядителям средств бюджета Республики Карелия, подпрограммам и основным мероприятиям (мер</w:t>
      </w:r>
      <w:r w:rsidRPr="00511505">
        <w:rPr>
          <w:rFonts w:ascii="Times New Roman" w:hAnsi="Times New Roman" w:cs="Times New Roman"/>
          <w:sz w:val="24"/>
          <w:szCs w:val="24"/>
        </w:rPr>
        <w:t>о</w:t>
      </w:r>
      <w:r w:rsidRPr="00511505">
        <w:rPr>
          <w:rFonts w:ascii="Times New Roman" w:hAnsi="Times New Roman" w:cs="Times New Roman"/>
          <w:sz w:val="24"/>
          <w:szCs w:val="24"/>
        </w:rPr>
        <w:t>приятиям) государственной программы (подпрограмм), а также по годам реализации гос</w:t>
      </w:r>
      <w:r w:rsidRPr="00511505">
        <w:rPr>
          <w:rFonts w:ascii="Times New Roman" w:hAnsi="Times New Roman" w:cs="Times New Roman"/>
          <w:sz w:val="24"/>
          <w:szCs w:val="24"/>
        </w:rPr>
        <w:t>у</w:t>
      </w:r>
      <w:r w:rsidRPr="00511505">
        <w:rPr>
          <w:rFonts w:ascii="Times New Roman" w:hAnsi="Times New Roman" w:cs="Times New Roman"/>
          <w:sz w:val="24"/>
          <w:szCs w:val="24"/>
        </w:rPr>
        <w:t>дарственн</w:t>
      </w:r>
      <w:r w:rsidR="004B27C1" w:rsidRPr="00511505">
        <w:rPr>
          <w:rFonts w:ascii="Times New Roman" w:hAnsi="Times New Roman" w:cs="Times New Roman"/>
          <w:sz w:val="24"/>
          <w:szCs w:val="24"/>
        </w:rPr>
        <w:t>ой программы и подпрограмм</w:t>
      </w:r>
      <w:r w:rsidRPr="00511505">
        <w:rPr>
          <w:rFonts w:ascii="Times New Roman" w:hAnsi="Times New Roman" w:cs="Times New Roman"/>
          <w:sz w:val="24"/>
          <w:szCs w:val="24"/>
        </w:rPr>
        <w:t xml:space="preserve"> по форме приложения 7 к настоящим Методич</w:t>
      </w:r>
      <w:r w:rsidRPr="00511505">
        <w:rPr>
          <w:rFonts w:ascii="Times New Roman" w:hAnsi="Times New Roman" w:cs="Times New Roman"/>
          <w:sz w:val="24"/>
          <w:szCs w:val="24"/>
        </w:rPr>
        <w:t>е</w:t>
      </w:r>
      <w:r w:rsidRPr="00511505">
        <w:rPr>
          <w:rFonts w:ascii="Times New Roman" w:hAnsi="Times New Roman" w:cs="Times New Roman"/>
          <w:sz w:val="24"/>
          <w:szCs w:val="24"/>
        </w:rPr>
        <w:t>ским указаниям.</w:t>
      </w:r>
    </w:p>
    <w:p w:rsidR="004B27C1" w:rsidRPr="00511505" w:rsidRDefault="004B27C1" w:rsidP="002D5857">
      <w:pPr>
        <w:pStyle w:val="ConsPlusNormal"/>
        <w:widowControl/>
        <w:tabs>
          <w:tab w:val="left" w:pos="709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В состав финансового обеспечения государственной</w:t>
      </w:r>
      <w:r w:rsidR="00421B2F" w:rsidRPr="0051150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511505">
        <w:rPr>
          <w:rFonts w:ascii="Times New Roman" w:hAnsi="Times New Roman" w:cs="Times New Roman"/>
          <w:sz w:val="24"/>
          <w:szCs w:val="24"/>
        </w:rPr>
        <w:t xml:space="preserve"> включаются сре</w:t>
      </w:r>
      <w:r w:rsidRPr="00511505">
        <w:rPr>
          <w:rFonts w:ascii="Times New Roman" w:hAnsi="Times New Roman" w:cs="Times New Roman"/>
          <w:sz w:val="24"/>
          <w:szCs w:val="24"/>
        </w:rPr>
        <w:t>д</w:t>
      </w:r>
      <w:r w:rsidRPr="00511505">
        <w:rPr>
          <w:rFonts w:ascii="Times New Roman" w:hAnsi="Times New Roman" w:cs="Times New Roman"/>
          <w:sz w:val="24"/>
          <w:szCs w:val="24"/>
        </w:rPr>
        <w:t>ства на содержание аппаратов органов государственной власти Республики Карелия в соо</w:t>
      </w:r>
      <w:r w:rsidRPr="00511505">
        <w:rPr>
          <w:rFonts w:ascii="Times New Roman" w:hAnsi="Times New Roman" w:cs="Times New Roman"/>
          <w:sz w:val="24"/>
          <w:szCs w:val="24"/>
        </w:rPr>
        <w:t>т</w:t>
      </w:r>
      <w:r w:rsidRPr="00511505">
        <w:rPr>
          <w:rFonts w:ascii="Times New Roman" w:hAnsi="Times New Roman" w:cs="Times New Roman"/>
          <w:sz w:val="24"/>
          <w:szCs w:val="24"/>
        </w:rPr>
        <w:t xml:space="preserve">ветствии с </w:t>
      </w:r>
      <w:r w:rsidR="00421B2F" w:rsidRPr="00511505">
        <w:rPr>
          <w:rFonts w:ascii="Times New Roman" w:hAnsi="Times New Roman" w:cs="Times New Roman"/>
          <w:sz w:val="24"/>
          <w:szCs w:val="24"/>
        </w:rPr>
        <w:t>П</w:t>
      </w:r>
      <w:r w:rsidRPr="00511505">
        <w:rPr>
          <w:rFonts w:ascii="Times New Roman" w:hAnsi="Times New Roman" w:cs="Times New Roman"/>
          <w:sz w:val="24"/>
          <w:szCs w:val="24"/>
        </w:rPr>
        <w:t>еречнем. Указанные расходы подлежат отражению в составе отдельного о</w:t>
      </w:r>
      <w:r w:rsidRPr="00511505">
        <w:rPr>
          <w:rFonts w:ascii="Times New Roman" w:hAnsi="Times New Roman" w:cs="Times New Roman"/>
          <w:sz w:val="24"/>
          <w:szCs w:val="24"/>
        </w:rPr>
        <w:t>с</w:t>
      </w:r>
      <w:r w:rsidRPr="00511505">
        <w:rPr>
          <w:rFonts w:ascii="Times New Roman" w:hAnsi="Times New Roman" w:cs="Times New Roman"/>
          <w:sz w:val="24"/>
          <w:szCs w:val="24"/>
        </w:rPr>
        <w:t>новного мероприятия, не входящего в состав подпрограмм.</w:t>
      </w:r>
    </w:p>
    <w:p w:rsidR="003F5F4D" w:rsidRPr="00511505" w:rsidRDefault="003F5F4D" w:rsidP="002D5857">
      <w:pPr>
        <w:pStyle w:val="ConsPlusNormal"/>
        <w:widowControl/>
        <w:tabs>
          <w:tab w:val="left" w:pos="709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государственной программы на первые три года ее де</w:t>
      </w:r>
      <w:r w:rsidRPr="00511505">
        <w:rPr>
          <w:rFonts w:ascii="Times New Roman" w:hAnsi="Times New Roman" w:cs="Times New Roman"/>
          <w:sz w:val="24"/>
          <w:szCs w:val="24"/>
        </w:rPr>
        <w:t>й</w:t>
      </w:r>
      <w:r w:rsidRPr="00511505">
        <w:rPr>
          <w:rFonts w:ascii="Times New Roman" w:hAnsi="Times New Roman" w:cs="Times New Roman"/>
          <w:sz w:val="24"/>
          <w:szCs w:val="24"/>
        </w:rPr>
        <w:t>ствия отражается в соответствии с бюджетными ассигнованиями, утвержденными законом Республики Карелия о бюджете Республики Карелия на очередной финансовый год и на плановый период, в последующий период – в соответствии с бюджетным прогнозом Ре</w:t>
      </w:r>
      <w:r w:rsidRPr="00511505">
        <w:rPr>
          <w:rFonts w:ascii="Times New Roman" w:hAnsi="Times New Roman" w:cs="Times New Roman"/>
          <w:sz w:val="24"/>
          <w:szCs w:val="24"/>
        </w:rPr>
        <w:t>с</w:t>
      </w:r>
      <w:r w:rsidRPr="00511505">
        <w:rPr>
          <w:rFonts w:ascii="Times New Roman" w:hAnsi="Times New Roman" w:cs="Times New Roman"/>
          <w:sz w:val="24"/>
          <w:szCs w:val="24"/>
        </w:rPr>
        <w:t>публики</w:t>
      </w:r>
      <w:r w:rsidR="004B27C1" w:rsidRPr="00511505">
        <w:rPr>
          <w:rFonts w:ascii="Times New Roman" w:hAnsi="Times New Roman" w:cs="Times New Roman"/>
          <w:sz w:val="24"/>
          <w:szCs w:val="24"/>
        </w:rPr>
        <w:t xml:space="preserve"> Карелия на долгосрочный период.</w:t>
      </w:r>
    </w:p>
    <w:p w:rsidR="003F5F4D" w:rsidRPr="00511505" w:rsidRDefault="003F5F4D" w:rsidP="002D5857">
      <w:pPr>
        <w:pStyle w:val="ConsPlusNormal"/>
        <w:widowControl/>
        <w:tabs>
          <w:tab w:val="left" w:pos="709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В случае привлечения средств федерального бюджета и внебюджетных источников на реализацию основных мероприятий (мероприятий) государственной программы (по</w:t>
      </w:r>
      <w:r w:rsidRPr="00511505">
        <w:rPr>
          <w:rFonts w:ascii="Times New Roman" w:hAnsi="Times New Roman" w:cs="Times New Roman"/>
          <w:sz w:val="24"/>
          <w:szCs w:val="24"/>
        </w:rPr>
        <w:t>д</w:t>
      </w:r>
      <w:r w:rsidRPr="00511505">
        <w:rPr>
          <w:rFonts w:ascii="Times New Roman" w:hAnsi="Times New Roman" w:cs="Times New Roman"/>
          <w:sz w:val="24"/>
          <w:szCs w:val="24"/>
        </w:rPr>
        <w:t>программ) информация о средствах федерального бюджета и внебюджетных источниках, которые предполагается использовать в рамках реализации основных мероприятий (мер</w:t>
      </w:r>
      <w:r w:rsidRPr="00511505">
        <w:rPr>
          <w:rFonts w:ascii="Times New Roman" w:hAnsi="Times New Roman" w:cs="Times New Roman"/>
          <w:sz w:val="24"/>
          <w:szCs w:val="24"/>
        </w:rPr>
        <w:t>о</w:t>
      </w:r>
      <w:r w:rsidRPr="00511505">
        <w:rPr>
          <w:rFonts w:ascii="Times New Roman" w:hAnsi="Times New Roman" w:cs="Times New Roman"/>
          <w:sz w:val="24"/>
          <w:szCs w:val="24"/>
        </w:rPr>
        <w:t>приятий) государственной программы, с указанием направлений их использования прив</w:t>
      </w:r>
      <w:r w:rsidRPr="00511505">
        <w:rPr>
          <w:rFonts w:ascii="Times New Roman" w:hAnsi="Times New Roman" w:cs="Times New Roman"/>
          <w:sz w:val="24"/>
          <w:szCs w:val="24"/>
        </w:rPr>
        <w:t>о</w:t>
      </w:r>
      <w:r w:rsidRPr="00511505">
        <w:rPr>
          <w:rFonts w:ascii="Times New Roman" w:hAnsi="Times New Roman" w:cs="Times New Roman"/>
          <w:sz w:val="24"/>
          <w:szCs w:val="24"/>
        </w:rPr>
        <w:t>дится в приложении 8 к настоящим Методическим указаниям.</w:t>
      </w:r>
    </w:p>
    <w:p w:rsidR="00421B2F" w:rsidRPr="00511505" w:rsidRDefault="00421B2F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 В паспорте государственной программы и паспортах подпрограмм следует о</w:t>
      </w:r>
      <w:r w:rsidRPr="00511505">
        <w:rPr>
          <w:rFonts w:ascii="Times New Roman" w:hAnsi="Times New Roman" w:cs="Times New Roman"/>
          <w:sz w:val="24"/>
          <w:szCs w:val="24"/>
        </w:rPr>
        <w:t>т</w:t>
      </w:r>
      <w:r w:rsidRPr="00511505">
        <w:rPr>
          <w:rFonts w:ascii="Times New Roman" w:hAnsi="Times New Roman" w:cs="Times New Roman"/>
          <w:sz w:val="24"/>
          <w:szCs w:val="24"/>
        </w:rPr>
        <w:t>ражать объем финансового обеспечения в разрезе следующих источников</w:t>
      </w:r>
      <w:r w:rsidR="002D5857" w:rsidRPr="00511505">
        <w:rPr>
          <w:rFonts w:ascii="Times New Roman" w:hAnsi="Times New Roman" w:cs="Times New Roman"/>
          <w:sz w:val="24"/>
          <w:szCs w:val="24"/>
        </w:rPr>
        <w:t>:</w:t>
      </w:r>
    </w:p>
    <w:p w:rsidR="002D5857" w:rsidRPr="00511505" w:rsidRDefault="002D5857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- за счет средств бюджета Республики Карелия и нецелевых межбюджетных тран</w:t>
      </w:r>
      <w:r w:rsidRPr="00511505">
        <w:rPr>
          <w:rFonts w:ascii="Times New Roman" w:hAnsi="Times New Roman" w:cs="Times New Roman"/>
          <w:sz w:val="24"/>
          <w:szCs w:val="24"/>
        </w:rPr>
        <w:t>с</w:t>
      </w:r>
      <w:r w:rsidRPr="00511505">
        <w:rPr>
          <w:rFonts w:ascii="Times New Roman" w:hAnsi="Times New Roman" w:cs="Times New Roman"/>
          <w:sz w:val="24"/>
          <w:szCs w:val="24"/>
        </w:rPr>
        <w:t>фертов;</w:t>
      </w:r>
    </w:p>
    <w:p w:rsidR="002D5857" w:rsidRPr="00511505" w:rsidRDefault="002D5857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- за счет целевых межбюджетных трансфертов.</w:t>
      </w:r>
    </w:p>
    <w:p w:rsidR="002D5857" w:rsidRPr="00511505" w:rsidRDefault="002D5857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Средства местных бюджетов, государственных внебюджетных фондов и прочих внебюджетных источников в паспорте государственной программы и паспортах подпр</w:t>
      </w:r>
      <w:r w:rsidRPr="00511505">
        <w:rPr>
          <w:rFonts w:ascii="Times New Roman" w:hAnsi="Times New Roman" w:cs="Times New Roman"/>
          <w:sz w:val="24"/>
          <w:szCs w:val="24"/>
        </w:rPr>
        <w:t>о</w:t>
      </w:r>
      <w:r w:rsidRPr="00511505">
        <w:rPr>
          <w:rFonts w:ascii="Times New Roman" w:hAnsi="Times New Roman" w:cs="Times New Roman"/>
          <w:sz w:val="24"/>
          <w:szCs w:val="24"/>
        </w:rPr>
        <w:t>грамм не отражаются.</w:t>
      </w:r>
    </w:p>
    <w:p w:rsidR="003F5F4D" w:rsidRPr="00511505" w:rsidRDefault="003F5F4D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D790B" w:rsidRPr="005115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1505">
        <w:rPr>
          <w:rFonts w:ascii="Times New Roman" w:hAnsi="Times New Roman" w:cs="Times New Roman"/>
          <w:sz w:val="24"/>
          <w:szCs w:val="24"/>
        </w:rPr>
        <w:t xml:space="preserve"> если государственной программой предусмотрено предоставление субсидий из бюджета Республики Карелия местным бюджетам на реализацию муниц</w:t>
      </w:r>
      <w:r w:rsidRPr="00511505">
        <w:rPr>
          <w:rFonts w:ascii="Times New Roman" w:hAnsi="Times New Roman" w:cs="Times New Roman"/>
          <w:sz w:val="24"/>
          <w:szCs w:val="24"/>
        </w:rPr>
        <w:t>и</w:t>
      </w:r>
      <w:r w:rsidRPr="00511505">
        <w:rPr>
          <w:rFonts w:ascii="Times New Roman" w:hAnsi="Times New Roman" w:cs="Times New Roman"/>
          <w:sz w:val="24"/>
          <w:szCs w:val="24"/>
        </w:rPr>
        <w:t>пальных программ, направленных на достижение целей, соответствующих целям госуда</w:t>
      </w:r>
      <w:r w:rsidRPr="00511505">
        <w:rPr>
          <w:rFonts w:ascii="Times New Roman" w:hAnsi="Times New Roman" w:cs="Times New Roman"/>
          <w:sz w:val="24"/>
          <w:szCs w:val="24"/>
        </w:rPr>
        <w:t>р</w:t>
      </w:r>
      <w:r w:rsidRPr="00511505">
        <w:rPr>
          <w:rFonts w:ascii="Times New Roman" w:hAnsi="Times New Roman" w:cs="Times New Roman"/>
          <w:sz w:val="24"/>
          <w:szCs w:val="24"/>
        </w:rPr>
        <w:t>ственной программы, приводится и методика расчета и условия их предоставления.</w:t>
      </w:r>
    </w:p>
    <w:p w:rsidR="00955B7A" w:rsidRPr="00511505" w:rsidRDefault="00955B7A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Перечень и характеристики основных мероприятий (мероприятий) госуда</w:t>
      </w:r>
      <w:r w:rsidRPr="00511505">
        <w:rPr>
          <w:rFonts w:ascii="Times New Roman" w:hAnsi="Times New Roman" w:cs="Times New Roman"/>
          <w:sz w:val="24"/>
          <w:szCs w:val="24"/>
        </w:rPr>
        <w:t>р</w:t>
      </w:r>
      <w:r w:rsidRPr="00511505">
        <w:rPr>
          <w:rFonts w:ascii="Times New Roman" w:hAnsi="Times New Roman" w:cs="Times New Roman"/>
          <w:sz w:val="24"/>
          <w:szCs w:val="24"/>
        </w:rPr>
        <w:t>ственной программы (подпрограмм), сроки их реализации и ожидаемые результаты, а та</w:t>
      </w:r>
      <w:r w:rsidRPr="00511505">
        <w:rPr>
          <w:rFonts w:ascii="Times New Roman" w:hAnsi="Times New Roman" w:cs="Times New Roman"/>
          <w:sz w:val="24"/>
          <w:szCs w:val="24"/>
        </w:rPr>
        <w:t>к</w:t>
      </w:r>
      <w:r w:rsidRPr="00511505">
        <w:rPr>
          <w:rFonts w:ascii="Times New Roman" w:hAnsi="Times New Roman" w:cs="Times New Roman"/>
          <w:sz w:val="24"/>
          <w:szCs w:val="24"/>
        </w:rPr>
        <w:t>же сведения о взаимосвязи основных мероприятий (мероприятий) и результатов их выпо</w:t>
      </w:r>
      <w:r w:rsidRPr="00511505">
        <w:rPr>
          <w:rFonts w:ascii="Times New Roman" w:hAnsi="Times New Roman" w:cs="Times New Roman"/>
          <w:sz w:val="24"/>
          <w:szCs w:val="24"/>
        </w:rPr>
        <w:t>л</w:t>
      </w:r>
      <w:r w:rsidRPr="00511505">
        <w:rPr>
          <w:rFonts w:ascii="Times New Roman" w:hAnsi="Times New Roman" w:cs="Times New Roman"/>
          <w:sz w:val="24"/>
          <w:szCs w:val="24"/>
        </w:rPr>
        <w:t>нения с целевыми индикаторами (показателями результатов) государственной программы (подпрограмм) отражаются  соответственно по форме</w:t>
      </w:r>
      <w:r w:rsidR="00862180" w:rsidRPr="00511505">
        <w:rPr>
          <w:rFonts w:ascii="Times New Roman" w:hAnsi="Times New Roman" w:cs="Times New Roman"/>
          <w:sz w:val="24"/>
          <w:szCs w:val="24"/>
        </w:rPr>
        <w:t xml:space="preserve"> приложения 2</w:t>
      </w:r>
      <w:hyperlink w:anchor="_VI._Управление,_контроль" w:history="1">
        <w:r w:rsidRPr="0051150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 w:rsidRPr="00511505">
        <w:rPr>
          <w:rFonts w:ascii="Times New Roman" w:hAnsi="Times New Roman" w:cs="Times New Roman"/>
          <w:sz w:val="24"/>
          <w:szCs w:val="24"/>
        </w:rPr>
        <w:t xml:space="preserve"> к настоящим Метод</w:t>
      </w:r>
      <w:r w:rsidRPr="00511505">
        <w:rPr>
          <w:rFonts w:ascii="Times New Roman" w:hAnsi="Times New Roman" w:cs="Times New Roman"/>
          <w:sz w:val="24"/>
          <w:szCs w:val="24"/>
        </w:rPr>
        <w:t>и</w:t>
      </w:r>
      <w:r w:rsidRPr="00511505">
        <w:rPr>
          <w:rFonts w:ascii="Times New Roman" w:hAnsi="Times New Roman" w:cs="Times New Roman"/>
          <w:sz w:val="24"/>
          <w:szCs w:val="24"/>
        </w:rPr>
        <w:t xml:space="preserve">ческим указаниям. 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Набор основных мероприятий (мероприятий), ведомственных целевых и иных пр</w:t>
      </w:r>
      <w:r w:rsidRPr="00511505">
        <w:rPr>
          <w:rFonts w:ascii="Times New Roman" w:hAnsi="Times New Roman"/>
        </w:rPr>
        <w:t>о</w:t>
      </w:r>
      <w:r w:rsidRPr="00511505">
        <w:rPr>
          <w:rFonts w:ascii="Times New Roman" w:hAnsi="Times New Roman"/>
        </w:rPr>
        <w:t>грамм, включенных в государственную программу</w:t>
      </w:r>
      <w:r w:rsidR="00F80524" w:rsidRPr="00511505">
        <w:rPr>
          <w:rFonts w:ascii="Times New Roman" w:hAnsi="Times New Roman"/>
        </w:rPr>
        <w:t>,</w:t>
      </w:r>
      <w:r w:rsidRPr="00511505">
        <w:rPr>
          <w:rFonts w:ascii="Times New Roman" w:hAnsi="Times New Roman"/>
        </w:rPr>
        <w:t xml:space="preserve"> должен быть необходимым и достато</w:t>
      </w:r>
      <w:r w:rsidRPr="00511505">
        <w:rPr>
          <w:rFonts w:ascii="Times New Roman" w:hAnsi="Times New Roman"/>
        </w:rPr>
        <w:t>ч</w:t>
      </w:r>
      <w:r w:rsidRPr="00511505">
        <w:rPr>
          <w:rFonts w:ascii="Times New Roman" w:hAnsi="Times New Roman"/>
        </w:rPr>
        <w:t xml:space="preserve">ным для достижения целей и решения задач </w:t>
      </w:r>
      <w:proofErr w:type="gramStart"/>
      <w:r w:rsidRPr="00511505">
        <w:rPr>
          <w:rFonts w:ascii="Times New Roman" w:hAnsi="Times New Roman"/>
        </w:rPr>
        <w:t>подпрограммы</w:t>
      </w:r>
      <w:proofErr w:type="gramEnd"/>
      <w:r w:rsidRPr="00511505">
        <w:rPr>
          <w:rFonts w:ascii="Times New Roman" w:hAnsi="Times New Roman"/>
        </w:rPr>
        <w:t xml:space="preserve"> с учетом реализации пред</w:t>
      </w:r>
      <w:r w:rsidRPr="00511505">
        <w:rPr>
          <w:rFonts w:ascii="Times New Roman" w:hAnsi="Times New Roman"/>
        </w:rPr>
        <w:t>у</w:t>
      </w:r>
      <w:r w:rsidRPr="00511505">
        <w:rPr>
          <w:rFonts w:ascii="Times New Roman" w:hAnsi="Times New Roman"/>
        </w:rPr>
        <w:t>смотренных в рамках подпрограммы мер государственного и правового регулирования.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 xml:space="preserve">Масштаб основного мероприятия должен обеспечивать возможность </w:t>
      </w:r>
      <w:proofErr w:type="gramStart"/>
      <w:r w:rsidRPr="00511505">
        <w:rPr>
          <w:rFonts w:ascii="Times New Roman" w:hAnsi="Times New Roman"/>
        </w:rPr>
        <w:t>контроля за</w:t>
      </w:r>
      <w:proofErr w:type="gramEnd"/>
      <w:r w:rsidRPr="00511505">
        <w:rPr>
          <w:rFonts w:ascii="Times New Roman" w:hAnsi="Times New Roman"/>
        </w:rPr>
        <w:t xml:space="preserve"> ходом выполнения государственной программы, но не усложнять систему контроля и о</w:t>
      </w:r>
      <w:r w:rsidRPr="00511505">
        <w:rPr>
          <w:rFonts w:ascii="Times New Roman" w:hAnsi="Times New Roman"/>
        </w:rPr>
        <w:t>т</w:t>
      </w:r>
      <w:r w:rsidRPr="00511505">
        <w:rPr>
          <w:rFonts w:ascii="Times New Roman" w:hAnsi="Times New Roman"/>
        </w:rPr>
        <w:t>четности. Наименования основных мероприятий не могут дублировать наименования целей и задач подпрограммы</w:t>
      </w:r>
      <w:r w:rsidR="00260905" w:rsidRPr="00511505">
        <w:rPr>
          <w:rFonts w:ascii="Times New Roman" w:hAnsi="Times New Roman"/>
        </w:rPr>
        <w:t xml:space="preserve"> (государственной программы)</w:t>
      </w:r>
      <w:r w:rsidRPr="00511505">
        <w:rPr>
          <w:rFonts w:ascii="Times New Roman" w:hAnsi="Times New Roman"/>
        </w:rPr>
        <w:t>.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В рамках одного основного мероприятия могут объединяться различные по хара</w:t>
      </w:r>
      <w:r w:rsidRPr="00511505">
        <w:rPr>
          <w:rFonts w:ascii="Times New Roman" w:hAnsi="Times New Roman"/>
        </w:rPr>
        <w:t>к</w:t>
      </w:r>
      <w:r w:rsidRPr="00511505">
        <w:rPr>
          <w:rFonts w:ascii="Times New Roman" w:hAnsi="Times New Roman"/>
        </w:rPr>
        <w:t>теру мероприятия (в том числе мероприятия по осуществлению инвестиций, закупке тов</w:t>
      </w:r>
      <w:r w:rsidRPr="00511505">
        <w:rPr>
          <w:rFonts w:ascii="Times New Roman" w:hAnsi="Times New Roman"/>
        </w:rPr>
        <w:t>а</w:t>
      </w:r>
      <w:r w:rsidRPr="00511505">
        <w:rPr>
          <w:rFonts w:ascii="Times New Roman" w:hAnsi="Times New Roman"/>
        </w:rPr>
        <w:t xml:space="preserve">ров, работ, услуг, оказанию государственных услуг (выполнению работ), разработке мер </w:t>
      </w:r>
      <w:r w:rsidRPr="00511505">
        <w:rPr>
          <w:rFonts w:ascii="Times New Roman" w:hAnsi="Times New Roman"/>
        </w:rPr>
        <w:lastRenderedPageBreak/>
        <w:t>нормативно-правового регулирования, научному обеспечению мероприятий, способству</w:t>
      </w:r>
      <w:r w:rsidRPr="00511505">
        <w:rPr>
          <w:rFonts w:ascii="Times New Roman" w:hAnsi="Times New Roman"/>
        </w:rPr>
        <w:t>ю</w:t>
      </w:r>
      <w:r w:rsidRPr="00511505">
        <w:rPr>
          <w:rFonts w:ascii="Times New Roman" w:hAnsi="Times New Roman"/>
        </w:rPr>
        <w:t>щих улучшению условий ведения бизнеса в сфере реализации государственной программы и другие).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Основные мероприятия необходимо формировать с учетом возможности отраж</w:t>
      </w:r>
      <w:r w:rsidRPr="00511505">
        <w:rPr>
          <w:rFonts w:ascii="Times New Roman" w:hAnsi="Times New Roman"/>
        </w:rPr>
        <w:t>е</w:t>
      </w:r>
      <w:r w:rsidRPr="00511505">
        <w:rPr>
          <w:rFonts w:ascii="Times New Roman" w:hAnsi="Times New Roman"/>
        </w:rPr>
        <w:t>ния их наименований в целевых статьях расходов бюджета</w:t>
      </w:r>
      <w:r w:rsidR="00EB21D9" w:rsidRPr="00511505">
        <w:rPr>
          <w:rFonts w:ascii="Times New Roman" w:hAnsi="Times New Roman"/>
        </w:rPr>
        <w:t xml:space="preserve"> Республики Карелия</w:t>
      </w:r>
      <w:r w:rsidRPr="00511505">
        <w:rPr>
          <w:rFonts w:ascii="Times New Roman" w:hAnsi="Times New Roman"/>
        </w:rPr>
        <w:t>.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Основное мероприятие должно быть направлено на решение конкретной задачи подпрограммы.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На решение одной задачи может быть направлено несколько основных меропри</w:t>
      </w:r>
      <w:r w:rsidRPr="00511505">
        <w:rPr>
          <w:rFonts w:ascii="Times New Roman" w:hAnsi="Times New Roman"/>
        </w:rPr>
        <w:t>я</w:t>
      </w:r>
      <w:r w:rsidRPr="00511505">
        <w:rPr>
          <w:rFonts w:ascii="Times New Roman" w:hAnsi="Times New Roman"/>
        </w:rPr>
        <w:t>тий. Не допускается формирование основных мероприятий, реализация которых направл</w:t>
      </w:r>
      <w:r w:rsidRPr="00511505">
        <w:rPr>
          <w:rFonts w:ascii="Times New Roman" w:hAnsi="Times New Roman"/>
        </w:rPr>
        <w:t>е</w:t>
      </w:r>
      <w:r w:rsidRPr="00511505">
        <w:rPr>
          <w:rFonts w:ascii="Times New Roman" w:hAnsi="Times New Roman"/>
        </w:rPr>
        <w:t>на на достижение более чем одной цели подпрограммы государственной программы.</w:t>
      </w:r>
    </w:p>
    <w:p w:rsidR="00955B7A" w:rsidRPr="00511505" w:rsidRDefault="00955B7A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Основные меры правового регулирования в соответствующей сфере, напра</w:t>
      </w:r>
      <w:r w:rsidRPr="00511505">
        <w:rPr>
          <w:rFonts w:ascii="Times New Roman" w:hAnsi="Times New Roman" w:cs="Times New Roman"/>
          <w:sz w:val="24"/>
          <w:szCs w:val="24"/>
        </w:rPr>
        <w:t>в</w:t>
      </w:r>
      <w:r w:rsidRPr="00511505">
        <w:rPr>
          <w:rFonts w:ascii="Times New Roman" w:hAnsi="Times New Roman" w:cs="Times New Roman"/>
          <w:sz w:val="24"/>
          <w:szCs w:val="24"/>
        </w:rPr>
        <w:t>ленные на достижение цели и (или) конечных результатов государственной программы, с обоснованием основных положений и сроков принятия необходимых нормативных прав</w:t>
      </w:r>
      <w:r w:rsidRPr="00511505">
        <w:rPr>
          <w:rFonts w:ascii="Times New Roman" w:hAnsi="Times New Roman" w:cs="Times New Roman"/>
          <w:sz w:val="24"/>
          <w:szCs w:val="24"/>
        </w:rPr>
        <w:t>о</w:t>
      </w:r>
      <w:r w:rsidRPr="00511505">
        <w:rPr>
          <w:rFonts w:ascii="Times New Roman" w:hAnsi="Times New Roman" w:cs="Times New Roman"/>
          <w:sz w:val="24"/>
          <w:szCs w:val="24"/>
        </w:rPr>
        <w:t xml:space="preserve">вых актов Республики Карелия приводятся по форме приложения </w:t>
      </w:r>
      <w:r w:rsidR="00862180" w:rsidRPr="00511505">
        <w:rPr>
          <w:rFonts w:ascii="Times New Roman" w:hAnsi="Times New Roman" w:cs="Times New Roman"/>
          <w:sz w:val="24"/>
          <w:szCs w:val="24"/>
        </w:rPr>
        <w:t>4</w:t>
      </w:r>
      <w:r w:rsidRPr="00511505">
        <w:rPr>
          <w:rFonts w:ascii="Times New Roman" w:hAnsi="Times New Roman" w:cs="Times New Roman"/>
          <w:sz w:val="24"/>
          <w:szCs w:val="24"/>
        </w:rPr>
        <w:t xml:space="preserve">  к настоящим Метод</w:t>
      </w:r>
      <w:r w:rsidRPr="00511505">
        <w:rPr>
          <w:rFonts w:ascii="Times New Roman" w:hAnsi="Times New Roman" w:cs="Times New Roman"/>
          <w:sz w:val="24"/>
          <w:szCs w:val="24"/>
        </w:rPr>
        <w:t>и</w:t>
      </w:r>
      <w:r w:rsidRPr="00511505">
        <w:rPr>
          <w:rFonts w:ascii="Times New Roman" w:hAnsi="Times New Roman" w:cs="Times New Roman"/>
          <w:sz w:val="24"/>
          <w:szCs w:val="24"/>
        </w:rPr>
        <w:t xml:space="preserve">ческим указаниям. </w:t>
      </w:r>
    </w:p>
    <w:p w:rsidR="00955B7A" w:rsidRPr="00511505" w:rsidRDefault="00955B7A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Перечень и сведения о целевых индикаторах и показателях результатов гос</w:t>
      </w:r>
      <w:r w:rsidRPr="00511505">
        <w:rPr>
          <w:rFonts w:ascii="Times New Roman" w:hAnsi="Times New Roman" w:cs="Times New Roman"/>
          <w:sz w:val="24"/>
          <w:szCs w:val="24"/>
        </w:rPr>
        <w:t>у</w:t>
      </w:r>
      <w:r w:rsidRPr="00511505">
        <w:rPr>
          <w:rFonts w:ascii="Times New Roman" w:hAnsi="Times New Roman" w:cs="Times New Roman"/>
          <w:sz w:val="24"/>
          <w:szCs w:val="24"/>
        </w:rPr>
        <w:t>дарственной программы и подпрограмм с расшифровкой плановых значений по годам ее реализации приводится по форме приложения  1 к настоящим Методическим указаниям.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Количество целевых индикаторов и показателей результатов формируется исходя из принципов необходимости и достаточности для достижения целей и решения задач го</w:t>
      </w:r>
      <w:r w:rsidRPr="00511505">
        <w:rPr>
          <w:rFonts w:ascii="Times New Roman" w:hAnsi="Times New Roman"/>
        </w:rPr>
        <w:t>с</w:t>
      </w:r>
      <w:r w:rsidRPr="00511505">
        <w:rPr>
          <w:rFonts w:ascii="Times New Roman" w:hAnsi="Times New Roman"/>
        </w:rPr>
        <w:t>ударственной программы.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Предлагаемый показатель (индикатор) должен являться количественной характер</w:t>
      </w:r>
      <w:r w:rsidRPr="00511505">
        <w:rPr>
          <w:rFonts w:ascii="Times New Roman" w:hAnsi="Times New Roman"/>
        </w:rPr>
        <w:t>и</w:t>
      </w:r>
      <w:r w:rsidRPr="00511505">
        <w:rPr>
          <w:rFonts w:ascii="Times New Roman" w:hAnsi="Times New Roman"/>
        </w:rPr>
        <w:t>стикой результата достижения цели (решения задачи) государственной программы.</w:t>
      </w:r>
      <w:r w:rsidR="0069082B" w:rsidRPr="00511505">
        <w:rPr>
          <w:rFonts w:ascii="Times New Roman" w:hAnsi="Times New Roman"/>
        </w:rPr>
        <w:t xml:space="preserve"> </w:t>
      </w:r>
      <w:r w:rsidRPr="00511505">
        <w:rPr>
          <w:rFonts w:ascii="Times New Roman" w:hAnsi="Times New Roman"/>
        </w:rPr>
        <w:t>В кач</w:t>
      </w:r>
      <w:r w:rsidRPr="00511505">
        <w:rPr>
          <w:rFonts w:ascii="Times New Roman" w:hAnsi="Times New Roman"/>
        </w:rPr>
        <w:t>е</w:t>
      </w:r>
      <w:r w:rsidRPr="00511505">
        <w:rPr>
          <w:rFonts w:ascii="Times New Roman" w:hAnsi="Times New Roman"/>
        </w:rPr>
        <w:t>стве наименования показателя (индикатора) используется лаконичное и понятное наимен</w:t>
      </w:r>
      <w:r w:rsidRPr="00511505">
        <w:rPr>
          <w:rFonts w:ascii="Times New Roman" w:hAnsi="Times New Roman"/>
        </w:rPr>
        <w:t>о</w:t>
      </w:r>
      <w:r w:rsidRPr="00511505">
        <w:rPr>
          <w:rFonts w:ascii="Times New Roman" w:hAnsi="Times New Roman"/>
        </w:rPr>
        <w:t>вание, отражающее основную суть наблюдаемого явления.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Целевые индикаторы и показатели результатов должны соответствовать требов</w:t>
      </w:r>
      <w:r w:rsidRPr="00511505">
        <w:rPr>
          <w:rFonts w:ascii="Times New Roman" w:hAnsi="Times New Roman"/>
        </w:rPr>
        <w:t>а</w:t>
      </w:r>
      <w:r w:rsidRPr="00511505">
        <w:rPr>
          <w:rFonts w:ascii="Times New Roman" w:hAnsi="Times New Roman"/>
        </w:rPr>
        <w:t>ниям, установленным Порядком, а также следующим требованиям: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государственной программы (подпрограмм), при этом из форм</w:t>
      </w:r>
      <w:r w:rsidRPr="00511505">
        <w:rPr>
          <w:rFonts w:ascii="Times New Roman" w:hAnsi="Times New Roman"/>
        </w:rPr>
        <w:t>у</w:t>
      </w:r>
      <w:r w:rsidRPr="00511505">
        <w:rPr>
          <w:rFonts w:ascii="Times New Roman" w:hAnsi="Times New Roman"/>
        </w:rPr>
        <w:t>лировки показателя и обосновывающих материалов должна быть очевидна желаемая те</w:t>
      </w:r>
      <w:r w:rsidRPr="00511505">
        <w:rPr>
          <w:rFonts w:ascii="Times New Roman" w:hAnsi="Times New Roman"/>
        </w:rPr>
        <w:t>н</w:t>
      </w:r>
      <w:r w:rsidRPr="00511505">
        <w:rPr>
          <w:rFonts w:ascii="Times New Roman" w:hAnsi="Times New Roman"/>
        </w:rPr>
        <w:t>денция изменения значений показателя, отражающая достижение соответствующей цели (решение задачи));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точность (погрешности измерения не должны приводить к искаженному предста</w:t>
      </w:r>
      <w:r w:rsidRPr="00511505">
        <w:rPr>
          <w:rFonts w:ascii="Times New Roman" w:hAnsi="Times New Roman"/>
        </w:rPr>
        <w:t>в</w:t>
      </w:r>
      <w:r w:rsidRPr="00511505">
        <w:rPr>
          <w:rFonts w:ascii="Times New Roman" w:hAnsi="Times New Roman"/>
        </w:rPr>
        <w:t>лению о результатах реализации государственной программы (подпрограмм));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</w:t>
      </w:r>
      <w:r w:rsidRPr="00511505">
        <w:rPr>
          <w:rFonts w:ascii="Times New Roman" w:hAnsi="Times New Roman"/>
        </w:rPr>
        <w:t>а</w:t>
      </w:r>
      <w:r w:rsidRPr="00511505">
        <w:rPr>
          <w:rFonts w:ascii="Times New Roman" w:hAnsi="Times New Roman"/>
        </w:rPr>
        <w:t>затели должны в наименьшей степени создавать стимулы для участников государственной программы к искажению результатов реализации государственной программы);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сопоставимость (выбор показателей следует осуществлять исходя из необходим</w:t>
      </w:r>
      <w:r w:rsidRPr="00511505">
        <w:rPr>
          <w:rFonts w:ascii="Times New Roman" w:hAnsi="Times New Roman"/>
        </w:rPr>
        <w:t>о</w:t>
      </w:r>
      <w:r w:rsidRPr="00511505">
        <w:rPr>
          <w:rFonts w:ascii="Times New Roman" w:hAnsi="Times New Roman"/>
        </w:rPr>
        <w:lastRenderedPageBreak/>
        <w:t>сти непрерывного накопления данных и обеспечения их сопоставимости за отдельные п</w:t>
      </w:r>
      <w:r w:rsidRPr="00511505">
        <w:rPr>
          <w:rFonts w:ascii="Times New Roman" w:hAnsi="Times New Roman"/>
        </w:rPr>
        <w:t>е</w:t>
      </w:r>
      <w:r w:rsidRPr="00511505">
        <w:rPr>
          <w:rFonts w:ascii="Times New Roman" w:hAnsi="Times New Roman"/>
        </w:rPr>
        <w:t>риоды с показателями);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однозначность (определение показателя должно обеспечивать одинаковое поним</w:t>
      </w:r>
      <w:r w:rsidRPr="00511505">
        <w:rPr>
          <w:rFonts w:ascii="Times New Roman" w:hAnsi="Times New Roman"/>
        </w:rPr>
        <w:t>а</w:t>
      </w:r>
      <w:r w:rsidRPr="00511505">
        <w:rPr>
          <w:rFonts w:ascii="Times New Roman" w:hAnsi="Times New Roman"/>
        </w:rPr>
        <w:t xml:space="preserve">ние существа измеряемой </w:t>
      </w:r>
      <w:proofErr w:type="gramStart"/>
      <w:r w:rsidRPr="00511505">
        <w:rPr>
          <w:rFonts w:ascii="Times New Roman" w:hAnsi="Times New Roman"/>
        </w:rPr>
        <w:t>характеристики</w:t>
      </w:r>
      <w:proofErr w:type="gramEnd"/>
      <w:r w:rsidRPr="00511505">
        <w:rPr>
          <w:rFonts w:ascii="Times New Roman" w:hAnsi="Times New Roman"/>
        </w:rPr>
        <w:t xml:space="preserve"> как специалистами, так и конечными потребит</w:t>
      </w:r>
      <w:r w:rsidRPr="00511505">
        <w:rPr>
          <w:rFonts w:ascii="Times New Roman" w:hAnsi="Times New Roman"/>
        </w:rPr>
        <w:t>е</w:t>
      </w:r>
      <w:r w:rsidRPr="00511505">
        <w:rPr>
          <w:rFonts w:ascii="Times New Roman" w:hAnsi="Times New Roman"/>
        </w:rPr>
        <w:t>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</w:t>
      </w:r>
      <w:r w:rsidRPr="00511505">
        <w:rPr>
          <w:rFonts w:ascii="Times New Roman" w:hAnsi="Times New Roman"/>
        </w:rPr>
        <w:t>о</w:t>
      </w:r>
      <w:r w:rsidRPr="00511505">
        <w:rPr>
          <w:rFonts w:ascii="Times New Roman" w:hAnsi="Times New Roman"/>
        </w:rPr>
        <w:t>вываться на уже существующих процедурах сбора информации);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</w:t>
      </w:r>
      <w:r w:rsidRPr="00511505">
        <w:rPr>
          <w:rFonts w:ascii="Times New Roman" w:hAnsi="Times New Roman"/>
        </w:rPr>
        <w:t>н</w:t>
      </w:r>
      <w:r w:rsidRPr="00511505">
        <w:rPr>
          <w:rFonts w:ascii="Times New Roman" w:hAnsi="Times New Roman"/>
        </w:rPr>
        <w:t>га и оценки реализации государственной программы (подпрограммы));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год)).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bookmarkStart w:id="5" w:name="Par49"/>
      <w:bookmarkEnd w:id="5"/>
      <w:r w:rsidRPr="00511505">
        <w:rPr>
          <w:rFonts w:ascii="Times New Roman" w:hAnsi="Times New Roman"/>
        </w:rPr>
        <w:t>При формировании индикаторов и показателей результатов  следует учитывать п</w:t>
      </w:r>
      <w:r w:rsidRPr="00511505">
        <w:rPr>
          <w:rFonts w:ascii="Times New Roman" w:hAnsi="Times New Roman"/>
        </w:rPr>
        <w:t>о</w:t>
      </w:r>
      <w:r w:rsidRPr="00511505">
        <w:rPr>
          <w:rFonts w:ascii="Times New Roman" w:hAnsi="Times New Roman"/>
        </w:rPr>
        <w:t>казатели, характеризующие достижение целей и решение задач в соответствующих сферах, утвержденные Президентом Российской Федерации, Правительством Российской Федер</w:t>
      </w:r>
      <w:r w:rsidRPr="00511505">
        <w:rPr>
          <w:rFonts w:ascii="Times New Roman" w:hAnsi="Times New Roman"/>
        </w:rPr>
        <w:t>а</w:t>
      </w:r>
      <w:r w:rsidRPr="00511505">
        <w:rPr>
          <w:rFonts w:ascii="Times New Roman" w:hAnsi="Times New Roman"/>
        </w:rPr>
        <w:t xml:space="preserve">ции, Правительством Республики Карелия в рамках стратегических документов. </w:t>
      </w:r>
    </w:p>
    <w:p w:rsidR="00955B7A" w:rsidRPr="00511505" w:rsidRDefault="00955B7A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  <w:color w:val="000000" w:themeColor="text1"/>
        </w:rPr>
      </w:pPr>
      <w:proofErr w:type="gramStart"/>
      <w:r w:rsidRPr="00511505">
        <w:rPr>
          <w:rFonts w:ascii="Times New Roman" w:hAnsi="Times New Roman"/>
          <w:color w:val="000000" w:themeColor="text1"/>
        </w:rPr>
        <w:t>В случае несоответствия целевых значений показателей (индикаторов) госуда</w:t>
      </w:r>
      <w:r w:rsidRPr="00511505">
        <w:rPr>
          <w:rFonts w:ascii="Times New Roman" w:hAnsi="Times New Roman"/>
          <w:color w:val="000000" w:themeColor="text1"/>
        </w:rPr>
        <w:t>р</w:t>
      </w:r>
      <w:r w:rsidRPr="00511505">
        <w:rPr>
          <w:rFonts w:ascii="Times New Roman" w:hAnsi="Times New Roman"/>
          <w:color w:val="000000" w:themeColor="text1"/>
        </w:rPr>
        <w:t>ственной программы целевым значениям показателей (индикаторов), установленным в д</w:t>
      </w:r>
      <w:r w:rsidRPr="00511505">
        <w:rPr>
          <w:rFonts w:ascii="Times New Roman" w:hAnsi="Times New Roman"/>
          <w:color w:val="000000" w:themeColor="text1"/>
        </w:rPr>
        <w:t>о</w:t>
      </w:r>
      <w:r w:rsidRPr="00511505">
        <w:rPr>
          <w:rFonts w:ascii="Times New Roman" w:hAnsi="Times New Roman"/>
          <w:color w:val="000000" w:themeColor="text1"/>
        </w:rPr>
        <w:t>кументах стратегического планирования, а также при планировании сохранения текущих значений показателей (индикаторов) либо ухудшения значений показателей (индикаторов) в ходе реализации государственной программы в составе дополнительных и обосновыва</w:t>
      </w:r>
      <w:r w:rsidRPr="00511505">
        <w:rPr>
          <w:rFonts w:ascii="Times New Roman" w:hAnsi="Times New Roman"/>
          <w:color w:val="000000" w:themeColor="text1"/>
        </w:rPr>
        <w:t>ю</w:t>
      </w:r>
      <w:r w:rsidRPr="00511505">
        <w:rPr>
          <w:rFonts w:ascii="Times New Roman" w:hAnsi="Times New Roman"/>
          <w:color w:val="000000" w:themeColor="text1"/>
        </w:rPr>
        <w:t>щих материалов представляется отдельное обоснование предлагаемых значений показат</w:t>
      </w:r>
      <w:r w:rsidRPr="00511505">
        <w:rPr>
          <w:rFonts w:ascii="Times New Roman" w:hAnsi="Times New Roman"/>
          <w:color w:val="000000" w:themeColor="text1"/>
        </w:rPr>
        <w:t>е</w:t>
      </w:r>
      <w:r w:rsidRPr="00511505">
        <w:rPr>
          <w:rFonts w:ascii="Times New Roman" w:hAnsi="Times New Roman"/>
          <w:color w:val="000000" w:themeColor="text1"/>
        </w:rPr>
        <w:t>лей (индикаторов) государственной программы.</w:t>
      </w:r>
      <w:proofErr w:type="gramEnd"/>
    </w:p>
    <w:p w:rsidR="00AD6AF7" w:rsidRPr="00511505" w:rsidRDefault="00955B7A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505">
        <w:rPr>
          <w:rFonts w:ascii="Times New Roman" w:hAnsi="Times New Roman" w:cs="Times New Roman"/>
          <w:color w:val="000000" w:themeColor="text1"/>
          <w:sz w:val="24"/>
          <w:szCs w:val="24"/>
        </w:rPr>
        <w:t>Паспорта</w:t>
      </w:r>
      <w:r w:rsidR="00F80524" w:rsidRPr="00511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 разрабатываю</w:t>
      </w:r>
      <w:r w:rsidRPr="00511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по форме, установленной Порядком. </w:t>
      </w:r>
    </w:p>
    <w:p w:rsidR="00F80524" w:rsidRPr="00511505" w:rsidRDefault="00F80524" w:rsidP="002D5857">
      <w:pPr>
        <w:pStyle w:val="af7"/>
        <w:tabs>
          <w:tab w:val="left" w:pos="851"/>
        </w:tabs>
        <w:spacing w:before="0" w:after="0" w:line="312" w:lineRule="auto"/>
        <w:ind w:firstLine="851"/>
        <w:contextualSpacing/>
        <w:rPr>
          <w:rFonts w:ascii="Times New Roman" w:hAnsi="Times New Roman"/>
          <w:color w:val="000000" w:themeColor="text1"/>
          <w:sz w:val="24"/>
        </w:rPr>
      </w:pPr>
      <w:bookmarkStart w:id="6" w:name="Par109"/>
      <w:bookmarkStart w:id="7" w:name="_Toc344474488"/>
      <w:bookmarkStart w:id="8" w:name="_Toc423515328"/>
      <w:bookmarkEnd w:id="6"/>
    </w:p>
    <w:p w:rsidR="006F22C6" w:rsidRPr="00511505" w:rsidRDefault="007601A9" w:rsidP="002D5857">
      <w:pPr>
        <w:pStyle w:val="af7"/>
        <w:tabs>
          <w:tab w:val="left" w:pos="851"/>
        </w:tabs>
        <w:spacing w:before="0" w:after="0" w:line="312" w:lineRule="auto"/>
        <w:ind w:firstLine="851"/>
        <w:contextualSpacing/>
        <w:rPr>
          <w:rFonts w:ascii="Times New Roman" w:hAnsi="Times New Roman"/>
          <w:sz w:val="24"/>
        </w:rPr>
      </w:pPr>
      <w:r w:rsidRPr="00511505">
        <w:rPr>
          <w:rFonts w:ascii="Times New Roman" w:hAnsi="Times New Roman"/>
          <w:sz w:val="24"/>
        </w:rPr>
        <w:t xml:space="preserve">III. </w:t>
      </w:r>
      <w:r w:rsidR="0084448B" w:rsidRPr="00511505">
        <w:rPr>
          <w:rFonts w:ascii="Times New Roman" w:hAnsi="Times New Roman"/>
          <w:sz w:val="24"/>
        </w:rPr>
        <w:t>О</w:t>
      </w:r>
      <w:r w:rsidRPr="00511505">
        <w:rPr>
          <w:rFonts w:ascii="Times New Roman" w:hAnsi="Times New Roman"/>
          <w:sz w:val="24"/>
        </w:rPr>
        <w:t>босновывающие материалы,</w:t>
      </w:r>
      <w:bookmarkEnd w:id="7"/>
      <w:r w:rsidRPr="00511505">
        <w:rPr>
          <w:rFonts w:ascii="Times New Roman" w:hAnsi="Times New Roman"/>
          <w:sz w:val="24"/>
        </w:rPr>
        <w:t xml:space="preserve"> </w:t>
      </w:r>
      <w:bookmarkStart w:id="9" w:name="_Toc344474489"/>
      <w:r w:rsidRPr="00511505">
        <w:rPr>
          <w:rFonts w:ascii="Times New Roman" w:hAnsi="Times New Roman"/>
          <w:sz w:val="24"/>
        </w:rPr>
        <w:t xml:space="preserve">представляемые </w:t>
      </w:r>
    </w:p>
    <w:p w:rsidR="007601A9" w:rsidRPr="00511505" w:rsidRDefault="007601A9" w:rsidP="002D5857">
      <w:pPr>
        <w:pStyle w:val="af7"/>
        <w:tabs>
          <w:tab w:val="left" w:pos="851"/>
        </w:tabs>
        <w:spacing w:before="0" w:after="0" w:line="312" w:lineRule="auto"/>
        <w:ind w:firstLine="851"/>
        <w:contextualSpacing/>
        <w:rPr>
          <w:rFonts w:ascii="Times New Roman" w:hAnsi="Times New Roman"/>
          <w:sz w:val="24"/>
        </w:rPr>
      </w:pPr>
      <w:r w:rsidRPr="00511505">
        <w:rPr>
          <w:rFonts w:ascii="Times New Roman" w:hAnsi="Times New Roman"/>
          <w:sz w:val="24"/>
        </w:rPr>
        <w:t xml:space="preserve">с </w:t>
      </w:r>
      <w:r w:rsidR="006F22C6" w:rsidRPr="00511505">
        <w:rPr>
          <w:rFonts w:ascii="Times New Roman" w:hAnsi="Times New Roman"/>
          <w:sz w:val="24"/>
        </w:rPr>
        <w:t xml:space="preserve">проектом </w:t>
      </w:r>
      <w:r w:rsidRPr="00511505">
        <w:rPr>
          <w:rFonts w:ascii="Times New Roman" w:hAnsi="Times New Roman"/>
          <w:sz w:val="24"/>
        </w:rPr>
        <w:t>государственной программ</w:t>
      </w:r>
      <w:r w:rsidR="006F22C6" w:rsidRPr="00511505">
        <w:rPr>
          <w:rFonts w:ascii="Times New Roman" w:hAnsi="Times New Roman"/>
          <w:sz w:val="24"/>
        </w:rPr>
        <w:t>ы</w:t>
      </w:r>
      <w:bookmarkEnd w:id="8"/>
      <w:bookmarkEnd w:id="9"/>
      <w:r w:rsidR="006F22C6" w:rsidRPr="00511505">
        <w:rPr>
          <w:rFonts w:ascii="Times New Roman" w:hAnsi="Times New Roman"/>
          <w:sz w:val="24"/>
        </w:rPr>
        <w:t xml:space="preserve"> </w:t>
      </w:r>
    </w:p>
    <w:p w:rsidR="006537D7" w:rsidRPr="00511505" w:rsidRDefault="006537D7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При подготовке проекта государственной программы дополнительно разраб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Pr="00511505">
        <w:rPr>
          <w:rFonts w:ascii="Times New Roman" w:hAnsi="Times New Roman" w:cs="Times New Roman"/>
          <w:sz w:val="24"/>
          <w:szCs w:val="24"/>
        </w:rPr>
        <w:t>тываются следующие обосновывающие материалы:</w:t>
      </w:r>
    </w:p>
    <w:p w:rsidR="00ED1027" w:rsidRPr="00511505" w:rsidRDefault="004E2A17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1) характеристик</w:t>
      </w:r>
      <w:r w:rsidR="0071308C" w:rsidRPr="00511505">
        <w:rPr>
          <w:rFonts w:ascii="Times New Roman" w:hAnsi="Times New Roman" w:cs="Times New Roman"/>
          <w:sz w:val="24"/>
          <w:szCs w:val="24"/>
        </w:rPr>
        <w:t>а</w:t>
      </w:r>
      <w:r w:rsidR="006537D7" w:rsidRPr="00511505">
        <w:rPr>
          <w:rFonts w:ascii="Times New Roman" w:hAnsi="Times New Roman" w:cs="Times New Roman"/>
          <w:sz w:val="24"/>
          <w:szCs w:val="24"/>
        </w:rPr>
        <w:t xml:space="preserve"> текущего состояния соответствующей сферы социально-экономическ</w:t>
      </w:r>
      <w:r w:rsidRPr="00511505">
        <w:rPr>
          <w:rFonts w:ascii="Times New Roman" w:hAnsi="Times New Roman" w:cs="Times New Roman"/>
          <w:sz w:val="24"/>
          <w:szCs w:val="24"/>
        </w:rPr>
        <w:t xml:space="preserve">ого развития Республики Карелия, </w:t>
      </w:r>
      <w:r w:rsidR="007D6F85" w:rsidRPr="00511505">
        <w:rPr>
          <w:rFonts w:ascii="Times New Roman" w:hAnsi="Times New Roman" w:cs="Times New Roman"/>
          <w:sz w:val="24"/>
          <w:szCs w:val="24"/>
        </w:rPr>
        <w:t xml:space="preserve">которая включает характеристику итогов реализации государственной политики в указанной сфере, основные показатели уровня </w:t>
      </w:r>
      <w:r w:rsidR="00ED1027" w:rsidRPr="00511505">
        <w:rPr>
          <w:rFonts w:ascii="Times New Roman" w:hAnsi="Times New Roman" w:cs="Times New Roman"/>
          <w:sz w:val="24"/>
          <w:szCs w:val="24"/>
        </w:rPr>
        <w:t xml:space="preserve">ее </w:t>
      </w:r>
      <w:r w:rsidR="007D6F85" w:rsidRPr="00511505">
        <w:rPr>
          <w:rFonts w:ascii="Times New Roman" w:hAnsi="Times New Roman" w:cs="Times New Roman"/>
          <w:sz w:val="24"/>
          <w:szCs w:val="24"/>
        </w:rPr>
        <w:t>развития</w:t>
      </w:r>
      <w:r w:rsidR="00ED1027" w:rsidRPr="00511505">
        <w:rPr>
          <w:rFonts w:ascii="Times New Roman" w:hAnsi="Times New Roman" w:cs="Times New Roman"/>
          <w:sz w:val="24"/>
          <w:szCs w:val="24"/>
        </w:rPr>
        <w:t xml:space="preserve">, описание потенциала развития </w:t>
      </w:r>
      <w:r w:rsidR="00260905" w:rsidRPr="00511505">
        <w:rPr>
          <w:rFonts w:ascii="Times New Roman" w:hAnsi="Times New Roman" w:cs="Times New Roman"/>
          <w:sz w:val="24"/>
          <w:szCs w:val="24"/>
        </w:rPr>
        <w:t>и существующих ограничений;</w:t>
      </w:r>
    </w:p>
    <w:p w:rsidR="0071308C" w:rsidRPr="00511505" w:rsidRDefault="006537D7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505">
        <w:rPr>
          <w:rFonts w:ascii="Times New Roman" w:hAnsi="Times New Roman" w:cs="Times New Roman"/>
          <w:sz w:val="24"/>
          <w:szCs w:val="24"/>
        </w:rPr>
        <w:t>2) прогноз развития соответствующей сферы социально-экономического развития  Республики Карелия</w:t>
      </w:r>
      <w:r w:rsidR="007D6F85" w:rsidRPr="00511505">
        <w:rPr>
          <w:rFonts w:ascii="Times New Roman" w:hAnsi="Times New Roman" w:cs="Times New Roman"/>
          <w:sz w:val="24"/>
          <w:szCs w:val="24"/>
        </w:rPr>
        <w:t>,</w:t>
      </w:r>
      <w:r w:rsidRPr="00511505">
        <w:rPr>
          <w:rFonts w:ascii="Times New Roman" w:hAnsi="Times New Roman" w:cs="Times New Roman"/>
          <w:sz w:val="24"/>
          <w:szCs w:val="24"/>
        </w:rPr>
        <w:t xml:space="preserve"> </w:t>
      </w:r>
      <w:r w:rsidR="007D6F85" w:rsidRPr="00511505">
        <w:rPr>
          <w:rFonts w:ascii="Times New Roman" w:hAnsi="Times New Roman" w:cs="Times New Roman"/>
          <w:sz w:val="24"/>
          <w:szCs w:val="24"/>
        </w:rPr>
        <w:t xml:space="preserve">содержащий описание </w:t>
      </w:r>
      <w:r w:rsidR="0071308C" w:rsidRPr="00511505">
        <w:rPr>
          <w:rFonts w:ascii="Times New Roman" w:hAnsi="Times New Roman" w:cs="Times New Roman"/>
          <w:sz w:val="24"/>
          <w:szCs w:val="24"/>
        </w:rPr>
        <w:t xml:space="preserve"> планируемы</w:t>
      </w:r>
      <w:r w:rsidR="007D6F85" w:rsidRPr="00511505">
        <w:rPr>
          <w:rFonts w:ascii="Times New Roman" w:hAnsi="Times New Roman" w:cs="Times New Roman"/>
          <w:sz w:val="24"/>
          <w:szCs w:val="24"/>
        </w:rPr>
        <w:t>х</w:t>
      </w:r>
      <w:r w:rsidR="0071308C" w:rsidRPr="00511505">
        <w:rPr>
          <w:rFonts w:ascii="Times New Roman" w:hAnsi="Times New Roman" w:cs="Times New Roman"/>
          <w:sz w:val="24"/>
          <w:szCs w:val="24"/>
        </w:rPr>
        <w:t xml:space="preserve"> макроэкономически</w:t>
      </w:r>
      <w:r w:rsidR="007D6F85" w:rsidRPr="00511505">
        <w:rPr>
          <w:rFonts w:ascii="Times New Roman" w:hAnsi="Times New Roman" w:cs="Times New Roman"/>
          <w:sz w:val="24"/>
          <w:szCs w:val="24"/>
        </w:rPr>
        <w:t>х</w:t>
      </w:r>
      <w:r w:rsidR="0071308C" w:rsidRPr="00511505">
        <w:rPr>
          <w:rFonts w:ascii="Times New Roman" w:hAnsi="Times New Roman" w:cs="Times New Roman"/>
          <w:sz w:val="24"/>
          <w:szCs w:val="24"/>
        </w:rPr>
        <w:t xml:space="preserve"> показат</w:t>
      </w:r>
      <w:r w:rsidR="0071308C" w:rsidRPr="00511505">
        <w:rPr>
          <w:rFonts w:ascii="Times New Roman" w:hAnsi="Times New Roman" w:cs="Times New Roman"/>
          <w:sz w:val="24"/>
          <w:szCs w:val="24"/>
        </w:rPr>
        <w:t>е</w:t>
      </w:r>
      <w:r w:rsidR="0071308C" w:rsidRPr="00511505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7D6F85" w:rsidRPr="00511505">
        <w:rPr>
          <w:rFonts w:ascii="Times New Roman" w:hAnsi="Times New Roman" w:cs="Times New Roman"/>
          <w:sz w:val="24"/>
          <w:szCs w:val="24"/>
        </w:rPr>
        <w:t>ей</w:t>
      </w:r>
      <w:r w:rsidR="0071308C" w:rsidRPr="00511505">
        <w:rPr>
          <w:rFonts w:ascii="Times New Roman" w:hAnsi="Times New Roman" w:cs="Times New Roman"/>
          <w:sz w:val="24"/>
          <w:szCs w:val="24"/>
        </w:rPr>
        <w:t xml:space="preserve"> по итогам реали</w:t>
      </w:r>
      <w:r w:rsidR="007D6F85" w:rsidRPr="00511505">
        <w:rPr>
          <w:rFonts w:ascii="Times New Roman" w:hAnsi="Times New Roman" w:cs="Times New Roman"/>
          <w:sz w:val="24"/>
          <w:szCs w:val="24"/>
        </w:rPr>
        <w:t>зации государственной программы, а также  прогноз конечных резул</w:t>
      </w:r>
      <w:r w:rsidR="007D6F85" w:rsidRPr="00511505">
        <w:rPr>
          <w:rFonts w:ascii="Times New Roman" w:hAnsi="Times New Roman" w:cs="Times New Roman"/>
          <w:sz w:val="24"/>
          <w:szCs w:val="24"/>
        </w:rPr>
        <w:t>ь</w:t>
      </w:r>
      <w:r w:rsidR="007D6F85" w:rsidRPr="00511505">
        <w:rPr>
          <w:rFonts w:ascii="Times New Roman" w:hAnsi="Times New Roman" w:cs="Times New Roman"/>
          <w:sz w:val="24"/>
          <w:szCs w:val="24"/>
        </w:rPr>
        <w:t>татов,</w:t>
      </w:r>
      <w:r w:rsidR="0071308C" w:rsidRPr="00511505">
        <w:rPr>
          <w:rFonts w:ascii="Times New Roman" w:hAnsi="Times New Roman" w:cs="Times New Roman"/>
          <w:sz w:val="24"/>
          <w:szCs w:val="24"/>
        </w:rPr>
        <w:t xml:space="preserve"> характеризующих </w:t>
      </w:r>
      <w:r w:rsidR="007D6F85" w:rsidRPr="00511505">
        <w:rPr>
          <w:rFonts w:ascii="Times New Roman" w:hAnsi="Times New Roman" w:cs="Times New Roman"/>
          <w:sz w:val="24"/>
          <w:szCs w:val="24"/>
        </w:rPr>
        <w:t xml:space="preserve">(в зависимости от специфики государственной программы) </w:t>
      </w:r>
      <w:r w:rsidR="0071308C" w:rsidRPr="00511505">
        <w:rPr>
          <w:rFonts w:ascii="Times New Roman" w:hAnsi="Times New Roman" w:cs="Times New Roman"/>
          <w:sz w:val="24"/>
          <w:szCs w:val="24"/>
        </w:rPr>
        <w:t>изм</w:t>
      </w:r>
      <w:r w:rsidR="0071308C" w:rsidRPr="00511505">
        <w:rPr>
          <w:rFonts w:ascii="Times New Roman" w:hAnsi="Times New Roman" w:cs="Times New Roman"/>
          <w:sz w:val="24"/>
          <w:szCs w:val="24"/>
        </w:rPr>
        <w:t>е</w:t>
      </w:r>
      <w:r w:rsidR="0071308C" w:rsidRPr="00511505">
        <w:rPr>
          <w:rFonts w:ascii="Times New Roman" w:hAnsi="Times New Roman" w:cs="Times New Roman"/>
          <w:sz w:val="24"/>
          <w:szCs w:val="24"/>
        </w:rPr>
        <w:t>нение состояния уровня и качества жизни населения, социальной сферы, экономики, общ</w:t>
      </w:r>
      <w:r w:rsidR="0071308C" w:rsidRPr="00511505">
        <w:rPr>
          <w:rFonts w:ascii="Times New Roman" w:hAnsi="Times New Roman" w:cs="Times New Roman"/>
          <w:sz w:val="24"/>
          <w:szCs w:val="24"/>
        </w:rPr>
        <w:t>е</w:t>
      </w:r>
      <w:r w:rsidR="0071308C" w:rsidRPr="00511505">
        <w:rPr>
          <w:rFonts w:ascii="Times New Roman" w:hAnsi="Times New Roman" w:cs="Times New Roman"/>
          <w:sz w:val="24"/>
          <w:szCs w:val="24"/>
        </w:rPr>
        <w:t>ственной безопасности, государственных институтов, степени реализации других общ</w:t>
      </w:r>
      <w:r w:rsidR="0071308C" w:rsidRPr="00511505">
        <w:rPr>
          <w:rFonts w:ascii="Times New Roman" w:hAnsi="Times New Roman" w:cs="Times New Roman"/>
          <w:sz w:val="24"/>
          <w:szCs w:val="24"/>
        </w:rPr>
        <w:t>е</w:t>
      </w:r>
      <w:r w:rsidR="0071308C" w:rsidRPr="00511505">
        <w:rPr>
          <w:rFonts w:ascii="Times New Roman" w:hAnsi="Times New Roman" w:cs="Times New Roman"/>
          <w:sz w:val="24"/>
          <w:szCs w:val="24"/>
        </w:rPr>
        <w:t>ственно значимых интересов и потре</w:t>
      </w:r>
      <w:r w:rsidR="007D6F85" w:rsidRPr="00511505">
        <w:rPr>
          <w:rFonts w:ascii="Times New Roman" w:hAnsi="Times New Roman" w:cs="Times New Roman"/>
          <w:sz w:val="24"/>
          <w:szCs w:val="24"/>
        </w:rPr>
        <w:t>бностей в соответствующей сфере</w:t>
      </w:r>
      <w:r w:rsidR="00260905" w:rsidRPr="005115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1027" w:rsidRPr="00511505" w:rsidRDefault="00ED1027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При </w:t>
      </w:r>
      <w:r w:rsidR="00C639B4" w:rsidRPr="00511505">
        <w:rPr>
          <w:rFonts w:ascii="Times New Roman" w:hAnsi="Times New Roman" w:cs="Times New Roman"/>
          <w:sz w:val="24"/>
          <w:szCs w:val="24"/>
        </w:rPr>
        <w:t xml:space="preserve">разработке </w:t>
      </w:r>
      <w:proofErr w:type="gramStart"/>
      <w:r w:rsidRPr="00511505">
        <w:rPr>
          <w:rFonts w:ascii="Times New Roman" w:hAnsi="Times New Roman" w:cs="Times New Roman"/>
          <w:sz w:val="24"/>
          <w:szCs w:val="24"/>
        </w:rPr>
        <w:t>прогноза развития сферы реализации государственной программы</w:t>
      </w:r>
      <w:proofErr w:type="gramEnd"/>
      <w:r w:rsidRPr="00511505">
        <w:rPr>
          <w:rFonts w:ascii="Times New Roman" w:hAnsi="Times New Roman" w:cs="Times New Roman"/>
          <w:sz w:val="24"/>
          <w:szCs w:val="24"/>
        </w:rPr>
        <w:t xml:space="preserve"> учитываются параметры прогноза социально-экономического развития Республики Кар</w:t>
      </w:r>
      <w:r w:rsidRPr="00511505">
        <w:rPr>
          <w:rFonts w:ascii="Times New Roman" w:hAnsi="Times New Roman" w:cs="Times New Roman"/>
          <w:sz w:val="24"/>
          <w:szCs w:val="24"/>
        </w:rPr>
        <w:t>е</w:t>
      </w:r>
      <w:r w:rsidRPr="00511505">
        <w:rPr>
          <w:rFonts w:ascii="Times New Roman" w:hAnsi="Times New Roman" w:cs="Times New Roman"/>
          <w:sz w:val="24"/>
          <w:szCs w:val="24"/>
        </w:rPr>
        <w:t>лия, стратегические документы в сфере реализации государственной программы и текущее состояние сферы реали</w:t>
      </w:r>
      <w:r w:rsidR="00260905" w:rsidRPr="00511505">
        <w:rPr>
          <w:rFonts w:ascii="Times New Roman" w:hAnsi="Times New Roman" w:cs="Times New Roman"/>
          <w:sz w:val="24"/>
          <w:szCs w:val="24"/>
        </w:rPr>
        <w:t>зации государственной программы;</w:t>
      </w:r>
    </w:p>
    <w:p w:rsidR="006537D7" w:rsidRPr="00511505" w:rsidRDefault="006537D7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3) описание рисков реализации государственной программы, в том числе </w:t>
      </w:r>
      <w:proofErr w:type="spellStart"/>
      <w:r w:rsidRPr="00511505">
        <w:rPr>
          <w:rFonts w:ascii="Times New Roman" w:hAnsi="Times New Roman" w:cs="Times New Roman"/>
          <w:sz w:val="24"/>
          <w:szCs w:val="24"/>
        </w:rPr>
        <w:t>недост</w:t>
      </w:r>
      <w:r w:rsidRPr="00511505">
        <w:rPr>
          <w:rFonts w:ascii="Times New Roman" w:hAnsi="Times New Roman" w:cs="Times New Roman"/>
          <w:sz w:val="24"/>
          <w:szCs w:val="24"/>
        </w:rPr>
        <w:t>и</w:t>
      </w:r>
      <w:r w:rsidRPr="00511505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511505">
        <w:rPr>
          <w:rFonts w:ascii="Times New Roman" w:hAnsi="Times New Roman" w:cs="Times New Roman"/>
          <w:sz w:val="24"/>
          <w:szCs w:val="24"/>
        </w:rPr>
        <w:t xml:space="preserve"> целевых показателей, а также описание механизмов управления рисками и мер по их ми</w:t>
      </w:r>
      <w:r w:rsidR="00C639B4" w:rsidRPr="00511505">
        <w:rPr>
          <w:rFonts w:ascii="Times New Roman" w:hAnsi="Times New Roman" w:cs="Times New Roman"/>
          <w:sz w:val="24"/>
          <w:szCs w:val="24"/>
        </w:rPr>
        <w:t>нимизации.</w:t>
      </w:r>
    </w:p>
    <w:p w:rsidR="000A6286" w:rsidRPr="00511505" w:rsidRDefault="00ED1027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505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такие события, условия, тенденции, оказывающие существенное</w:t>
      </w:r>
      <w:r w:rsidR="000A6286" w:rsidRPr="00511505">
        <w:rPr>
          <w:rFonts w:ascii="Times New Roman" w:hAnsi="Times New Roman" w:cs="Times New Roman"/>
          <w:sz w:val="24"/>
          <w:szCs w:val="24"/>
        </w:rPr>
        <w:t xml:space="preserve">, приводящее </w:t>
      </w:r>
      <w:r w:rsidRPr="00511505">
        <w:rPr>
          <w:rFonts w:ascii="Times New Roman" w:hAnsi="Times New Roman" w:cs="Times New Roman"/>
          <w:sz w:val="24"/>
          <w:szCs w:val="24"/>
        </w:rPr>
        <w:t xml:space="preserve"> </w:t>
      </w:r>
      <w:r w:rsidR="000A6286" w:rsidRPr="00511505">
        <w:rPr>
          <w:rFonts w:ascii="Times New Roman" w:hAnsi="Times New Roman" w:cs="Times New Roman"/>
          <w:sz w:val="24"/>
          <w:szCs w:val="24"/>
        </w:rPr>
        <w:t>к изменению сроков и (или) ожидаемых резул</w:t>
      </w:r>
      <w:r w:rsidR="000A6286" w:rsidRPr="00511505">
        <w:rPr>
          <w:rFonts w:ascii="Times New Roman" w:hAnsi="Times New Roman" w:cs="Times New Roman"/>
          <w:sz w:val="24"/>
          <w:szCs w:val="24"/>
        </w:rPr>
        <w:t>ь</w:t>
      </w:r>
      <w:r w:rsidR="000A6286" w:rsidRPr="00511505">
        <w:rPr>
          <w:rFonts w:ascii="Times New Roman" w:hAnsi="Times New Roman" w:cs="Times New Roman"/>
          <w:sz w:val="24"/>
          <w:szCs w:val="24"/>
        </w:rPr>
        <w:t xml:space="preserve">татов реализации государственной программы не менее чем на 20% от планового уровня, </w:t>
      </w:r>
      <w:r w:rsidRPr="00511505">
        <w:rPr>
          <w:rFonts w:ascii="Times New Roman" w:hAnsi="Times New Roman" w:cs="Times New Roman"/>
          <w:sz w:val="24"/>
          <w:szCs w:val="24"/>
        </w:rPr>
        <w:t>влияние на сроки и результаты реализации государственной программы, на которые отве</w:t>
      </w:r>
      <w:r w:rsidRPr="00511505">
        <w:rPr>
          <w:rFonts w:ascii="Times New Roman" w:hAnsi="Times New Roman" w:cs="Times New Roman"/>
          <w:sz w:val="24"/>
          <w:szCs w:val="24"/>
        </w:rPr>
        <w:t>т</w:t>
      </w:r>
      <w:r w:rsidRPr="00511505">
        <w:rPr>
          <w:rFonts w:ascii="Times New Roman" w:hAnsi="Times New Roman" w:cs="Times New Roman"/>
          <w:sz w:val="24"/>
          <w:szCs w:val="24"/>
        </w:rPr>
        <w:t>ственный исполнитель, соисполнители и участники государственной программы не могут ок</w:t>
      </w:r>
      <w:r w:rsidR="00260905" w:rsidRPr="00511505">
        <w:rPr>
          <w:rFonts w:ascii="Times New Roman" w:hAnsi="Times New Roman" w:cs="Times New Roman"/>
          <w:sz w:val="24"/>
          <w:szCs w:val="24"/>
        </w:rPr>
        <w:t>азать непосредственного влияния.</w:t>
      </w:r>
      <w:proofErr w:type="gramEnd"/>
    </w:p>
    <w:p w:rsidR="00ED1027" w:rsidRPr="00511505" w:rsidRDefault="00ED1027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В составе обоснования предложений по мерам управления рисками реализации государственной программы </w:t>
      </w:r>
      <w:r w:rsidR="000A6286" w:rsidRPr="00511505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511505">
        <w:rPr>
          <w:rFonts w:ascii="Times New Roman" w:hAnsi="Times New Roman" w:cs="Times New Roman"/>
          <w:sz w:val="24"/>
          <w:szCs w:val="24"/>
        </w:rPr>
        <w:t>привод</w:t>
      </w:r>
      <w:r w:rsidR="000A6286" w:rsidRPr="00511505">
        <w:rPr>
          <w:rFonts w:ascii="Times New Roman" w:hAnsi="Times New Roman" w:cs="Times New Roman"/>
          <w:sz w:val="24"/>
          <w:szCs w:val="24"/>
        </w:rPr>
        <w:t xml:space="preserve">иться </w:t>
      </w:r>
      <w:r w:rsidRPr="00511505">
        <w:rPr>
          <w:rFonts w:ascii="Times New Roman" w:hAnsi="Times New Roman" w:cs="Times New Roman"/>
          <w:sz w:val="24"/>
          <w:szCs w:val="24"/>
        </w:rPr>
        <w:t>мероприятия</w:t>
      </w:r>
      <w:r w:rsidR="00C639B4" w:rsidRPr="00511505">
        <w:rPr>
          <w:rFonts w:ascii="Times New Roman" w:hAnsi="Times New Roman" w:cs="Times New Roman"/>
          <w:sz w:val="24"/>
          <w:szCs w:val="24"/>
        </w:rPr>
        <w:t>,</w:t>
      </w:r>
      <w:r w:rsidRPr="00511505">
        <w:rPr>
          <w:rFonts w:ascii="Times New Roman" w:hAnsi="Times New Roman" w:cs="Times New Roman"/>
          <w:sz w:val="24"/>
          <w:szCs w:val="24"/>
        </w:rPr>
        <w:t xml:space="preserve"> направленные на своевр</w:t>
      </w:r>
      <w:r w:rsidRPr="00511505">
        <w:rPr>
          <w:rFonts w:ascii="Times New Roman" w:hAnsi="Times New Roman" w:cs="Times New Roman"/>
          <w:sz w:val="24"/>
          <w:szCs w:val="24"/>
        </w:rPr>
        <w:t>е</w:t>
      </w:r>
      <w:r w:rsidRPr="00511505">
        <w:rPr>
          <w:rFonts w:ascii="Times New Roman" w:hAnsi="Times New Roman" w:cs="Times New Roman"/>
          <w:sz w:val="24"/>
          <w:szCs w:val="24"/>
        </w:rPr>
        <w:t>менное обнаружение, мониторинг</w:t>
      </w:r>
      <w:r w:rsidR="000A6286" w:rsidRPr="00511505">
        <w:rPr>
          <w:rFonts w:ascii="Times New Roman" w:hAnsi="Times New Roman" w:cs="Times New Roman"/>
          <w:sz w:val="24"/>
          <w:szCs w:val="24"/>
        </w:rPr>
        <w:t>,</w:t>
      </w:r>
      <w:r w:rsidRPr="00511505">
        <w:rPr>
          <w:rFonts w:ascii="Times New Roman" w:hAnsi="Times New Roman" w:cs="Times New Roman"/>
          <w:sz w:val="24"/>
          <w:szCs w:val="24"/>
        </w:rPr>
        <w:t xml:space="preserve"> оценку влияния рисков и внешних факторов, минимиз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Pr="00511505">
        <w:rPr>
          <w:rFonts w:ascii="Times New Roman" w:hAnsi="Times New Roman" w:cs="Times New Roman"/>
          <w:sz w:val="24"/>
          <w:szCs w:val="24"/>
        </w:rPr>
        <w:t>ци</w:t>
      </w:r>
      <w:r w:rsidR="000A6286" w:rsidRPr="00511505">
        <w:rPr>
          <w:rFonts w:ascii="Times New Roman" w:hAnsi="Times New Roman" w:cs="Times New Roman"/>
          <w:sz w:val="24"/>
          <w:szCs w:val="24"/>
        </w:rPr>
        <w:t>ю</w:t>
      </w:r>
      <w:r w:rsidR="00260905" w:rsidRPr="00511505">
        <w:rPr>
          <w:rFonts w:ascii="Times New Roman" w:hAnsi="Times New Roman" w:cs="Times New Roman"/>
          <w:sz w:val="24"/>
          <w:szCs w:val="24"/>
        </w:rPr>
        <w:t xml:space="preserve"> их негативного влияния;</w:t>
      </w:r>
    </w:p>
    <w:p w:rsidR="00ED1027" w:rsidRPr="00511505" w:rsidRDefault="006537D7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4) обоснование набора подпрограмм и долгосрочных целевых про</w:t>
      </w:r>
      <w:r w:rsidR="00C639B4" w:rsidRPr="00511505">
        <w:rPr>
          <w:rFonts w:ascii="Times New Roman" w:hAnsi="Times New Roman" w:cs="Times New Roman"/>
          <w:sz w:val="24"/>
          <w:szCs w:val="24"/>
        </w:rPr>
        <w:t>грамм, включ</w:t>
      </w:r>
      <w:r w:rsidR="00C639B4" w:rsidRPr="00511505">
        <w:rPr>
          <w:rFonts w:ascii="Times New Roman" w:hAnsi="Times New Roman" w:cs="Times New Roman"/>
          <w:sz w:val="24"/>
          <w:szCs w:val="24"/>
        </w:rPr>
        <w:t>а</w:t>
      </w:r>
      <w:r w:rsidR="00C639B4" w:rsidRPr="00511505">
        <w:rPr>
          <w:rFonts w:ascii="Times New Roman" w:hAnsi="Times New Roman" w:cs="Times New Roman"/>
          <w:sz w:val="24"/>
          <w:szCs w:val="24"/>
        </w:rPr>
        <w:t xml:space="preserve">ющее </w:t>
      </w:r>
      <w:r w:rsidR="00ED1027" w:rsidRPr="00511505">
        <w:rPr>
          <w:rFonts w:ascii="Times New Roman" w:hAnsi="Times New Roman" w:cs="Times New Roman"/>
          <w:sz w:val="24"/>
        </w:rPr>
        <w:t xml:space="preserve">обоснование вклада подпрограммы или </w:t>
      </w:r>
      <w:r w:rsidR="000A6286" w:rsidRPr="00511505">
        <w:rPr>
          <w:rFonts w:ascii="Times New Roman" w:hAnsi="Times New Roman" w:cs="Times New Roman"/>
          <w:sz w:val="24"/>
        </w:rPr>
        <w:t xml:space="preserve">долгосрочной целевой </w:t>
      </w:r>
      <w:r w:rsidR="00ED1027" w:rsidRPr="00511505">
        <w:rPr>
          <w:rFonts w:ascii="Times New Roman" w:hAnsi="Times New Roman" w:cs="Times New Roman"/>
          <w:sz w:val="24"/>
        </w:rPr>
        <w:t xml:space="preserve"> программы в дост</w:t>
      </w:r>
      <w:r w:rsidR="00ED1027" w:rsidRPr="00511505">
        <w:rPr>
          <w:rFonts w:ascii="Times New Roman" w:hAnsi="Times New Roman" w:cs="Times New Roman"/>
          <w:sz w:val="24"/>
        </w:rPr>
        <w:t>и</w:t>
      </w:r>
      <w:r w:rsidR="00ED1027" w:rsidRPr="00511505">
        <w:rPr>
          <w:rFonts w:ascii="Times New Roman" w:hAnsi="Times New Roman" w:cs="Times New Roman"/>
          <w:sz w:val="24"/>
        </w:rPr>
        <w:t>жение целей государственной програм</w:t>
      </w:r>
      <w:r w:rsidR="000A6286" w:rsidRPr="00511505">
        <w:rPr>
          <w:rFonts w:ascii="Times New Roman" w:hAnsi="Times New Roman" w:cs="Times New Roman"/>
          <w:sz w:val="24"/>
        </w:rPr>
        <w:t>мы</w:t>
      </w:r>
      <w:r w:rsidR="00260905" w:rsidRPr="00511505">
        <w:rPr>
          <w:rFonts w:ascii="Times New Roman" w:hAnsi="Times New Roman" w:cs="Times New Roman"/>
          <w:sz w:val="24"/>
        </w:rPr>
        <w:t>;</w:t>
      </w:r>
    </w:p>
    <w:p w:rsidR="00377BAE" w:rsidRPr="00511505" w:rsidRDefault="006537D7" w:rsidP="002D5857">
      <w:pPr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5) описание мер государственного регулирования в сфере реализации госуда</w:t>
      </w:r>
      <w:r w:rsidRPr="00511505">
        <w:rPr>
          <w:rFonts w:ascii="Times New Roman" w:hAnsi="Times New Roman"/>
        </w:rPr>
        <w:t>р</w:t>
      </w:r>
      <w:r w:rsidRPr="00511505">
        <w:rPr>
          <w:rFonts w:ascii="Times New Roman" w:hAnsi="Times New Roman"/>
        </w:rPr>
        <w:t>ствен</w:t>
      </w:r>
      <w:r w:rsidR="00377BAE" w:rsidRPr="00511505">
        <w:rPr>
          <w:rFonts w:ascii="Times New Roman" w:hAnsi="Times New Roman"/>
        </w:rPr>
        <w:t xml:space="preserve">ной программы. </w:t>
      </w:r>
    </w:p>
    <w:p w:rsidR="00377BAE" w:rsidRPr="00511505" w:rsidRDefault="00377BAE" w:rsidP="002D5857">
      <w:pPr>
        <w:pStyle w:val="ConsPlusNormal"/>
        <w:widowControl/>
        <w:tabs>
          <w:tab w:val="left" w:pos="0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В случае использования налоговых, таможенных, тарифных, кредитных и иных и</w:t>
      </w:r>
      <w:r w:rsidRPr="00511505">
        <w:rPr>
          <w:rFonts w:ascii="Times New Roman" w:hAnsi="Times New Roman" w:cs="Times New Roman"/>
          <w:sz w:val="24"/>
          <w:szCs w:val="24"/>
        </w:rPr>
        <w:t>н</w:t>
      </w:r>
      <w:r w:rsidRPr="00511505">
        <w:rPr>
          <w:rFonts w:ascii="Times New Roman" w:hAnsi="Times New Roman" w:cs="Times New Roman"/>
          <w:sz w:val="24"/>
          <w:szCs w:val="24"/>
        </w:rPr>
        <w:t>струментов - обоснование необходимости их применения для достижения цели и (или) ожидаемых результатов государственной программы с финансовой оценкой по этапам ее реализации;</w:t>
      </w:r>
    </w:p>
    <w:p w:rsidR="00377BAE" w:rsidRPr="00511505" w:rsidRDefault="000A6286" w:rsidP="002D5857">
      <w:pPr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Описание мер государственного регулирования в сфере реализации государстве</w:t>
      </w:r>
      <w:r w:rsidRPr="00511505">
        <w:rPr>
          <w:rFonts w:ascii="Times New Roman" w:hAnsi="Times New Roman"/>
        </w:rPr>
        <w:t>н</w:t>
      </w:r>
      <w:r w:rsidRPr="00511505">
        <w:rPr>
          <w:rFonts w:ascii="Times New Roman" w:hAnsi="Times New Roman"/>
        </w:rPr>
        <w:t xml:space="preserve">ной программы приводится по форме приложения  </w:t>
      </w:r>
      <w:r w:rsidR="00CD2A83" w:rsidRPr="00511505">
        <w:rPr>
          <w:rFonts w:ascii="Times New Roman" w:hAnsi="Times New Roman"/>
        </w:rPr>
        <w:t>3</w:t>
      </w:r>
      <w:r w:rsidRPr="00511505">
        <w:rPr>
          <w:rFonts w:ascii="Times New Roman" w:hAnsi="Times New Roman"/>
        </w:rPr>
        <w:t xml:space="preserve"> </w:t>
      </w:r>
      <w:r w:rsidR="00CD2A83" w:rsidRPr="00511505">
        <w:rPr>
          <w:rFonts w:ascii="Times New Roman" w:hAnsi="Times New Roman"/>
        </w:rPr>
        <w:t xml:space="preserve"> </w:t>
      </w:r>
      <w:r w:rsidRPr="00511505">
        <w:rPr>
          <w:rFonts w:ascii="Times New Roman" w:hAnsi="Times New Roman"/>
        </w:rPr>
        <w:t>к настоящим Методическим указан</w:t>
      </w:r>
      <w:r w:rsidRPr="00511505">
        <w:rPr>
          <w:rFonts w:ascii="Times New Roman" w:hAnsi="Times New Roman"/>
        </w:rPr>
        <w:t>и</w:t>
      </w:r>
      <w:r w:rsidRPr="00511505">
        <w:rPr>
          <w:rFonts w:ascii="Times New Roman" w:hAnsi="Times New Roman"/>
        </w:rPr>
        <w:t>ям.</w:t>
      </w:r>
      <w:r w:rsidR="00C639B4" w:rsidRPr="00511505">
        <w:rPr>
          <w:rFonts w:ascii="Times New Roman" w:hAnsi="Times New Roman"/>
        </w:rPr>
        <w:t xml:space="preserve">  </w:t>
      </w:r>
    </w:p>
    <w:p w:rsidR="000A6286" w:rsidRPr="00511505" w:rsidRDefault="000A6286" w:rsidP="002D5857">
      <w:pPr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Если результаты введения мер государственного регулирования приводят к вып</w:t>
      </w:r>
      <w:r w:rsidRPr="00511505">
        <w:rPr>
          <w:rFonts w:ascii="Times New Roman" w:hAnsi="Times New Roman"/>
        </w:rPr>
        <w:t>а</w:t>
      </w:r>
      <w:r w:rsidRPr="00511505">
        <w:rPr>
          <w:rFonts w:ascii="Times New Roman" w:hAnsi="Times New Roman"/>
        </w:rPr>
        <w:t>дающим доходам бюджета  Республики Карелия, то приводится фин</w:t>
      </w:r>
      <w:r w:rsidR="00260905" w:rsidRPr="00511505">
        <w:rPr>
          <w:rFonts w:ascii="Times New Roman" w:hAnsi="Times New Roman"/>
        </w:rPr>
        <w:t>ансовая оценка таких мер;</w:t>
      </w:r>
    </w:p>
    <w:p w:rsidR="0081313B" w:rsidRPr="00511505" w:rsidRDefault="006537D7" w:rsidP="002D5857">
      <w:pPr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6) обоснование необходимых финансовых ресурсов на реализацию государстве</w:t>
      </w:r>
      <w:r w:rsidRPr="00511505">
        <w:rPr>
          <w:rFonts w:ascii="Times New Roman" w:hAnsi="Times New Roman"/>
        </w:rPr>
        <w:t>н</w:t>
      </w:r>
      <w:r w:rsidRPr="00511505">
        <w:rPr>
          <w:rFonts w:ascii="Times New Roman" w:hAnsi="Times New Roman"/>
        </w:rPr>
        <w:t xml:space="preserve">ной программы, а также оценка </w:t>
      </w:r>
      <w:proofErr w:type="gramStart"/>
      <w:r w:rsidRPr="00511505">
        <w:rPr>
          <w:rFonts w:ascii="Times New Roman" w:hAnsi="Times New Roman"/>
        </w:rPr>
        <w:t>степени влияния выделения дополнительных объемов ф</w:t>
      </w:r>
      <w:r w:rsidRPr="00511505">
        <w:rPr>
          <w:rFonts w:ascii="Times New Roman" w:hAnsi="Times New Roman"/>
        </w:rPr>
        <w:t>и</w:t>
      </w:r>
      <w:r w:rsidRPr="00511505">
        <w:rPr>
          <w:rFonts w:ascii="Times New Roman" w:hAnsi="Times New Roman"/>
        </w:rPr>
        <w:lastRenderedPageBreak/>
        <w:t>нансирования</w:t>
      </w:r>
      <w:proofErr w:type="gramEnd"/>
      <w:r w:rsidRPr="00511505">
        <w:rPr>
          <w:rFonts w:ascii="Times New Roman" w:hAnsi="Times New Roman"/>
        </w:rPr>
        <w:t xml:space="preserve"> на целевые индикаторы (показатели результатов) государственной програ</w:t>
      </w:r>
      <w:r w:rsidRPr="00511505">
        <w:rPr>
          <w:rFonts w:ascii="Times New Roman" w:hAnsi="Times New Roman"/>
        </w:rPr>
        <w:t>м</w:t>
      </w:r>
      <w:r w:rsidRPr="00511505">
        <w:rPr>
          <w:rFonts w:ascii="Times New Roman" w:hAnsi="Times New Roman"/>
        </w:rPr>
        <w:t>мы (подпрограмм), в том числе на сроки и ожидаемые непосредственные результаты реал</w:t>
      </w:r>
      <w:r w:rsidRPr="00511505">
        <w:rPr>
          <w:rFonts w:ascii="Times New Roman" w:hAnsi="Times New Roman"/>
        </w:rPr>
        <w:t>и</w:t>
      </w:r>
      <w:r w:rsidRPr="00511505">
        <w:rPr>
          <w:rFonts w:ascii="Times New Roman" w:hAnsi="Times New Roman"/>
        </w:rPr>
        <w:t>зации ведомственных целевых программ и основных мероприятий государственной пр</w:t>
      </w:r>
      <w:r w:rsidRPr="00511505">
        <w:rPr>
          <w:rFonts w:ascii="Times New Roman" w:hAnsi="Times New Roman"/>
        </w:rPr>
        <w:t>о</w:t>
      </w:r>
      <w:r w:rsidRPr="00511505">
        <w:rPr>
          <w:rFonts w:ascii="Times New Roman" w:hAnsi="Times New Roman"/>
        </w:rPr>
        <w:t>граммы (подпро</w:t>
      </w:r>
      <w:r w:rsidR="00352374" w:rsidRPr="00511505">
        <w:rPr>
          <w:rFonts w:ascii="Times New Roman" w:hAnsi="Times New Roman"/>
        </w:rPr>
        <w:t>грамм)</w:t>
      </w:r>
      <w:r w:rsidR="00641CB7" w:rsidRPr="00511505">
        <w:rPr>
          <w:rFonts w:ascii="Times New Roman" w:hAnsi="Times New Roman"/>
        </w:rPr>
        <w:t>.</w:t>
      </w:r>
      <w:r w:rsidR="0069082B" w:rsidRPr="00511505">
        <w:rPr>
          <w:rFonts w:ascii="Times New Roman" w:hAnsi="Times New Roman"/>
        </w:rPr>
        <w:t xml:space="preserve"> </w:t>
      </w:r>
    </w:p>
    <w:p w:rsidR="00E11E79" w:rsidRPr="00511505" w:rsidRDefault="00E11E79" w:rsidP="002D5857">
      <w:pPr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Вместе с проектом государственной программы представляются материалы, с</w:t>
      </w:r>
      <w:r w:rsidRPr="00511505">
        <w:rPr>
          <w:rFonts w:ascii="Times New Roman" w:hAnsi="Times New Roman"/>
        </w:rPr>
        <w:t>о</w:t>
      </w:r>
      <w:r w:rsidRPr="00511505">
        <w:rPr>
          <w:rFonts w:ascii="Times New Roman" w:hAnsi="Times New Roman"/>
        </w:rPr>
        <w:t>держащие обоснование потребности финансового обеспечения, за исключением меропри</w:t>
      </w:r>
      <w:r w:rsidRPr="00511505">
        <w:rPr>
          <w:rFonts w:ascii="Times New Roman" w:hAnsi="Times New Roman"/>
        </w:rPr>
        <w:t>я</w:t>
      </w:r>
      <w:r w:rsidRPr="00511505">
        <w:rPr>
          <w:rFonts w:ascii="Times New Roman" w:hAnsi="Times New Roman"/>
        </w:rPr>
        <w:t>тий долгосрочных целевых программ, а также объектов капитального строительства, не включенных в целевые программы, в соответствии с нормативными правовыми актами, регулирующими порядок составления проекта бюджета Республики Карелия и порядок планирования бюджетных ассигнований.</w:t>
      </w:r>
    </w:p>
    <w:p w:rsidR="00E11E79" w:rsidRPr="00511505" w:rsidRDefault="00E11E79" w:rsidP="002D5857">
      <w:pPr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В составе обоснования финансового обеспечения реализации государственной пр</w:t>
      </w:r>
      <w:r w:rsidRPr="00511505">
        <w:rPr>
          <w:rFonts w:ascii="Times New Roman" w:hAnsi="Times New Roman"/>
        </w:rPr>
        <w:t>о</w:t>
      </w:r>
      <w:r w:rsidRPr="00511505">
        <w:rPr>
          <w:rFonts w:ascii="Times New Roman" w:hAnsi="Times New Roman"/>
        </w:rPr>
        <w:t>граммы приводятся пояснения по определению приоритетов при распределении бюдже</w:t>
      </w:r>
      <w:r w:rsidRPr="00511505">
        <w:rPr>
          <w:rFonts w:ascii="Times New Roman" w:hAnsi="Times New Roman"/>
        </w:rPr>
        <w:t>т</w:t>
      </w:r>
      <w:r w:rsidRPr="00511505">
        <w:rPr>
          <w:rFonts w:ascii="Times New Roman" w:hAnsi="Times New Roman"/>
        </w:rPr>
        <w:t>ных ассигнований между подпрограммами, ведомственными целевыми программами и о</w:t>
      </w:r>
      <w:r w:rsidRPr="00511505">
        <w:rPr>
          <w:rFonts w:ascii="Times New Roman" w:hAnsi="Times New Roman"/>
        </w:rPr>
        <w:t>с</w:t>
      </w:r>
      <w:r w:rsidRPr="00511505">
        <w:rPr>
          <w:rFonts w:ascii="Times New Roman" w:hAnsi="Times New Roman"/>
        </w:rPr>
        <w:t>новными меро</w:t>
      </w:r>
      <w:r w:rsidR="00641CB7" w:rsidRPr="00511505">
        <w:rPr>
          <w:rFonts w:ascii="Times New Roman" w:hAnsi="Times New Roman"/>
        </w:rPr>
        <w:t>приятиями, а также оценка влияния</w:t>
      </w:r>
    </w:p>
    <w:p w:rsidR="00E11E79" w:rsidRPr="00511505" w:rsidRDefault="00E11E79" w:rsidP="002D5857">
      <w:pPr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Объем бюджетных ассигнований бюджета Республики Карелия на исполнение публичных нормативных обязательств и выплат, осуществляемых за счет средств бюджета Республики Карелия государственными внебюджетными фондами в соответствии с де</w:t>
      </w:r>
      <w:r w:rsidRPr="00511505">
        <w:rPr>
          <w:rFonts w:ascii="Times New Roman" w:hAnsi="Times New Roman"/>
        </w:rPr>
        <w:t>й</w:t>
      </w:r>
      <w:r w:rsidRPr="00511505">
        <w:rPr>
          <w:rFonts w:ascii="Times New Roman" w:hAnsi="Times New Roman"/>
        </w:rPr>
        <w:t>ствующим  законодательством Российской Федерации отдельным категориям граждан, обос</w:t>
      </w:r>
      <w:r w:rsidR="00260905" w:rsidRPr="00511505">
        <w:rPr>
          <w:rFonts w:ascii="Times New Roman" w:hAnsi="Times New Roman"/>
        </w:rPr>
        <w:t xml:space="preserve">новывается согласно </w:t>
      </w:r>
      <w:r w:rsidRPr="00511505">
        <w:rPr>
          <w:rFonts w:ascii="Times New Roman" w:hAnsi="Times New Roman"/>
        </w:rPr>
        <w:t>приложени</w:t>
      </w:r>
      <w:r w:rsidR="00260905" w:rsidRPr="00511505">
        <w:rPr>
          <w:rFonts w:ascii="Times New Roman" w:hAnsi="Times New Roman"/>
        </w:rPr>
        <w:t xml:space="preserve">ям 13, 14, 15 </w:t>
      </w:r>
      <w:r w:rsidRPr="00511505">
        <w:rPr>
          <w:rFonts w:ascii="Times New Roman" w:hAnsi="Times New Roman"/>
        </w:rPr>
        <w:t>к настоящим Методическим указаниям.</w:t>
      </w:r>
    </w:p>
    <w:p w:rsidR="00E11E79" w:rsidRPr="00511505" w:rsidRDefault="00E11E79" w:rsidP="002D5857">
      <w:pPr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В случае выделения бюджетных ассигнований на реализацию мероприятий в соо</w:t>
      </w:r>
      <w:r w:rsidRPr="00511505">
        <w:rPr>
          <w:rFonts w:ascii="Times New Roman" w:hAnsi="Times New Roman"/>
        </w:rPr>
        <w:t>т</w:t>
      </w:r>
      <w:r w:rsidRPr="00511505">
        <w:rPr>
          <w:rFonts w:ascii="Times New Roman" w:hAnsi="Times New Roman"/>
        </w:rPr>
        <w:t>ветствии с решениями Главы Республики Карелия или Правительства Республики Карелия вместе с проектом государственной программы представляются реквизиты указанных р</w:t>
      </w:r>
      <w:r w:rsidRPr="00511505">
        <w:rPr>
          <w:rFonts w:ascii="Times New Roman" w:hAnsi="Times New Roman"/>
        </w:rPr>
        <w:t>е</w:t>
      </w:r>
      <w:r w:rsidRPr="00511505">
        <w:rPr>
          <w:rFonts w:ascii="Times New Roman" w:hAnsi="Times New Roman"/>
        </w:rPr>
        <w:t>шений (номер и дата постановления Правительства Республики Карелия, поручения Главы Республики Карелия).</w:t>
      </w:r>
    </w:p>
    <w:p w:rsidR="0000661A" w:rsidRPr="00511505" w:rsidRDefault="006537D7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7)</w:t>
      </w:r>
      <w:r w:rsidR="0000661A" w:rsidRPr="00511505">
        <w:rPr>
          <w:rFonts w:ascii="Times New Roman" w:hAnsi="Times New Roman" w:cs="Times New Roman"/>
          <w:sz w:val="24"/>
          <w:szCs w:val="24"/>
        </w:rPr>
        <w:t xml:space="preserve"> в случае участия муниципальных образований в Республике Карелия в разрабо</w:t>
      </w:r>
      <w:r w:rsidR="0000661A" w:rsidRPr="00511505">
        <w:rPr>
          <w:rFonts w:ascii="Times New Roman" w:hAnsi="Times New Roman" w:cs="Times New Roman"/>
          <w:sz w:val="24"/>
          <w:szCs w:val="24"/>
        </w:rPr>
        <w:t>т</w:t>
      </w:r>
      <w:r w:rsidR="0000661A" w:rsidRPr="00511505">
        <w:rPr>
          <w:rFonts w:ascii="Times New Roman" w:hAnsi="Times New Roman" w:cs="Times New Roman"/>
          <w:sz w:val="24"/>
          <w:szCs w:val="24"/>
        </w:rPr>
        <w:t>ке и реализации государственной программы</w:t>
      </w:r>
      <w:r w:rsidR="00CC2870" w:rsidRPr="00511505">
        <w:rPr>
          <w:rFonts w:ascii="Times New Roman" w:hAnsi="Times New Roman" w:cs="Times New Roman"/>
          <w:sz w:val="24"/>
          <w:szCs w:val="24"/>
        </w:rPr>
        <w:t xml:space="preserve"> </w:t>
      </w:r>
      <w:r w:rsidR="00CD2A83" w:rsidRPr="00511505">
        <w:rPr>
          <w:rFonts w:ascii="Times New Roman" w:hAnsi="Times New Roman" w:cs="Times New Roman"/>
          <w:sz w:val="24"/>
          <w:szCs w:val="24"/>
        </w:rPr>
        <w:t>представляются</w:t>
      </w:r>
      <w:r w:rsidR="00421B2F" w:rsidRPr="00511505">
        <w:rPr>
          <w:rFonts w:ascii="Times New Roman" w:hAnsi="Times New Roman" w:cs="Times New Roman"/>
          <w:sz w:val="24"/>
          <w:szCs w:val="24"/>
        </w:rPr>
        <w:t>:</w:t>
      </w:r>
    </w:p>
    <w:p w:rsidR="0000661A" w:rsidRPr="00511505" w:rsidRDefault="0000661A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-</w:t>
      </w:r>
      <w:r w:rsidR="006537D7" w:rsidRPr="00511505">
        <w:rPr>
          <w:rFonts w:ascii="Times New Roman" w:hAnsi="Times New Roman" w:cs="Times New Roman"/>
          <w:sz w:val="24"/>
          <w:szCs w:val="24"/>
        </w:rPr>
        <w:t xml:space="preserve"> характеристика соответствующей сферы социально-экономического развития м</w:t>
      </w:r>
      <w:r w:rsidR="006537D7" w:rsidRPr="00511505">
        <w:rPr>
          <w:rFonts w:ascii="Times New Roman" w:hAnsi="Times New Roman" w:cs="Times New Roman"/>
          <w:sz w:val="24"/>
          <w:szCs w:val="24"/>
        </w:rPr>
        <w:t>у</w:t>
      </w:r>
      <w:r w:rsidR="006537D7" w:rsidRPr="00511505">
        <w:rPr>
          <w:rFonts w:ascii="Times New Roman" w:hAnsi="Times New Roman" w:cs="Times New Roman"/>
          <w:sz w:val="24"/>
          <w:szCs w:val="24"/>
        </w:rPr>
        <w:t>ниципальных образований в Республике Карелия, в том числе информация о наличии ан</w:t>
      </w:r>
      <w:r w:rsidR="006537D7" w:rsidRPr="00511505">
        <w:rPr>
          <w:rFonts w:ascii="Times New Roman" w:hAnsi="Times New Roman" w:cs="Times New Roman"/>
          <w:sz w:val="24"/>
          <w:szCs w:val="24"/>
        </w:rPr>
        <w:t>а</w:t>
      </w:r>
      <w:r w:rsidR="006537D7" w:rsidRPr="00511505">
        <w:rPr>
          <w:rFonts w:ascii="Times New Roman" w:hAnsi="Times New Roman" w:cs="Times New Roman"/>
          <w:sz w:val="24"/>
          <w:szCs w:val="24"/>
        </w:rPr>
        <w:t>логичных муниципальных программ</w:t>
      </w:r>
      <w:r w:rsidRPr="00511505">
        <w:rPr>
          <w:rFonts w:ascii="Times New Roman" w:hAnsi="Times New Roman" w:cs="Times New Roman"/>
          <w:sz w:val="24"/>
          <w:szCs w:val="24"/>
        </w:rPr>
        <w:t xml:space="preserve"> (подпрограмм)</w:t>
      </w:r>
      <w:r w:rsidR="006537D7" w:rsidRPr="00511505">
        <w:rPr>
          <w:rFonts w:ascii="Times New Roman" w:hAnsi="Times New Roman" w:cs="Times New Roman"/>
          <w:sz w:val="24"/>
          <w:szCs w:val="24"/>
        </w:rPr>
        <w:t xml:space="preserve"> и перечне реализуемых ими меропри</w:t>
      </w:r>
      <w:r w:rsidR="006537D7" w:rsidRPr="00511505">
        <w:rPr>
          <w:rFonts w:ascii="Times New Roman" w:hAnsi="Times New Roman" w:cs="Times New Roman"/>
          <w:sz w:val="24"/>
          <w:szCs w:val="24"/>
        </w:rPr>
        <w:t>я</w:t>
      </w:r>
      <w:r w:rsidR="006537D7" w:rsidRPr="00511505">
        <w:rPr>
          <w:rFonts w:ascii="Times New Roman" w:hAnsi="Times New Roman" w:cs="Times New Roman"/>
          <w:sz w:val="24"/>
          <w:szCs w:val="24"/>
        </w:rPr>
        <w:t xml:space="preserve">тий, </w:t>
      </w:r>
    </w:p>
    <w:p w:rsidR="0000661A" w:rsidRPr="00511505" w:rsidRDefault="0000661A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- сведения о </w:t>
      </w:r>
      <w:r w:rsidR="006537D7" w:rsidRPr="00511505">
        <w:rPr>
          <w:rFonts w:ascii="Times New Roman" w:hAnsi="Times New Roman" w:cs="Times New Roman"/>
          <w:sz w:val="24"/>
          <w:szCs w:val="24"/>
        </w:rPr>
        <w:t>предусмотренных в местных бюджетах средствах на реализацию</w:t>
      </w:r>
      <w:r w:rsidRPr="00511505">
        <w:rPr>
          <w:rFonts w:ascii="Times New Roman" w:hAnsi="Times New Roman" w:cs="Times New Roman"/>
          <w:sz w:val="24"/>
          <w:szCs w:val="24"/>
        </w:rPr>
        <w:t xml:space="preserve"> ан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Pr="00511505">
        <w:rPr>
          <w:rFonts w:ascii="Times New Roman" w:hAnsi="Times New Roman" w:cs="Times New Roman"/>
          <w:sz w:val="24"/>
          <w:szCs w:val="24"/>
        </w:rPr>
        <w:t>логичных муниципальных программ (подпрограмм)</w:t>
      </w:r>
      <w:r w:rsidR="006537D7" w:rsidRPr="00511505">
        <w:rPr>
          <w:rFonts w:ascii="Times New Roman" w:hAnsi="Times New Roman" w:cs="Times New Roman"/>
          <w:sz w:val="24"/>
          <w:szCs w:val="24"/>
        </w:rPr>
        <w:t>, обязательствах муниципального обр</w:t>
      </w:r>
      <w:r w:rsidR="006537D7" w:rsidRPr="00511505">
        <w:rPr>
          <w:rFonts w:ascii="Times New Roman" w:hAnsi="Times New Roman" w:cs="Times New Roman"/>
          <w:sz w:val="24"/>
          <w:szCs w:val="24"/>
        </w:rPr>
        <w:t>а</w:t>
      </w:r>
      <w:r w:rsidR="006537D7" w:rsidRPr="00511505">
        <w:rPr>
          <w:rFonts w:ascii="Times New Roman" w:hAnsi="Times New Roman" w:cs="Times New Roman"/>
          <w:sz w:val="24"/>
          <w:szCs w:val="24"/>
        </w:rPr>
        <w:t xml:space="preserve">зования о финансовом обеспечении муниципальной программы на весь период действия, </w:t>
      </w:r>
    </w:p>
    <w:p w:rsidR="006537D7" w:rsidRPr="00511505" w:rsidRDefault="0000661A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- </w:t>
      </w:r>
      <w:r w:rsidR="006537D7" w:rsidRPr="00511505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="006537D7" w:rsidRPr="00511505">
        <w:rPr>
          <w:rFonts w:ascii="Times New Roman" w:hAnsi="Times New Roman" w:cs="Times New Roman"/>
          <w:sz w:val="24"/>
          <w:szCs w:val="24"/>
        </w:rPr>
        <w:t>влияния прогнозируемого  объема расходов консолидированных бюдж</w:t>
      </w:r>
      <w:r w:rsidR="006537D7" w:rsidRPr="00511505">
        <w:rPr>
          <w:rFonts w:ascii="Times New Roman" w:hAnsi="Times New Roman" w:cs="Times New Roman"/>
          <w:sz w:val="24"/>
          <w:szCs w:val="24"/>
        </w:rPr>
        <w:t>е</w:t>
      </w:r>
      <w:r w:rsidR="006537D7" w:rsidRPr="00511505">
        <w:rPr>
          <w:rFonts w:ascii="Times New Roman" w:hAnsi="Times New Roman" w:cs="Times New Roman"/>
          <w:sz w:val="24"/>
          <w:szCs w:val="24"/>
        </w:rPr>
        <w:t>тов муниципальных образований</w:t>
      </w:r>
      <w:proofErr w:type="gramEnd"/>
      <w:r w:rsidR="006537D7" w:rsidRPr="00511505">
        <w:rPr>
          <w:rFonts w:ascii="Times New Roman" w:hAnsi="Times New Roman" w:cs="Times New Roman"/>
          <w:sz w:val="24"/>
          <w:szCs w:val="24"/>
        </w:rPr>
        <w:t xml:space="preserve"> на реализацию аналогичных муниципальных программ на достижение целей и конечных результатов государственной программы;</w:t>
      </w:r>
    </w:p>
    <w:p w:rsidR="006537D7" w:rsidRPr="00511505" w:rsidRDefault="00C639B4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8) </w:t>
      </w:r>
      <w:r w:rsidR="006537D7" w:rsidRPr="00511505">
        <w:rPr>
          <w:rFonts w:ascii="Times New Roman" w:hAnsi="Times New Roman" w:cs="Times New Roman"/>
          <w:sz w:val="24"/>
          <w:szCs w:val="24"/>
        </w:rPr>
        <w:t>в случае оказания государственными учреждениями государственных услуг юридическим и (или) физическим лицам</w:t>
      </w:r>
      <w:r w:rsidR="00F80524" w:rsidRPr="00511505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="006537D7" w:rsidRPr="00511505">
        <w:rPr>
          <w:rFonts w:ascii="Times New Roman" w:hAnsi="Times New Roman" w:cs="Times New Roman"/>
          <w:sz w:val="24"/>
          <w:szCs w:val="24"/>
        </w:rPr>
        <w:t xml:space="preserve"> прогноз сводных показателей го</w:t>
      </w:r>
      <w:r w:rsidR="006537D7" w:rsidRPr="00511505">
        <w:rPr>
          <w:rFonts w:ascii="Times New Roman" w:hAnsi="Times New Roman" w:cs="Times New Roman"/>
          <w:sz w:val="24"/>
          <w:szCs w:val="24"/>
        </w:rPr>
        <w:t>с</w:t>
      </w:r>
      <w:r w:rsidR="006537D7" w:rsidRPr="00511505">
        <w:rPr>
          <w:rFonts w:ascii="Times New Roman" w:hAnsi="Times New Roman" w:cs="Times New Roman"/>
          <w:sz w:val="24"/>
          <w:szCs w:val="24"/>
        </w:rPr>
        <w:t>ударственных заданий по этапам реализации государственной про</w:t>
      </w:r>
      <w:r w:rsidRPr="00511505">
        <w:rPr>
          <w:rFonts w:ascii="Times New Roman" w:hAnsi="Times New Roman" w:cs="Times New Roman"/>
          <w:sz w:val="24"/>
          <w:szCs w:val="24"/>
        </w:rPr>
        <w:t xml:space="preserve">граммы по форме </w:t>
      </w:r>
      <w:r w:rsidR="004D24B6" w:rsidRPr="00511505">
        <w:rPr>
          <w:rFonts w:ascii="Times New Roman" w:hAnsi="Times New Roman" w:cs="Times New Roman"/>
          <w:sz w:val="24"/>
          <w:szCs w:val="24"/>
        </w:rPr>
        <w:t>прил</w:t>
      </w:r>
      <w:r w:rsidR="004D24B6" w:rsidRPr="00511505">
        <w:rPr>
          <w:rFonts w:ascii="Times New Roman" w:hAnsi="Times New Roman" w:cs="Times New Roman"/>
          <w:sz w:val="24"/>
          <w:szCs w:val="24"/>
        </w:rPr>
        <w:t>о</w:t>
      </w:r>
      <w:r w:rsidR="004D24B6" w:rsidRPr="00511505">
        <w:rPr>
          <w:rFonts w:ascii="Times New Roman" w:hAnsi="Times New Roman" w:cs="Times New Roman"/>
          <w:sz w:val="24"/>
          <w:szCs w:val="24"/>
        </w:rPr>
        <w:t>жения 6 к н</w:t>
      </w:r>
      <w:r w:rsidR="00421B2F" w:rsidRPr="00511505">
        <w:rPr>
          <w:rFonts w:ascii="Times New Roman" w:hAnsi="Times New Roman" w:cs="Times New Roman"/>
          <w:sz w:val="24"/>
          <w:szCs w:val="24"/>
        </w:rPr>
        <w:t>астоящим Методическим указаниям;</w:t>
      </w:r>
    </w:p>
    <w:p w:rsidR="00CC2870" w:rsidRPr="00511505" w:rsidRDefault="00352374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6537D7" w:rsidRPr="00511505">
        <w:rPr>
          <w:rFonts w:ascii="Times New Roman" w:hAnsi="Times New Roman" w:cs="Times New Roman"/>
          <w:sz w:val="24"/>
          <w:szCs w:val="24"/>
        </w:rPr>
        <w:t>в случае реализации в соответствующей сфере социально-экономического разв</w:t>
      </w:r>
      <w:r w:rsidR="006537D7" w:rsidRPr="00511505">
        <w:rPr>
          <w:rFonts w:ascii="Times New Roman" w:hAnsi="Times New Roman" w:cs="Times New Roman"/>
          <w:sz w:val="24"/>
          <w:szCs w:val="24"/>
        </w:rPr>
        <w:t>и</w:t>
      </w:r>
      <w:r w:rsidR="006537D7" w:rsidRPr="00511505">
        <w:rPr>
          <w:rFonts w:ascii="Times New Roman" w:hAnsi="Times New Roman" w:cs="Times New Roman"/>
          <w:sz w:val="24"/>
          <w:szCs w:val="24"/>
        </w:rPr>
        <w:t xml:space="preserve">тия Республики Карелия инвестиционных проектов, исполнение которых полностью или частично </w:t>
      </w:r>
      <w:proofErr w:type="gramStart"/>
      <w:r w:rsidR="006537D7" w:rsidRPr="00511505">
        <w:rPr>
          <w:rFonts w:ascii="Times New Roman" w:hAnsi="Times New Roman" w:cs="Times New Roman"/>
          <w:sz w:val="24"/>
          <w:szCs w:val="24"/>
        </w:rPr>
        <w:t>осуществляется за счет средств бюджета Республики Карели</w:t>
      </w:r>
      <w:r w:rsidR="00F80524" w:rsidRPr="00511505">
        <w:rPr>
          <w:rFonts w:ascii="Times New Roman" w:hAnsi="Times New Roman" w:cs="Times New Roman"/>
          <w:sz w:val="24"/>
          <w:szCs w:val="24"/>
        </w:rPr>
        <w:t>я представляется</w:t>
      </w:r>
      <w:proofErr w:type="gramEnd"/>
      <w:r w:rsidR="006537D7" w:rsidRPr="00511505">
        <w:rPr>
          <w:rFonts w:ascii="Times New Roman" w:hAnsi="Times New Roman" w:cs="Times New Roman"/>
          <w:sz w:val="24"/>
          <w:szCs w:val="24"/>
        </w:rPr>
        <w:t xml:space="preserve"> и</w:t>
      </w:r>
      <w:r w:rsidR="006537D7" w:rsidRPr="00511505">
        <w:rPr>
          <w:rFonts w:ascii="Times New Roman" w:hAnsi="Times New Roman" w:cs="Times New Roman"/>
          <w:sz w:val="24"/>
          <w:szCs w:val="24"/>
        </w:rPr>
        <w:t>н</w:t>
      </w:r>
      <w:r w:rsidR="006537D7" w:rsidRPr="00511505">
        <w:rPr>
          <w:rFonts w:ascii="Times New Roman" w:hAnsi="Times New Roman" w:cs="Times New Roman"/>
          <w:sz w:val="24"/>
          <w:szCs w:val="24"/>
        </w:rPr>
        <w:t>формация об указанных проек</w:t>
      </w:r>
      <w:r w:rsidR="00C639B4" w:rsidRPr="00511505">
        <w:rPr>
          <w:rFonts w:ascii="Times New Roman" w:hAnsi="Times New Roman" w:cs="Times New Roman"/>
          <w:sz w:val="24"/>
          <w:szCs w:val="24"/>
        </w:rPr>
        <w:t xml:space="preserve">тах по форме </w:t>
      </w:r>
      <w:r w:rsidR="004D24B6" w:rsidRPr="00511505">
        <w:rPr>
          <w:rFonts w:ascii="Times New Roman" w:hAnsi="Times New Roman" w:cs="Times New Roman"/>
          <w:sz w:val="24"/>
          <w:szCs w:val="24"/>
        </w:rPr>
        <w:t>приложения 5 к настоящим Методическим ук</w:t>
      </w:r>
      <w:r w:rsidR="004D24B6" w:rsidRPr="00511505">
        <w:rPr>
          <w:rFonts w:ascii="Times New Roman" w:hAnsi="Times New Roman" w:cs="Times New Roman"/>
          <w:sz w:val="24"/>
          <w:szCs w:val="24"/>
        </w:rPr>
        <w:t>а</w:t>
      </w:r>
      <w:r w:rsidR="004D24B6" w:rsidRPr="00511505">
        <w:rPr>
          <w:rFonts w:ascii="Times New Roman" w:hAnsi="Times New Roman" w:cs="Times New Roman"/>
          <w:sz w:val="24"/>
          <w:szCs w:val="24"/>
        </w:rPr>
        <w:t>заниям</w:t>
      </w:r>
      <w:r w:rsidR="00CC2870" w:rsidRPr="00511505">
        <w:rPr>
          <w:rFonts w:ascii="Times New Roman" w:hAnsi="Times New Roman" w:cs="Times New Roman"/>
          <w:sz w:val="24"/>
          <w:szCs w:val="24"/>
        </w:rPr>
        <w:t>.</w:t>
      </w:r>
    </w:p>
    <w:p w:rsidR="00591F5D" w:rsidRPr="00511505" w:rsidRDefault="00352374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10) </w:t>
      </w:r>
      <w:r w:rsidR="006537D7" w:rsidRPr="00511505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 показателей</w:t>
      </w:r>
      <w:r w:rsidR="00F80524" w:rsidRPr="00511505">
        <w:rPr>
          <w:rFonts w:ascii="Times New Roman" w:hAnsi="Times New Roman" w:cs="Times New Roman"/>
          <w:sz w:val="24"/>
          <w:szCs w:val="24"/>
        </w:rPr>
        <w:t xml:space="preserve"> резул</w:t>
      </w:r>
      <w:r w:rsidR="00F80524" w:rsidRPr="00511505">
        <w:rPr>
          <w:rFonts w:ascii="Times New Roman" w:hAnsi="Times New Roman" w:cs="Times New Roman"/>
          <w:sz w:val="24"/>
          <w:szCs w:val="24"/>
        </w:rPr>
        <w:t>ь</w:t>
      </w:r>
      <w:r w:rsidR="00F80524" w:rsidRPr="00511505">
        <w:rPr>
          <w:rFonts w:ascii="Times New Roman" w:hAnsi="Times New Roman" w:cs="Times New Roman"/>
          <w:sz w:val="24"/>
          <w:szCs w:val="24"/>
        </w:rPr>
        <w:t xml:space="preserve">татов </w:t>
      </w:r>
      <w:r w:rsidR="006537D7" w:rsidRPr="00511505">
        <w:rPr>
          <w:rFonts w:ascii="Times New Roman" w:hAnsi="Times New Roman" w:cs="Times New Roman"/>
          <w:sz w:val="24"/>
          <w:szCs w:val="24"/>
        </w:rPr>
        <w:t xml:space="preserve"> (индикат</w:t>
      </w:r>
      <w:r w:rsidR="0000661A" w:rsidRPr="00511505">
        <w:rPr>
          <w:rFonts w:ascii="Times New Roman" w:hAnsi="Times New Roman" w:cs="Times New Roman"/>
          <w:sz w:val="24"/>
          <w:szCs w:val="24"/>
        </w:rPr>
        <w:t xml:space="preserve">оров) государственной программы </w:t>
      </w:r>
      <w:r w:rsidR="00591F5D" w:rsidRPr="00511505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00661A" w:rsidRPr="00511505" w:rsidRDefault="00591F5D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  <w:sz w:val="24"/>
          <w:szCs w:val="24"/>
        </w:rPr>
        <w:t>- е</w:t>
      </w:r>
      <w:r w:rsidR="0000661A" w:rsidRPr="00511505">
        <w:rPr>
          <w:rFonts w:ascii="Times New Roman" w:hAnsi="Times New Roman" w:cs="Times New Roman"/>
          <w:sz w:val="24"/>
          <w:szCs w:val="24"/>
        </w:rPr>
        <w:t>сли показатель (индикатор) определяется</w:t>
      </w:r>
      <w:r w:rsidR="0000661A" w:rsidRPr="00511505">
        <w:rPr>
          <w:rFonts w:ascii="Times New Roman" w:hAnsi="Times New Roman" w:cs="Times New Roman"/>
        </w:rPr>
        <w:t xml:space="preserve"> исходя из данных государственного стат</w:t>
      </w:r>
      <w:r w:rsidR="0000661A" w:rsidRPr="00511505">
        <w:rPr>
          <w:rFonts w:ascii="Times New Roman" w:hAnsi="Times New Roman" w:cs="Times New Roman"/>
        </w:rPr>
        <w:t>и</w:t>
      </w:r>
      <w:r w:rsidR="0000661A" w:rsidRPr="00511505">
        <w:rPr>
          <w:rFonts w:ascii="Times New Roman" w:hAnsi="Times New Roman" w:cs="Times New Roman"/>
        </w:rPr>
        <w:t>стического наблюдения</w:t>
      </w:r>
      <w:r w:rsidRPr="00511505">
        <w:rPr>
          <w:rFonts w:ascii="Times New Roman" w:hAnsi="Times New Roman" w:cs="Times New Roman"/>
        </w:rPr>
        <w:t xml:space="preserve"> -</w:t>
      </w:r>
      <w:r w:rsidR="0000661A" w:rsidRPr="00511505">
        <w:rPr>
          <w:rFonts w:ascii="Times New Roman" w:hAnsi="Times New Roman" w:cs="Times New Roman"/>
        </w:rPr>
        <w:t xml:space="preserve"> по форме приложения  1</w:t>
      </w:r>
      <w:r w:rsidR="004D24B6" w:rsidRPr="00511505">
        <w:rPr>
          <w:rFonts w:ascii="Times New Roman" w:hAnsi="Times New Roman" w:cs="Times New Roman"/>
        </w:rPr>
        <w:t>0</w:t>
      </w:r>
      <w:r w:rsidR="0000661A" w:rsidRPr="00511505">
        <w:rPr>
          <w:rFonts w:ascii="Times New Roman" w:hAnsi="Times New Roman" w:cs="Times New Roman"/>
        </w:rPr>
        <w:t xml:space="preserve"> к настоящим Методическим указаниям.</w:t>
      </w:r>
    </w:p>
    <w:p w:rsidR="0000661A" w:rsidRPr="00511505" w:rsidRDefault="00591F5D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- е</w:t>
      </w:r>
      <w:r w:rsidR="0000661A" w:rsidRPr="00511505">
        <w:rPr>
          <w:rFonts w:ascii="Times New Roman" w:hAnsi="Times New Roman"/>
        </w:rPr>
        <w:t>сли показатель (индикатор) рассчитывается по определенной методике (форм</w:t>
      </w:r>
      <w:r w:rsidR="0000661A" w:rsidRPr="00511505">
        <w:rPr>
          <w:rFonts w:ascii="Times New Roman" w:hAnsi="Times New Roman"/>
        </w:rPr>
        <w:t>у</w:t>
      </w:r>
      <w:r w:rsidR="0000661A" w:rsidRPr="00511505">
        <w:rPr>
          <w:rFonts w:ascii="Times New Roman" w:hAnsi="Times New Roman"/>
        </w:rPr>
        <w:t xml:space="preserve">ле), </w:t>
      </w:r>
      <w:r w:rsidRPr="00511505">
        <w:rPr>
          <w:rFonts w:ascii="Times New Roman" w:hAnsi="Times New Roman"/>
        </w:rPr>
        <w:t xml:space="preserve">- </w:t>
      </w:r>
      <w:r w:rsidR="0000661A" w:rsidRPr="00511505">
        <w:rPr>
          <w:rFonts w:ascii="Times New Roman" w:hAnsi="Times New Roman"/>
        </w:rPr>
        <w:t xml:space="preserve">по форме приложения </w:t>
      </w:r>
      <w:r w:rsidR="004D24B6" w:rsidRPr="00511505">
        <w:rPr>
          <w:rFonts w:ascii="Times New Roman" w:hAnsi="Times New Roman"/>
        </w:rPr>
        <w:t>11</w:t>
      </w:r>
      <w:r w:rsidR="0000661A" w:rsidRPr="00511505">
        <w:rPr>
          <w:rFonts w:ascii="Times New Roman" w:hAnsi="Times New Roman"/>
        </w:rPr>
        <w:t xml:space="preserve"> к настоящим Методическим указаниям.</w:t>
      </w:r>
      <w:r w:rsidR="004D24B6" w:rsidRPr="00511505">
        <w:rPr>
          <w:rFonts w:ascii="Times New Roman" w:hAnsi="Times New Roman"/>
        </w:rPr>
        <w:t xml:space="preserve"> Указанная форма подлежит утверждению ответственным исполнителем.</w:t>
      </w:r>
    </w:p>
    <w:p w:rsidR="0084448B" w:rsidRPr="00511505" w:rsidRDefault="0084448B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Показатели (индикаторы) должны иметь запланированные по годам количестве</w:t>
      </w:r>
      <w:r w:rsidRPr="00511505">
        <w:rPr>
          <w:rFonts w:ascii="Times New Roman" w:hAnsi="Times New Roman"/>
        </w:rPr>
        <w:t>н</w:t>
      </w:r>
      <w:r w:rsidRPr="00511505">
        <w:rPr>
          <w:rFonts w:ascii="Times New Roman" w:hAnsi="Times New Roman"/>
        </w:rPr>
        <w:t>ные значения, которые должны рассчитываться:</w:t>
      </w:r>
    </w:p>
    <w:p w:rsidR="0084448B" w:rsidRPr="00511505" w:rsidRDefault="0084448B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по методикам, приведенным в дополнительных и обосновывающих материалах к государственной программе;</w:t>
      </w:r>
    </w:p>
    <w:p w:rsidR="0084448B" w:rsidRPr="00511505" w:rsidRDefault="0084448B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на основе данных государственного статистического наблюдения.</w:t>
      </w:r>
    </w:p>
    <w:p w:rsidR="0084448B" w:rsidRPr="00511505" w:rsidRDefault="0084448B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proofErr w:type="gramStart"/>
      <w:r w:rsidRPr="00511505">
        <w:rPr>
          <w:rFonts w:ascii="Times New Roman" w:hAnsi="Times New Roman"/>
        </w:rPr>
        <w:t xml:space="preserve">Для показателя </w:t>
      </w:r>
      <w:r w:rsidR="00F80524" w:rsidRPr="00511505">
        <w:rPr>
          <w:rFonts w:ascii="Times New Roman" w:hAnsi="Times New Roman"/>
        </w:rPr>
        <w:t xml:space="preserve">результата </w:t>
      </w:r>
      <w:r w:rsidRPr="00511505">
        <w:rPr>
          <w:rFonts w:ascii="Times New Roman" w:hAnsi="Times New Roman"/>
        </w:rPr>
        <w:t>(индикатора) указываются периодичность (годовая, квартальная, месячная) и вид временной характеристики (за отчетный период, на начало отчетного периода, на конец периода, на конкретную дату).</w:t>
      </w:r>
      <w:proofErr w:type="gramEnd"/>
    </w:p>
    <w:p w:rsidR="0084448B" w:rsidRPr="00511505" w:rsidRDefault="0084448B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Определение показателя</w:t>
      </w:r>
      <w:r w:rsidR="00F80524" w:rsidRPr="00511505">
        <w:rPr>
          <w:rFonts w:ascii="Times New Roman" w:hAnsi="Times New Roman"/>
        </w:rPr>
        <w:t xml:space="preserve"> результата </w:t>
      </w:r>
      <w:r w:rsidRPr="00511505">
        <w:rPr>
          <w:rFonts w:ascii="Times New Roman" w:hAnsi="Times New Roman"/>
        </w:rPr>
        <w:t>(индикатора) должно содержать характерист</w:t>
      </w:r>
      <w:r w:rsidRPr="00511505">
        <w:rPr>
          <w:rFonts w:ascii="Times New Roman" w:hAnsi="Times New Roman"/>
        </w:rPr>
        <w:t>и</w:t>
      </w:r>
      <w:r w:rsidRPr="00511505">
        <w:rPr>
          <w:rFonts w:ascii="Times New Roman" w:hAnsi="Times New Roman"/>
        </w:rPr>
        <w:t>ку разреза наблюдения (</w:t>
      </w:r>
      <w:proofErr w:type="gramStart"/>
      <w:r w:rsidRPr="00511505">
        <w:rPr>
          <w:rFonts w:ascii="Times New Roman" w:hAnsi="Times New Roman"/>
        </w:rPr>
        <w:t>территориальный</w:t>
      </w:r>
      <w:proofErr w:type="gramEnd"/>
      <w:r w:rsidRPr="00511505">
        <w:rPr>
          <w:rFonts w:ascii="Times New Roman" w:hAnsi="Times New Roman"/>
        </w:rPr>
        <w:t>, ведомственный, по видам экономической де</w:t>
      </w:r>
      <w:r w:rsidRPr="00511505">
        <w:rPr>
          <w:rFonts w:ascii="Times New Roman" w:hAnsi="Times New Roman"/>
        </w:rPr>
        <w:t>я</w:t>
      </w:r>
      <w:r w:rsidRPr="00511505">
        <w:rPr>
          <w:rFonts w:ascii="Times New Roman" w:hAnsi="Times New Roman"/>
        </w:rPr>
        <w:t xml:space="preserve">тельности </w:t>
      </w:r>
      <w:hyperlink r:id="rId13" w:history="1">
        <w:r w:rsidRPr="00511505">
          <w:rPr>
            <w:rFonts w:ascii="Times New Roman" w:hAnsi="Times New Roman"/>
          </w:rPr>
          <w:t>(ОКВЭД)</w:t>
        </w:r>
      </w:hyperlink>
      <w:r w:rsidRPr="00511505">
        <w:rPr>
          <w:rFonts w:ascii="Times New Roman" w:hAnsi="Times New Roman"/>
        </w:rPr>
        <w:t>).</w:t>
      </w:r>
    </w:p>
    <w:p w:rsidR="0084448B" w:rsidRPr="00511505" w:rsidRDefault="0084448B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proofErr w:type="gramStart"/>
      <w:r w:rsidRPr="00511505">
        <w:rPr>
          <w:rFonts w:ascii="Times New Roman" w:hAnsi="Times New Roman"/>
        </w:rPr>
        <w:t>При территориальном разрезе наблюдение осуществляется в разрезе</w:t>
      </w:r>
      <w:r w:rsidR="00591F5D" w:rsidRPr="00511505">
        <w:rPr>
          <w:rFonts w:ascii="Times New Roman" w:hAnsi="Times New Roman"/>
        </w:rPr>
        <w:t xml:space="preserve"> муниципал</w:t>
      </w:r>
      <w:r w:rsidR="00591F5D" w:rsidRPr="00511505">
        <w:rPr>
          <w:rFonts w:ascii="Times New Roman" w:hAnsi="Times New Roman"/>
        </w:rPr>
        <w:t>ь</w:t>
      </w:r>
      <w:r w:rsidR="00591F5D" w:rsidRPr="00511505">
        <w:rPr>
          <w:rFonts w:ascii="Times New Roman" w:hAnsi="Times New Roman"/>
        </w:rPr>
        <w:t>ных образований</w:t>
      </w:r>
      <w:r w:rsidRPr="00511505">
        <w:rPr>
          <w:rFonts w:ascii="Times New Roman" w:hAnsi="Times New Roman"/>
        </w:rPr>
        <w:t>, при ведомственном - в разрезе органов исполнительной власти.</w:t>
      </w:r>
      <w:proofErr w:type="gramEnd"/>
    </w:p>
    <w:p w:rsidR="0084448B" w:rsidRPr="00511505" w:rsidRDefault="0084448B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Алгоритм формирования показателя представляет собой формулу  исчисления п</w:t>
      </w:r>
      <w:r w:rsidRPr="00511505">
        <w:rPr>
          <w:rFonts w:ascii="Times New Roman" w:hAnsi="Times New Roman"/>
        </w:rPr>
        <w:t>о</w:t>
      </w:r>
      <w:r w:rsidRPr="00511505">
        <w:rPr>
          <w:rFonts w:ascii="Times New Roman" w:hAnsi="Times New Roman"/>
        </w:rPr>
        <w:t>казателя и необходимые пояснения к ней.</w:t>
      </w:r>
    </w:p>
    <w:p w:rsidR="0084448B" w:rsidRPr="00511505" w:rsidRDefault="0084448B" w:rsidP="002D5857">
      <w:pPr>
        <w:widowControl w:val="0"/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contextualSpacing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Пояснения к показателю должны отражать методические рекомендации по сбору, обработке, интерпретации значений показателя. Пояснения к показателю могут включать текст методики сбора и обработки данных, а также ссылки на формы сбора и указания по их заполнению. Сведения о порядке сбора данных приводятся в разрезе базовых показат</w:t>
      </w:r>
      <w:r w:rsidRPr="00511505">
        <w:rPr>
          <w:rFonts w:ascii="Times New Roman" w:hAnsi="Times New Roman"/>
        </w:rPr>
        <w:t>е</w:t>
      </w:r>
      <w:r w:rsidRPr="00511505">
        <w:rPr>
          <w:rFonts w:ascii="Times New Roman" w:hAnsi="Times New Roman"/>
        </w:rPr>
        <w:t>лей.</w:t>
      </w:r>
    </w:p>
    <w:p w:rsidR="00ED1027" w:rsidRPr="00511505" w:rsidRDefault="00352374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11) о</w:t>
      </w:r>
      <w:r w:rsidR="006537D7" w:rsidRPr="00511505">
        <w:rPr>
          <w:rFonts w:ascii="Times New Roman" w:hAnsi="Times New Roman" w:cs="Times New Roman"/>
          <w:sz w:val="24"/>
          <w:szCs w:val="24"/>
        </w:rPr>
        <w:t>ценк</w:t>
      </w:r>
      <w:r w:rsidR="0084448B" w:rsidRPr="00511505">
        <w:rPr>
          <w:rFonts w:ascii="Times New Roman" w:hAnsi="Times New Roman" w:cs="Times New Roman"/>
          <w:sz w:val="24"/>
          <w:szCs w:val="24"/>
        </w:rPr>
        <w:t>у</w:t>
      </w:r>
      <w:r w:rsidR="006537D7" w:rsidRPr="00511505">
        <w:rPr>
          <w:rFonts w:ascii="Times New Roman" w:hAnsi="Times New Roman" w:cs="Times New Roman"/>
          <w:sz w:val="24"/>
          <w:szCs w:val="24"/>
        </w:rPr>
        <w:t xml:space="preserve"> планируемой эффективности реализации государственной программы</w:t>
      </w:r>
      <w:r w:rsidR="00C639B4" w:rsidRPr="00511505">
        <w:rPr>
          <w:rFonts w:ascii="Times New Roman" w:hAnsi="Times New Roman" w:cs="Times New Roman"/>
          <w:sz w:val="24"/>
          <w:szCs w:val="24"/>
        </w:rPr>
        <w:t>, которая о</w:t>
      </w:r>
      <w:r w:rsidR="00ED1027" w:rsidRPr="00511505">
        <w:rPr>
          <w:rFonts w:ascii="Times New Roman" w:hAnsi="Times New Roman" w:cs="Times New Roman"/>
          <w:sz w:val="24"/>
          <w:szCs w:val="24"/>
        </w:rPr>
        <w:t>сновывается на оценке планируемого вклада результатов государственной пр</w:t>
      </w:r>
      <w:r w:rsidR="00ED1027" w:rsidRPr="00511505">
        <w:rPr>
          <w:rFonts w:ascii="Times New Roman" w:hAnsi="Times New Roman" w:cs="Times New Roman"/>
          <w:sz w:val="24"/>
          <w:szCs w:val="24"/>
        </w:rPr>
        <w:t>о</w:t>
      </w:r>
      <w:r w:rsidR="00ED1027" w:rsidRPr="00511505">
        <w:rPr>
          <w:rFonts w:ascii="Times New Roman" w:hAnsi="Times New Roman" w:cs="Times New Roman"/>
          <w:sz w:val="24"/>
          <w:szCs w:val="24"/>
        </w:rPr>
        <w:t>граммы в социально-экономическое развитие</w:t>
      </w:r>
      <w:r w:rsidR="00591F5D" w:rsidRPr="00511505">
        <w:rPr>
          <w:rFonts w:ascii="Times New Roman" w:hAnsi="Times New Roman" w:cs="Times New Roman"/>
          <w:sz w:val="24"/>
          <w:szCs w:val="24"/>
        </w:rPr>
        <w:t xml:space="preserve"> Республики Карелия.</w:t>
      </w:r>
      <w:r w:rsidR="00ED1027" w:rsidRPr="00511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027" w:rsidRPr="00511505">
        <w:rPr>
          <w:rFonts w:ascii="Times New Roman" w:hAnsi="Times New Roman" w:cs="Times New Roman"/>
          <w:sz w:val="24"/>
          <w:szCs w:val="24"/>
        </w:rPr>
        <w:t>При оценке планиру</w:t>
      </w:r>
      <w:r w:rsidR="00ED1027" w:rsidRPr="00511505">
        <w:rPr>
          <w:rFonts w:ascii="Times New Roman" w:hAnsi="Times New Roman" w:cs="Times New Roman"/>
          <w:sz w:val="24"/>
          <w:szCs w:val="24"/>
        </w:rPr>
        <w:t>е</w:t>
      </w:r>
      <w:r w:rsidR="00ED1027" w:rsidRPr="00511505">
        <w:rPr>
          <w:rFonts w:ascii="Times New Roman" w:hAnsi="Times New Roman" w:cs="Times New Roman"/>
          <w:sz w:val="24"/>
          <w:szCs w:val="24"/>
        </w:rPr>
        <w:t>мой эффективности в зависимости от сферы реализации государственной программы может приводиться оценка влияния реализации государственной программы на макроэкономич</w:t>
      </w:r>
      <w:r w:rsidR="00ED1027" w:rsidRPr="00511505">
        <w:rPr>
          <w:rFonts w:ascii="Times New Roman" w:hAnsi="Times New Roman" w:cs="Times New Roman"/>
          <w:sz w:val="24"/>
          <w:szCs w:val="24"/>
        </w:rPr>
        <w:t>е</w:t>
      </w:r>
      <w:r w:rsidR="00ED1027" w:rsidRPr="00511505">
        <w:rPr>
          <w:rFonts w:ascii="Times New Roman" w:hAnsi="Times New Roman" w:cs="Times New Roman"/>
          <w:sz w:val="24"/>
          <w:szCs w:val="24"/>
        </w:rPr>
        <w:t>ские, демографические, социальные показатели, в том числе оценка дополнительного пр</w:t>
      </w:r>
      <w:r w:rsidR="00ED1027" w:rsidRPr="00511505">
        <w:rPr>
          <w:rFonts w:ascii="Times New Roman" w:hAnsi="Times New Roman" w:cs="Times New Roman"/>
          <w:sz w:val="24"/>
          <w:szCs w:val="24"/>
        </w:rPr>
        <w:t>и</w:t>
      </w:r>
      <w:r w:rsidR="00ED1027" w:rsidRPr="00511505">
        <w:rPr>
          <w:rFonts w:ascii="Times New Roman" w:hAnsi="Times New Roman" w:cs="Times New Roman"/>
          <w:sz w:val="24"/>
          <w:szCs w:val="24"/>
        </w:rPr>
        <w:t>роста рабочих мест; оценка ускорения темпов роста производства и роста производител</w:t>
      </w:r>
      <w:r w:rsidR="00ED1027" w:rsidRPr="00511505">
        <w:rPr>
          <w:rFonts w:ascii="Times New Roman" w:hAnsi="Times New Roman" w:cs="Times New Roman"/>
          <w:sz w:val="24"/>
          <w:szCs w:val="24"/>
        </w:rPr>
        <w:t>ь</w:t>
      </w:r>
      <w:r w:rsidR="00ED1027" w:rsidRPr="00511505">
        <w:rPr>
          <w:rFonts w:ascii="Times New Roman" w:hAnsi="Times New Roman" w:cs="Times New Roman"/>
          <w:sz w:val="24"/>
          <w:szCs w:val="24"/>
        </w:rPr>
        <w:lastRenderedPageBreak/>
        <w:t>ности труда; оценка изменения параметров качества жизни населения; оценка финансово-экономических последствий реализации государственной программы.</w:t>
      </w:r>
      <w:proofErr w:type="gramEnd"/>
    </w:p>
    <w:p w:rsidR="006537D7" w:rsidRPr="00511505" w:rsidRDefault="00352374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12) </w:t>
      </w:r>
      <w:r w:rsidR="006537D7" w:rsidRPr="00511505">
        <w:rPr>
          <w:rFonts w:ascii="Times New Roman" w:hAnsi="Times New Roman" w:cs="Times New Roman"/>
          <w:sz w:val="24"/>
          <w:szCs w:val="24"/>
        </w:rPr>
        <w:t>перечень стратегических документов Правительства Республики Карелия, де</w:t>
      </w:r>
      <w:r w:rsidR="006537D7" w:rsidRPr="00511505">
        <w:rPr>
          <w:rFonts w:ascii="Times New Roman" w:hAnsi="Times New Roman" w:cs="Times New Roman"/>
          <w:sz w:val="24"/>
          <w:szCs w:val="24"/>
        </w:rPr>
        <w:t>й</w:t>
      </w:r>
      <w:r w:rsidR="006537D7" w:rsidRPr="00511505">
        <w:rPr>
          <w:rFonts w:ascii="Times New Roman" w:hAnsi="Times New Roman" w:cs="Times New Roman"/>
          <w:sz w:val="24"/>
          <w:szCs w:val="24"/>
        </w:rPr>
        <w:t>ствующих в сфере реализации государственной программы, с указанием их реквизитов;</w:t>
      </w:r>
    </w:p>
    <w:p w:rsidR="006537D7" w:rsidRPr="00511505" w:rsidRDefault="00352374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13) </w:t>
      </w:r>
      <w:r w:rsidR="006537D7" w:rsidRPr="00511505">
        <w:rPr>
          <w:rFonts w:ascii="Times New Roman" w:hAnsi="Times New Roman" w:cs="Times New Roman"/>
          <w:sz w:val="24"/>
          <w:szCs w:val="24"/>
        </w:rPr>
        <w:t>основные параметры потребности в трудовых ресурсах для реализации гос</w:t>
      </w:r>
      <w:r w:rsidR="006537D7" w:rsidRPr="00511505">
        <w:rPr>
          <w:rFonts w:ascii="Times New Roman" w:hAnsi="Times New Roman" w:cs="Times New Roman"/>
          <w:sz w:val="24"/>
          <w:szCs w:val="24"/>
        </w:rPr>
        <w:t>у</w:t>
      </w:r>
      <w:r w:rsidR="006537D7" w:rsidRPr="00511505">
        <w:rPr>
          <w:rFonts w:ascii="Times New Roman" w:hAnsi="Times New Roman" w:cs="Times New Roman"/>
          <w:sz w:val="24"/>
          <w:szCs w:val="24"/>
        </w:rPr>
        <w:t>дарственной программы, включая потребность в инженерно-технических кадрах и прогноз объемов их подготовки за счет бюджетных средств (при необходимости).</w:t>
      </w:r>
    </w:p>
    <w:p w:rsidR="00BB5277" w:rsidRPr="00511505" w:rsidRDefault="00BB5277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При внесении изменений в государственную программу представляются обо</w:t>
      </w:r>
      <w:r w:rsidRPr="00511505">
        <w:rPr>
          <w:rFonts w:ascii="Times New Roman" w:hAnsi="Times New Roman" w:cs="Times New Roman"/>
          <w:sz w:val="24"/>
          <w:szCs w:val="24"/>
        </w:rPr>
        <w:t>с</w:t>
      </w:r>
      <w:r w:rsidRPr="00511505">
        <w:rPr>
          <w:rFonts w:ascii="Times New Roman" w:hAnsi="Times New Roman" w:cs="Times New Roman"/>
          <w:sz w:val="24"/>
          <w:szCs w:val="24"/>
        </w:rPr>
        <w:t>новывающие материалы, затрагиваемые изменениями.</w:t>
      </w:r>
    </w:p>
    <w:p w:rsidR="00421B2F" w:rsidRDefault="00421B2F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 Одновременно с проектом государственной программы в Министерство экон</w:t>
      </w:r>
      <w:r w:rsidRPr="00511505">
        <w:rPr>
          <w:rFonts w:ascii="Times New Roman" w:hAnsi="Times New Roman" w:cs="Times New Roman"/>
          <w:sz w:val="24"/>
          <w:szCs w:val="24"/>
        </w:rPr>
        <w:t>о</w:t>
      </w:r>
      <w:r w:rsidRPr="00511505">
        <w:rPr>
          <w:rFonts w:ascii="Times New Roman" w:hAnsi="Times New Roman" w:cs="Times New Roman"/>
          <w:sz w:val="24"/>
          <w:szCs w:val="24"/>
        </w:rPr>
        <w:t>мического развития Республики Карелия и Министерство финансов республики Карелия представляются:</w:t>
      </w:r>
    </w:p>
    <w:p w:rsidR="008A7CC1" w:rsidRPr="00511505" w:rsidRDefault="008A7CC1" w:rsidP="008A7CC1">
      <w:pPr>
        <w:pStyle w:val="ConsPlusNormal"/>
        <w:widowControl/>
        <w:tabs>
          <w:tab w:val="left" w:pos="851"/>
        </w:tabs>
        <w:spacing w:before="120" w:line="312" w:lineRule="auto"/>
        <w:ind w:left="85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 приложений и обосновывающих материалов к государственной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грамме; </w:t>
      </w:r>
    </w:p>
    <w:p w:rsidR="00421B2F" w:rsidRPr="00511505" w:rsidRDefault="008A7CC1" w:rsidP="008A7CC1">
      <w:pPr>
        <w:pStyle w:val="ConsPlusNormal"/>
        <w:widowControl/>
        <w:tabs>
          <w:tab w:val="left" w:pos="851"/>
        </w:tabs>
        <w:spacing w:before="120" w:line="312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1B2F" w:rsidRPr="00511505">
        <w:rPr>
          <w:rFonts w:ascii="Times New Roman" w:hAnsi="Times New Roman" w:cs="Times New Roman"/>
          <w:sz w:val="24"/>
          <w:szCs w:val="24"/>
        </w:rPr>
        <w:t>) результаты общественного обсуждения проекта государственной программы;</w:t>
      </w:r>
    </w:p>
    <w:p w:rsidR="00421B2F" w:rsidRPr="00511505" w:rsidRDefault="008A7CC1" w:rsidP="008A7CC1">
      <w:pPr>
        <w:pStyle w:val="ConsPlusNormal"/>
        <w:widowControl/>
        <w:tabs>
          <w:tab w:val="left" w:pos="851"/>
        </w:tabs>
        <w:spacing w:before="120" w:line="312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1B2F" w:rsidRPr="00511505">
        <w:rPr>
          <w:rFonts w:ascii="Times New Roman" w:hAnsi="Times New Roman" w:cs="Times New Roman"/>
          <w:sz w:val="24"/>
          <w:szCs w:val="24"/>
        </w:rPr>
        <w:t>) заключение Законодательного Собрания Республики Карелия в случае направл</w:t>
      </w:r>
      <w:r w:rsidR="00421B2F" w:rsidRPr="00511505">
        <w:rPr>
          <w:rFonts w:ascii="Times New Roman" w:hAnsi="Times New Roman" w:cs="Times New Roman"/>
          <w:sz w:val="24"/>
          <w:szCs w:val="24"/>
        </w:rPr>
        <w:t>е</w:t>
      </w:r>
      <w:r w:rsidR="00421B2F" w:rsidRPr="00511505">
        <w:rPr>
          <w:rFonts w:ascii="Times New Roman" w:hAnsi="Times New Roman" w:cs="Times New Roman"/>
          <w:sz w:val="24"/>
          <w:szCs w:val="24"/>
        </w:rPr>
        <w:t>ния  им такого заключения на проект государственной программы, изменений в государственную программу ответственному исполнителю;</w:t>
      </w:r>
    </w:p>
    <w:p w:rsidR="00421B2F" w:rsidRPr="00511505" w:rsidRDefault="008A7CC1" w:rsidP="008A7CC1">
      <w:pPr>
        <w:pStyle w:val="ConsPlusNormal"/>
        <w:widowControl/>
        <w:tabs>
          <w:tab w:val="left" w:pos="851"/>
        </w:tabs>
        <w:spacing w:before="120" w:line="312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1B2F" w:rsidRPr="00511505">
        <w:rPr>
          <w:rFonts w:ascii="Times New Roman" w:hAnsi="Times New Roman" w:cs="Times New Roman"/>
          <w:sz w:val="24"/>
          <w:szCs w:val="24"/>
        </w:rPr>
        <w:t>) заключение  Контрольно-счетной палаты  Республики Карелия.</w:t>
      </w:r>
    </w:p>
    <w:p w:rsidR="00BB5277" w:rsidRPr="00511505" w:rsidRDefault="00BB5277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7D7" w:rsidRPr="00511505" w:rsidRDefault="006537D7" w:rsidP="002D5857">
      <w:pPr>
        <w:pStyle w:val="af7"/>
        <w:tabs>
          <w:tab w:val="left" w:pos="851"/>
        </w:tabs>
        <w:spacing w:before="0" w:after="0" w:line="312" w:lineRule="auto"/>
        <w:ind w:firstLine="851"/>
        <w:contextualSpacing/>
        <w:rPr>
          <w:rFonts w:ascii="Times New Roman" w:hAnsi="Times New Roman"/>
          <w:sz w:val="24"/>
        </w:rPr>
      </w:pPr>
      <w:bookmarkStart w:id="10" w:name="_Toc423515329"/>
      <w:r w:rsidRPr="00511505">
        <w:rPr>
          <w:rFonts w:ascii="Times New Roman" w:hAnsi="Times New Roman"/>
          <w:sz w:val="24"/>
        </w:rPr>
        <w:t>IV. Планирование реализации государственной программы</w:t>
      </w:r>
      <w:bookmarkEnd w:id="10"/>
    </w:p>
    <w:p w:rsidR="007601A9" w:rsidRPr="00511505" w:rsidRDefault="00E11E79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Реализация государственной программы осуществляется в соответствии с пл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Pr="00511505">
        <w:rPr>
          <w:rFonts w:ascii="Times New Roman" w:hAnsi="Times New Roman" w:cs="Times New Roman"/>
          <w:sz w:val="24"/>
          <w:szCs w:val="24"/>
        </w:rPr>
        <w:t>ном реализации государственной программы (далее – план реализации), разрабатываемым на очередной финансовый год и на плановый период с использованием автоматизирова</w:t>
      </w:r>
      <w:r w:rsidRPr="00511505">
        <w:rPr>
          <w:rFonts w:ascii="Times New Roman" w:hAnsi="Times New Roman" w:cs="Times New Roman"/>
          <w:sz w:val="24"/>
          <w:szCs w:val="24"/>
        </w:rPr>
        <w:t>н</w:t>
      </w:r>
      <w:r w:rsidRPr="00511505">
        <w:rPr>
          <w:rFonts w:ascii="Times New Roman" w:hAnsi="Times New Roman" w:cs="Times New Roman"/>
          <w:sz w:val="24"/>
          <w:szCs w:val="24"/>
        </w:rPr>
        <w:t>ной системы планирования и анализа исполнения бюджета Республики Карелия. План ре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Pr="00511505">
        <w:rPr>
          <w:rFonts w:ascii="Times New Roman" w:hAnsi="Times New Roman" w:cs="Times New Roman"/>
          <w:sz w:val="24"/>
          <w:szCs w:val="24"/>
        </w:rPr>
        <w:t xml:space="preserve">лизации </w:t>
      </w:r>
      <w:r w:rsidR="007F0C9E" w:rsidRPr="00511505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7601A9" w:rsidRPr="00511505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205FC7" w:rsidRPr="00511505">
        <w:rPr>
          <w:rFonts w:ascii="Times New Roman" w:hAnsi="Times New Roman" w:cs="Times New Roman"/>
          <w:sz w:val="24"/>
          <w:szCs w:val="24"/>
        </w:rPr>
        <w:t xml:space="preserve">12 </w:t>
      </w:r>
      <w:r w:rsidR="007601A9" w:rsidRPr="00511505">
        <w:rPr>
          <w:rFonts w:ascii="Times New Roman" w:hAnsi="Times New Roman" w:cs="Times New Roman"/>
          <w:sz w:val="24"/>
          <w:szCs w:val="24"/>
        </w:rPr>
        <w:t xml:space="preserve">к настоящим Методическим указаниям </w:t>
      </w:r>
      <w:r w:rsidR="0025606D" w:rsidRPr="00511505">
        <w:rPr>
          <w:rFonts w:ascii="Times New Roman" w:hAnsi="Times New Roman" w:cs="Times New Roman"/>
          <w:sz w:val="24"/>
          <w:szCs w:val="24"/>
        </w:rPr>
        <w:t>и представляется в Министерство экономического развития Республики Карелия и Мин</w:t>
      </w:r>
      <w:r w:rsidR="0025606D" w:rsidRPr="00511505">
        <w:rPr>
          <w:rFonts w:ascii="Times New Roman" w:hAnsi="Times New Roman" w:cs="Times New Roman"/>
          <w:sz w:val="24"/>
          <w:szCs w:val="24"/>
        </w:rPr>
        <w:t>и</w:t>
      </w:r>
      <w:r w:rsidR="0025606D" w:rsidRPr="00511505">
        <w:rPr>
          <w:rFonts w:ascii="Times New Roman" w:hAnsi="Times New Roman" w:cs="Times New Roman"/>
          <w:sz w:val="24"/>
          <w:szCs w:val="24"/>
        </w:rPr>
        <w:t>стерство финансов Республики Карелия вместе с проектом государственной программы</w:t>
      </w:r>
      <w:r w:rsidR="00421B2F" w:rsidRPr="00511505">
        <w:rPr>
          <w:rFonts w:ascii="Times New Roman" w:hAnsi="Times New Roman" w:cs="Times New Roman"/>
          <w:sz w:val="24"/>
          <w:szCs w:val="24"/>
        </w:rPr>
        <w:t>.</w:t>
      </w:r>
      <w:r w:rsidR="007601A9" w:rsidRPr="00511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C9E" w:rsidRPr="001E5BDD" w:rsidRDefault="007601A9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BDD">
        <w:rPr>
          <w:rFonts w:ascii="Times New Roman" w:hAnsi="Times New Roman" w:cs="Times New Roman"/>
          <w:sz w:val="24"/>
          <w:szCs w:val="24"/>
        </w:rPr>
        <w:t>В план реализации государственной программы подлежат включению все о</w:t>
      </w:r>
      <w:r w:rsidRPr="001E5BDD">
        <w:rPr>
          <w:rFonts w:ascii="Times New Roman" w:hAnsi="Times New Roman" w:cs="Times New Roman"/>
          <w:sz w:val="24"/>
          <w:szCs w:val="24"/>
        </w:rPr>
        <w:t>с</w:t>
      </w:r>
      <w:r w:rsidRPr="001E5BDD">
        <w:rPr>
          <w:rFonts w:ascii="Times New Roman" w:hAnsi="Times New Roman" w:cs="Times New Roman"/>
          <w:sz w:val="24"/>
          <w:szCs w:val="24"/>
        </w:rPr>
        <w:t>новные мероприятия (мероприятия) государственной программы</w:t>
      </w:r>
      <w:r w:rsidR="00057C9E" w:rsidRPr="001E5BDD">
        <w:rPr>
          <w:rFonts w:ascii="Times New Roman" w:hAnsi="Times New Roman" w:cs="Times New Roman"/>
          <w:sz w:val="24"/>
          <w:szCs w:val="24"/>
        </w:rPr>
        <w:t>, а также включённых в ее состав</w:t>
      </w:r>
      <w:r w:rsidR="001E5BDD">
        <w:rPr>
          <w:rFonts w:ascii="Times New Roman" w:hAnsi="Times New Roman" w:cs="Times New Roman"/>
          <w:sz w:val="24"/>
          <w:szCs w:val="24"/>
        </w:rPr>
        <w:t xml:space="preserve"> долгосрочных целевых программ</w:t>
      </w:r>
      <w:r w:rsidR="00A908A9" w:rsidRPr="001E5BDD">
        <w:rPr>
          <w:rFonts w:ascii="Times New Roman" w:hAnsi="Times New Roman" w:cs="Times New Roman"/>
          <w:sz w:val="24"/>
          <w:szCs w:val="24"/>
        </w:rPr>
        <w:t>.</w:t>
      </w:r>
    </w:p>
    <w:p w:rsidR="00205FC7" w:rsidRPr="00511505" w:rsidRDefault="00205FC7" w:rsidP="002D5857">
      <w:pPr>
        <w:widowControl w:val="0"/>
        <w:autoSpaceDE w:val="0"/>
        <w:autoSpaceDN w:val="0"/>
        <w:adjustRightInd w:val="0"/>
        <w:spacing w:line="312" w:lineRule="auto"/>
        <w:contextualSpacing/>
        <w:jc w:val="center"/>
        <w:outlineLvl w:val="0"/>
        <w:rPr>
          <w:rFonts w:ascii="Times New Roman" w:hAnsi="Times New Roman"/>
        </w:rPr>
      </w:pPr>
    </w:p>
    <w:p w:rsidR="00072D66" w:rsidRPr="00511505" w:rsidRDefault="00073689" w:rsidP="002D5857">
      <w:pPr>
        <w:pStyle w:val="af7"/>
        <w:tabs>
          <w:tab w:val="left" w:pos="851"/>
        </w:tabs>
        <w:spacing w:before="0" w:after="0" w:line="312" w:lineRule="auto"/>
        <w:ind w:firstLine="851"/>
        <w:contextualSpacing/>
        <w:rPr>
          <w:rFonts w:ascii="Times New Roman" w:hAnsi="Times New Roman"/>
          <w:sz w:val="24"/>
        </w:rPr>
      </w:pPr>
      <w:r w:rsidRPr="00511505">
        <w:rPr>
          <w:rFonts w:ascii="Times New Roman" w:hAnsi="Times New Roman"/>
          <w:sz w:val="24"/>
        </w:rPr>
        <w:t xml:space="preserve"> </w:t>
      </w:r>
      <w:bookmarkStart w:id="11" w:name="_Toc423515330"/>
      <w:r w:rsidR="00072D66" w:rsidRPr="00511505">
        <w:rPr>
          <w:rFonts w:ascii="Times New Roman" w:hAnsi="Times New Roman"/>
          <w:sz w:val="24"/>
        </w:rPr>
        <w:t>V. Полномочия ответственного исполнителя, соисполнителей</w:t>
      </w:r>
      <w:bookmarkEnd w:id="11"/>
      <w:r w:rsidR="00C2355D" w:rsidRPr="00511505">
        <w:rPr>
          <w:rFonts w:ascii="Times New Roman" w:hAnsi="Times New Roman"/>
          <w:sz w:val="24"/>
        </w:rPr>
        <w:t>,</w:t>
      </w:r>
    </w:p>
    <w:p w:rsidR="00072D66" w:rsidRPr="00511505" w:rsidRDefault="00072D66" w:rsidP="002D5857">
      <w:pPr>
        <w:pStyle w:val="af7"/>
        <w:tabs>
          <w:tab w:val="left" w:pos="851"/>
        </w:tabs>
        <w:spacing w:before="0" w:after="0" w:line="312" w:lineRule="auto"/>
        <w:ind w:firstLine="851"/>
        <w:contextualSpacing/>
        <w:rPr>
          <w:rFonts w:ascii="Times New Roman" w:hAnsi="Times New Roman"/>
          <w:sz w:val="24"/>
        </w:rPr>
      </w:pPr>
      <w:r w:rsidRPr="00511505">
        <w:rPr>
          <w:rFonts w:ascii="Times New Roman" w:hAnsi="Times New Roman"/>
          <w:sz w:val="24"/>
        </w:rPr>
        <w:t xml:space="preserve">участников </w:t>
      </w:r>
      <w:r w:rsidR="00C2355D" w:rsidRPr="00511505">
        <w:rPr>
          <w:rFonts w:ascii="Times New Roman" w:hAnsi="Times New Roman"/>
          <w:sz w:val="24"/>
        </w:rPr>
        <w:t xml:space="preserve">и исполнителей мероприятий </w:t>
      </w:r>
      <w:r w:rsidRPr="00511505">
        <w:rPr>
          <w:rFonts w:ascii="Times New Roman" w:hAnsi="Times New Roman"/>
          <w:sz w:val="24"/>
        </w:rPr>
        <w:t xml:space="preserve">государственной программы </w:t>
      </w:r>
    </w:p>
    <w:p w:rsidR="00072D66" w:rsidRPr="00511505" w:rsidRDefault="00072D66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072D66" w:rsidRPr="00511505" w:rsidRDefault="00072D66" w:rsidP="002D5857">
      <w:pPr>
        <w:pStyle w:val="ConsPlusNormal"/>
        <w:widowControl/>
        <w:numPr>
          <w:ilvl w:val="0"/>
          <w:numId w:val="27"/>
        </w:numPr>
        <w:tabs>
          <w:tab w:val="left" w:pos="851"/>
        </w:tabs>
        <w:spacing w:before="120" w:line="312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обеспечивает разработку государственной программы, ее согласование с соиспо</w:t>
      </w:r>
      <w:r w:rsidRPr="00511505">
        <w:rPr>
          <w:rFonts w:ascii="Times New Roman" w:hAnsi="Times New Roman" w:cs="Times New Roman"/>
          <w:sz w:val="24"/>
          <w:szCs w:val="24"/>
        </w:rPr>
        <w:t>л</w:t>
      </w:r>
      <w:r w:rsidRPr="00511505">
        <w:rPr>
          <w:rFonts w:ascii="Times New Roman" w:hAnsi="Times New Roman" w:cs="Times New Roman"/>
          <w:sz w:val="24"/>
          <w:szCs w:val="24"/>
        </w:rPr>
        <w:t>нителями</w:t>
      </w:r>
      <w:r w:rsidR="00A85945" w:rsidRPr="00511505">
        <w:rPr>
          <w:rFonts w:ascii="Times New Roman" w:hAnsi="Times New Roman" w:cs="Times New Roman"/>
          <w:sz w:val="24"/>
          <w:szCs w:val="24"/>
        </w:rPr>
        <w:t xml:space="preserve">, </w:t>
      </w:r>
      <w:r w:rsidRPr="00511505">
        <w:rPr>
          <w:rFonts w:ascii="Times New Roman" w:hAnsi="Times New Roman" w:cs="Times New Roman"/>
          <w:sz w:val="24"/>
          <w:szCs w:val="24"/>
        </w:rPr>
        <w:t xml:space="preserve"> </w:t>
      </w:r>
      <w:r w:rsidR="00A85945" w:rsidRPr="00511505">
        <w:rPr>
          <w:rFonts w:ascii="Times New Roman" w:hAnsi="Times New Roman" w:cs="Times New Roman"/>
          <w:sz w:val="24"/>
          <w:szCs w:val="24"/>
        </w:rPr>
        <w:t>участниками</w:t>
      </w:r>
      <w:r w:rsidR="00421B2F" w:rsidRPr="00511505">
        <w:rPr>
          <w:rFonts w:ascii="Times New Roman" w:hAnsi="Times New Roman" w:cs="Times New Roman"/>
          <w:sz w:val="24"/>
          <w:szCs w:val="24"/>
        </w:rPr>
        <w:t xml:space="preserve"> </w:t>
      </w:r>
      <w:r w:rsidRPr="00511505">
        <w:rPr>
          <w:rFonts w:ascii="Times New Roman" w:hAnsi="Times New Roman" w:cs="Times New Roman"/>
          <w:sz w:val="24"/>
          <w:szCs w:val="24"/>
        </w:rPr>
        <w:t xml:space="preserve">и внесение в установленном </w:t>
      </w:r>
      <w:hyperlink r:id="rId14" w:history="1">
        <w:r w:rsidRPr="0051150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11505">
        <w:rPr>
          <w:rFonts w:ascii="Times New Roman" w:hAnsi="Times New Roman" w:cs="Times New Roman"/>
          <w:sz w:val="24"/>
          <w:szCs w:val="24"/>
        </w:rPr>
        <w:t xml:space="preserve"> в Правительство Ре</w:t>
      </w:r>
      <w:r w:rsidRPr="00511505">
        <w:rPr>
          <w:rFonts w:ascii="Times New Roman" w:hAnsi="Times New Roman" w:cs="Times New Roman"/>
          <w:sz w:val="24"/>
          <w:szCs w:val="24"/>
        </w:rPr>
        <w:t>с</w:t>
      </w:r>
      <w:r w:rsidRPr="00511505">
        <w:rPr>
          <w:rFonts w:ascii="Times New Roman" w:hAnsi="Times New Roman" w:cs="Times New Roman"/>
          <w:sz w:val="24"/>
          <w:szCs w:val="24"/>
        </w:rPr>
        <w:t>публики Карелия</w:t>
      </w:r>
    </w:p>
    <w:p w:rsidR="00072D66" w:rsidRPr="00511505" w:rsidRDefault="00072D66" w:rsidP="002D5857">
      <w:pPr>
        <w:pStyle w:val="ConsPlusNormal"/>
        <w:widowControl/>
        <w:numPr>
          <w:ilvl w:val="0"/>
          <w:numId w:val="27"/>
        </w:numPr>
        <w:tabs>
          <w:tab w:val="left" w:pos="851"/>
        </w:tabs>
        <w:spacing w:before="120" w:line="312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формирует структуру государственной программы, а также перечень соисполн</w:t>
      </w:r>
      <w:r w:rsidRPr="00511505">
        <w:rPr>
          <w:rFonts w:ascii="Times New Roman" w:hAnsi="Times New Roman" w:cs="Times New Roman"/>
          <w:sz w:val="24"/>
          <w:szCs w:val="24"/>
        </w:rPr>
        <w:t>и</w:t>
      </w:r>
      <w:r w:rsidRPr="00511505">
        <w:rPr>
          <w:rFonts w:ascii="Times New Roman" w:hAnsi="Times New Roman" w:cs="Times New Roman"/>
          <w:sz w:val="24"/>
          <w:szCs w:val="24"/>
        </w:rPr>
        <w:t>телей и участников государственной программы;</w:t>
      </w:r>
    </w:p>
    <w:p w:rsidR="00072D66" w:rsidRPr="00511505" w:rsidRDefault="00072D66" w:rsidP="002D5857">
      <w:pPr>
        <w:pStyle w:val="ConsPlusNormal"/>
        <w:widowControl/>
        <w:numPr>
          <w:ilvl w:val="0"/>
          <w:numId w:val="27"/>
        </w:numPr>
        <w:tabs>
          <w:tab w:val="left" w:pos="851"/>
        </w:tabs>
        <w:spacing w:before="120" w:line="312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lastRenderedPageBreak/>
        <w:t>утверждает план реализации государственной программы;</w:t>
      </w:r>
    </w:p>
    <w:p w:rsidR="008224D3" w:rsidRPr="00511505" w:rsidRDefault="00A85945" w:rsidP="002D5857">
      <w:pPr>
        <w:pStyle w:val="ConsPlusNormal"/>
        <w:widowControl/>
        <w:numPr>
          <w:ilvl w:val="0"/>
          <w:numId w:val="27"/>
        </w:numPr>
        <w:tabs>
          <w:tab w:val="left" w:pos="851"/>
        </w:tabs>
        <w:spacing w:before="120" w:line="312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утверждает методику расчета показателей </w:t>
      </w:r>
      <w:r w:rsidRPr="00511505">
        <w:rPr>
          <w:rFonts w:ascii="Times New Roman" w:hAnsi="Times New Roman" w:cs="Times New Roman"/>
        </w:rPr>
        <w:t>(индикаторов) по форме приложения 11 к настоящим Методическим указаниям</w:t>
      </w:r>
      <w:r w:rsidR="008224D3" w:rsidRPr="00511505">
        <w:rPr>
          <w:rFonts w:ascii="Times New Roman" w:hAnsi="Times New Roman" w:cs="Times New Roman"/>
        </w:rPr>
        <w:t>;</w:t>
      </w:r>
    </w:p>
    <w:p w:rsidR="00072D66" w:rsidRPr="00511505" w:rsidRDefault="00072D66" w:rsidP="002D5857">
      <w:pPr>
        <w:pStyle w:val="ConsPlusNormal"/>
        <w:widowControl/>
        <w:numPr>
          <w:ilvl w:val="0"/>
          <w:numId w:val="27"/>
        </w:numPr>
        <w:tabs>
          <w:tab w:val="left" w:pos="851"/>
        </w:tabs>
        <w:spacing w:before="120" w:line="312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505">
        <w:rPr>
          <w:rFonts w:ascii="Times New Roman" w:hAnsi="Times New Roman" w:cs="Times New Roman"/>
          <w:sz w:val="24"/>
          <w:szCs w:val="24"/>
        </w:rPr>
        <w:t>организует реализацию государственной программы, осуществляет на постоянной основе мониторинг реализации государственной программы, принимает решение о внесении изменений в государственную программу в соответствии с установленными Порядком требованиями и несет ответственность за достижение целевых индикаторов и показателей государственной программы, а также конечных результатов ее реализ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Pr="00511505">
        <w:rPr>
          <w:rFonts w:ascii="Times New Roman" w:hAnsi="Times New Roman" w:cs="Times New Roman"/>
          <w:sz w:val="24"/>
          <w:szCs w:val="24"/>
        </w:rPr>
        <w:t>ции;</w:t>
      </w:r>
      <w:proofErr w:type="gramEnd"/>
    </w:p>
    <w:p w:rsidR="00072D66" w:rsidRPr="00511505" w:rsidRDefault="00072D66" w:rsidP="002D5857">
      <w:pPr>
        <w:pStyle w:val="ConsPlusNormal"/>
        <w:widowControl/>
        <w:numPr>
          <w:ilvl w:val="0"/>
          <w:numId w:val="27"/>
        </w:numPr>
        <w:tabs>
          <w:tab w:val="left" w:pos="851"/>
        </w:tabs>
        <w:spacing w:before="120" w:line="312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предоставляет по запросу Министерства экономического развития Республики Карелия Министерства финансов Республики Карелия сведения</w:t>
      </w:r>
      <w:r w:rsidR="008224D3" w:rsidRPr="00511505">
        <w:rPr>
          <w:rFonts w:ascii="Times New Roman" w:hAnsi="Times New Roman" w:cs="Times New Roman"/>
          <w:sz w:val="24"/>
          <w:szCs w:val="24"/>
        </w:rPr>
        <w:t xml:space="preserve"> о </w:t>
      </w:r>
      <w:r w:rsidRPr="00511505">
        <w:rPr>
          <w:rFonts w:ascii="Times New Roman" w:hAnsi="Times New Roman" w:cs="Times New Roman"/>
          <w:sz w:val="24"/>
          <w:szCs w:val="24"/>
        </w:rPr>
        <w:t>реализации гос</w:t>
      </w:r>
      <w:r w:rsidRPr="00511505">
        <w:rPr>
          <w:rFonts w:ascii="Times New Roman" w:hAnsi="Times New Roman" w:cs="Times New Roman"/>
          <w:sz w:val="24"/>
          <w:szCs w:val="24"/>
        </w:rPr>
        <w:t>у</w:t>
      </w:r>
      <w:r w:rsidRPr="00511505">
        <w:rPr>
          <w:rFonts w:ascii="Times New Roman" w:hAnsi="Times New Roman" w:cs="Times New Roman"/>
          <w:sz w:val="24"/>
          <w:szCs w:val="24"/>
        </w:rPr>
        <w:t>дарственной программы;</w:t>
      </w:r>
    </w:p>
    <w:p w:rsidR="00072D66" w:rsidRPr="00511505" w:rsidRDefault="00072D66" w:rsidP="002D5857">
      <w:pPr>
        <w:pStyle w:val="ConsPlusNormal"/>
        <w:widowControl/>
        <w:numPr>
          <w:ilvl w:val="0"/>
          <w:numId w:val="27"/>
        </w:numPr>
        <w:tabs>
          <w:tab w:val="left" w:pos="851"/>
        </w:tabs>
        <w:spacing w:before="120" w:line="312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проводит оценку эффективности мероприятий государственной программы в с</w:t>
      </w:r>
      <w:r w:rsidRPr="00511505">
        <w:rPr>
          <w:rFonts w:ascii="Times New Roman" w:hAnsi="Times New Roman" w:cs="Times New Roman"/>
          <w:sz w:val="24"/>
          <w:szCs w:val="24"/>
        </w:rPr>
        <w:t>о</w:t>
      </w:r>
      <w:r w:rsidRPr="00511505">
        <w:rPr>
          <w:rFonts w:ascii="Times New Roman" w:hAnsi="Times New Roman" w:cs="Times New Roman"/>
          <w:sz w:val="24"/>
          <w:szCs w:val="24"/>
        </w:rPr>
        <w:t>ответствии с</w:t>
      </w:r>
      <w:r w:rsidR="008224D3" w:rsidRPr="00511505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511505">
        <w:rPr>
          <w:rFonts w:ascii="Times New Roman" w:hAnsi="Times New Roman" w:cs="Times New Roman"/>
          <w:sz w:val="24"/>
          <w:szCs w:val="24"/>
        </w:rPr>
        <w:t>;</w:t>
      </w:r>
    </w:p>
    <w:p w:rsidR="00072D66" w:rsidRPr="00511505" w:rsidRDefault="00072D66" w:rsidP="002D5857">
      <w:pPr>
        <w:pStyle w:val="ConsPlusNormal"/>
        <w:widowControl/>
        <w:numPr>
          <w:ilvl w:val="0"/>
          <w:numId w:val="27"/>
        </w:numPr>
        <w:tabs>
          <w:tab w:val="left" w:pos="851"/>
        </w:tabs>
        <w:spacing w:before="120" w:line="312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запрашивает у соисполнителей государственной программы информацию, нео</w:t>
      </w:r>
      <w:r w:rsidRPr="00511505">
        <w:rPr>
          <w:rFonts w:ascii="Times New Roman" w:hAnsi="Times New Roman" w:cs="Times New Roman"/>
          <w:sz w:val="24"/>
          <w:szCs w:val="24"/>
        </w:rPr>
        <w:t>б</w:t>
      </w:r>
      <w:r w:rsidRPr="00511505">
        <w:rPr>
          <w:rFonts w:ascii="Times New Roman" w:hAnsi="Times New Roman" w:cs="Times New Roman"/>
          <w:sz w:val="24"/>
          <w:szCs w:val="24"/>
        </w:rPr>
        <w:t>ходимую для проведения оценки эффективности государственной программы и по</w:t>
      </w:r>
      <w:r w:rsidRPr="00511505">
        <w:rPr>
          <w:rFonts w:ascii="Times New Roman" w:hAnsi="Times New Roman" w:cs="Times New Roman"/>
          <w:sz w:val="24"/>
          <w:szCs w:val="24"/>
        </w:rPr>
        <w:t>д</w:t>
      </w:r>
      <w:r w:rsidRPr="00511505">
        <w:rPr>
          <w:rFonts w:ascii="Times New Roman" w:hAnsi="Times New Roman" w:cs="Times New Roman"/>
          <w:sz w:val="24"/>
          <w:szCs w:val="24"/>
        </w:rPr>
        <w:t>готовки годового отчета;</w:t>
      </w:r>
    </w:p>
    <w:p w:rsidR="00072D66" w:rsidRPr="00511505" w:rsidRDefault="008224D3" w:rsidP="002D5857">
      <w:pPr>
        <w:pStyle w:val="ConsPlusNormal"/>
        <w:widowControl/>
        <w:numPr>
          <w:ilvl w:val="0"/>
          <w:numId w:val="27"/>
        </w:numPr>
        <w:tabs>
          <w:tab w:val="left" w:pos="851"/>
        </w:tabs>
        <w:spacing w:before="120" w:line="312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 </w:t>
      </w:r>
      <w:r w:rsidR="00072D66" w:rsidRPr="00511505">
        <w:rPr>
          <w:rFonts w:ascii="Times New Roman" w:hAnsi="Times New Roman" w:cs="Times New Roman"/>
          <w:sz w:val="24"/>
          <w:szCs w:val="24"/>
        </w:rPr>
        <w:t>подготавливает годовой отчет и представляет его в соответствии с Порядком.</w:t>
      </w:r>
    </w:p>
    <w:p w:rsidR="00072D66" w:rsidRPr="00511505" w:rsidRDefault="00072D66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Соисполнители:</w:t>
      </w:r>
    </w:p>
    <w:p w:rsidR="00072D66" w:rsidRPr="00511505" w:rsidRDefault="00072D66" w:rsidP="002D5857">
      <w:pPr>
        <w:pStyle w:val="ConsPlusNormal"/>
        <w:widowControl/>
        <w:numPr>
          <w:ilvl w:val="0"/>
          <w:numId w:val="27"/>
        </w:numPr>
        <w:tabs>
          <w:tab w:val="left" w:pos="851"/>
        </w:tabs>
        <w:spacing w:before="120" w:line="312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обеспечивают разработку и реализацию подпрограммы (подпрограмм), согласов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Pr="00511505">
        <w:rPr>
          <w:rFonts w:ascii="Times New Roman" w:hAnsi="Times New Roman" w:cs="Times New Roman"/>
          <w:sz w:val="24"/>
          <w:szCs w:val="24"/>
        </w:rPr>
        <w:t xml:space="preserve">ние </w:t>
      </w:r>
      <w:r w:rsidR="005B1196" w:rsidRPr="00511505">
        <w:rPr>
          <w:rFonts w:ascii="Times New Roman" w:hAnsi="Times New Roman" w:cs="Times New Roman"/>
          <w:sz w:val="24"/>
          <w:szCs w:val="24"/>
        </w:rPr>
        <w:t xml:space="preserve">в установленные сроки </w:t>
      </w:r>
      <w:r w:rsidRPr="00511505">
        <w:rPr>
          <w:rFonts w:ascii="Times New Roman" w:hAnsi="Times New Roman" w:cs="Times New Roman"/>
          <w:sz w:val="24"/>
          <w:szCs w:val="24"/>
        </w:rPr>
        <w:t>проекта государственной программы с участниками гос</w:t>
      </w:r>
      <w:r w:rsidRPr="00511505">
        <w:rPr>
          <w:rFonts w:ascii="Times New Roman" w:hAnsi="Times New Roman" w:cs="Times New Roman"/>
          <w:sz w:val="24"/>
          <w:szCs w:val="24"/>
        </w:rPr>
        <w:t>у</w:t>
      </w:r>
      <w:r w:rsidRPr="00511505">
        <w:rPr>
          <w:rFonts w:ascii="Times New Roman" w:hAnsi="Times New Roman" w:cs="Times New Roman"/>
          <w:sz w:val="24"/>
          <w:szCs w:val="24"/>
        </w:rPr>
        <w:t>дарственной программы</w:t>
      </w:r>
      <w:r w:rsidR="008224D3" w:rsidRPr="00511505">
        <w:rPr>
          <w:rFonts w:ascii="Times New Roman" w:hAnsi="Times New Roman" w:cs="Times New Roman"/>
          <w:sz w:val="24"/>
          <w:szCs w:val="24"/>
        </w:rPr>
        <w:t xml:space="preserve"> и исполнителями мероприятий</w:t>
      </w:r>
      <w:r w:rsidR="005B1196" w:rsidRPr="00511505">
        <w:rPr>
          <w:rFonts w:ascii="Times New Roman" w:hAnsi="Times New Roman" w:cs="Times New Roman"/>
          <w:sz w:val="24"/>
          <w:szCs w:val="24"/>
        </w:rPr>
        <w:t xml:space="preserve"> курируемой подпрограммы</w:t>
      </w:r>
      <w:r w:rsidRPr="00511505">
        <w:rPr>
          <w:rFonts w:ascii="Times New Roman" w:hAnsi="Times New Roman" w:cs="Times New Roman"/>
          <w:sz w:val="24"/>
          <w:szCs w:val="24"/>
        </w:rPr>
        <w:t>;</w:t>
      </w:r>
    </w:p>
    <w:p w:rsidR="00072D66" w:rsidRPr="00511505" w:rsidRDefault="0089302C" w:rsidP="002D5857">
      <w:pPr>
        <w:pStyle w:val="ConsPlusNormal"/>
        <w:widowControl/>
        <w:numPr>
          <w:ilvl w:val="0"/>
          <w:numId w:val="27"/>
        </w:numPr>
        <w:tabs>
          <w:tab w:val="left" w:pos="851"/>
        </w:tabs>
        <w:spacing w:before="120" w:line="312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осуществляют реализацию подпрограммы (подпрограмм)</w:t>
      </w:r>
      <w:r w:rsidR="00072D66" w:rsidRPr="00511505">
        <w:rPr>
          <w:rFonts w:ascii="Times New Roman" w:hAnsi="Times New Roman" w:cs="Times New Roman"/>
          <w:sz w:val="24"/>
          <w:szCs w:val="24"/>
        </w:rPr>
        <w:t xml:space="preserve"> государственной пр</w:t>
      </w:r>
      <w:r w:rsidR="00072D66" w:rsidRPr="00511505">
        <w:rPr>
          <w:rFonts w:ascii="Times New Roman" w:hAnsi="Times New Roman" w:cs="Times New Roman"/>
          <w:sz w:val="24"/>
          <w:szCs w:val="24"/>
        </w:rPr>
        <w:t>о</w:t>
      </w:r>
      <w:r w:rsidR="00072D66" w:rsidRPr="00511505">
        <w:rPr>
          <w:rFonts w:ascii="Times New Roman" w:hAnsi="Times New Roman" w:cs="Times New Roman"/>
          <w:sz w:val="24"/>
          <w:szCs w:val="24"/>
        </w:rPr>
        <w:t>граммы в рамках своей компетенции;</w:t>
      </w:r>
    </w:p>
    <w:p w:rsidR="00072D66" w:rsidRPr="00511505" w:rsidRDefault="00072D66" w:rsidP="002D5857">
      <w:pPr>
        <w:pStyle w:val="ConsPlusNormal"/>
        <w:widowControl/>
        <w:numPr>
          <w:ilvl w:val="0"/>
          <w:numId w:val="27"/>
        </w:numPr>
        <w:tabs>
          <w:tab w:val="left" w:pos="851"/>
        </w:tabs>
        <w:spacing w:before="120" w:line="312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запрашивают у участников государственной программы</w:t>
      </w:r>
      <w:r w:rsidR="008224D3" w:rsidRPr="00511505">
        <w:rPr>
          <w:rFonts w:ascii="Times New Roman" w:hAnsi="Times New Roman" w:cs="Times New Roman"/>
          <w:sz w:val="24"/>
          <w:szCs w:val="24"/>
        </w:rPr>
        <w:t xml:space="preserve"> и исполнителей меропр</w:t>
      </w:r>
      <w:r w:rsidR="008224D3" w:rsidRPr="00511505">
        <w:rPr>
          <w:rFonts w:ascii="Times New Roman" w:hAnsi="Times New Roman" w:cs="Times New Roman"/>
          <w:sz w:val="24"/>
          <w:szCs w:val="24"/>
        </w:rPr>
        <w:t>и</w:t>
      </w:r>
      <w:r w:rsidR="008224D3" w:rsidRPr="00511505">
        <w:rPr>
          <w:rFonts w:ascii="Times New Roman" w:hAnsi="Times New Roman" w:cs="Times New Roman"/>
          <w:sz w:val="24"/>
          <w:szCs w:val="24"/>
        </w:rPr>
        <w:t>ятий</w:t>
      </w:r>
      <w:r w:rsidRPr="00511505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подготовки ответов на запросы ответственного исполнителя, а также информацию, необходимую для проведения оценки эффекти</w:t>
      </w:r>
      <w:r w:rsidRPr="00511505">
        <w:rPr>
          <w:rFonts w:ascii="Times New Roman" w:hAnsi="Times New Roman" w:cs="Times New Roman"/>
          <w:sz w:val="24"/>
          <w:szCs w:val="24"/>
        </w:rPr>
        <w:t>в</w:t>
      </w:r>
      <w:r w:rsidRPr="00511505">
        <w:rPr>
          <w:rFonts w:ascii="Times New Roman" w:hAnsi="Times New Roman" w:cs="Times New Roman"/>
          <w:sz w:val="24"/>
          <w:szCs w:val="24"/>
        </w:rPr>
        <w:t>ности государственной программы и подготовки</w:t>
      </w:r>
      <w:r w:rsidR="008224D3" w:rsidRPr="00511505">
        <w:rPr>
          <w:rFonts w:ascii="Times New Roman" w:hAnsi="Times New Roman" w:cs="Times New Roman"/>
          <w:sz w:val="24"/>
          <w:szCs w:val="24"/>
        </w:rPr>
        <w:t xml:space="preserve"> отчетности по государственной пр</w:t>
      </w:r>
      <w:r w:rsidR="008224D3" w:rsidRPr="00511505">
        <w:rPr>
          <w:rFonts w:ascii="Times New Roman" w:hAnsi="Times New Roman" w:cs="Times New Roman"/>
          <w:sz w:val="24"/>
          <w:szCs w:val="24"/>
        </w:rPr>
        <w:t>о</w:t>
      </w:r>
      <w:r w:rsidR="008224D3" w:rsidRPr="00511505">
        <w:rPr>
          <w:rFonts w:ascii="Times New Roman" w:hAnsi="Times New Roman" w:cs="Times New Roman"/>
          <w:sz w:val="24"/>
          <w:szCs w:val="24"/>
        </w:rPr>
        <w:t>грамме</w:t>
      </w:r>
      <w:r w:rsidRPr="00511505">
        <w:rPr>
          <w:rFonts w:ascii="Times New Roman" w:hAnsi="Times New Roman" w:cs="Times New Roman"/>
          <w:sz w:val="24"/>
          <w:szCs w:val="24"/>
        </w:rPr>
        <w:t>;</w:t>
      </w:r>
    </w:p>
    <w:p w:rsidR="00072D66" w:rsidRPr="00511505" w:rsidRDefault="00072D66" w:rsidP="002D5857">
      <w:pPr>
        <w:pStyle w:val="ConsPlusNormal"/>
        <w:widowControl/>
        <w:numPr>
          <w:ilvl w:val="0"/>
          <w:numId w:val="27"/>
        </w:numPr>
        <w:tabs>
          <w:tab w:val="left" w:pos="851"/>
        </w:tabs>
        <w:spacing w:before="120" w:line="312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необходимую информацию для подготовки ответов на запросы Министерства экономического ра</w:t>
      </w:r>
      <w:r w:rsidRPr="00511505">
        <w:rPr>
          <w:rFonts w:ascii="Times New Roman" w:hAnsi="Times New Roman" w:cs="Times New Roman"/>
          <w:sz w:val="24"/>
          <w:szCs w:val="24"/>
        </w:rPr>
        <w:t>з</w:t>
      </w:r>
      <w:r w:rsidRPr="00511505">
        <w:rPr>
          <w:rFonts w:ascii="Times New Roman" w:hAnsi="Times New Roman" w:cs="Times New Roman"/>
          <w:sz w:val="24"/>
          <w:szCs w:val="24"/>
        </w:rPr>
        <w:t>вития Республики Карелия Министерства финансов Республики Карелия, а также о</w:t>
      </w:r>
      <w:r w:rsidRPr="00511505">
        <w:rPr>
          <w:rFonts w:ascii="Times New Roman" w:hAnsi="Times New Roman" w:cs="Times New Roman"/>
          <w:sz w:val="24"/>
          <w:szCs w:val="24"/>
        </w:rPr>
        <w:t>т</w:t>
      </w:r>
      <w:r w:rsidRPr="00511505">
        <w:rPr>
          <w:rFonts w:ascii="Times New Roman" w:hAnsi="Times New Roman" w:cs="Times New Roman"/>
          <w:sz w:val="24"/>
          <w:szCs w:val="24"/>
        </w:rPr>
        <w:t>чет о ходе реализации мероприятий государственной</w:t>
      </w:r>
      <w:r w:rsidR="008224D3" w:rsidRPr="00511505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44DFD" w:rsidRPr="00511505" w:rsidRDefault="00072D66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Участники</w:t>
      </w:r>
      <w:r w:rsidR="00944DFD" w:rsidRPr="00511505">
        <w:rPr>
          <w:rFonts w:ascii="Times New Roman" w:hAnsi="Times New Roman" w:cs="Times New Roman"/>
          <w:sz w:val="24"/>
          <w:szCs w:val="24"/>
        </w:rPr>
        <w:t xml:space="preserve">  и исполнители мероприятий</w:t>
      </w:r>
      <w:r w:rsidR="00421B2F" w:rsidRPr="00511505">
        <w:rPr>
          <w:rFonts w:ascii="Times New Roman" w:hAnsi="Times New Roman" w:cs="Times New Roman"/>
          <w:sz w:val="24"/>
          <w:szCs w:val="24"/>
        </w:rPr>
        <w:t>:</w:t>
      </w:r>
    </w:p>
    <w:p w:rsidR="0089302C" w:rsidRPr="00511505" w:rsidRDefault="00072D66" w:rsidP="002D5857">
      <w:pPr>
        <w:pStyle w:val="ConsPlusNormal"/>
        <w:widowControl/>
        <w:numPr>
          <w:ilvl w:val="0"/>
          <w:numId w:val="27"/>
        </w:numPr>
        <w:tabs>
          <w:tab w:val="left" w:pos="851"/>
        </w:tabs>
        <w:spacing w:before="120" w:line="312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</w:t>
      </w:r>
      <w:r w:rsidR="00421B2F" w:rsidRPr="00511505">
        <w:rPr>
          <w:rFonts w:ascii="Times New Roman" w:hAnsi="Times New Roman" w:cs="Times New Roman"/>
          <w:sz w:val="24"/>
          <w:szCs w:val="24"/>
        </w:rPr>
        <w:t xml:space="preserve"> и </w:t>
      </w:r>
      <w:r w:rsidRPr="00511505">
        <w:rPr>
          <w:rFonts w:ascii="Times New Roman" w:hAnsi="Times New Roman" w:cs="Times New Roman"/>
          <w:sz w:val="24"/>
          <w:szCs w:val="24"/>
        </w:rPr>
        <w:t>соисполнителю предложения при разработке государственной программы в части мероприятий, в реализации которых предполагается их участие;</w:t>
      </w:r>
      <w:r w:rsidR="0089302C" w:rsidRPr="00511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2C" w:rsidRPr="00511505" w:rsidRDefault="0089302C" w:rsidP="002D5857">
      <w:pPr>
        <w:pStyle w:val="ConsPlusNormal"/>
        <w:widowControl/>
        <w:numPr>
          <w:ilvl w:val="0"/>
          <w:numId w:val="27"/>
        </w:numPr>
        <w:tabs>
          <w:tab w:val="left" w:pos="851"/>
        </w:tabs>
        <w:spacing w:before="120" w:line="312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осуществляют реализацию мероприятий государственной программы в рамках своей компетенции;</w:t>
      </w:r>
    </w:p>
    <w:p w:rsidR="00072D66" w:rsidRPr="00511505" w:rsidRDefault="00072D66" w:rsidP="002D5857">
      <w:pPr>
        <w:pStyle w:val="ConsPlusNormal"/>
        <w:widowControl/>
        <w:numPr>
          <w:ilvl w:val="0"/>
          <w:numId w:val="27"/>
        </w:numPr>
        <w:tabs>
          <w:tab w:val="left" w:pos="851"/>
        </w:tabs>
        <w:spacing w:before="120" w:line="312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необходимую и</w:t>
      </w:r>
      <w:r w:rsidRPr="00511505">
        <w:rPr>
          <w:rFonts w:ascii="Times New Roman" w:hAnsi="Times New Roman" w:cs="Times New Roman"/>
          <w:sz w:val="24"/>
          <w:szCs w:val="24"/>
        </w:rPr>
        <w:t>н</w:t>
      </w:r>
      <w:r w:rsidRPr="00511505">
        <w:rPr>
          <w:rFonts w:ascii="Times New Roman" w:hAnsi="Times New Roman" w:cs="Times New Roman"/>
          <w:sz w:val="24"/>
          <w:szCs w:val="24"/>
        </w:rPr>
        <w:t>формацию для подготовки ответов на запросы Министерства экономического разв</w:t>
      </w:r>
      <w:r w:rsidRPr="00511505">
        <w:rPr>
          <w:rFonts w:ascii="Times New Roman" w:hAnsi="Times New Roman" w:cs="Times New Roman"/>
          <w:sz w:val="24"/>
          <w:szCs w:val="24"/>
        </w:rPr>
        <w:t>и</w:t>
      </w:r>
      <w:r w:rsidRPr="00511505">
        <w:rPr>
          <w:rFonts w:ascii="Times New Roman" w:hAnsi="Times New Roman" w:cs="Times New Roman"/>
          <w:sz w:val="24"/>
          <w:szCs w:val="24"/>
        </w:rPr>
        <w:lastRenderedPageBreak/>
        <w:t>тия Республики Карелия и Министерства финансов Республики Карелия, а также о</w:t>
      </w:r>
      <w:r w:rsidRPr="00511505">
        <w:rPr>
          <w:rFonts w:ascii="Times New Roman" w:hAnsi="Times New Roman" w:cs="Times New Roman"/>
          <w:sz w:val="24"/>
          <w:szCs w:val="24"/>
        </w:rPr>
        <w:t>т</w:t>
      </w:r>
      <w:r w:rsidRPr="00511505">
        <w:rPr>
          <w:rFonts w:ascii="Times New Roman" w:hAnsi="Times New Roman" w:cs="Times New Roman"/>
          <w:sz w:val="24"/>
          <w:szCs w:val="24"/>
        </w:rPr>
        <w:t>чет о ходе реализации мероприятий государственной программы;</w:t>
      </w:r>
    </w:p>
    <w:p w:rsidR="00072D66" w:rsidRPr="00511505" w:rsidRDefault="00072D66" w:rsidP="002D5857">
      <w:pPr>
        <w:pStyle w:val="ConsPlusNormal"/>
        <w:widowControl/>
        <w:numPr>
          <w:ilvl w:val="0"/>
          <w:numId w:val="27"/>
        </w:numPr>
        <w:tabs>
          <w:tab w:val="left" w:pos="851"/>
        </w:tabs>
        <w:spacing w:before="120" w:line="312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информацию, нео</w:t>
      </w:r>
      <w:r w:rsidRPr="00511505">
        <w:rPr>
          <w:rFonts w:ascii="Times New Roman" w:hAnsi="Times New Roman" w:cs="Times New Roman"/>
          <w:sz w:val="24"/>
          <w:szCs w:val="24"/>
        </w:rPr>
        <w:t>б</w:t>
      </w:r>
      <w:r w:rsidRPr="00511505">
        <w:rPr>
          <w:rFonts w:ascii="Times New Roman" w:hAnsi="Times New Roman" w:cs="Times New Roman"/>
          <w:sz w:val="24"/>
          <w:szCs w:val="24"/>
        </w:rPr>
        <w:t>ходимую для проведения оценки эффективности государственной программы и по</w:t>
      </w:r>
      <w:r w:rsidRPr="00511505">
        <w:rPr>
          <w:rFonts w:ascii="Times New Roman" w:hAnsi="Times New Roman" w:cs="Times New Roman"/>
          <w:sz w:val="24"/>
          <w:szCs w:val="24"/>
        </w:rPr>
        <w:t>д</w:t>
      </w:r>
      <w:r w:rsidRPr="00511505">
        <w:rPr>
          <w:rFonts w:ascii="Times New Roman" w:hAnsi="Times New Roman" w:cs="Times New Roman"/>
          <w:sz w:val="24"/>
          <w:szCs w:val="24"/>
        </w:rPr>
        <w:t xml:space="preserve">готовки </w:t>
      </w:r>
      <w:r w:rsidR="0089302C" w:rsidRPr="00511505">
        <w:rPr>
          <w:rFonts w:ascii="Times New Roman" w:hAnsi="Times New Roman" w:cs="Times New Roman"/>
          <w:sz w:val="24"/>
          <w:szCs w:val="24"/>
        </w:rPr>
        <w:t xml:space="preserve">ежеквартального и </w:t>
      </w:r>
      <w:r w:rsidRPr="00511505">
        <w:rPr>
          <w:rFonts w:ascii="Times New Roman" w:hAnsi="Times New Roman" w:cs="Times New Roman"/>
          <w:sz w:val="24"/>
          <w:szCs w:val="24"/>
        </w:rPr>
        <w:t>годового отчета.</w:t>
      </w:r>
    </w:p>
    <w:p w:rsidR="007601A9" w:rsidRPr="00511505" w:rsidRDefault="007601A9" w:rsidP="002D5857">
      <w:pPr>
        <w:pStyle w:val="af7"/>
        <w:tabs>
          <w:tab w:val="left" w:pos="851"/>
        </w:tabs>
        <w:spacing w:before="120" w:after="0" w:line="312" w:lineRule="auto"/>
        <w:ind w:firstLine="851"/>
        <w:contextualSpacing/>
        <w:rPr>
          <w:rFonts w:ascii="Times New Roman" w:hAnsi="Times New Roman"/>
          <w:sz w:val="24"/>
        </w:rPr>
      </w:pPr>
      <w:bookmarkStart w:id="12" w:name="_Toc344474490"/>
      <w:bookmarkStart w:id="13" w:name="_Toc423515331"/>
      <w:r w:rsidRPr="00511505">
        <w:rPr>
          <w:rFonts w:ascii="Times New Roman" w:hAnsi="Times New Roman"/>
          <w:sz w:val="24"/>
        </w:rPr>
        <w:t xml:space="preserve">V. </w:t>
      </w:r>
      <w:r w:rsidR="00CF7501" w:rsidRPr="00511505">
        <w:rPr>
          <w:rFonts w:ascii="Times New Roman" w:hAnsi="Times New Roman"/>
          <w:sz w:val="24"/>
        </w:rPr>
        <w:t>Согласование и о</w:t>
      </w:r>
      <w:r w:rsidRPr="00511505">
        <w:rPr>
          <w:rFonts w:ascii="Times New Roman" w:hAnsi="Times New Roman"/>
          <w:sz w:val="24"/>
        </w:rPr>
        <w:t>ценка проекта государственной программы</w:t>
      </w:r>
      <w:bookmarkEnd w:id="12"/>
      <w:bookmarkEnd w:id="13"/>
      <w:r w:rsidRPr="00511505">
        <w:rPr>
          <w:rFonts w:ascii="Times New Roman" w:hAnsi="Times New Roman"/>
          <w:sz w:val="24"/>
        </w:rPr>
        <w:t xml:space="preserve"> </w:t>
      </w:r>
    </w:p>
    <w:p w:rsidR="0019411F" w:rsidRPr="00511505" w:rsidRDefault="0019411F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Согласование п</w:t>
      </w:r>
      <w:r w:rsidR="00CF7501" w:rsidRPr="00511505">
        <w:rPr>
          <w:rFonts w:ascii="Times New Roman" w:hAnsi="Times New Roman" w:cs="Times New Roman"/>
          <w:sz w:val="24"/>
          <w:szCs w:val="24"/>
        </w:rPr>
        <w:t>роект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="00CF7501" w:rsidRPr="00511505">
        <w:rPr>
          <w:rFonts w:ascii="Times New Roman" w:hAnsi="Times New Roman" w:cs="Times New Roman"/>
          <w:sz w:val="24"/>
          <w:szCs w:val="24"/>
        </w:rPr>
        <w:t xml:space="preserve"> государственной программы (проект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="00CF7501" w:rsidRPr="00511505">
        <w:rPr>
          <w:rFonts w:ascii="Times New Roman" w:hAnsi="Times New Roman" w:cs="Times New Roman"/>
          <w:sz w:val="24"/>
          <w:szCs w:val="24"/>
        </w:rPr>
        <w:t xml:space="preserve"> изменений в гос</w:t>
      </w:r>
      <w:r w:rsidR="00CF7501" w:rsidRPr="00511505">
        <w:rPr>
          <w:rFonts w:ascii="Times New Roman" w:hAnsi="Times New Roman" w:cs="Times New Roman"/>
          <w:sz w:val="24"/>
          <w:szCs w:val="24"/>
        </w:rPr>
        <w:t>у</w:t>
      </w:r>
      <w:r w:rsidR="00CF7501" w:rsidRPr="00511505">
        <w:rPr>
          <w:rFonts w:ascii="Times New Roman" w:hAnsi="Times New Roman" w:cs="Times New Roman"/>
          <w:sz w:val="24"/>
          <w:szCs w:val="24"/>
        </w:rPr>
        <w:t xml:space="preserve">дарственную программу) </w:t>
      </w:r>
      <w:r w:rsidRPr="00511505">
        <w:rPr>
          <w:rFonts w:ascii="Times New Roman" w:hAnsi="Times New Roman" w:cs="Times New Roman"/>
          <w:sz w:val="24"/>
          <w:szCs w:val="24"/>
        </w:rPr>
        <w:t>осуществляется в соответствии с Порядком.</w:t>
      </w:r>
    </w:p>
    <w:p w:rsidR="00CF7501" w:rsidRPr="00511505" w:rsidRDefault="00CF7501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Министерство экономического развития Республики Карелия и Министерство финансов Республики Карелия осуществляют оценку проекта государственной программы </w:t>
      </w:r>
      <w:r w:rsidR="00CF7CD6" w:rsidRPr="00511505">
        <w:rPr>
          <w:rFonts w:ascii="Times New Roman" w:hAnsi="Times New Roman" w:cs="Times New Roman"/>
          <w:sz w:val="24"/>
          <w:szCs w:val="24"/>
        </w:rPr>
        <w:t xml:space="preserve">в установленных  сферах деятельности </w:t>
      </w:r>
      <w:r w:rsidRPr="00511505">
        <w:rPr>
          <w:rFonts w:ascii="Times New Roman" w:hAnsi="Times New Roman" w:cs="Times New Roman"/>
          <w:sz w:val="24"/>
          <w:szCs w:val="24"/>
        </w:rPr>
        <w:t>в соответствии с</w:t>
      </w:r>
      <w:r w:rsidR="00421B2F" w:rsidRPr="00511505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511505">
        <w:rPr>
          <w:rFonts w:ascii="Times New Roman" w:hAnsi="Times New Roman" w:cs="Times New Roman"/>
          <w:sz w:val="24"/>
          <w:szCs w:val="24"/>
        </w:rPr>
        <w:t>.</w:t>
      </w:r>
    </w:p>
    <w:p w:rsidR="007601A9" w:rsidRPr="00511505" w:rsidRDefault="007601A9" w:rsidP="002D5857">
      <w:pPr>
        <w:pStyle w:val="af7"/>
        <w:tabs>
          <w:tab w:val="left" w:pos="851"/>
        </w:tabs>
        <w:spacing w:before="120" w:after="0" w:line="312" w:lineRule="auto"/>
        <w:ind w:firstLine="851"/>
        <w:contextualSpacing/>
        <w:rPr>
          <w:rFonts w:ascii="Times New Roman" w:hAnsi="Times New Roman"/>
          <w:sz w:val="24"/>
        </w:rPr>
      </w:pPr>
      <w:bookmarkStart w:id="14" w:name="_VI._Управление,_контроль"/>
      <w:bookmarkStart w:id="15" w:name="_Toc344474493"/>
      <w:bookmarkStart w:id="16" w:name="_Toc423515333"/>
      <w:bookmarkEnd w:id="14"/>
      <w:r w:rsidRPr="00511505">
        <w:rPr>
          <w:rFonts w:ascii="Times New Roman" w:hAnsi="Times New Roman"/>
          <w:sz w:val="24"/>
        </w:rPr>
        <w:t>V</w:t>
      </w:r>
      <w:r w:rsidR="00C2355D" w:rsidRPr="00511505">
        <w:rPr>
          <w:rFonts w:ascii="Times New Roman" w:hAnsi="Times New Roman"/>
          <w:sz w:val="24"/>
          <w:lang w:val="en-US"/>
        </w:rPr>
        <w:t>I</w:t>
      </w:r>
      <w:r w:rsidRPr="00511505">
        <w:rPr>
          <w:rFonts w:ascii="Times New Roman" w:hAnsi="Times New Roman"/>
          <w:sz w:val="24"/>
        </w:rPr>
        <w:t xml:space="preserve">. </w:t>
      </w:r>
      <w:r w:rsidR="00B752AE" w:rsidRPr="00511505">
        <w:rPr>
          <w:rFonts w:ascii="Times New Roman" w:hAnsi="Times New Roman"/>
          <w:sz w:val="24"/>
        </w:rPr>
        <w:t xml:space="preserve">Мониторинг </w:t>
      </w:r>
      <w:r w:rsidRPr="00511505">
        <w:rPr>
          <w:rFonts w:ascii="Times New Roman" w:hAnsi="Times New Roman"/>
          <w:sz w:val="24"/>
        </w:rPr>
        <w:t xml:space="preserve">реализации </w:t>
      </w:r>
      <w:bookmarkStart w:id="17" w:name="_Toc344474494"/>
      <w:bookmarkEnd w:id="15"/>
      <w:r w:rsidRPr="00511505">
        <w:rPr>
          <w:rFonts w:ascii="Times New Roman" w:hAnsi="Times New Roman"/>
          <w:sz w:val="24"/>
        </w:rPr>
        <w:t>государственной программы</w:t>
      </w:r>
      <w:bookmarkEnd w:id="16"/>
      <w:bookmarkEnd w:id="17"/>
    </w:p>
    <w:p w:rsidR="00B752AE" w:rsidRPr="00511505" w:rsidRDefault="007601A9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 </w:t>
      </w:r>
      <w:r w:rsidR="00B752AE" w:rsidRPr="00511505">
        <w:rPr>
          <w:rFonts w:ascii="Times New Roman" w:hAnsi="Times New Roman" w:cs="Times New Roman"/>
          <w:sz w:val="24"/>
          <w:szCs w:val="24"/>
        </w:rPr>
        <w:t xml:space="preserve">Мониторинг реализации государственной программы ориентирован на раннее предупреждение возникновения проблем и отклонений хода реализации государственной программы </w:t>
      </w:r>
      <w:proofErr w:type="gramStart"/>
      <w:r w:rsidR="00B752AE" w:rsidRPr="0051150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752AE" w:rsidRPr="00511505">
        <w:rPr>
          <w:rFonts w:ascii="Times New Roman" w:hAnsi="Times New Roman" w:cs="Times New Roman"/>
          <w:sz w:val="24"/>
          <w:szCs w:val="24"/>
        </w:rPr>
        <w:t xml:space="preserve"> запланированного.</w:t>
      </w:r>
    </w:p>
    <w:p w:rsidR="00B752AE" w:rsidRPr="00511505" w:rsidRDefault="00B752AE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Мониторинг реализации государственной программы осуществляется отве</w:t>
      </w:r>
      <w:r w:rsidRPr="00511505">
        <w:rPr>
          <w:rFonts w:ascii="Times New Roman" w:hAnsi="Times New Roman" w:cs="Times New Roman"/>
          <w:sz w:val="24"/>
          <w:szCs w:val="24"/>
        </w:rPr>
        <w:t>т</w:t>
      </w:r>
      <w:r w:rsidRPr="00511505">
        <w:rPr>
          <w:rFonts w:ascii="Times New Roman" w:hAnsi="Times New Roman" w:cs="Times New Roman"/>
          <w:sz w:val="24"/>
          <w:szCs w:val="24"/>
        </w:rPr>
        <w:t xml:space="preserve">ственным исполнителем ежеквартально и по результатам отчетного года. </w:t>
      </w:r>
    </w:p>
    <w:p w:rsidR="00B752AE" w:rsidRPr="00511505" w:rsidRDefault="006F22C6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Ежеквартально о</w:t>
      </w:r>
      <w:r w:rsidR="00B752AE" w:rsidRPr="00511505">
        <w:rPr>
          <w:rFonts w:ascii="Times New Roman" w:hAnsi="Times New Roman" w:cs="Times New Roman"/>
          <w:sz w:val="24"/>
          <w:szCs w:val="24"/>
        </w:rPr>
        <w:t>тветственный исполнитель совместно с соисполнителями и участниками  государственной программы составляет и представляет в Министерство эк</w:t>
      </w:r>
      <w:r w:rsidR="00B752AE" w:rsidRPr="00511505">
        <w:rPr>
          <w:rFonts w:ascii="Times New Roman" w:hAnsi="Times New Roman" w:cs="Times New Roman"/>
          <w:sz w:val="24"/>
          <w:szCs w:val="24"/>
        </w:rPr>
        <w:t>о</w:t>
      </w:r>
      <w:r w:rsidR="00B752AE" w:rsidRPr="00511505">
        <w:rPr>
          <w:rFonts w:ascii="Times New Roman" w:hAnsi="Times New Roman" w:cs="Times New Roman"/>
          <w:sz w:val="24"/>
          <w:szCs w:val="24"/>
        </w:rPr>
        <w:t>номического развития Республики Карелия внесенные в автоматизированную систему пл</w:t>
      </w:r>
      <w:r w:rsidR="00B752AE" w:rsidRPr="00511505">
        <w:rPr>
          <w:rFonts w:ascii="Times New Roman" w:hAnsi="Times New Roman" w:cs="Times New Roman"/>
          <w:sz w:val="24"/>
          <w:szCs w:val="24"/>
        </w:rPr>
        <w:t>а</w:t>
      </w:r>
      <w:r w:rsidR="00B752AE" w:rsidRPr="00511505">
        <w:rPr>
          <w:rFonts w:ascii="Times New Roman" w:hAnsi="Times New Roman" w:cs="Times New Roman"/>
          <w:sz w:val="24"/>
          <w:szCs w:val="24"/>
        </w:rPr>
        <w:t>нирования и анализа исполнения бюджета Республики Карелия отчеты об исполнении пл</w:t>
      </w:r>
      <w:r w:rsidR="00B752AE" w:rsidRPr="00511505">
        <w:rPr>
          <w:rFonts w:ascii="Times New Roman" w:hAnsi="Times New Roman" w:cs="Times New Roman"/>
          <w:sz w:val="24"/>
          <w:szCs w:val="24"/>
        </w:rPr>
        <w:t>а</w:t>
      </w:r>
      <w:r w:rsidR="00B752AE" w:rsidRPr="00511505">
        <w:rPr>
          <w:rFonts w:ascii="Times New Roman" w:hAnsi="Times New Roman" w:cs="Times New Roman"/>
          <w:sz w:val="24"/>
          <w:szCs w:val="24"/>
        </w:rPr>
        <w:t xml:space="preserve">на реализации по состоянию </w:t>
      </w:r>
      <w:proofErr w:type="gramStart"/>
      <w:r w:rsidR="00B752AE" w:rsidRPr="005115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752AE" w:rsidRPr="00511505">
        <w:rPr>
          <w:rFonts w:ascii="Times New Roman" w:hAnsi="Times New Roman" w:cs="Times New Roman"/>
          <w:sz w:val="24"/>
          <w:szCs w:val="24"/>
        </w:rPr>
        <w:t>:</w:t>
      </w:r>
    </w:p>
    <w:p w:rsidR="00B752AE" w:rsidRPr="00511505" w:rsidRDefault="00B752AE" w:rsidP="002D5857">
      <w:pPr>
        <w:pStyle w:val="ConsPlusNormal"/>
        <w:widowControl/>
        <w:tabs>
          <w:tab w:val="left" w:pos="851"/>
        </w:tabs>
        <w:spacing w:before="120" w:line="312" w:lineRule="auto"/>
        <w:ind w:left="49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1 апреля – до 25 апреля текущего года;</w:t>
      </w:r>
    </w:p>
    <w:p w:rsidR="00B752AE" w:rsidRPr="00511505" w:rsidRDefault="00B752AE" w:rsidP="002D5857">
      <w:pPr>
        <w:pStyle w:val="ConsPlusNormal"/>
        <w:widowControl/>
        <w:tabs>
          <w:tab w:val="left" w:pos="851"/>
        </w:tabs>
        <w:spacing w:before="120" w:line="312" w:lineRule="auto"/>
        <w:ind w:left="49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1 июля – до 25 июля текущего года;</w:t>
      </w:r>
    </w:p>
    <w:p w:rsidR="00B752AE" w:rsidRPr="00511505" w:rsidRDefault="00B752AE" w:rsidP="002D5857">
      <w:pPr>
        <w:pStyle w:val="ConsPlusNormal"/>
        <w:widowControl/>
        <w:tabs>
          <w:tab w:val="left" w:pos="851"/>
        </w:tabs>
        <w:spacing w:before="120" w:line="312" w:lineRule="auto"/>
        <w:ind w:left="49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1 октября – до 25 октября текущего года.</w:t>
      </w:r>
    </w:p>
    <w:p w:rsidR="006F22C6" w:rsidRPr="00511505" w:rsidRDefault="006F22C6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Форма отчета</w:t>
      </w:r>
      <w:r w:rsidR="00B941C9" w:rsidRPr="00511505">
        <w:rPr>
          <w:rFonts w:ascii="Times New Roman" w:hAnsi="Times New Roman" w:cs="Times New Roman"/>
          <w:sz w:val="24"/>
          <w:szCs w:val="24"/>
        </w:rPr>
        <w:t xml:space="preserve"> по исполнению плана реализации государственной программы </w:t>
      </w:r>
      <w:r w:rsidRPr="00511505">
        <w:rPr>
          <w:rFonts w:ascii="Times New Roman" w:hAnsi="Times New Roman" w:cs="Times New Roman"/>
          <w:sz w:val="24"/>
          <w:szCs w:val="24"/>
        </w:rPr>
        <w:t xml:space="preserve"> уст</w:t>
      </w:r>
      <w:r w:rsidRPr="00511505">
        <w:rPr>
          <w:rFonts w:ascii="Times New Roman" w:hAnsi="Times New Roman" w:cs="Times New Roman"/>
          <w:sz w:val="24"/>
          <w:szCs w:val="24"/>
        </w:rPr>
        <w:t>а</w:t>
      </w:r>
      <w:r w:rsidRPr="00511505">
        <w:rPr>
          <w:rFonts w:ascii="Times New Roman" w:hAnsi="Times New Roman" w:cs="Times New Roman"/>
          <w:sz w:val="24"/>
          <w:szCs w:val="24"/>
        </w:rPr>
        <w:t>новлена в приложении 22 к настоящим  Методическим указаниям</w:t>
      </w:r>
      <w:r w:rsidR="00694464" w:rsidRPr="00511505">
        <w:rPr>
          <w:rFonts w:ascii="Times New Roman" w:hAnsi="Times New Roman" w:cs="Times New Roman"/>
          <w:sz w:val="24"/>
          <w:szCs w:val="24"/>
        </w:rPr>
        <w:t>.</w:t>
      </w:r>
    </w:p>
    <w:p w:rsidR="006F22C6" w:rsidRPr="00511505" w:rsidRDefault="006F22C6" w:rsidP="002D5857">
      <w:pPr>
        <w:pStyle w:val="af7"/>
        <w:tabs>
          <w:tab w:val="left" w:pos="851"/>
        </w:tabs>
        <w:spacing w:before="120" w:after="0" w:line="312" w:lineRule="auto"/>
        <w:ind w:firstLine="851"/>
        <w:contextualSpacing/>
        <w:rPr>
          <w:rFonts w:ascii="Times New Roman" w:hAnsi="Times New Roman"/>
          <w:sz w:val="24"/>
        </w:rPr>
      </w:pPr>
      <w:bookmarkStart w:id="18" w:name="_Toc344474491"/>
      <w:bookmarkStart w:id="19" w:name="_Toc423515332"/>
      <w:r w:rsidRPr="00511505">
        <w:rPr>
          <w:rFonts w:ascii="Times New Roman" w:hAnsi="Times New Roman"/>
          <w:sz w:val="24"/>
        </w:rPr>
        <w:t>V</w:t>
      </w:r>
      <w:r w:rsidRPr="00511505">
        <w:rPr>
          <w:rFonts w:ascii="Times New Roman" w:hAnsi="Times New Roman"/>
          <w:sz w:val="24"/>
          <w:lang w:val="en-US"/>
        </w:rPr>
        <w:t>II</w:t>
      </w:r>
      <w:r w:rsidRPr="00511505">
        <w:rPr>
          <w:rFonts w:ascii="Times New Roman" w:hAnsi="Times New Roman"/>
          <w:sz w:val="24"/>
        </w:rPr>
        <w:t>. Подготовка годовых отчетов о ходе реализации</w:t>
      </w:r>
      <w:bookmarkEnd w:id="18"/>
      <w:r w:rsidRPr="00511505">
        <w:rPr>
          <w:rFonts w:ascii="Times New Roman" w:hAnsi="Times New Roman"/>
          <w:sz w:val="24"/>
        </w:rPr>
        <w:t xml:space="preserve"> и об оценке эффективн</w:t>
      </w:r>
      <w:r w:rsidRPr="00511505">
        <w:rPr>
          <w:rFonts w:ascii="Times New Roman" w:hAnsi="Times New Roman"/>
          <w:sz w:val="24"/>
        </w:rPr>
        <w:t>о</w:t>
      </w:r>
      <w:r w:rsidRPr="00511505">
        <w:rPr>
          <w:rFonts w:ascii="Times New Roman" w:hAnsi="Times New Roman"/>
          <w:sz w:val="24"/>
        </w:rPr>
        <w:t xml:space="preserve">сти </w:t>
      </w:r>
      <w:bookmarkStart w:id="20" w:name="_Toc344474492"/>
      <w:r w:rsidRPr="00511505">
        <w:rPr>
          <w:rFonts w:ascii="Times New Roman" w:hAnsi="Times New Roman"/>
          <w:sz w:val="24"/>
        </w:rPr>
        <w:t>государственной программы</w:t>
      </w:r>
      <w:bookmarkEnd w:id="19"/>
      <w:r w:rsidRPr="00511505">
        <w:rPr>
          <w:rFonts w:ascii="Times New Roman" w:hAnsi="Times New Roman"/>
          <w:sz w:val="24"/>
        </w:rPr>
        <w:t xml:space="preserve"> </w:t>
      </w:r>
      <w:bookmarkEnd w:id="20"/>
    </w:p>
    <w:p w:rsidR="006F22C6" w:rsidRPr="00511505" w:rsidRDefault="006F22C6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Ответственный исполнитель совместно с соисполнителями и участниками гос</w:t>
      </w:r>
      <w:r w:rsidRPr="00511505">
        <w:rPr>
          <w:rFonts w:ascii="Times New Roman" w:hAnsi="Times New Roman" w:cs="Times New Roman"/>
          <w:sz w:val="24"/>
          <w:szCs w:val="24"/>
        </w:rPr>
        <w:t>у</w:t>
      </w:r>
      <w:r w:rsidRPr="00511505">
        <w:rPr>
          <w:rFonts w:ascii="Times New Roman" w:hAnsi="Times New Roman" w:cs="Times New Roman"/>
          <w:sz w:val="24"/>
          <w:szCs w:val="24"/>
        </w:rPr>
        <w:t>дарственной программы составляет годовой отчет о ходе реализации и об оценке эффе</w:t>
      </w:r>
      <w:r w:rsidRPr="00511505">
        <w:rPr>
          <w:rFonts w:ascii="Times New Roman" w:hAnsi="Times New Roman" w:cs="Times New Roman"/>
          <w:sz w:val="24"/>
          <w:szCs w:val="24"/>
        </w:rPr>
        <w:t>к</w:t>
      </w:r>
      <w:r w:rsidRPr="00511505">
        <w:rPr>
          <w:rFonts w:ascii="Times New Roman" w:hAnsi="Times New Roman" w:cs="Times New Roman"/>
          <w:sz w:val="24"/>
          <w:szCs w:val="24"/>
        </w:rPr>
        <w:t>тивности государственной программы (далее – годовой отчет) и вносит его в автоматизир</w:t>
      </w:r>
      <w:r w:rsidRPr="00511505">
        <w:rPr>
          <w:rFonts w:ascii="Times New Roman" w:hAnsi="Times New Roman" w:cs="Times New Roman"/>
          <w:sz w:val="24"/>
          <w:szCs w:val="24"/>
        </w:rPr>
        <w:t>о</w:t>
      </w:r>
      <w:r w:rsidRPr="00511505">
        <w:rPr>
          <w:rFonts w:ascii="Times New Roman" w:hAnsi="Times New Roman" w:cs="Times New Roman"/>
          <w:sz w:val="24"/>
          <w:szCs w:val="24"/>
        </w:rPr>
        <w:t>ванную систему планирования и анализа исполнения бюджета Республики Карелия.</w:t>
      </w:r>
    </w:p>
    <w:p w:rsidR="006F22C6" w:rsidRPr="00511505" w:rsidRDefault="006F22C6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6F22C6" w:rsidRPr="00511505" w:rsidRDefault="006F22C6" w:rsidP="002D5857">
      <w:pPr>
        <w:pStyle w:val="ConsPlusNormal"/>
        <w:widowControl/>
        <w:tabs>
          <w:tab w:val="left" w:pos="851"/>
        </w:tabs>
        <w:spacing w:before="120" w:line="312" w:lineRule="auto"/>
        <w:ind w:left="49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1) сведения об основных результатах реализации государственной программы за о</w:t>
      </w:r>
      <w:r w:rsidRPr="00511505">
        <w:rPr>
          <w:rFonts w:ascii="Times New Roman" w:hAnsi="Times New Roman" w:cs="Times New Roman"/>
          <w:sz w:val="24"/>
          <w:szCs w:val="24"/>
        </w:rPr>
        <w:t>т</w:t>
      </w:r>
      <w:r w:rsidRPr="00511505">
        <w:rPr>
          <w:rFonts w:ascii="Times New Roman" w:hAnsi="Times New Roman" w:cs="Times New Roman"/>
          <w:sz w:val="24"/>
          <w:szCs w:val="24"/>
        </w:rPr>
        <w:t>четный год, включая  сведения о достижении плановых значений целевых индикаторов (показателей результатов)  и сведения об основных мероприятиях (мероприятиях), в</w:t>
      </w:r>
      <w:r w:rsidRPr="00511505">
        <w:rPr>
          <w:rFonts w:ascii="Times New Roman" w:hAnsi="Times New Roman" w:cs="Times New Roman"/>
          <w:sz w:val="24"/>
          <w:szCs w:val="24"/>
        </w:rPr>
        <w:t>ы</w:t>
      </w:r>
      <w:r w:rsidRPr="00511505">
        <w:rPr>
          <w:rFonts w:ascii="Times New Roman" w:hAnsi="Times New Roman" w:cs="Times New Roman"/>
          <w:sz w:val="24"/>
          <w:szCs w:val="24"/>
        </w:rPr>
        <w:t>полненных и не выполненных в установленные сроки с указанием причин;</w:t>
      </w:r>
    </w:p>
    <w:p w:rsidR="006F22C6" w:rsidRPr="00511505" w:rsidRDefault="006F22C6" w:rsidP="002D5857">
      <w:pPr>
        <w:pStyle w:val="ConsPlusNormal"/>
        <w:widowControl/>
        <w:tabs>
          <w:tab w:val="left" w:pos="851"/>
        </w:tabs>
        <w:spacing w:before="120" w:line="312" w:lineRule="auto"/>
        <w:ind w:left="49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lastRenderedPageBreak/>
        <w:t>2) анализ факторов, повлиявших на ход и результаты реализации государственной программы;</w:t>
      </w:r>
    </w:p>
    <w:p w:rsidR="006F22C6" w:rsidRPr="00511505" w:rsidRDefault="006F22C6" w:rsidP="002D5857">
      <w:pPr>
        <w:pStyle w:val="ConsPlusNormal"/>
        <w:widowControl/>
        <w:tabs>
          <w:tab w:val="left" w:pos="851"/>
        </w:tabs>
        <w:spacing w:before="120" w:line="312" w:lineRule="auto"/>
        <w:ind w:left="49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3) данные об использовании бюджетных ассигнований и иных средств на выполнение мероприятий;</w:t>
      </w:r>
    </w:p>
    <w:p w:rsidR="006F22C6" w:rsidRPr="00511505" w:rsidRDefault="006F22C6" w:rsidP="002D5857">
      <w:pPr>
        <w:pStyle w:val="ConsPlusNormal"/>
        <w:widowControl/>
        <w:tabs>
          <w:tab w:val="left" w:pos="851"/>
        </w:tabs>
        <w:spacing w:before="120" w:line="312" w:lineRule="auto"/>
        <w:ind w:left="49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4) информацию о внесенных ответственным исполнителем изменениях в госуда</w:t>
      </w:r>
      <w:r w:rsidRPr="00511505">
        <w:rPr>
          <w:rFonts w:ascii="Times New Roman" w:hAnsi="Times New Roman" w:cs="Times New Roman"/>
          <w:sz w:val="24"/>
          <w:szCs w:val="24"/>
        </w:rPr>
        <w:t>р</w:t>
      </w:r>
      <w:r w:rsidRPr="00511505">
        <w:rPr>
          <w:rFonts w:ascii="Times New Roman" w:hAnsi="Times New Roman" w:cs="Times New Roman"/>
          <w:sz w:val="24"/>
          <w:szCs w:val="24"/>
        </w:rPr>
        <w:t>ственную программу;</w:t>
      </w:r>
    </w:p>
    <w:p w:rsidR="006F22C6" w:rsidRPr="00511505" w:rsidRDefault="006F22C6" w:rsidP="002D5857">
      <w:pPr>
        <w:pStyle w:val="ConsPlusNormal"/>
        <w:widowControl/>
        <w:tabs>
          <w:tab w:val="left" w:pos="851"/>
        </w:tabs>
        <w:spacing w:before="120" w:line="312" w:lineRule="auto"/>
        <w:ind w:left="49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5) оценку эффективности реализации государственной программы за отчетный период.</w:t>
      </w:r>
    </w:p>
    <w:p w:rsidR="006F22C6" w:rsidRPr="00511505" w:rsidRDefault="006F22C6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К отчету прилагается  информация согласно приложениям 17, 18, 19, 20, 21 к настоящим Методическим указаниям.</w:t>
      </w:r>
    </w:p>
    <w:p w:rsidR="006F22C6" w:rsidRPr="00511505" w:rsidRDefault="006F22C6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Анализ факторов, повлиявших на ход и результаты реализации государственной программы, в случае отклонений от плановой динамики реализации государственной пр</w:t>
      </w:r>
      <w:r w:rsidRPr="00511505">
        <w:rPr>
          <w:rFonts w:ascii="Times New Roman" w:hAnsi="Times New Roman" w:cs="Times New Roman"/>
          <w:sz w:val="24"/>
          <w:szCs w:val="24"/>
        </w:rPr>
        <w:t>о</w:t>
      </w:r>
      <w:r w:rsidRPr="00511505">
        <w:rPr>
          <w:rFonts w:ascii="Times New Roman" w:hAnsi="Times New Roman" w:cs="Times New Roman"/>
          <w:sz w:val="24"/>
          <w:szCs w:val="24"/>
        </w:rPr>
        <w:t>граммы или воздействия факторов риска, оказывающих негативное влияние на основные параметры государственной программы, включает предложения по дальнейшей реализации государственной программы и их обоснование.</w:t>
      </w:r>
    </w:p>
    <w:p w:rsidR="006F22C6" w:rsidRPr="00511505" w:rsidRDefault="006F22C6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При представлении сведений об использовании бюджетных ассигнований бю</w:t>
      </w:r>
      <w:r w:rsidRPr="00511505">
        <w:rPr>
          <w:rFonts w:ascii="Times New Roman" w:hAnsi="Times New Roman" w:cs="Times New Roman"/>
          <w:sz w:val="24"/>
          <w:szCs w:val="24"/>
        </w:rPr>
        <w:t>д</w:t>
      </w:r>
      <w:r w:rsidRPr="00511505">
        <w:rPr>
          <w:rFonts w:ascii="Times New Roman" w:hAnsi="Times New Roman" w:cs="Times New Roman"/>
          <w:sz w:val="24"/>
          <w:szCs w:val="24"/>
        </w:rPr>
        <w:t>жета Республики Карелия и иных средств на реализацию мероприятий государственной программы необходимо представить:</w:t>
      </w:r>
    </w:p>
    <w:p w:rsidR="006F22C6" w:rsidRPr="00511505" w:rsidRDefault="006F22C6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1) данные о кассовых расходах бюджета Республики Карелия, бюджетов госуда</w:t>
      </w:r>
      <w:r w:rsidRPr="00511505">
        <w:rPr>
          <w:rFonts w:ascii="Times New Roman" w:hAnsi="Times New Roman" w:cs="Times New Roman"/>
          <w:sz w:val="24"/>
          <w:szCs w:val="24"/>
        </w:rPr>
        <w:t>р</w:t>
      </w:r>
      <w:r w:rsidRPr="00511505">
        <w:rPr>
          <w:rFonts w:ascii="Times New Roman" w:hAnsi="Times New Roman" w:cs="Times New Roman"/>
          <w:sz w:val="24"/>
          <w:szCs w:val="24"/>
        </w:rPr>
        <w:t>ственных внебюджетных фондов, консолидированных бюджетов муниципальных образ</w:t>
      </w:r>
      <w:r w:rsidRPr="00511505">
        <w:rPr>
          <w:rFonts w:ascii="Times New Roman" w:hAnsi="Times New Roman" w:cs="Times New Roman"/>
          <w:sz w:val="24"/>
          <w:szCs w:val="24"/>
        </w:rPr>
        <w:t>о</w:t>
      </w:r>
      <w:r w:rsidRPr="00511505">
        <w:rPr>
          <w:rFonts w:ascii="Times New Roman" w:hAnsi="Times New Roman" w:cs="Times New Roman"/>
          <w:sz w:val="24"/>
          <w:szCs w:val="24"/>
        </w:rPr>
        <w:t>ваний и фактических расходах государственных корпораций, акционерных обществ с гос</w:t>
      </w:r>
      <w:r w:rsidRPr="00511505">
        <w:rPr>
          <w:rFonts w:ascii="Times New Roman" w:hAnsi="Times New Roman" w:cs="Times New Roman"/>
          <w:sz w:val="24"/>
          <w:szCs w:val="24"/>
        </w:rPr>
        <w:t>у</w:t>
      </w:r>
      <w:r w:rsidRPr="00511505">
        <w:rPr>
          <w:rFonts w:ascii="Times New Roman" w:hAnsi="Times New Roman" w:cs="Times New Roman"/>
          <w:sz w:val="24"/>
          <w:szCs w:val="24"/>
        </w:rPr>
        <w:t>дарственным участием, общественных, научных и иных организаций;</w:t>
      </w:r>
    </w:p>
    <w:p w:rsidR="006F22C6" w:rsidRPr="00511505" w:rsidRDefault="006F22C6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2) фактические сводные показатели государственных заданий представляются с</w:t>
      </w:r>
      <w:r w:rsidRPr="00511505">
        <w:rPr>
          <w:rFonts w:ascii="Times New Roman" w:hAnsi="Times New Roman" w:cs="Times New Roman"/>
          <w:sz w:val="24"/>
          <w:szCs w:val="24"/>
        </w:rPr>
        <w:t>о</w:t>
      </w:r>
      <w:r w:rsidRPr="00511505">
        <w:rPr>
          <w:rFonts w:ascii="Times New Roman" w:hAnsi="Times New Roman" w:cs="Times New Roman"/>
          <w:sz w:val="24"/>
          <w:szCs w:val="24"/>
        </w:rPr>
        <w:t>гласно приложению к настоящим Методическим указаниям.</w:t>
      </w:r>
    </w:p>
    <w:p w:rsidR="006F22C6" w:rsidRPr="00511505" w:rsidRDefault="006F22C6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Информация об изменениях, внесенных ответственным исполнителем в гос</w:t>
      </w:r>
      <w:r w:rsidRPr="00511505">
        <w:rPr>
          <w:rFonts w:ascii="Times New Roman" w:hAnsi="Times New Roman" w:cs="Times New Roman"/>
          <w:sz w:val="24"/>
          <w:szCs w:val="24"/>
        </w:rPr>
        <w:t>у</w:t>
      </w:r>
      <w:r w:rsidRPr="00511505">
        <w:rPr>
          <w:rFonts w:ascii="Times New Roman" w:hAnsi="Times New Roman" w:cs="Times New Roman"/>
          <w:sz w:val="24"/>
          <w:szCs w:val="24"/>
        </w:rPr>
        <w:t xml:space="preserve">дарственную программу, должна содержать </w:t>
      </w:r>
      <w:r w:rsidR="00D42039" w:rsidRPr="00511505">
        <w:rPr>
          <w:rFonts w:ascii="Times New Roman" w:hAnsi="Times New Roman" w:cs="Times New Roman"/>
          <w:sz w:val="24"/>
          <w:szCs w:val="24"/>
        </w:rPr>
        <w:t xml:space="preserve">наименования и </w:t>
      </w:r>
      <w:r w:rsidRPr="00511505">
        <w:rPr>
          <w:rFonts w:ascii="Times New Roman" w:hAnsi="Times New Roman" w:cs="Times New Roman"/>
          <w:sz w:val="24"/>
          <w:szCs w:val="24"/>
        </w:rPr>
        <w:t xml:space="preserve">реквизиты соответствующих </w:t>
      </w:r>
      <w:r w:rsidR="00D42039" w:rsidRPr="0051150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511505">
        <w:rPr>
          <w:rFonts w:ascii="Times New Roman" w:hAnsi="Times New Roman" w:cs="Times New Roman"/>
          <w:sz w:val="24"/>
          <w:szCs w:val="24"/>
        </w:rPr>
        <w:t>актов.</w:t>
      </w:r>
    </w:p>
    <w:p w:rsidR="006F22C6" w:rsidRPr="00511505" w:rsidRDefault="006F22C6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государственной программы за отчетный период проводится в соответствии с </w:t>
      </w:r>
      <w:r w:rsidR="0069082B" w:rsidRPr="00511505">
        <w:rPr>
          <w:rFonts w:ascii="Times New Roman" w:hAnsi="Times New Roman" w:cs="Times New Roman"/>
          <w:sz w:val="24"/>
          <w:szCs w:val="24"/>
        </w:rPr>
        <w:t>единой Методикой оценки эффективности госуда</w:t>
      </w:r>
      <w:r w:rsidR="0069082B" w:rsidRPr="00511505">
        <w:rPr>
          <w:rFonts w:ascii="Times New Roman" w:hAnsi="Times New Roman" w:cs="Times New Roman"/>
          <w:sz w:val="24"/>
          <w:szCs w:val="24"/>
        </w:rPr>
        <w:t>р</w:t>
      </w:r>
      <w:r w:rsidR="0069082B" w:rsidRPr="00511505">
        <w:rPr>
          <w:rFonts w:ascii="Times New Roman" w:hAnsi="Times New Roman" w:cs="Times New Roman"/>
          <w:sz w:val="24"/>
          <w:szCs w:val="24"/>
        </w:rPr>
        <w:t>ственных программ Республики Карелия, утвержденной</w:t>
      </w:r>
      <w:r w:rsidRPr="00511505">
        <w:rPr>
          <w:rFonts w:ascii="Times New Roman" w:hAnsi="Times New Roman" w:cs="Times New Roman"/>
          <w:sz w:val="24"/>
          <w:szCs w:val="24"/>
        </w:rPr>
        <w:t xml:space="preserve"> Порядком. </w:t>
      </w:r>
    </w:p>
    <w:p w:rsidR="006F22C6" w:rsidRPr="00511505" w:rsidRDefault="006F22C6" w:rsidP="002D5857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before="120" w:line="312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505">
        <w:rPr>
          <w:rFonts w:ascii="Times New Roman" w:hAnsi="Times New Roman" w:cs="Times New Roman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по всем вышеуказанным направлениям</w:t>
      </w:r>
      <w:proofErr w:type="gramEnd"/>
      <w:r w:rsidRPr="00511505">
        <w:rPr>
          <w:rFonts w:ascii="Times New Roman" w:hAnsi="Times New Roman" w:cs="Times New Roman"/>
          <w:sz w:val="24"/>
          <w:szCs w:val="24"/>
        </w:rPr>
        <w:t xml:space="preserve"> рекомендуется пре</w:t>
      </w:r>
      <w:r w:rsidRPr="00511505">
        <w:rPr>
          <w:rFonts w:ascii="Times New Roman" w:hAnsi="Times New Roman" w:cs="Times New Roman"/>
          <w:sz w:val="24"/>
          <w:szCs w:val="24"/>
        </w:rPr>
        <w:t>д</w:t>
      </w:r>
      <w:r w:rsidRPr="00511505">
        <w:rPr>
          <w:rFonts w:ascii="Times New Roman" w:hAnsi="Times New Roman" w:cs="Times New Roman"/>
          <w:sz w:val="24"/>
          <w:szCs w:val="24"/>
        </w:rPr>
        <w:t>ставлять аргументированное обоснование причин:</w:t>
      </w:r>
    </w:p>
    <w:p w:rsidR="006F22C6" w:rsidRPr="00511505" w:rsidRDefault="006F22C6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6F22C6" w:rsidRPr="00511505" w:rsidRDefault="006F22C6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</w:t>
      </w:r>
      <w:r w:rsidRPr="00511505">
        <w:rPr>
          <w:rFonts w:ascii="Times New Roman" w:hAnsi="Times New Roman" w:cs="Times New Roman"/>
          <w:sz w:val="24"/>
          <w:szCs w:val="24"/>
        </w:rPr>
        <w:t>т</w:t>
      </w:r>
      <w:r w:rsidRPr="00511505">
        <w:rPr>
          <w:rFonts w:ascii="Times New Roman" w:hAnsi="Times New Roman" w:cs="Times New Roman"/>
          <w:sz w:val="24"/>
          <w:szCs w:val="24"/>
        </w:rPr>
        <w:t>ном периоде;</w:t>
      </w:r>
    </w:p>
    <w:p w:rsidR="006F22C6" w:rsidRPr="00511505" w:rsidRDefault="006F22C6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исполнения плана по реализации государственной программы в отчетном периоде с нарушением запланированных сроков.</w:t>
      </w:r>
    </w:p>
    <w:p w:rsidR="00B941C9" w:rsidRPr="00511505" w:rsidRDefault="00B941C9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2C6" w:rsidRPr="00511505" w:rsidRDefault="006F22C6" w:rsidP="002D5857">
      <w:pPr>
        <w:pStyle w:val="ConsPlusNormal"/>
        <w:widowControl/>
        <w:tabs>
          <w:tab w:val="left" w:pos="851"/>
        </w:tabs>
        <w:spacing w:before="120" w:line="312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2C6" w:rsidRPr="00511505" w:rsidRDefault="006F22C6" w:rsidP="00F80524">
      <w:pPr>
        <w:pStyle w:val="ConsPlusNormal"/>
        <w:widowControl/>
        <w:tabs>
          <w:tab w:val="left" w:pos="851"/>
        </w:tabs>
        <w:spacing w:before="12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6F22C6" w:rsidRPr="00511505" w:rsidSect="00B21725">
          <w:headerReference w:type="default" r:id="rId15"/>
          <w:pgSz w:w="11906" w:h="16838" w:code="9"/>
          <w:pgMar w:top="851" w:right="850" w:bottom="851" w:left="1560" w:header="720" w:footer="720" w:gutter="0"/>
          <w:cols w:space="720"/>
          <w:titlePg/>
          <w:docGrid w:linePitch="326"/>
        </w:sectPr>
      </w:pPr>
    </w:p>
    <w:p w:rsidR="000653CC" w:rsidRPr="00511505" w:rsidRDefault="000653CC" w:rsidP="00DA25D5">
      <w:pPr>
        <w:pStyle w:val="ConsPlusNormal"/>
        <w:widowControl/>
        <w:ind w:left="12333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_Таблица_9"/>
      <w:bookmarkEnd w:id="21"/>
    </w:p>
    <w:p w:rsidR="00DA25D5" w:rsidRPr="00DA25D5" w:rsidRDefault="00DA25D5" w:rsidP="00DA25D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2" w:name="_Таблица_1"/>
      <w:bookmarkEnd w:id="22"/>
      <w:r w:rsidRPr="00DA25D5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proofErr w:type="gramStart"/>
      <w:r w:rsidRPr="00511505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программы, подпрограмм государственной программы,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 xml:space="preserve">долгосрочных целевых программ и их </w:t>
      </w:r>
      <w:proofErr w:type="gramStart"/>
      <w:r w:rsidRPr="00511505">
        <w:rPr>
          <w:rFonts w:ascii="Times New Roman" w:hAnsi="Times New Roman" w:cs="Times New Roman"/>
          <w:b/>
          <w:bCs/>
          <w:sz w:val="24"/>
          <w:szCs w:val="24"/>
        </w:rPr>
        <w:t>значениях</w:t>
      </w:r>
      <w:proofErr w:type="gramEnd"/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245"/>
        <w:gridCol w:w="1889"/>
        <w:gridCol w:w="1309"/>
        <w:gridCol w:w="1212"/>
        <w:gridCol w:w="1212"/>
        <w:gridCol w:w="1380"/>
        <w:gridCol w:w="1283"/>
        <w:gridCol w:w="1283"/>
        <w:gridCol w:w="974"/>
        <w:gridCol w:w="1415"/>
      </w:tblGrid>
      <w:tr w:rsidR="000653CC" w:rsidRPr="00511505" w:rsidTr="00557D42">
        <w:trPr>
          <w:cantSplit/>
          <w:trHeight w:val="730"/>
          <w:tblHeader/>
        </w:trPr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CB4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(индикатор) (наименование)</w:t>
            </w: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24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511505">
              <w:rPr>
                <w:rFonts w:ascii="Times New Roman" w:hAnsi="Times New Roman"/>
              </w:rPr>
              <w:t>значения показателя последнего года реал</w:t>
            </w:r>
            <w:r w:rsidRPr="00511505">
              <w:rPr>
                <w:rFonts w:ascii="Times New Roman" w:hAnsi="Times New Roman"/>
              </w:rPr>
              <w:t>и</w:t>
            </w:r>
            <w:r w:rsidRPr="00511505">
              <w:rPr>
                <w:rFonts w:ascii="Times New Roman" w:hAnsi="Times New Roman"/>
              </w:rPr>
              <w:t>зации пр</w:t>
            </w:r>
            <w:r w:rsidRPr="00511505">
              <w:rPr>
                <w:rFonts w:ascii="Times New Roman" w:hAnsi="Times New Roman"/>
              </w:rPr>
              <w:t>о</w:t>
            </w:r>
            <w:r w:rsidRPr="00511505">
              <w:rPr>
                <w:rFonts w:ascii="Times New Roman" w:hAnsi="Times New Roman"/>
              </w:rPr>
              <w:t>граммы</w:t>
            </w:r>
            <w:proofErr w:type="gramEnd"/>
            <w:r w:rsidRPr="00511505">
              <w:rPr>
                <w:rFonts w:ascii="Times New Roman" w:hAnsi="Times New Roman"/>
              </w:rPr>
              <w:t xml:space="preserve"> к отчетному</w:t>
            </w:r>
          </w:p>
        </w:tc>
      </w:tr>
      <w:tr w:rsidR="000653CC" w:rsidRPr="00511505" w:rsidTr="00557D42">
        <w:trPr>
          <w:cantSplit/>
          <w:trHeight w:val="1592"/>
          <w:tblHeader/>
        </w:trPr>
        <w:tc>
          <w:tcPr>
            <w:tcW w:w="1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первый год план</w:t>
            </w:r>
            <w:r w:rsidRPr="00511505">
              <w:rPr>
                <w:rFonts w:ascii="Times New Roman" w:hAnsi="Times New Roman"/>
              </w:rPr>
              <w:t>о</w:t>
            </w:r>
            <w:r w:rsidRPr="00511505">
              <w:rPr>
                <w:rFonts w:ascii="Times New Roman" w:hAnsi="Times New Roman"/>
              </w:rPr>
              <w:t>вого пер</w:t>
            </w:r>
            <w:r w:rsidRPr="00511505">
              <w:rPr>
                <w:rFonts w:ascii="Times New Roman" w:hAnsi="Times New Roman"/>
              </w:rPr>
              <w:t>и</w:t>
            </w:r>
            <w:r w:rsidRPr="00511505">
              <w:rPr>
                <w:rFonts w:ascii="Times New Roman" w:hAnsi="Times New Roman"/>
              </w:rPr>
              <w:t>ода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…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</w:p>
        </w:tc>
      </w:tr>
      <w:tr w:rsidR="000653CC" w:rsidRPr="00511505" w:rsidTr="00557D42">
        <w:trPr>
          <w:cantSplit/>
          <w:trHeight w:val="240"/>
          <w:tblHeader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418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675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Целевой инд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катор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Показатель 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зультата 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Показатель 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зультата 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418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Целевой инд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катор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Показатель 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зультата 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418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418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Долгосрочная  целевая программа 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Целевой инд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катор    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Показатель 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Показатель э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1 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Показатель э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фективности 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581194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bookmarkStart w:id="23" w:name="_Таблица_1а"/>
      <w:bookmarkEnd w:id="23"/>
    </w:p>
    <w:p w:rsidR="000653CC" w:rsidRPr="00511505" w:rsidRDefault="000653CC" w:rsidP="0058119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br w:type="page"/>
      </w:r>
      <w:bookmarkStart w:id="24" w:name="_Toc344474497"/>
      <w:r w:rsidRPr="005115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653CC" w:rsidRPr="00511505" w:rsidRDefault="00707BE9" w:rsidP="00DA25D5">
      <w:pPr>
        <w:pStyle w:val="ConsPlusNormal"/>
        <w:widowControl/>
        <w:ind w:left="1233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 </w:t>
      </w:r>
      <w:bookmarkEnd w:id="24"/>
    </w:p>
    <w:p w:rsidR="004740EE" w:rsidRDefault="00DA25D5" w:rsidP="006C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2EA9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581194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мероприятиях (мероприятиях), 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 xml:space="preserve">долгосрочных целевых </w:t>
      </w:r>
      <w:proofErr w:type="gramStart"/>
      <w:r w:rsidRPr="00511505">
        <w:rPr>
          <w:rFonts w:ascii="Times New Roman" w:hAnsi="Times New Roman" w:cs="Times New Roman"/>
          <w:b/>
          <w:bCs/>
          <w:sz w:val="24"/>
          <w:szCs w:val="24"/>
        </w:rPr>
        <w:t>программах</w:t>
      </w:r>
      <w:proofErr w:type="gramEnd"/>
      <w:r w:rsidRPr="00511505">
        <w:rPr>
          <w:rFonts w:ascii="Times New Roman" w:hAnsi="Times New Roman" w:cs="Times New Roman"/>
          <w:b/>
          <w:bCs/>
          <w:sz w:val="24"/>
          <w:szCs w:val="24"/>
        </w:rPr>
        <w:t>, подпрограммах государственной программы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427"/>
        <w:gridCol w:w="1877"/>
        <w:gridCol w:w="1428"/>
        <w:gridCol w:w="1451"/>
        <w:gridCol w:w="2483"/>
        <w:gridCol w:w="2133"/>
        <w:gridCol w:w="2427"/>
      </w:tblGrid>
      <w:tr w:rsidR="000653CC" w:rsidRPr="00511505" w:rsidTr="00557D42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Номер и наименов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ние ведомственной, региональной цел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вой программы, 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новного меропри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тия и мероприятия</w:t>
            </w:r>
          </w:p>
        </w:tc>
        <w:tc>
          <w:tcPr>
            <w:tcW w:w="0" w:type="auto"/>
            <w:vMerge w:val="restar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Ожидаемый неп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средственный 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зультат (краткое оп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сание и его значение)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581194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</w:p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ведомственной целевой програ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мы, основного мероприятия</w:t>
            </w:r>
          </w:p>
        </w:tc>
        <w:tc>
          <w:tcPr>
            <w:tcW w:w="0" w:type="auto"/>
            <w:vMerge w:val="restar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результатов госуда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программы (подпрограммы) - № показателя </w:t>
            </w:r>
          </w:p>
        </w:tc>
      </w:tr>
      <w:tr w:rsidR="000653CC" w:rsidRPr="00511505" w:rsidTr="00557D42">
        <w:trPr>
          <w:cantSplit/>
          <w:trHeight w:val="483"/>
          <w:tblHeader/>
        </w:trPr>
        <w:tc>
          <w:tcPr>
            <w:tcW w:w="0" w:type="auto"/>
            <w:vMerge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начала ре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53CC" w:rsidRPr="00511505" w:rsidTr="00557D42">
        <w:trPr>
          <w:cantSplit/>
          <w:trHeight w:val="254"/>
          <w:tblHeader/>
        </w:trPr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0653CC" w:rsidRPr="00511505" w:rsidTr="00557D42">
        <w:trPr>
          <w:cantSplit/>
          <w:trHeight w:val="299"/>
          <w:tblHeader/>
        </w:trPr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99"/>
          <w:tblHeader/>
        </w:trPr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99"/>
          <w:tblHeader/>
        </w:trPr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тие (мероприятие, ВЦП, РЦП) 1.1</w:t>
            </w: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99"/>
          <w:tblHeader/>
        </w:trPr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тие (мероприятие, ВЦП, РЦП)</w:t>
            </w:r>
            <w:r w:rsidRPr="00511505">
              <w:rPr>
                <w:rStyle w:val="af2"/>
                <w:rFonts w:ascii="Times New Roman" w:hAnsi="Times New Roman" w:cs="Times New Roman"/>
              </w:rPr>
              <w:footnoteReference w:id="1"/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99"/>
          <w:tblHeader/>
        </w:trPr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0653CC" w:rsidRPr="00511505" w:rsidTr="00557D42">
        <w:trPr>
          <w:cantSplit/>
          <w:trHeight w:val="299"/>
          <w:tblHeader/>
        </w:trPr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0653CC" w:rsidRPr="00511505" w:rsidRDefault="000653CC" w:rsidP="00581194">
            <w:pPr>
              <w:pStyle w:val="ConsPlusNormal"/>
              <w:widowControl/>
              <w:ind w:left="25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Долгосрочная  целевая программа 1</w:t>
            </w:r>
          </w:p>
        </w:tc>
      </w:tr>
      <w:tr w:rsidR="000653CC" w:rsidRPr="00511505" w:rsidTr="00557D42">
        <w:trPr>
          <w:cantSplit/>
          <w:trHeight w:val="299"/>
          <w:tblHeader/>
        </w:trPr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99"/>
          <w:tblHeader/>
        </w:trPr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Default="000653CC" w:rsidP="00DA25D5">
      <w:pPr>
        <w:pStyle w:val="afa"/>
        <w:spacing w:after="0"/>
        <w:jc w:val="right"/>
        <w:rPr>
          <w:rFonts w:ascii="Times New Roman" w:hAnsi="Times New Roman"/>
        </w:rPr>
      </w:pPr>
    </w:p>
    <w:p w:rsidR="006C2EA9" w:rsidRDefault="006C2EA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A25D5" w:rsidRPr="006C2EA9" w:rsidRDefault="00DA25D5" w:rsidP="006C2EA9">
      <w:pPr>
        <w:jc w:val="right"/>
        <w:rPr>
          <w:rFonts w:ascii="Times New Roman" w:hAnsi="Times New Roman"/>
        </w:rPr>
      </w:pPr>
      <w:r w:rsidRPr="006C2EA9">
        <w:rPr>
          <w:rFonts w:ascii="Times New Roman" w:hAnsi="Times New Roman"/>
        </w:rPr>
        <w:lastRenderedPageBreak/>
        <w:t>Приложение 3</w:t>
      </w:r>
    </w:p>
    <w:p w:rsidR="004A5ADA" w:rsidRPr="00511505" w:rsidRDefault="004A5ADA" w:rsidP="00DA25D5">
      <w:pPr>
        <w:pStyle w:val="ConsPlusNormal"/>
        <w:widowControl/>
        <w:ind w:left="1233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Таблица_3"/>
      <w:bookmarkEnd w:id="25"/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 xml:space="preserve">Оценка применения мер государственного регулирования </w:t>
      </w:r>
      <w:hyperlink r:id="rId16" w:history="1">
        <w:r w:rsidRPr="00511505">
          <w:rPr>
            <w:rFonts w:ascii="Times New Roman" w:hAnsi="Times New Roman" w:cs="Times New Roman"/>
            <w:b/>
            <w:bCs/>
            <w:sz w:val="24"/>
            <w:szCs w:val="24"/>
          </w:rPr>
          <w:t>&lt;1&gt;</w:t>
        </w:r>
      </w:hyperlink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в сфере реализации государственной программы</w:t>
      </w:r>
    </w:p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1586"/>
        <w:gridCol w:w="1927"/>
        <w:gridCol w:w="1206"/>
        <w:gridCol w:w="1818"/>
        <w:gridCol w:w="1753"/>
        <w:gridCol w:w="1189"/>
        <w:gridCol w:w="4590"/>
      </w:tblGrid>
      <w:tr w:rsidR="000653CC" w:rsidRPr="00511505" w:rsidTr="00581194">
        <w:trPr>
          <w:cantSplit/>
          <w:trHeight w:val="360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меры &lt;2&gt;</w:t>
            </w: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применения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меры &lt;3&gt;</w:t>
            </w:r>
          </w:p>
        </w:tc>
        <w:tc>
          <w:tcPr>
            <w:tcW w:w="20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Финансовая оценка результата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15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3CC" w:rsidRPr="00511505" w:rsidRDefault="000653CC" w:rsidP="006D79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обоснование необходимости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применения для   достижения цели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программы </w:t>
            </w:r>
          </w:p>
        </w:tc>
      </w:tr>
      <w:tr w:rsidR="000653CC" w:rsidRPr="00511505" w:rsidTr="00557D42">
        <w:trPr>
          <w:cantSplit/>
          <w:trHeight w:val="480"/>
        </w:trPr>
        <w:tc>
          <w:tcPr>
            <w:tcW w:w="2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(мероприятие, ВЦП, РЦП) 1.1      </w:t>
            </w:r>
          </w:p>
        </w:tc>
      </w:tr>
      <w:tr w:rsidR="000653CC" w:rsidRPr="00511505" w:rsidTr="00557D42">
        <w:trPr>
          <w:cantSplit/>
          <w:trHeight w:val="526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(мероприятие, ВЦП, РЦП) 1.2      </w:t>
            </w:r>
          </w:p>
        </w:tc>
      </w:tr>
      <w:tr w:rsidR="000653CC" w:rsidRPr="00511505" w:rsidTr="00557D42">
        <w:trPr>
          <w:cantSplit/>
          <w:trHeight w:val="120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    </w:t>
            </w:r>
          </w:p>
        </w:tc>
      </w:tr>
    </w:tbl>
    <w:p w:rsidR="000653CC" w:rsidRPr="00511505" w:rsidRDefault="000653CC" w:rsidP="0058119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</w:rPr>
        <w:t>&lt;1&gt; Налоговые, тарифные, кредитные и иные меры государственного регулирования.</w:t>
      </w:r>
    </w:p>
    <w:p w:rsidR="000653CC" w:rsidRPr="00511505" w:rsidRDefault="000653CC" w:rsidP="0058119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</w:rPr>
        <w:t>&lt;2&gt; Налоговая льгота, предоставление гарантий и т.п.</w:t>
      </w:r>
    </w:p>
    <w:p w:rsidR="00DA25D5" w:rsidRDefault="000653CC" w:rsidP="00DA25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</w:rPr>
        <w:t>&lt;3&gt; Объем выпадающих доходов бюджета Республики Карелия.</w:t>
      </w:r>
      <w:bookmarkStart w:id="26" w:name="_Таблица_4"/>
      <w:bookmarkEnd w:id="26"/>
    </w:p>
    <w:p w:rsidR="00DA25D5" w:rsidRDefault="00DA25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</w:p>
    <w:p w:rsidR="000653CC" w:rsidRPr="00511505" w:rsidRDefault="000653CC" w:rsidP="00DA25D5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4A5ADA" w:rsidRPr="00511505" w:rsidRDefault="004A5ADA" w:rsidP="00DA25D5">
      <w:pPr>
        <w:pStyle w:val="ConsPlusNormal"/>
        <w:widowControl/>
        <w:ind w:left="1233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D5" w:rsidRPr="006C2EA9" w:rsidRDefault="00DA25D5" w:rsidP="006C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2EA9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об основных мерах правового регулирования в сфере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реализации государственной программы</w:t>
      </w:r>
    </w:p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939"/>
        <w:gridCol w:w="5572"/>
        <w:gridCol w:w="2898"/>
        <w:gridCol w:w="2451"/>
      </w:tblGrid>
      <w:tr w:rsidR="000653CC" w:rsidRPr="00511505" w:rsidTr="00557D42">
        <w:trPr>
          <w:cantSplit/>
          <w:trHeight w:val="48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принятия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(мероприятие, ВЦП, РЦП) 1.1      </w:t>
            </w:r>
          </w:p>
        </w:tc>
      </w:tr>
      <w:tr w:rsidR="000653CC" w:rsidRPr="00511505" w:rsidTr="00557D42">
        <w:trPr>
          <w:cantSplit/>
          <w:trHeight w:val="1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(мероприятие, ВЦП, РЦП) 1.2      </w:t>
            </w:r>
          </w:p>
        </w:tc>
      </w:tr>
      <w:tr w:rsidR="000653CC" w:rsidRPr="00511505" w:rsidTr="00557D42">
        <w:trPr>
          <w:cantSplit/>
          <w:trHeight w:val="1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    </w:t>
            </w:r>
          </w:p>
        </w:tc>
      </w:tr>
    </w:tbl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650" w:rsidRPr="00511505" w:rsidRDefault="000653CC" w:rsidP="00DA25D5">
      <w:pPr>
        <w:pStyle w:val="afa"/>
        <w:spacing w:after="0"/>
        <w:ind w:left="12333"/>
        <w:jc w:val="right"/>
        <w:rPr>
          <w:rFonts w:ascii="Times New Roman" w:hAnsi="Times New Roman"/>
          <w:b/>
        </w:rPr>
      </w:pPr>
      <w:bookmarkStart w:id="27" w:name="_Таблица_5"/>
      <w:bookmarkEnd w:id="27"/>
      <w:r w:rsidRPr="00511505">
        <w:rPr>
          <w:rFonts w:ascii="Times New Roman" w:hAnsi="Times New Roman"/>
        </w:rPr>
        <w:br w:type="page"/>
      </w:r>
      <w:bookmarkStart w:id="28" w:name="_Toc344474500"/>
      <w:r w:rsidR="00CB6650" w:rsidRPr="00511505">
        <w:rPr>
          <w:rFonts w:ascii="Times New Roman" w:hAnsi="Times New Roman"/>
          <w:b/>
        </w:rPr>
        <w:lastRenderedPageBreak/>
        <w:t xml:space="preserve">   </w:t>
      </w:r>
    </w:p>
    <w:bookmarkEnd w:id="28"/>
    <w:p w:rsidR="00DA25D5" w:rsidRPr="006C2EA9" w:rsidRDefault="00DA25D5" w:rsidP="006C2EA9">
      <w:pPr>
        <w:jc w:val="right"/>
        <w:rPr>
          <w:rFonts w:ascii="Times New Roman" w:hAnsi="Times New Roman"/>
          <w:bCs/>
        </w:rPr>
      </w:pPr>
      <w:r w:rsidRPr="006C2EA9">
        <w:rPr>
          <w:rFonts w:ascii="Times New Roman" w:hAnsi="Times New Roman"/>
          <w:bCs/>
        </w:rPr>
        <w:t>Приложение 5</w:t>
      </w:r>
    </w:p>
    <w:p w:rsidR="000653CC" w:rsidRPr="00511505" w:rsidRDefault="000653CC" w:rsidP="00581194">
      <w:pPr>
        <w:jc w:val="center"/>
        <w:rPr>
          <w:rFonts w:ascii="Times New Roman" w:hAnsi="Times New Roman"/>
          <w:b/>
          <w:bCs/>
        </w:rPr>
      </w:pPr>
      <w:r w:rsidRPr="00511505">
        <w:rPr>
          <w:rFonts w:ascii="Times New Roman" w:hAnsi="Times New Roman"/>
          <w:b/>
          <w:bCs/>
        </w:rPr>
        <w:t>Перечень бюджетных инвестиций в объекты государственной и муниципальной собственности</w:t>
      </w:r>
    </w:p>
    <w:p w:rsidR="00691161" w:rsidRPr="00511505" w:rsidRDefault="00691161" w:rsidP="00581194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540"/>
        <w:gridCol w:w="3523"/>
        <w:gridCol w:w="1713"/>
        <w:gridCol w:w="2127"/>
        <w:gridCol w:w="2008"/>
        <w:gridCol w:w="1359"/>
        <w:gridCol w:w="1462"/>
        <w:gridCol w:w="1462"/>
        <w:gridCol w:w="590"/>
      </w:tblGrid>
      <w:tr w:rsidR="000653CC" w:rsidRPr="00511505" w:rsidTr="00557D42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&lt;1&gt;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объекта 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мость (остато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ная сметная ст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имость по пер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ходящим объе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там) в ценах очередного года, тыс. рублей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0653CC" w:rsidRPr="00511505" w:rsidTr="00557D42">
        <w:trPr>
          <w:trHeight w:val="21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0653CC" w:rsidRPr="00511505" w:rsidTr="00557D4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53CC" w:rsidRPr="00511505" w:rsidTr="00557D4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Объект 1, всего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публики Карелия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местных бю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жетов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Объект 2, всего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публики Карелия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местных бю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жетов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Объект 1, всего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публики Карелия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местных бю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жетов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581194">
      <w:pPr>
        <w:rPr>
          <w:rFonts w:ascii="Times New Roman" w:hAnsi="Times New Roman"/>
        </w:rPr>
      </w:pPr>
    </w:p>
    <w:p w:rsidR="000653CC" w:rsidRPr="00511505" w:rsidRDefault="000653CC" w:rsidP="00581194">
      <w:pPr>
        <w:rPr>
          <w:rFonts w:ascii="Times New Roman" w:hAnsi="Times New Roman"/>
        </w:rPr>
      </w:pPr>
      <w:r w:rsidRPr="00511505">
        <w:rPr>
          <w:rFonts w:ascii="Times New Roman" w:hAnsi="Times New Roman"/>
        </w:rPr>
        <w:t>&lt;1</w:t>
      </w:r>
      <w:proofErr w:type="gramStart"/>
      <w:r w:rsidRPr="00511505">
        <w:rPr>
          <w:rFonts w:ascii="Times New Roman" w:hAnsi="Times New Roman"/>
        </w:rPr>
        <w:t>&gt; П</w:t>
      </w:r>
      <w:proofErr w:type="gramEnd"/>
      <w:r w:rsidRPr="00511505">
        <w:rPr>
          <w:rFonts w:ascii="Times New Roman" w:hAnsi="Times New Roman"/>
        </w:rPr>
        <w:t>од объектом понимается:</w:t>
      </w:r>
    </w:p>
    <w:p w:rsidR="000653CC" w:rsidRPr="00511505" w:rsidRDefault="000653CC" w:rsidP="00581194">
      <w:pPr>
        <w:rPr>
          <w:rFonts w:ascii="Times New Roman" w:hAnsi="Times New Roman"/>
        </w:rPr>
      </w:pPr>
      <w:r w:rsidRPr="00511505">
        <w:rPr>
          <w:rFonts w:ascii="Times New Roman" w:hAnsi="Times New Roman"/>
        </w:rPr>
        <w:t>- объект капитального строительства в соответствии с инвестиционным проектом сметной стоимостью более 150 миллионов рублей;</w:t>
      </w:r>
    </w:p>
    <w:p w:rsidR="000653CC" w:rsidRPr="00511505" w:rsidRDefault="000653CC" w:rsidP="00581194">
      <w:pPr>
        <w:rPr>
          <w:rFonts w:ascii="Times New Roman" w:hAnsi="Times New Roman"/>
        </w:rPr>
      </w:pPr>
      <w:r w:rsidRPr="00511505">
        <w:rPr>
          <w:rFonts w:ascii="Times New Roman" w:hAnsi="Times New Roman"/>
        </w:rPr>
        <w:t xml:space="preserve">- объект капитального строительства в соответствии с инвестиционным проектом, </w:t>
      </w:r>
      <w:proofErr w:type="spellStart"/>
      <w:r w:rsidRPr="00511505">
        <w:rPr>
          <w:rFonts w:ascii="Times New Roman" w:hAnsi="Times New Roman"/>
        </w:rPr>
        <w:t>софинансирование</w:t>
      </w:r>
      <w:proofErr w:type="spellEnd"/>
      <w:r w:rsidRPr="00511505">
        <w:rPr>
          <w:rFonts w:ascii="Times New Roman" w:hAnsi="Times New Roman"/>
        </w:rPr>
        <w:t xml:space="preserve"> которого осуществляется за счет ме</w:t>
      </w:r>
      <w:r w:rsidRPr="00511505">
        <w:rPr>
          <w:rFonts w:ascii="Times New Roman" w:hAnsi="Times New Roman"/>
        </w:rPr>
        <w:t>ж</w:t>
      </w:r>
      <w:r w:rsidRPr="00511505">
        <w:rPr>
          <w:rFonts w:ascii="Times New Roman" w:hAnsi="Times New Roman"/>
        </w:rPr>
        <w:t>бюджетных субсидий;</w:t>
      </w:r>
    </w:p>
    <w:p w:rsidR="000653CC" w:rsidRDefault="000653CC" w:rsidP="00581194">
      <w:pPr>
        <w:rPr>
          <w:rFonts w:ascii="Times New Roman" w:hAnsi="Times New Roman"/>
        </w:rPr>
      </w:pPr>
      <w:r w:rsidRPr="00511505">
        <w:rPr>
          <w:rFonts w:ascii="Times New Roman" w:hAnsi="Times New Roman"/>
        </w:rPr>
        <w:t>- объекты капитального строительства в соответствующей сфере сметной стоимостью менее 150 миллионов рублей.</w:t>
      </w:r>
    </w:p>
    <w:p w:rsidR="00DA25D5" w:rsidRDefault="00DA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A25D5" w:rsidRPr="00511505" w:rsidRDefault="00DA25D5" w:rsidP="00581194">
      <w:pPr>
        <w:rPr>
          <w:rFonts w:ascii="Times New Roman" w:hAnsi="Times New Roman"/>
        </w:rPr>
      </w:pPr>
    </w:p>
    <w:p w:rsidR="004A5ADA" w:rsidRPr="00511505" w:rsidRDefault="004A5ADA" w:rsidP="00DA25D5">
      <w:pPr>
        <w:pStyle w:val="ConsPlusNormal"/>
        <w:ind w:left="1233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D5" w:rsidRPr="006C2EA9" w:rsidRDefault="00DA25D5" w:rsidP="006C2EA9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2EA9">
        <w:rPr>
          <w:rFonts w:ascii="Times New Roman" w:hAnsi="Times New Roman" w:cs="Times New Roman"/>
          <w:bCs/>
          <w:sz w:val="24"/>
          <w:szCs w:val="24"/>
        </w:rPr>
        <w:t>Приложение 6</w:t>
      </w:r>
    </w:p>
    <w:p w:rsidR="000653CC" w:rsidRPr="00511505" w:rsidRDefault="000653CC" w:rsidP="0058119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 xml:space="preserve">Прогноз сводных показателей государственных заданий на оказание государственных услуг </w:t>
      </w:r>
    </w:p>
    <w:p w:rsidR="000653CC" w:rsidRPr="00511505" w:rsidRDefault="000653CC" w:rsidP="0058119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государственными учреждениями Республики Карелия по государственной программе Республики Карелия</w:t>
      </w:r>
    </w:p>
    <w:p w:rsidR="000653CC" w:rsidRPr="00511505" w:rsidRDefault="000653CC" w:rsidP="0058119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5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1207"/>
        <w:gridCol w:w="1276"/>
        <w:gridCol w:w="1276"/>
        <w:gridCol w:w="992"/>
        <w:gridCol w:w="1418"/>
        <w:gridCol w:w="1701"/>
        <w:gridCol w:w="1629"/>
        <w:gridCol w:w="1491"/>
      </w:tblGrid>
      <w:tr w:rsidR="000653CC" w:rsidRPr="00511505" w:rsidTr="00557D42">
        <w:trPr>
          <w:cantSplit/>
          <w:trHeight w:val="480"/>
          <w:tblHeader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услуги, показателя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услуги,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ведомственной, региональной целевой программы,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(мер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приятия)</w:t>
            </w:r>
          </w:p>
        </w:tc>
        <w:tc>
          <w:tcPr>
            <w:tcW w:w="47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Расходы бюджета Республики Карелия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оказание государственных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услуг, тыс. руб.</w:t>
            </w:r>
          </w:p>
        </w:tc>
      </w:tr>
      <w:tr w:rsidR="000653CC" w:rsidRPr="00511505" w:rsidTr="00557D42">
        <w:trPr>
          <w:cantSplit/>
          <w:trHeight w:val="480"/>
          <w:tblHeader/>
        </w:trPr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0653CC" w:rsidRPr="00511505" w:rsidTr="00557D42">
        <w:trPr>
          <w:cantSplit/>
          <w:trHeight w:val="240"/>
          <w:tblHeader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  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(ВЦП, РЦП) 1.1    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услуги 1.1.1. и ее содержание</w:t>
            </w:r>
          </w:p>
        </w:tc>
        <w:tc>
          <w:tcPr>
            <w:tcW w:w="109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Показатель объема услуги 1.1.1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услуги 1.1.2 и ее содержание</w:t>
            </w:r>
          </w:p>
        </w:tc>
        <w:tc>
          <w:tcPr>
            <w:tcW w:w="109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Показатель объема услуги 1.1.2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(ВЦП, РЦП) 2.1                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услуги 2.1.1 и ее содержание</w:t>
            </w:r>
          </w:p>
        </w:tc>
        <w:tc>
          <w:tcPr>
            <w:tcW w:w="109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Показатель  объема услуги 2.1.1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sz w:val="24"/>
                <w:szCs w:val="24"/>
              </w:rPr>
              <w:t>ДЦП 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5811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653CC" w:rsidRPr="00511505" w:rsidSect="000C796A">
          <w:footerReference w:type="default" r:id="rId17"/>
          <w:pgSz w:w="16838" w:h="11906" w:orient="landscape" w:code="9"/>
          <w:pgMar w:top="1560" w:right="1134" w:bottom="851" w:left="1134" w:header="709" w:footer="709" w:gutter="0"/>
          <w:cols w:space="708"/>
          <w:docGrid w:linePitch="360"/>
        </w:sectPr>
      </w:pPr>
    </w:p>
    <w:p w:rsidR="000653CC" w:rsidRPr="00511505" w:rsidRDefault="000653CC" w:rsidP="00DA25D5">
      <w:pPr>
        <w:pStyle w:val="afa"/>
        <w:spacing w:after="0"/>
        <w:ind w:left="12333"/>
        <w:rPr>
          <w:rFonts w:ascii="Times New Roman" w:hAnsi="Times New Roman"/>
        </w:rPr>
      </w:pPr>
      <w:bookmarkStart w:id="29" w:name="_Toc423515334"/>
      <w:bookmarkEnd w:id="29"/>
    </w:p>
    <w:p w:rsidR="00DA25D5" w:rsidRPr="006C2EA9" w:rsidRDefault="00DA25D5" w:rsidP="006C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2EA9">
        <w:rPr>
          <w:rFonts w:ascii="Times New Roman" w:hAnsi="Times New Roman" w:cs="Times New Roman"/>
          <w:bCs/>
          <w:sz w:val="24"/>
          <w:szCs w:val="24"/>
        </w:rPr>
        <w:t>Приложение 7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реализации государственной программы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за счет средств бюджета Республики Карелия (тыс. руб.)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240"/>
        <w:gridCol w:w="2397"/>
        <w:gridCol w:w="850"/>
        <w:gridCol w:w="567"/>
        <w:gridCol w:w="709"/>
        <w:gridCol w:w="567"/>
        <w:gridCol w:w="992"/>
        <w:gridCol w:w="992"/>
        <w:gridCol w:w="993"/>
        <w:gridCol w:w="708"/>
      </w:tblGrid>
      <w:tr w:rsidR="000653CC" w:rsidRPr="00511505" w:rsidTr="00557D42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мы   государственной пр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граммы, ведомственной, 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гиональной,  долгосрочной целевой программы,  осно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ных мероприятий и меропр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Расходы   &lt;</w:t>
            </w:r>
            <w:r w:rsidRPr="0051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&gt;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0653CC" w:rsidRPr="00511505" w:rsidTr="00557D42">
        <w:trPr>
          <w:cantSplit/>
          <w:trHeight w:val="8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60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приятие (меропр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ятие, ВЦП, РЦП) 1.1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приятие (меропр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ятие, ВЦП, РЦП) 1.2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ДЦП 1 (всего)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заказчи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координатор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ДЦП 2 (всего)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заказчи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координатор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</w:rPr>
        <w:t>&lt;1</w:t>
      </w:r>
      <w:proofErr w:type="gramStart"/>
      <w:r w:rsidRPr="00511505">
        <w:rPr>
          <w:rFonts w:ascii="Times New Roman" w:hAnsi="Times New Roman" w:cs="Times New Roman"/>
        </w:rPr>
        <w:t>&gt; Д</w:t>
      </w:r>
      <w:proofErr w:type="gramEnd"/>
      <w:r w:rsidRPr="00511505">
        <w:rPr>
          <w:rFonts w:ascii="Times New Roman" w:hAnsi="Times New Roman" w:cs="Times New Roman"/>
        </w:rPr>
        <w:t>о присвоения кода бюджетной классификации указываются реквизиты нормативного правового акта (решения Правительства Республики Карелия) о выделении бюджетных ассигнований бюджета Республики Карелия на реализацию мероприятий государственной программы.</w:t>
      </w:r>
      <w:bookmarkStart w:id="30" w:name="_Таблица_7"/>
      <w:bookmarkEnd w:id="30"/>
    </w:p>
    <w:p w:rsidR="000653CC" w:rsidRPr="00511505" w:rsidRDefault="000653CC" w:rsidP="00581194">
      <w:pPr>
        <w:pStyle w:val="ConsPlusNormal"/>
        <w:widowControl/>
        <w:tabs>
          <w:tab w:val="left" w:pos="567"/>
        </w:tabs>
        <w:ind w:firstLine="540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</w:rPr>
        <w:t>&lt;2&gt;  Представленные расходы подлежат ежегодному уточнению при формировании бюджета Республики Карелия на очередной финансовый год и плановый период</w:t>
      </w:r>
    </w:p>
    <w:p w:rsidR="00DA25D5" w:rsidRDefault="00DA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653CC" w:rsidRPr="00511505" w:rsidRDefault="000653CC" w:rsidP="00DA25D5">
      <w:pPr>
        <w:pStyle w:val="afa"/>
        <w:spacing w:after="0"/>
        <w:ind w:left="12333"/>
        <w:rPr>
          <w:rFonts w:ascii="Times New Roman" w:hAnsi="Times New Roman"/>
        </w:rPr>
      </w:pPr>
    </w:p>
    <w:p w:rsidR="004A5ADA" w:rsidRPr="00511505" w:rsidRDefault="004A5ADA" w:rsidP="00DA25D5">
      <w:pPr>
        <w:pStyle w:val="ConsPlusNormal"/>
        <w:widowControl/>
        <w:ind w:left="1233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D5" w:rsidRPr="006C2EA9" w:rsidRDefault="00DA25D5" w:rsidP="006C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2EA9">
        <w:rPr>
          <w:rFonts w:ascii="Times New Roman" w:hAnsi="Times New Roman" w:cs="Times New Roman"/>
          <w:bCs/>
          <w:sz w:val="24"/>
          <w:szCs w:val="24"/>
        </w:rPr>
        <w:t>Приложение 8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</w:t>
      </w:r>
      <w:r w:rsidRPr="0051150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11505">
        <w:rPr>
          <w:rFonts w:ascii="Times New Roman" w:hAnsi="Times New Roman" w:cs="Times New Roman"/>
          <w:b/>
          <w:bCs/>
          <w:sz w:val="24"/>
          <w:szCs w:val="24"/>
        </w:rPr>
        <w:t xml:space="preserve">зацию целей государственной программы Республики Карелия (тыс. руб.) </w:t>
      </w:r>
    </w:p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3925"/>
        <w:gridCol w:w="2766"/>
        <w:gridCol w:w="3646"/>
        <w:gridCol w:w="981"/>
        <w:gridCol w:w="1140"/>
        <w:gridCol w:w="1042"/>
        <w:gridCol w:w="490"/>
      </w:tblGrid>
      <w:tr w:rsidR="000653CC" w:rsidRPr="00511505" w:rsidTr="00557D42">
        <w:trPr>
          <w:cantSplit/>
          <w:trHeight w:val="360"/>
          <w:tblHeader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   гос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программы, ведо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ственной, региональной,  долг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срочной целевой программы,  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новных мероприятий и мероприятий</w:t>
            </w:r>
          </w:p>
        </w:tc>
        <w:tc>
          <w:tcPr>
            <w:tcW w:w="6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0653CC" w:rsidRPr="00511505" w:rsidTr="00557D42">
        <w:trPr>
          <w:cantSplit/>
          <w:trHeight w:val="840"/>
          <w:tblHeader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0653CC" w:rsidRPr="00511505" w:rsidTr="00557D42">
        <w:trPr>
          <w:cantSplit/>
          <w:trHeight w:val="240"/>
          <w:tblHeader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3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135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бюджет Республики К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релия 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средства бюджета РК за искл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чением целевых федеральных средств&lt;1&gt;   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126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РК из федерального бюджета &lt;2&gt;,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126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РК от государственной корпорации – Фонда содействия реформированию ЖКХ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рации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 государственные внебюджетные фонды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юридические лица &lt;</w:t>
            </w:r>
            <w:r w:rsidRPr="0051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&gt;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 1</w:t>
            </w:r>
          </w:p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(Основное меропри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тие (мер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) &lt;4&gt;</w:t>
            </w:r>
          </w:p>
        </w:tc>
        <w:tc>
          <w:tcPr>
            <w:tcW w:w="3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111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бюджет  Республики К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релия        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средства бюджета РК за искл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чением целевых федеральных средств  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15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РК из федерального бюджета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15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РК от государственной корпорации – Фонда содействия реформированию ЖКХ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рации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ДЦП 1      </w:t>
            </w:r>
          </w:p>
        </w:tc>
        <w:tc>
          <w:tcPr>
            <w:tcW w:w="3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21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бюджет Республики К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релия        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средства бюджета РК за искл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чением целевых федеральных средств    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45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РК из федерального бюджета     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45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РК от государственной корпорации – Фонда содействия реформированию ЖКХ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рации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  <w:sz w:val="16"/>
          <w:szCs w:val="16"/>
        </w:rPr>
        <w:t>&lt;</w:t>
      </w:r>
      <w:r w:rsidRPr="00511505">
        <w:rPr>
          <w:rFonts w:ascii="Times New Roman" w:hAnsi="Times New Roman" w:cs="Times New Roman"/>
        </w:rPr>
        <w:t>1</w:t>
      </w:r>
      <w:proofErr w:type="gramStart"/>
      <w:r w:rsidRPr="00511505">
        <w:rPr>
          <w:rFonts w:ascii="Times New Roman" w:hAnsi="Times New Roman" w:cs="Times New Roman"/>
        </w:rPr>
        <w:t>&gt; З</w:t>
      </w:r>
      <w:proofErr w:type="gramEnd"/>
      <w:r w:rsidRPr="00511505">
        <w:rPr>
          <w:rFonts w:ascii="Times New Roman" w:hAnsi="Times New Roman" w:cs="Times New Roman"/>
        </w:rPr>
        <w:t>десь и далее в таблице - бюджет Республики Карелия указывается в соответствии с финансовым обеспечением реализации государственной программы Республики Карелия за счет средств бюджета Республики Карелия.</w:t>
      </w:r>
    </w:p>
    <w:p w:rsidR="000653CC" w:rsidRPr="00511505" w:rsidRDefault="000653CC" w:rsidP="005811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11505">
        <w:rPr>
          <w:rFonts w:ascii="Times New Roman" w:hAnsi="Times New Roman"/>
        </w:rPr>
        <w:t>&lt;2</w:t>
      </w:r>
      <w:proofErr w:type="gramStart"/>
      <w:r w:rsidRPr="00511505">
        <w:rPr>
          <w:rFonts w:ascii="Times New Roman" w:hAnsi="Times New Roman"/>
        </w:rPr>
        <w:t>&gt;    З</w:t>
      </w:r>
      <w:proofErr w:type="gramEnd"/>
      <w:r w:rsidRPr="00511505">
        <w:rPr>
          <w:rFonts w:ascii="Times New Roman" w:hAnsi="Times New Roman"/>
        </w:rPr>
        <w:t>десь и далее в таблице – субсидии и субвенции,  предусмотренные в федеральном бюджете бюджету Республики Карелия (в случае отсутствия в федеральном бюджете прямого распределения межбюджетных трансфертов Республике Карелия  на второй и дальне</w:t>
      </w:r>
      <w:r w:rsidRPr="00511505">
        <w:rPr>
          <w:rFonts w:ascii="Times New Roman" w:hAnsi="Times New Roman"/>
        </w:rPr>
        <w:t>й</w:t>
      </w:r>
      <w:r w:rsidRPr="00511505">
        <w:rPr>
          <w:rFonts w:ascii="Times New Roman" w:hAnsi="Times New Roman"/>
        </w:rPr>
        <w:t>ший год реализации программы допускается указание прогнозных значений).</w:t>
      </w:r>
    </w:p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</w:rPr>
        <w:t>&lt;3</w:t>
      </w:r>
      <w:proofErr w:type="gramStart"/>
      <w:r w:rsidRPr="00511505">
        <w:rPr>
          <w:rFonts w:ascii="Times New Roman" w:hAnsi="Times New Roman" w:cs="Times New Roman"/>
        </w:rPr>
        <w:t>&gt; З</w:t>
      </w:r>
      <w:proofErr w:type="gramEnd"/>
      <w:r w:rsidRPr="00511505">
        <w:rPr>
          <w:rFonts w:ascii="Times New Roman" w:hAnsi="Times New Roman" w:cs="Times New Roman"/>
        </w:rPr>
        <w:t>десь и далее в таблице юридические лица - акционерные общества с государственным участием, общественные, научные и иные организации.</w:t>
      </w:r>
    </w:p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</w:rPr>
        <w:t>&lt;4</w:t>
      </w:r>
      <w:proofErr w:type="gramStart"/>
      <w:r w:rsidRPr="00511505">
        <w:rPr>
          <w:rFonts w:ascii="Times New Roman" w:hAnsi="Times New Roman" w:cs="Times New Roman"/>
        </w:rPr>
        <w:t>&gt; В</w:t>
      </w:r>
      <w:proofErr w:type="gramEnd"/>
      <w:r w:rsidRPr="00511505">
        <w:rPr>
          <w:rFonts w:ascii="Times New Roman" w:hAnsi="Times New Roman" w:cs="Times New Roman"/>
        </w:rPr>
        <w:t xml:space="preserve"> случае отсутствия подпрограмм.</w:t>
      </w:r>
    </w:p>
    <w:p w:rsidR="000653CC" w:rsidRPr="00511505" w:rsidRDefault="000653CC" w:rsidP="00581194">
      <w:pPr>
        <w:rPr>
          <w:rFonts w:ascii="Times New Roman" w:hAnsi="Times New Roman"/>
        </w:rPr>
      </w:pPr>
      <w:bookmarkStart w:id="31" w:name="_Таблица_8"/>
      <w:bookmarkStart w:id="32" w:name="_Toc344474504"/>
      <w:bookmarkEnd w:id="31"/>
    </w:p>
    <w:p w:rsidR="000653CC" w:rsidRPr="00511505" w:rsidRDefault="000653CC" w:rsidP="00581194">
      <w:pPr>
        <w:rPr>
          <w:rFonts w:ascii="Times New Roman" w:hAnsi="Times New Roman"/>
        </w:rPr>
      </w:pPr>
    </w:p>
    <w:p w:rsidR="000653CC" w:rsidRPr="00511505" w:rsidRDefault="000653CC" w:rsidP="00DA25D5">
      <w:pPr>
        <w:pStyle w:val="afa"/>
        <w:spacing w:after="0"/>
        <w:ind w:left="12333"/>
        <w:rPr>
          <w:rFonts w:ascii="Times New Roman" w:hAnsi="Times New Roman"/>
        </w:rPr>
      </w:pPr>
      <w:r w:rsidRPr="00511505">
        <w:rPr>
          <w:rFonts w:ascii="Times New Roman" w:hAnsi="Times New Roman"/>
        </w:rPr>
        <w:br w:type="page"/>
      </w:r>
      <w:r w:rsidR="00CB6650" w:rsidRPr="00511505">
        <w:rPr>
          <w:rFonts w:ascii="Times New Roman" w:hAnsi="Times New Roman"/>
        </w:rPr>
        <w:lastRenderedPageBreak/>
        <w:t xml:space="preserve"> </w:t>
      </w:r>
    </w:p>
    <w:p w:rsidR="00DA25D5" w:rsidRPr="006C2EA9" w:rsidRDefault="00DA25D5" w:rsidP="006C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2EA9">
        <w:rPr>
          <w:rFonts w:ascii="Times New Roman" w:hAnsi="Times New Roman" w:cs="Times New Roman"/>
          <w:bCs/>
          <w:sz w:val="24"/>
          <w:szCs w:val="24"/>
        </w:rPr>
        <w:t>Приложение 9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в разрезе муниципальных образований</w:t>
      </w:r>
    </w:p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3445"/>
        <w:gridCol w:w="3445"/>
        <w:gridCol w:w="1368"/>
        <w:gridCol w:w="1365"/>
        <w:gridCol w:w="1536"/>
        <w:gridCol w:w="1536"/>
        <w:gridCol w:w="1362"/>
      </w:tblGrid>
      <w:tr w:rsidR="000653CC" w:rsidRPr="00511505" w:rsidTr="00557D42">
        <w:trPr>
          <w:cantSplit/>
          <w:trHeight w:val="240"/>
        </w:trPr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ница измерения</w:t>
            </w:r>
          </w:p>
        </w:tc>
        <w:tc>
          <w:tcPr>
            <w:tcW w:w="24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</w:p>
        </w:tc>
      </w:tr>
      <w:tr w:rsidR="000653CC" w:rsidRPr="00511505" w:rsidTr="00557D42">
        <w:trPr>
          <w:cantSplit/>
          <w:trHeight w:val="480"/>
        </w:trPr>
        <w:tc>
          <w:tcPr>
            <w:tcW w:w="2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отчетный год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3CC" w:rsidRPr="00511505" w:rsidRDefault="000653CC" w:rsidP="00581194">
      <w:pPr>
        <w:rPr>
          <w:rFonts w:ascii="Times New Roman" w:hAnsi="Times New Roman"/>
        </w:rPr>
      </w:pPr>
      <w:bookmarkStart w:id="33" w:name="_Таблица_2"/>
      <w:bookmarkEnd w:id="33"/>
      <w:r w:rsidRPr="00511505">
        <w:rPr>
          <w:rFonts w:ascii="Times New Roman" w:hAnsi="Times New Roman"/>
        </w:rPr>
        <w:br w:type="page"/>
      </w:r>
    </w:p>
    <w:p w:rsidR="000653CC" w:rsidRPr="00511505" w:rsidRDefault="000653CC" w:rsidP="00581194">
      <w:pPr>
        <w:rPr>
          <w:rFonts w:ascii="Times New Roman" w:hAnsi="Times New Roman"/>
        </w:rPr>
      </w:pPr>
    </w:p>
    <w:p w:rsidR="000653CC" w:rsidRPr="00511505" w:rsidRDefault="000653CC" w:rsidP="00581194">
      <w:pPr>
        <w:rPr>
          <w:rFonts w:ascii="Times New Roman" w:hAnsi="Times New Roman"/>
        </w:rPr>
      </w:pPr>
    </w:p>
    <w:p w:rsidR="000653CC" w:rsidRPr="00511505" w:rsidRDefault="000653CC" w:rsidP="00581194">
      <w:pPr>
        <w:rPr>
          <w:rFonts w:ascii="Times New Roman" w:hAnsi="Times New Roman"/>
        </w:rPr>
      </w:pPr>
    </w:p>
    <w:bookmarkEnd w:id="32"/>
    <w:p w:rsidR="00CB6650" w:rsidRPr="00511505" w:rsidRDefault="00CB6650" w:rsidP="00DA25D5">
      <w:pPr>
        <w:pStyle w:val="ConsPlusNormal"/>
        <w:widowControl/>
        <w:ind w:left="1233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D5" w:rsidRPr="006C2EA9" w:rsidRDefault="00DA25D5" w:rsidP="006C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2EA9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6C2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2EA9">
        <w:rPr>
          <w:rFonts w:ascii="Times New Roman" w:hAnsi="Times New Roman" w:cs="Times New Roman"/>
          <w:bCs/>
          <w:sz w:val="24"/>
          <w:szCs w:val="24"/>
        </w:rPr>
        <w:t>10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Сведения о показателях, включенных в Федеральный план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 xml:space="preserve">статистических работ, обеспечивающих получение сведений для характеристики результатов реализации 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государственной программы Республики Карелия</w:t>
      </w:r>
    </w:p>
    <w:p w:rsidR="000653CC" w:rsidRPr="00511505" w:rsidRDefault="000653CC" w:rsidP="005811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442"/>
        <w:gridCol w:w="4854"/>
        <w:gridCol w:w="4854"/>
      </w:tblGrid>
      <w:tr w:rsidR="000653CC" w:rsidRPr="00511505" w:rsidTr="00557D42">
        <w:trPr>
          <w:cantSplit/>
          <w:trHeight w:val="36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Субъект официального   статистического учета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5811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25D5" w:rsidRDefault="00DA25D5">
      <w:pPr>
        <w:rPr>
          <w:rFonts w:ascii="Times New Roman" w:hAnsi="Times New Roman"/>
        </w:rPr>
      </w:pPr>
      <w:bookmarkStart w:id="34" w:name="_Таблица_8а"/>
      <w:bookmarkEnd w:id="34"/>
      <w:r>
        <w:rPr>
          <w:rFonts w:ascii="Times New Roman" w:hAnsi="Times New Roman"/>
        </w:rPr>
        <w:br w:type="page"/>
      </w:r>
    </w:p>
    <w:p w:rsidR="000653CC" w:rsidRPr="00511505" w:rsidRDefault="00DA25D5" w:rsidP="00DA25D5">
      <w:pPr>
        <w:pStyle w:val="afa"/>
        <w:spacing w:after="0"/>
        <w:ind w:left="123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11</w:t>
      </w:r>
    </w:p>
    <w:p w:rsidR="004A5ADA" w:rsidRPr="00DA25D5" w:rsidRDefault="004A5ADA" w:rsidP="00DA25D5">
      <w:pPr>
        <w:ind w:left="12333"/>
        <w:jc w:val="right"/>
        <w:rPr>
          <w:rFonts w:ascii="Times New Roman" w:hAnsi="Times New Roman"/>
        </w:rPr>
      </w:pPr>
    </w:p>
    <w:p w:rsidR="003D20F5" w:rsidRPr="00511505" w:rsidRDefault="003D20F5" w:rsidP="00581194">
      <w:pPr>
        <w:jc w:val="right"/>
        <w:rPr>
          <w:rFonts w:ascii="Times New Roman" w:hAnsi="Times New Roman"/>
        </w:rPr>
      </w:pPr>
      <w:r w:rsidRPr="00511505">
        <w:rPr>
          <w:rFonts w:ascii="Times New Roman" w:hAnsi="Times New Roman"/>
        </w:rPr>
        <w:t>Утверждено</w:t>
      </w:r>
    </w:p>
    <w:p w:rsidR="003D20F5" w:rsidRPr="00511505" w:rsidRDefault="003D20F5" w:rsidP="00581194">
      <w:pPr>
        <w:jc w:val="right"/>
        <w:rPr>
          <w:rFonts w:ascii="Times New Roman" w:hAnsi="Times New Roman"/>
        </w:rPr>
      </w:pPr>
      <w:r w:rsidRPr="00511505">
        <w:rPr>
          <w:rFonts w:ascii="Times New Roman" w:hAnsi="Times New Roman"/>
        </w:rPr>
        <w:t xml:space="preserve">Ответственный исполнитель </w:t>
      </w:r>
    </w:p>
    <w:p w:rsidR="00D00577" w:rsidRPr="00511505" w:rsidRDefault="003D20F5" w:rsidP="00581194">
      <w:pPr>
        <w:jc w:val="right"/>
        <w:rPr>
          <w:rFonts w:ascii="Times New Roman" w:hAnsi="Times New Roman"/>
        </w:rPr>
      </w:pPr>
      <w:r w:rsidRPr="00511505">
        <w:rPr>
          <w:rFonts w:ascii="Times New Roman" w:hAnsi="Times New Roman"/>
        </w:rPr>
        <w:t>Государственной программы</w:t>
      </w:r>
    </w:p>
    <w:p w:rsidR="003D20F5" w:rsidRPr="00511505" w:rsidRDefault="003D20F5" w:rsidP="00581194">
      <w:pPr>
        <w:jc w:val="right"/>
        <w:rPr>
          <w:rFonts w:ascii="Times New Roman" w:hAnsi="Times New Roman"/>
        </w:rPr>
      </w:pPr>
      <w:r w:rsidRPr="00511505">
        <w:rPr>
          <w:rFonts w:ascii="Times New Roman" w:hAnsi="Times New Roman"/>
        </w:rPr>
        <w:t xml:space="preserve"> «____________________________»</w:t>
      </w:r>
    </w:p>
    <w:p w:rsidR="003D20F5" w:rsidRPr="00511505" w:rsidRDefault="003D20F5" w:rsidP="00581194">
      <w:pPr>
        <w:jc w:val="right"/>
        <w:rPr>
          <w:rFonts w:ascii="Times New Roman" w:hAnsi="Times New Roman"/>
        </w:rPr>
      </w:pPr>
      <w:r w:rsidRPr="00511505">
        <w:rPr>
          <w:rFonts w:ascii="Times New Roman" w:hAnsi="Times New Roman"/>
        </w:rPr>
        <w:t>_______________________ (подпись)</w:t>
      </w:r>
    </w:p>
    <w:p w:rsidR="003D20F5" w:rsidRPr="00511505" w:rsidRDefault="003D20F5" w:rsidP="00581194">
      <w:pPr>
        <w:jc w:val="right"/>
        <w:rPr>
          <w:rFonts w:ascii="Times New Roman" w:hAnsi="Times New Roman"/>
        </w:rPr>
      </w:pPr>
      <w:r w:rsidRPr="00511505">
        <w:rPr>
          <w:rFonts w:ascii="Times New Roman" w:hAnsi="Times New Roman"/>
        </w:rPr>
        <w:t>«______» ________________ ____20     г.</w:t>
      </w:r>
    </w:p>
    <w:p w:rsidR="003D20F5" w:rsidRPr="00511505" w:rsidRDefault="003D20F5" w:rsidP="00581194">
      <w:pPr>
        <w:rPr>
          <w:rFonts w:ascii="Times New Roman" w:hAnsi="Times New Roman"/>
        </w:rPr>
      </w:pPr>
    </w:p>
    <w:p w:rsidR="004D24B6" w:rsidRPr="00511505" w:rsidRDefault="004D24B6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</w:rPr>
        <w:t>Сведения о порядке сбора информации и методике расчета показателя (индикатора) государственной программы</w:t>
      </w:r>
      <w:r w:rsidR="000653CC" w:rsidRPr="005115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не входящих в состав дан</w:t>
      </w:r>
      <w:r w:rsidR="004D24B6" w:rsidRPr="00511505">
        <w:rPr>
          <w:rFonts w:ascii="Times New Roman" w:hAnsi="Times New Roman" w:cs="Times New Roman"/>
          <w:b/>
          <w:bCs/>
          <w:sz w:val="24"/>
          <w:szCs w:val="24"/>
        </w:rPr>
        <w:t>ных официальной статистики</w:t>
      </w:r>
    </w:p>
    <w:p w:rsidR="000653CC" w:rsidRPr="00511505" w:rsidRDefault="000653CC" w:rsidP="00581194">
      <w:pPr>
        <w:rPr>
          <w:rFonts w:ascii="Times New Roman" w:hAnsi="Times New Roman"/>
        </w:rPr>
      </w:pPr>
    </w:p>
    <w:tbl>
      <w:tblPr>
        <w:tblW w:w="149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909"/>
        <w:gridCol w:w="2066"/>
        <w:gridCol w:w="1437"/>
        <w:gridCol w:w="2173"/>
        <w:gridCol w:w="1677"/>
        <w:gridCol w:w="1773"/>
        <w:gridCol w:w="1980"/>
        <w:gridCol w:w="1025"/>
      </w:tblGrid>
      <w:tr w:rsidR="000653CC" w:rsidRPr="00511505" w:rsidTr="00557D42">
        <w:trPr>
          <w:cantSplit/>
          <w:trHeight w:val="1134"/>
        </w:trPr>
        <w:tc>
          <w:tcPr>
            <w:tcW w:w="915" w:type="dxa"/>
            <w:vAlign w:val="center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  <w:lang w:val="en-US"/>
              </w:rPr>
            </w:pPr>
            <w:r w:rsidRPr="00511505">
              <w:rPr>
                <w:rFonts w:ascii="Times New Roman" w:hAnsi="Times New Roman"/>
              </w:rPr>
              <w:t>№ пок</w:t>
            </w:r>
            <w:r w:rsidRPr="00511505">
              <w:rPr>
                <w:rFonts w:ascii="Times New Roman" w:hAnsi="Times New Roman"/>
              </w:rPr>
              <w:t>а</w:t>
            </w:r>
            <w:r w:rsidRPr="00511505">
              <w:rPr>
                <w:rFonts w:ascii="Times New Roman" w:hAnsi="Times New Roman"/>
              </w:rPr>
              <w:t xml:space="preserve">зателя </w:t>
            </w:r>
            <w:r w:rsidRPr="00511505">
              <w:rPr>
                <w:rFonts w:ascii="Times New Roman" w:hAnsi="Times New Roman"/>
                <w:lang w:val="en-US"/>
              </w:rPr>
              <w:t>&lt;1&gt;</w:t>
            </w:r>
          </w:p>
        </w:tc>
        <w:tc>
          <w:tcPr>
            <w:tcW w:w="1909" w:type="dxa"/>
            <w:vAlign w:val="center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066" w:type="dxa"/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и     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 информации &lt;2&gt;</w:t>
            </w:r>
            <w:proofErr w:type="gramEnd"/>
          </w:p>
        </w:tc>
        <w:tc>
          <w:tcPr>
            <w:tcW w:w="1437" w:type="dxa"/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73" w:type="dxa"/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Периодичность, вид временной характеристики и разрез</w:t>
            </w:r>
          </w:p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677" w:type="dxa"/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и индекс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формы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отчетности &lt;4&gt;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3" w:type="dxa"/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Охват  единиц   совокупности</w:t>
            </w:r>
            <w:r w:rsidRPr="0051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&lt;5&gt;</w:t>
            </w:r>
          </w:p>
        </w:tc>
        <w:tc>
          <w:tcPr>
            <w:tcW w:w="1980" w:type="dxa"/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Алгоритм фо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мирования  п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r w:rsidRPr="0051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&lt;6&gt;</w:t>
            </w:r>
          </w:p>
        </w:tc>
        <w:tc>
          <w:tcPr>
            <w:tcW w:w="1025" w:type="dxa"/>
            <w:vAlign w:val="center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</w:p>
        </w:tc>
      </w:tr>
      <w:tr w:rsidR="000653CC" w:rsidRPr="00511505" w:rsidTr="00557D42">
        <w:trPr>
          <w:trHeight w:val="20"/>
        </w:trPr>
        <w:tc>
          <w:tcPr>
            <w:tcW w:w="915" w:type="dxa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1</w:t>
            </w:r>
          </w:p>
        </w:tc>
        <w:tc>
          <w:tcPr>
            <w:tcW w:w="1909" w:type="dxa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2</w:t>
            </w:r>
          </w:p>
        </w:tc>
        <w:tc>
          <w:tcPr>
            <w:tcW w:w="2066" w:type="dxa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4</w:t>
            </w:r>
          </w:p>
        </w:tc>
        <w:tc>
          <w:tcPr>
            <w:tcW w:w="2173" w:type="dxa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5</w:t>
            </w:r>
          </w:p>
        </w:tc>
        <w:tc>
          <w:tcPr>
            <w:tcW w:w="1677" w:type="dxa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6</w:t>
            </w:r>
          </w:p>
        </w:tc>
        <w:tc>
          <w:tcPr>
            <w:tcW w:w="1773" w:type="dxa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7</w:t>
            </w:r>
          </w:p>
        </w:tc>
        <w:tc>
          <w:tcPr>
            <w:tcW w:w="1980" w:type="dxa"/>
          </w:tcPr>
          <w:p w:rsidR="000653CC" w:rsidRPr="00511505" w:rsidRDefault="000653CC" w:rsidP="00581194">
            <w:pPr>
              <w:jc w:val="center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8</w:t>
            </w:r>
          </w:p>
        </w:tc>
        <w:tc>
          <w:tcPr>
            <w:tcW w:w="1025" w:type="dxa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53CC" w:rsidRPr="00511505" w:rsidTr="00557D42">
        <w:trPr>
          <w:trHeight w:val="20"/>
        </w:trPr>
        <w:tc>
          <w:tcPr>
            <w:tcW w:w="14955" w:type="dxa"/>
            <w:gridSpan w:val="9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(основное мероприятие (мероприятие)) </w:t>
            </w:r>
            <w:r w:rsidRPr="0051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&lt;7&gt;</w:t>
            </w:r>
          </w:p>
        </w:tc>
      </w:tr>
      <w:tr w:rsidR="000653CC" w:rsidRPr="00511505" w:rsidTr="00557D42">
        <w:trPr>
          <w:trHeight w:val="20"/>
        </w:trPr>
        <w:tc>
          <w:tcPr>
            <w:tcW w:w="915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909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Показатель 1</w:t>
            </w:r>
          </w:p>
        </w:tc>
        <w:tc>
          <w:tcPr>
            <w:tcW w:w="2066" w:type="dxa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0"/>
        </w:trPr>
        <w:tc>
          <w:tcPr>
            <w:tcW w:w="915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909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Показатель 2</w:t>
            </w:r>
          </w:p>
        </w:tc>
        <w:tc>
          <w:tcPr>
            <w:tcW w:w="2066" w:type="dxa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0"/>
        </w:trPr>
        <w:tc>
          <w:tcPr>
            <w:tcW w:w="14955" w:type="dxa"/>
            <w:gridSpan w:val="9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(основное мероприятие (мероприятие)) </w:t>
            </w:r>
            <w:r w:rsidRPr="0051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&lt;7&gt;</w:t>
            </w:r>
          </w:p>
        </w:tc>
      </w:tr>
      <w:tr w:rsidR="000653CC" w:rsidRPr="00511505" w:rsidTr="00557D42">
        <w:trPr>
          <w:trHeight w:val="20"/>
        </w:trPr>
        <w:tc>
          <w:tcPr>
            <w:tcW w:w="915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909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Показатель 1</w:t>
            </w:r>
          </w:p>
        </w:tc>
        <w:tc>
          <w:tcPr>
            <w:tcW w:w="2066" w:type="dxa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0"/>
        </w:trPr>
        <w:tc>
          <w:tcPr>
            <w:tcW w:w="915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909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Показатель</w:t>
            </w:r>
            <w:proofErr w:type="gramStart"/>
            <w:r w:rsidRPr="00511505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066" w:type="dxa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0"/>
        </w:trPr>
        <w:tc>
          <w:tcPr>
            <w:tcW w:w="915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909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….</w:t>
            </w:r>
          </w:p>
        </w:tc>
        <w:tc>
          <w:tcPr>
            <w:tcW w:w="2066" w:type="dxa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58119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</w:rPr>
        <w:t>&lt;1&gt; указывается из таблицы 1 приложения к государственной программе</w:t>
      </w:r>
    </w:p>
    <w:p w:rsidR="000653CC" w:rsidRPr="00511505" w:rsidRDefault="000653CC" w:rsidP="0058119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</w:rPr>
        <w:t xml:space="preserve">&lt;2&gt; </w:t>
      </w:r>
      <w:proofErr w:type="spellStart"/>
      <w:r w:rsidRPr="00511505">
        <w:rPr>
          <w:rFonts w:ascii="Times New Roman" w:hAnsi="Times New Roman" w:cs="Times New Roman"/>
        </w:rPr>
        <w:t>ф.и.о.</w:t>
      </w:r>
      <w:proofErr w:type="spellEnd"/>
      <w:r w:rsidRPr="00511505">
        <w:rPr>
          <w:rFonts w:ascii="Times New Roman" w:hAnsi="Times New Roman" w:cs="Times New Roman"/>
        </w:rPr>
        <w:t>,  должность, телефон, адрес электронной почты ответственного исполнителя</w:t>
      </w:r>
    </w:p>
    <w:p w:rsidR="000653CC" w:rsidRPr="00511505" w:rsidRDefault="000653CC" w:rsidP="0058119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</w:rPr>
        <w:t xml:space="preserve">&lt;3&gt; Указываются периодичность (ежемесячно, ежеквартально, 1 раз в год), вид временной характеристики (на начало отчетного периода, за отчетный период и т.д.)   и разрез наблюдения </w:t>
      </w:r>
      <w:proofErr w:type="gramStart"/>
      <w:r w:rsidRPr="00511505">
        <w:rPr>
          <w:rFonts w:ascii="Times New Roman" w:hAnsi="Times New Roman" w:cs="Times New Roman"/>
        </w:rPr>
        <w:t xml:space="preserve">( </w:t>
      </w:r>
      <w:proofErr w:type="gramEnd"/>
      <w:r w:rsidRPr="00511505">
        <w:rPr>
          <w:rFonts w:ascii="Times New Roman" w:hAnsi="Times New Roman" w:cs="Times New Roman"/>
        </w:rPr>
        <w:t>ведомственный, территориальный)</w:t>
      </w:r>
    </w:p>
    <w:p w:rsidR="000653CC" w:rsidRPr="00511505" w:rsidRDefault="000653CC" w:rsidP="0058119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</w:rPr>
        <w:t>&lt;4&gt; указывается источник информации и индекс формы отчетности 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</w:t>
      </w:r>
    </w:p>
    <w:p w:rsidR="000653CC" w:rsidRPr="00511505" w:rsidRDefault="000653CC" w:rsidP="0058119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</w:rPr>
        <w:t xml:space="preserve">&lt;5&gt; указывается  доля единиц совокупности, охваченной наблюдением (сплошное наблюдение;  выборочное наблюдение) </w:t>
      </w:r>
    </w:p>
    <w:p w:rsidR="000653CC" w:rsidRDefault="000653CC" w:rsidP="0058119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</w:rPr>
        <w:t>&lt;6&gt; указывается формула исчисления показателя</w:t>
      </w:r>
      <w:r w:rsidR="00DA25D5">
        <w:rPr>
          <w:rFonts w:ascii="Times New Roman" w:hAnsi="Times New Roman" w:cs="Times New Roman"/>
        </w:rPr>
        <w:t xml:space="preserve"> </w:t>
      </w:r>
      <w:r w:rsidRPr="00511505">
        <w:rPr>
          <w:rFonts w:ascii="Times New Roman" w:hAnsi="Times New Roman" w:cs="Times New Roman"/>
        </w:rPr>
        <w:t>&lt;7&gt; в случае отсутствия подпрограмм</w:t>
      </w:r>
    </w:p>
    <w:tbl>
      <w:tblPr>
        <w:tblW w:w="14784" w:type="dxa"/>
        <w:tblInd w:w="2" w:type="dxa"/>
        <w:tblLook w:val="00A0" w:firstRow="1" w:lastRow="0" w:firstColumn="1" w:lastColumn="0" w:noHBand="0" w:noVBand="0"/>
      </w:tblPr>
      <w:tblGrid>
        <w:gridCol w:w="221"/>
        <w:gridCol w:w="222"/>
        <w:gridCol w:w="14341"/>
      </w:tblGrid>
      <w:tr w:rsidR="000653CC" w:rsidRPr="00511505" w:rsidTr="00DA25D5">
        <w:tc>
          <w:tcPr>
            <w:tcW w:w="219" w:type="dxa"/>
          </w:tcPr>
          <w:p w:rsidR="000653CC" w:rsidRPr="00511505" w:rsidRDefault="000653CC" w:rsidP="004A5ADA">
            <w:pPr>
              <w:pStyle w:val="af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bookmarkStart w:id="35" w:name="_Таблица_10"/>
            <w:bookmarkStart w:id="36" w:name="_Toc423515335"/>
            <w:bookmarkEnd w:id="35"/>
            <w:bookmarkEnd w:id="36"/>
          </w:p>
        </w:tc>
        <w:tc>
          <w:tcPr>
            <w:tcW w:w="219" w:type="dxa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14346" w:type="dxa"/>
          </w:tcPr>
          <w:p w:rsidR="000653CC" w:rsidRDefault="000653CC" w:rsidP="00DA25D5">
            <w:pPr>
              <w:ind w:left="12333"/>
              <w:rPr>
                <w:rFonts w:ascii="Times New Roman" w:hAnsi="Times New Roman"/>
              </w:rPr>
            </w:pPr>
          </w:p>
          <w:p w:rsidR="00DA25D5" w:rsidRPr="00DA25D5" w:rsidRDefault="00DA25D5" w:rsidP="00DA25D5">
            <w:pPr>
              <w:ind w:left="123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12</w:t>
            </w:r>
          </w:p>
          <w:tbl>
            <w:tblPr>
              <w:tblW w:w="14740" w:type="dxa"/>
              <w:tblInd w:w="2" w:type="dxa"/>
              <w:tblLook w:val="00A0" w:firstRow="1" w:lastRow="0" w:firstColumn="1" w:lastColumn="0" w:noHBand="0" w:noVBand="0"/>
            </w:tblPr>
            <w:tblGrid>
              <w:gridCol w:w="4879"/>
              <w:gridCol w:w="4879"/>
              <w:gridCol w:w="4982"/>
            </w:tblGrid>
            <w:tr w:rsidR="006B40D6" w:rsidRPr="00511505" w:rsidTr="006B40D6">
              <w:tc>
                <w:tcPr>
                  <w:tcW w:w="4879" w:type="dxa"/>
                </w:tcPr>
                <w:p w:rsidR="006B40D6" w:rsidRPr="00511505" w:rsidRDefault="006B40D6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79" w:type="dxa"/>
                </w:tcPr>
                <w:p w:rsidR="006B40D6" w:rsidRPr="00511505" w:rsidRDefault="006B40D6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82" w:type="dxa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505">
                    <w:rPr>
                      <w:rFonts w:ascii="Times New Roman" w:hAnsi="Times New Roman"/>
                    </w:rPr>
                    <w:t>Утверждено</w:t>
                  </w:r>
                </w:p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505">
                    <w:rPr>
                      <w:rFonts w:ascii="Times New Roman" w:hAnsi="Times New Roman"/>
                    </w:rPr>
                    <w:t xml:space="preserve">Ответственный исполнитель  </w:t>
                  </w:r>
                </w:p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505">
                    <w:rPr>
                      <w:rFonts w:ascii="Times New Roman" w:hAnsi="Times New Roman"/>
                    </w:rPr>
                    <w:t>государственной программы «____________________________»</w:t>
                  </w:r>
                </w:p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505">
                    <w:rPr>
                      <w:rFonts w:ascii="Times New Roman" w:hAnsi="Times New Roman"/>
                    </w:rPr>
                    <w:t>_______________________ (подпись)</w:t>
                  </w:r>
                </w:p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1505">
                    <w:rPr>
                      <w:rFonts w:ascii="Times New Roman" w:hAnsi="Times New Roman"/>
                    </w:rPr>
                    <w:t>«______» ________________ ____20     г.</w:t>
                  </w:r>
                </w:p>
              </w:tc>
            </w:tr>
          </w:tbl>
          <w:p w:rsidR="006B40D6" w:rsidRPr="00511505" w:rsidRDefault="006B40D6" w:rsidP="006B40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D6" w:rsidRPr="00511505" w:rsidRDefault="006B40D6" w:rsidP="006B4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11505">
              <w:rPr>
                <w:rFonts w:ascii="Times New Roman" w:hAnsi="Times New Roman"/>
                <w:b/>
              </w:rPr>
              <w:t>План реализации государственной программы Республики Карелия _________________________________________________________________</w:t>
            </w:r>
          </w:p>
          <w:p w:rsidR="006B40D6" w:rsidRPr="00511505" w:rsidRDefault="006B40D6" w:rsidP="006B4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505">
              <w:rPr>
                <w:rFonts w:ascii="Times New Roman" w:hAnsi="Times New Roman"/>
                <w:b/>
              </w:rPr>
              <w:t>на очередной ________финансовый год и плановый период_______ годов</w:t>
            </w:r>
          </w:p>
          <w:p w:rsidR="006B40D6" w:rsidRPr="00511505" w:rsidRDefault="006B40D6" w:rsidP="006B40D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40D6" w:rsidRPr="00511505" w:rsidRDefault="006B40D6" w:rsidP="006B40D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1947"/>
              <w:gridCol w:w="1517"/>
              <w:gridCol w:w="506"/>
              <w:gridCol w:w="506"/>
              <w:gridCol w:w="1111"/>
              <w:gridCol w:w="645"/>
              <w:gridCol w:w="931"/>
              <w:gridCol w:w="586"/>
              <w:gridCol w:w="756"/>
              <w:gridCol w:w="880"/>
              <w:gridCol w:w="759"/>
              <w:gridCol w:w="762"/>
              <w:gridCol w:w="765"/>
              <w:gridCol w:w="869"/>
              <w:gridCol w:w="838"/>
              <w:gridCol w:w="737"/>
            </w:tblGrid>
            <w:tr w:rsidR="006B40D6" w:rsidRPr="00511505" w:rsidTr="006B40D6">
              <w:trPr>
                <w:trHeight w:val="525"/>
              </w:trPr>
              <w:tc>
                <w:tcPr>
                  <w:tcW w:w="6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lang w:eastAsia="en-US"/>
                    </w:rPr>
                    <w:t>Наименование подпрограммы  государственной программы,    ведомственной  целевой пр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о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граммы, реги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о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нальной пр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о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граммы, осно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в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ного    меропр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и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ятия,  меропри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я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тия,  долгосро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ч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ной   целевой программы</w:t>
                  </w:r>
                </w:p>
              </w:tc>
              <w:tc>
                <w:tcPr>
                  <w:tcW w:w="4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 w:rsidRPr="00511505">
                    <w:rPr>
                      <w:rFonts w:ascii="Times New Roman" w:hAnsi="Times New Roman"/>
                      <w:color w:val="000000"/>
                    </w:rPr>
                    <w:t>Ответствен-</w:t>
                  </w:r>
                  <w:proofErr w:type="spellStart"/>
                  <w:r w:rsidRPr="00511505">
                    <w:rPr>
                      <w:rFonts w:ascii="Times New Roman" w:hAnsi="Times New Roman"/>
                      <w:color w:val="000000"/>
                    </w:rPr>
                    <w:t>ный</w:t>
                  </w:r>
                  <w:proofErr w:type="spellEnd"/>
                  <w:proofErr w:type="gramEnd"/>
                  <w:r w:rsidRPr="00511505">
                    <w:rPr>
                      <w:rFonts w:ascii="Times New Roman" w:hAnsi="Times New Roman"/>
                      <w:color w:val="000000"/>
                    </w:rPr>
                    <w:t xml:space="preserve"> испо</w:t>
                  </w:r>
                  <w:r w:rsidRPr="00511505">
                    <w:rPr>
                      <w:rFonts w:ascii="Times New Roman" w:hAnsi="Times New Roman"/>
                      <w:color w:val="000000"/>
                    </w:rPr>
                    <w:t>л</w:t>
                  </w:r>
                  <w:r w:rsidRPr="00511505">
                    <w:rPr>
                      <w:rFonts w:ascii="Times New Roman" w:hAnsi="Times New Roman"/>
                      <w:color w:val="000000"/>
                    </w:rPr>
                    <w:t>нитель (ГРБС, ФИО, должность)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Срок</w:t>
                  </w:r>
                </w:p>
              </w:tc>
              <w:tc>
                <w:tcPr>
                  <w:tcW w:w="1778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Наименование и значение показателя неп</w:t>
                  </w:r>
                  <w:r w:rsidRPr="00511505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511505">
                    <w:rPr>
                      <w:rFonts w:ascii="Times New Roman" w:hAnsi="Times New Roman"/>
                      <w:color w:val="000000"/>
                    </w:rPr>
                    <w:t>средственного результата</w:t>
                  </w:r>
                </w:p>
              </w:tc>
              <w:tc>
                <w:tcPr>
                  <w:tcW w:w="82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88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Расходы (</w:t>
                  </w:r>
                  <w:proofErr w:type="spellStart"/>
                  <w:r w:rsidRPr="00511505">
                    <w:rPr>
                      <w:rFonts w:ascii="Times New Roman" w:hAnsi="Times New Roman"/>
                      <w:color w:val="000000"/>
                    </w:rPr>
                    <w:t>тыс</w:t>
                  </w:r>
                  <w:proofErr w:type="gramStart"/>
                  <w:r w:rsidRPr="00511505">
                    <w:rPr>
                      <w:rFonts w:ascii="Times New Roman" w:hAnsi="Times New Roman"/>
                      <w:color w:val="000000"/>
                    </w:rPr>
                    <w:t>.р</w:t>
                  </w:r>
                  <w:proofErr w:type="gramEnd"/>
                  <w:r w:rsidRPr="00511505">
                    <w:rPr>
                      <w:rFonts w:ascii="Times New Roman" w:hAnsi="Times New Roman"/>
                      <w:color w:val="000000"/>
                    </w:rPr>
                    <w:t>уб</w:t>
                  </w:r>
                  <w:proofErr w:type="spellEnd"/>
                  <w:r w:rsidRPr="00511505">
                    <w:rPr>
                      <w:rFonts w:ascii="Times New Roman" w:hAnsi="Times New Roman"/>
                      <w:color w:val="000000"/>
                    </w:rPr>
                    <w:t>.)</w:t>
                  </w: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 xml:space="preserve">начала  реализации  </w:t>
                  </w:r>
                </w:p>
              </w:tc>
              <w:tc>
                <w:tcPr>
                  <w:tcW w:w="1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окончания реализации</w:t>
                  </w:r>
                </w:p>
              </w:tc>
              <w:tc>
                <w:tcPr>
                  <w:tcW w:w="40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114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Значение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2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2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3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>Очередной финансовый год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6B40D6" w:rsidRPr="00511505" w:rsidRDefault="006B40D6">
                  <w:pPr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lang w:eastAsia="en-US"/>
                    </w:rPr>
                    <w:t>Первый год планового пер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и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ода</w:t>
                  </w:r>
                </w:p>
              </w:tc>
              <w:tc>
                <w:tcPr>
                  <w:tcW w:w="2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>Второй год планового периода</w:t>
                  </w:r>
                </w:p>
              </w:tc>
            </w:tr>
            <w:tr w:rsidR="006B40D6" w:rsidRPr="00511505" w:rsidTr="006B40D6">
              <w:trPr>
                <w:cantSplit/>
                <w:trHeight w:val="23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hideMark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>Год, предшествующий оч</w:t>
                  </w: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>е</w:t>
                  </w: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>редному финансовому году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>Очередной финансовый год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6B40D6" w:rsidRPr="00511505" w:rsidRDefault="006B40D6">
                  <w:pPr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lang w:eastAsia="en-US"/>
                    </w:rPr>
                    <w:t>Первый год планового п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е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риода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>Второй год планового пер</w:t>
                  </w: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>и</w:t>
                  </w: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>ода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>8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>Государственная</w:t>
                  </w: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br/>
                    <w:t xml:space="preserve">программа      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 xml:space="preserve">Подпрограмма 1 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11505">
                    <w:rPr>
                      <w:rFonts w:ascii="Times New Roman" w:hAnsi="Times New Roman"/>
                      <w:lang w:eastAsia="en-US"/>
                    </w:rPr>
                    <w:t xml:space="preserve">Основное       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br/>
                    <w:t>мероприятие 1.1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11505">
                    <w:rPr>
                      <w:rFonts w:ascii="Times New Roman" w:hAnsi="Times New Roman"/>
                      <w:lang w:eastAsia="en-US"/>
                    </w:rPr>
                    <w:t>Основное мер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t>о</w:t>
                  </w:r>
                  <w:r w:rsidRPr="00511505">
                    <w:rPr>
                      <w:rFonts w:ascii="Times New Roman" w:hAnsi="Times New Roman"/>
                      <w:lang w:eastAsia="en-US"/>
                    </w:rPr>
                    <w:lastRenderedPageBreak/>
                    <w:t>приятие 1.2.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……..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 xml:space="preserve">ВЦП  (РЦП) 1.1        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>8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1505"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11505">
                    <w:rPr>
                      <w:rFonts w:ascii="Times New Roman" w:hAnsi="Times New Roman"/>
                      <w:lang w:eastAsia="en-US"/>
                    </w:rPr>
                    <w:t>Мероприятие 1.2.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lang w:eastAsia="en-US"/>
                    </w:rPr>
                  </w:pPr>
                </w:p>
                <w:p w:rsidR="006B40D6" w:rsidRPr="00511505" w:rsidRDefault="006B40D6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11505">
                    <w:rPr>
                      <w:rFonts w:ascii="Times New Roman" w:hAnsi="Times New Roman"/>
                      <w:lang w:eastAsia="en-US"/>
                    </w:rPr>
                    <w:t>Мероприятие 1.1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>…….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 xml:space="preserve">Итого          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 xml:space="preserve">ДЦП 1          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11505">
                    <w:rPr>
                      <w:rFonts w:ascii="Times New Roman" w:hAnsi="Times New Roman"/>
                      <w:lang w:eastAsia="en-US"/>
                    </w:rPr>
                    <w:t>Мероприятие 1.1.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11505">
                    <w:rPr>
                      <w:rFonts w:ascii="Times New Roman" w:hAnsi="Times New Roman"/>
                      <w:lang w:eastAsia="en-US"/>
                    </w:rPr>
                    <w:t>Мероприятие 1.2.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B40D6" w:rsidRPr="00511505" w:rsidRDefault="006B40D6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>…..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B40D6" w:rsidRPr="00511505" w:rsidTr="006B40D6">
              <w:trPr>
                <w:trHeight w:val="300"/>
              </w:trPr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11505">
                    <w:rPr>
                      <w:rFonts w:ascii="Times New Roman" w:hAnsi="Times New Roman" w:cs="Times New Roman"/>
                      <w:lang w:eastAsia="en-US"/>
                    </w:rPr>
                    <w:t xml:space="preserve">Итого          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40D6" w:rsidRPr="00511505" w:rsidRDefault="006B40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B40D6" w:rsidRPr="00511505" w:rsidRDefault="006B40D6" w:rsidP="006B40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40D6" w:rsidRPr="00511505" w:rsidRDefault="006B40D6" w:rsidP="006B40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D6" w:rsidRPr="00511505" w:rsidRDefault="006B40D6" w:rsidP="0058119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653CC" w:rsidRPr="00511505" w:rsidRDefault="000653CC" w:rsidP="005811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688C" w:rsidRPr="00511505" w:rsidRDefault="00E0688C" w:rsidP="005811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br w:type="page"/>
      </w:r>
    </w:p>
    <w:p w:rsidR="000653CC" w:rsidRPr="00511505" w:rsidRDefault="000653CC" w:rsidP="00DA25D5">
      <w:pPr>
        <w:autoSpaceDE w:val="0"/>
        <w:autoSpaceDN w:val="0"/>
        <w:adjustRightInd w:val="0"/>
        <w:ind w:left="12333"/>
        <w:jc w:val="right"/>
        <w:outlineLvl w:val="2"/>
        <w:rPr>
          <w:rFonts w:ascii="Times New Roman" w:hAnsi="Times New Roman"/>
        </w:rPr>
      </w:pPr>
    </w:p>
    <w:p w:rsidR="00CB6650" w:rsidRPr="00511505" w:rsidRDefault="00CB6650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_Таблица_11"/>
      <w:bookmarkEnd w:id="37"/>
    </w:p>
    <w:p w:rsidR="00DA25D5" w:rsidRPr="006C2EA9" w:rsidRDefault="00DA25D5" w:rsidP="006C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2EA9">
        <w:rPr>
          <w:rFonts w:ascii="Times New Roman" w:hAnsi="Times New Roman" w:cs="Times New Roman"/>
          <w:bCs/>
          <w:sz w:val="24"/>
          <w:szCs w:val="24"/>
        </w:rPr>
        <w:t>Приложение 13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бюджета Республики Карелия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на исполнение публичных нормативных обязательств  Республики Карелия по государственной программе Республики Карелия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57"/>
        <w:gridCol w:w="1701"/>
        <w:gridCol w:w="2268"/>
        <w:gridCol w:w="2551"/>
        <w:gridCol w:w="1559"/>
        <w:gridCol w:w="1701"/>
        <w:gridCol w:w="1843"/>
        <w:gridCol w:w="1559"/>
      </w:tblGrid>
      <w:tr w:rsidR="000653CC" w:rsidRPr="00511505" w:rsidTr="00557D4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расходов бюджетов (ГРБС, </w:t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653CC" w:rsidRPr="00511505" w:rsidTr="00557D42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right="6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       ...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53CC" w:rsidRPr="00511505" w:rsidTr="00557D4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</w:t>
            </w:r>
          </w:p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(тыс. руб./чел.)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Оценка численности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получателей (чел.)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 ПНО &lt;1&gt;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</w:rPr>
        <w:t>&lt;1&gt; ПНО - публичное нормативное обязательство.</w:t>
      </w:r>
    </w:p>
    <w:p w:rsidR="000653CC" w:rsidRPr="00511505" w:rsidRDefault="000653CC" w:rsidP="00581194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511505">
        <w:rPr>
          <w:rFonts w:ascii="Times New Roman" w:hAnsi="Times New Roman"/>
        </w:rPr>
        <w:br w:type="page"/>
      </w:r>
    </w:p>
    <w:p w:rsidR="00CB6650" w:rsidRPr="00511505" w:rsidRDefault="00CB6650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_Таблица_11а"/>
      <w:bookmarkEnd w:id="38"/>
    </w:p>
    <w:p w:rsidR="00CB6650" w:rsidRPr="00511505" w:rsidRDefault="00CB6650" w:rsidP="00DA25D5">
      <w:pPr>
        <w:pStyle w:val="ConsPlusNormal"/>
        <w:widowControl/>
        <w:ind w:left="12333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D5" w:rsidRPr="006C2EA9" w:rsidRDefault="00DA25D5" w:rsidP="006C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2EA9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6C2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2EA9">
        <w:rPr>
          <w:rFonts w:ascii="Times New Roman" w:hAnsi="Times New Roman" w:cs="Times New Roman"/>
          <w:bCs/>
          <w:sz w:val="24"/>
          <w:szCs w:val="24"/>
        </w:rPr>
        <w:t>14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ассигнований бюджета Республики Карелия на предоставление мер социальной поддержки 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 xml:space="preserve">отдельным категориям граждан, за исключением публичных нормативных обязательств Республики Карелия, осуществляемых  за счет средств бюджета Республики Карелия в соответствии с действующим законодательством Российской Федерации 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по государственной программе Республики Карелия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57"/>
        <w:gridCol w:w="1701"/>
        <w:gridCol w:w="2268"/>
        <w:gridCol w:w="2551"/>
        <w:gridCol w:w="1559"/>
        <w:gridCol w:w="1701"/>
        <w:gridCol w:w="1843"/>
        <w:gridCol w:w="1559"/>
      </w:tblGrid>
      <w:tr w:rsidR="000653CC" w:rsidRPr="00511505" w:rsidTr="00557D4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расходов бюджетов (ГРБС, </w:t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653CC" w:rsidRPr="00511505" w:rsidTr="00557D42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right="6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       ...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53CC" w:rsidRPr="00511505" w:rsidTr="00557D4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</w:t>
            </w:r>
          </w:p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(тыс. руб./чел.)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Оценка численности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получателей (чел.)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мер социальной поддержки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53CC" w:rsidRPr="00511505" w:rsidRDefault="000653CC" w:rsidP="00581194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511505">
        <w:rPr>
          <w:rFonts w:ascii="Times New Roman" w:hAnsi="Times New Roman"/>
        </w:rPr>
        <w:br w:type="page"/>
      </w:r>
    </w:p>
    <w:p w:rsidR="000653CC" w:rsidRPr="00511505" w:rsidRDefault="000653CC" w:rsidP="00DA25D5">
      <w:pPr>
        <w:pStyle w:val="1"/>
        <w:spacing w:before="0" w:after="0"/>
        <w:ind w:left="12333"/>
        <w:jc w:val="right"/>
        <w:rPr>
          <w:rFonts w:ascii="Times New Roman" w:hAnsi="Times New Roman"/>
          <w:sz w:val="24"/>
          <w:szCs w:val="24"/>
        </w:rPr>
      </w:pPr>
      <w:bookmarkStart w:id="39" w:name="_Toc423515336"/>
      <w:bookmarkEnd w:id="39"/>
    </w:p>
    <w:p w:rsidR="00CB6650" w:rsidRPr="006C2EA9" w:rsidRDefault="00CB6650" w:rsidP="006C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25D5" w:rsidRPr="006C2EA9" w:rsidRDefault="00DA25D5" w:rsidP="006C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2EA9">
        <w:rPr>
          <w:rFonts w:ascii="Times New Roman" w:hAnsi="Times New Roman" w:cs="Times New Roman"/>
          <w:bCs/>
          <w:sz w:val="24"/>
          <w:szCs w:val="24"/>
        </w:rPr>
        <w:t>Приложение 15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ассигнований бюджета Республики Карелия на предоставление мер социальной поддержки 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отдельным категориям граждан, осуществляемым за счет субвенций из бюджета  Республики Карелия бюджетам муниципальных образований Республики Карелия в  соответствии с действующим законодательством Республики Карелия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по государственной программе Республики Карелия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57"/>
        <w:gridCol w:w="1701"/>
        <w:gridCol w:w="2268"/>
        <w:gridCol w:w="2551"/>
        <w:gridCol w:w="1559"/>
        <w:gridCol w:w="1701"/>
        <w:gridCol w:w="1843"/>
        <w:gridCol w:w="1559"/>
      </w:tblGrid>
      <w:tr w:rsidR="000653CC" w:rsidRPr="00511505" w:rsidTr="00557D4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расходов бюджетов (ГРБС, </w:t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653CC" w:rsidRPr="00511505" w:rsidTr="00557D42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right="6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       ...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53CC" w:rsidRPr="00511505" w:rsidTr="00557D4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Расходы на 1-го пол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чателя</w:t>
            </w:r>
          </w:p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(тыс. руб./чел.)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Оценка численности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получателей (чел.)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мер социальной поддержки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581194">
      <w:pPr>
        <w:pStyle w:val="afa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511505">
        <w:rPr>
          <w:rFonts w:ascii="Times New Roman" w:hAnsi="Times New Roman"/>
        </w:rPr>
        <w:br w:type="page"/>
      </w:r>
    </w:p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0F5" w:rsidRPr="00511505" w:rsidRDefault="003D20F5" w:rsidP="00DA25D5">
      <w:pPr>
        <w:pStyle w:val="ConsPlusNormal"/>
        <w:widowControl/>
        <w:ind w:left="1233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D5" w:rsidRPr="006C2EA9" w:rsidRDefault="00DA25D5" w:rsidP="006C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2EA9">
        <w:rPr>
          <w:rFonts w:ascii="Times New Roman" w:hAnsi="Times New Roman" w:cs="Times New Roman"/>
          <w:bCs/>
          <w:sz w:val="24"/>
          <w:szCs w:val="24"/>
        </w:rPr>
        <w:t>Приложение 16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Аналитическое распределение средств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__________________________________________________________,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1505">
        <w:rPr>
          <w:rFonts w:ascii="Times New Roman" w:hAnsi="Times New Roman" w:cs="Times New Roman"/>
          <w:b/>
          <w:bCs/>
          <w:sz w:val="24"/>
          <w:szCs w:val="24"/>
        </w:rPr>
        <w:t>(наименование органа исполнительной власти Республики Карелия -</w:t>
      </w:r>
      <w:proofErr w:type="gramEnd"/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ответственного исполнителя (соисполнителя)  государственных программ),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не включенных в состав государственных программ,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по государственным программам Республики Карелия (тыс. руб.)</w:t>
      </w:r>
    </w:p>
    <w:tbl>
      <w:tblPr>
        <w:tblW w:w="1488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526"/>
        <w:gridCol w:w="2126"/>
        <w:gridCol w:w="851"/>
        <w:gridCol w:w="708"/>
        <w:gridCol w:w="709"/>
        <w:gridCol w:w="709"/>
        <w:gridCol w:w="1417"/>
        <w:gridCol w:w="1843"/>
        <w:gridCol w:w="1380"/>
        <w:gridCol w:w="1455"/>
      </w:tblGrid>
      <w:tr w:rsidR="000653CC" w:rsidRPr="00511505" w:rsidTr="00557D42">
        <w:trPr>
          <w:cantSplit/>
          <w:trHeight w:val="36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-венных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программы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653CC" w:rsidRPr="00511505" w:rsidTr="00557D42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1    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2   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Не распределено (непрограммные расходы)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3CC" w:rsidRPr="00511505" w:rsidRDefault="000653CC" w:rsidP="0058119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0653CC" w:rsidRPr="00511505" w:rsidSect="00EE34B1">
          <w:pgSz w:w="16838" w:h="11906" w:orient="landscape" w:code="9"/>
          <w:pgMar w:top="1198" w:right="1134" w:bottom="851" w:left="1134" w:header="720" w:footer="400" w:gutter="0"/>
          <w:cols w:space="720"/>
          <w:docGrid w:linePitch="299"/>
        </w:sectPr>
      </w:pPr>
    </w:p>
    <w:p w:rsidR="003D20F5" w:rsidRPr="00511505" w:rsidRDefault="003D20F5" w:rsidP="00DA25D5">
      <w:pPr>
        <w:pStyle w:val="ConsPlusNormal"/>
        <w:widowControl/>
        <w:ind w:left="1233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_Таблица_13"/>
      <w:bookmarkEnd w:id="40"/>
    </w:p>
    <w:p w:rsidR="00D00577" w:rsidRPr="006C2EA9" w:rsidRDefault="00DA25D5" w:rsidP="006C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2EA9">
        <w:rPr>
          <w:rFonts w:ascii="Times New Roman" w:hAnsi="Times New Roman" w:cs="Times New Roman"/>
          <w:bCs/>
          <w:sz w:val="24"/>
          <w:szCs w:val="24"/>
        </w:rPr>
        <w:t>Приложение 17</w:t>
      </w:r>
    </w:p>
    <w:p w:rsidR="00DA25D5" w:rsidRDefault="00DA25D5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Сведения о достижении значений показателей (индикаторов) государственной программы Республики Карелия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602"/>
        <w:gridCol w:w="1692"/>
        <w:gridCol w:w="2942"/>
        <w:gridCol w:w="1260"/>
        <w:gridCol w:w="1263"/>
        <w:gridCol w:w="3226"/>
      </w:tblGrid>
      <w:tr w:rsidR="000653CC" w:rsidRPr="00511505" w:rsidTr="00557D42">
        <w:trPr>
          <w:trHeight w:val="960"/>
        </w:trPr>
        <w:tc>
          <w:tcPr>
            <w:tcW w:w="271" w:type="pct"/>
            <w:vMerge w:val="restar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8" w:type="pct"/>
            <w:vMerge w:val="restar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572" w:type="pct"/>
            <w:vMerge w:val="restar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8" w:type="pct"/>
            <w:gridSpan w:val="3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госуда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ственной  программы, подпрограммы  госуда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ственной программы,  долгосрочной целевой пр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1091" w:type="pct"/>
            <w:vMerge w:val="restar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 показателя (инд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катора) на конец  отчетного  года (при  наличии)</w:t>
            </w:r>
          </w:p>
        </w:tc>
      </w:tr>
      <w:tr w:rsidR="000653CC" w:rsidRPr="00511505" w:rsidTr="00557D42">
        <w:trPr>
          <w:trHeight w:val="240"/>
        </w:trPr>
        <w:tc>
          <w:tcPr>
            <w:tcW w:w="271" w:type="pct"/>
            <w:vMerge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 w:val="restar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год,  предшествующий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853" w:type="pct"/>
            <w:gridSpan w:val="2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091" w:type="pct"/>
            <w:vMerge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40"/>
        </w:trPr>
        <w:tc>
          <w:tcPr>
            <w:tcW w:w="271" w:type="pct"/>
            <w:vMerge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7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1" w:type="pct"/>
            <w:vMerge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40"/>
        </w:trPr>
        <w:tc>
          <w:tcPr>
            <w:tcW w:w="27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53CC" w:rsidRPr="00511505" w:rsidTr="00557D42">
        <w:trPr>
          <w:trHeight w:val="240"/>
        </w:trPr>
        <w:tc>
          <w:tcPr>
            <w:tcW w:w="27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</w:t>
            </w:r>
          </w:p>
        </w:tc>
      </w:tr>
      <w:tr w:rsidR="000653CC" w:rsidRPr="00511505" w:rsidTr="00557D42">
        <w:trPr>
          <w:trHeight w:val="360"/>
        </w:trPr>
        <w:tc>
          <w:tcPr>
            <w:tcW w:w="27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18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 </w:t>
            </w:r>
          </w:p>
        </w:tc>
        <w:tc>
          <w:tcPr>
            <w:tcW w:w="572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40"/>
        </w:trPr>
        <w:tc>
          <w:tcPr>
            <w:tcW w:w="27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результата             </w:t>
            </w:r>
          </w:p>
        </w:tc>
        <w:tc>
          <w:tcPr>
            <w:tcW w:w="572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40"/>
        </w:trPr>
        <w:tc>
          <w:tcPr>
            <w:tcW w:w="27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572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40"/>
        </w:trPr>
        <w:tc>
          <w:tcPr>
            <w:tcW w:w="27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Подпрограмма государственной программы (Основное мероприятие)</w:t>
            </w:r>
          </w:p>
        </w:tc>
      </w:tr>
      <w:tr w:rsidR="000653CC" w:rsidRPr="00511505" w:rsidTr="00557D42">
        <w:trPr>
          <w:trHeight w:val="360"/>
        </w:trPr>
        <w:tc>
          <w:tcPr>
            <w:tcW w:w="27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результата 1         </w:t>
            </w:r>
          </w:p>
        </w:tc>
        <w:tc>
          <w:tcPr>
            <w:tcW w:w="572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40"/>
        </w:trPr>
        <w:tc>
          <w:tcPr>
            <w:tcW w:w="27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90" w:type="pct"/>
            <w:gridSpan w:val="2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995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360"/>
        </w:trPr>
        <w:tc>
          <w:tcPr>
            <w:tcW w:w="27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Долгосрочная целевая программа</w:t>
            </w:r>
          </w:p>
        </w:tc>
      </w:tr>
      <w:tr w:rsidR="000653CC" w:rsidRPr="00511505" w:rsidTr="00557D42">
        <w:trPr>
          <w:trHeight w:val="360"/>
        </w:trPr>
        <w:tc>
          <w:tcPr>
            <w:tcW w:w="27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572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40"/>
        </w:trPr>
        <w:tc>
          <w:tcPr>
            <w:tcW w:w="27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результата              </w:t>
            </w:r>
          </w:p>
        </w:tc>
        <w:tc>
          <w:tcPr>
            <w:tcW w:w="572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40"/>
        </w:trPr>
        <w:tc>
          <w:tcPr>
            <w:tcW w:w="27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trHeight w:val="240"/>
        </w:trPr>
        <w:tc>
          <w:tcPr>
            <w:tcW w:w="27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8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572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1150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11505">
        <w:rPr>
          <w:rFonts w:ascii="Times New Roman" w:hAnsi="Times New Roman" w:cs="Times New Roman"/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653CC" w:rsidRPr="00511505" w:rsidSect="00274041">
          <w:pgSz w:w="16838" w:h="11906" w:orient="landscape" w:code="9"/>
          <w:pgMar w:top="1701" w:right="1134" w:bottom="480" w:left="1134" w:header="720" w:footer="720" w:gutter="0"/>
          <w:cols w:space="720"/>
          <w:docGrid w:linePitch="299"/>
        </w:sectPr>
      </w:pPr>
    </w:p>
    <w:p w:rsidR="00CB6650" w:rsidRPr="00511505" w:rsidRDefault="00CB6650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_Таблица_14"/>
      <w:bookmarkEnd w:id="41"/>
    </w:p>
    <w:p w:rsidR="00CB6650" w:rsidRPr="00511505" w:rsidRDefault="00CB6650" w:rsidP="00DA25D5">
      <w:pPr>
        <w:pStyle w:val="ConsPlusNormal"/>
        <w:widowControl/>
        <w:ind w:left="12333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D5" w:rsidRPr="006C2EA9" w:rsidRDefault="00DA25D5" w:rsidP="006C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2EA9">
        <w:rPr>
          <w:rFonts w:ascii="Times New Roman" w:hAnsi="Times New Roman" w:cs="Times New Roman"/>
          <w:bCs/>
          <w:sz w:val="24"/>
          <w:szCs w:val="24"/>
        </w:rPr>
        <w:t>Приложение 18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степени выполнения мероприятий 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государственной программы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</w:p>
    <w:p w:rsidR="000653CC" w:rsidRPr="00511505" w:rsidRDefault="000653CC" w:rsidP="005811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программы Республики Карелия)</w:t>
      </w:r>
    </w:p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842"/>
        <w:gridCol w:w="1694"/>
        <w:gridCol w:w="817"/>
        <w:gridCol w:w="919"/>
        <w:gridCol w:w="817"/>
        <w:gridCol w:w="791"/>
        <w:gridCol w:w="1569"/>
        <w:gridCol w:w="1482"/>
        <w:gridCol w:w="1068"/>
        <w:gridCol w:w="1379"/>
        <w:gridCol w:w="1447"/>
      </w:tblGrid>
      <w:tr w:rsidR="000653CC" w:rsidRPr="00511505" w:rsidTr="004A5ADA">
        <w:trPr>
          <w:cantSplit/>
          <w:trHeight w:val="360"/>
        </w:trPr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  государстве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ной программы, ведомственной, региональной,  долгосрочной целевой пр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граммы,  осно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ных меропри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тий и меропри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6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ный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Плановый   срок</w:t>
            </w:r>
          </w:p>
        </w:tc>
        <w:tc>
          <w:tcPr>
            <w:tcW w:w="6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1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реализации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тия &lt;1&gt;</w:t>
            </w:r>
          </w:p>
        </w:tc>
      </w:tr>
      <w:tr w:rsidR="000653CC" w:rsidRPr="00511505" w:rsidTr="004A5ADA">
        <w:trPr>
          <w:cantSplit/>
          <w:trHeight w:val="600"/>
        </w:trPr>
        <w:tc>
          <w:tcPr>
            <w:tcW w:w="1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3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значение план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</w:p>
        </w:tc>
        <w:tc>
          <w:tcPr>
            <w:tcW w:w="2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значение достигн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тое</w:t>
            </w:r>
          </w:p>
        </w:tc>
        <w:tc>
          <w:tcPr>
            <w:tcW w:w="4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4A5ADA">
        <w:trPr>
          <w:cantSplit/>
          <w:trHeight w:val="24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53CC" w:rsidRPr="00511505" w:rsidTr="004A5ADA">
        <w:trPr>
          <w:cantSplit/>
          <w:trHeight w:val="24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4A5ADA">
        <w:trPr>
          <w:cantSplit/>
          <w:trHeight w:val="24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приятие (мер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приятие, ВЦП, РЦП) 1.1.1      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4A5ADA">
        <w:trPr>
          <w:cantSplit/>
          <w:trHeight w:val="24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приятие (мер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приятие, ВЦП, РЦП) 1.1.2      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4A5ADA">
        <w:trPr>
          <w:cantSplit/>
          <w:trHeight w:val="24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4A5ADA">
        <w:trPr>
          <w:cantSplit/>
          <w:trHeight w:val="24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4A5ADA">
        <w:trPr>
          <w:cantSplit/>
          <w:trHeight w:val="24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приятие (мер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приятие, ВЦП, РЦП)  2.1.1      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4A5ADA">
        <w:trPr>
          <w:cantSplit/>
          <w:trHeight w:val="24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приятие (мер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приятие, ВЦП, РЦП) 2.1.2      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4A5ADA">
        <w:trPr>
          <w:cantSplit/>
          <w:trHeight w:val="24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4A5ADA">
        <w:trPr>
          <w:cantSplit/>
          <w:trHeight w:val="24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ДЦП 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4A5ADA">
        <w:trPr>
          <w:cantSplit/>
          <w:trHeight w:val="24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58119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</w:rPr>
        <w:t>&lt;1</w:t>
      </w:r>
      <w:proofErr w:type="gramStart"/>
      <w:r w:rsidRPr="00511505">
        <w:rPr>
          <w:rFonts w:ascii="Times New Roman" w:hAnsi="Times New Roman" w:cs="Times New Roman"/>
        </w:rPr>
        <w:t>&gt; П</w:t>
      </w:r>
      <w:proofErr w:type="gramEnd"/>
      <w:r w:rsidRPr="00511505">
        <w:rPr>
          <w:rFonts w:ascii="Times New Roman" w:hAnsi="Times New Roman" w:cs="Times New Roman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4A5ADA" w:rsidRPr="00511505" w:rsidRDefault="004A5ADA">
      <w:pPr>
        <w:rPr>
          <w:rFonts w:ascii="Times New Roman" w:hAnsi="Times New Roman"/>
          <w:sz w:val="22"/>
          <w:szCs w:val="22"/>
        </w:rPr>
      </w:pPr>
      <w:r w:rsidRPr="00511505">
        <w:rPr>
          <w:rFonts w:ascii="Times New Roman" w:hAnsi="Times New Roman"/>
        </w:rPr>
        <w:br w:type="page"/>
      </w:r>
    </w:p>
    <w:p w:rsidR="004A5ADA" w:rsidRPr="00511505" w:rsidRDefault="004A5ADA" w:rsidP="0058119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653CC" w:rsidRPr="00511505" w:rsidRDefault="000653CC" w:rsidP="00DA25D5">
      <w:pPr>
        <w:pStyle w:val="afa"/>
        <w:spacing w:after="0"/>
        <w:ind w:left="12333"/>
        <w:jc w:val="right"/>
        <w:rPr>
          <w:rFonts w:ascii="Times New Roman" w:hAnsi="Times New Roman"/>
        </w:rPr>
      </w:pPr>
      <w:bookmarkStart w:id="42" w:name="_Таблица_15"/>
      <w:bookmarkEnd w:id="42"/>
    </w:p>
    <w:p w:rsidR="000653CC" w:rsidRPr="00511505" w:rsidRDefault="000653CC" w:rsidP="004A5ADA">
      <w:pPr>
        <w:pStyle w:val="ConsPlusNormal"/>
        <w:widowControl/>
        <w:ind w:left="123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25D5" w:rsidRPr="006C2EA9" w:rsidRDefault="00DA25D5" w:rsidP="006C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2EA9">
        <w:rPr>
          <w:rFonts w:ascii="Times New Roman" w:hAnsi="Times New Roman" w:cs="Times New Roman"/>
          <w:bCs/>
          <w:sz w:val="24"/>
          <w:szCs w:val="24"/>
        </w:rPr>
        <w:t>Приложение 19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бюджетных ассигнований бюджета Республики Карелия 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на реализацию государственной программы Республики Карелия (тыс. руб.)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618"/>
        <w:gridCol w:w="2410"/>
        <w:gridCol w:w="851"/>
        <w:gridCol w:w="708"/>
        <w:gridCol w:w="851"/>
        <w:gridCol w:w="567"/>
        <w:gridCol w:w="1417"/>
        <w:gridCol w:w="1276"/>
        <w:gridCol w:w="1276"/>
      </w:tblGrid>
      <w:tr w:rsidR="000653CC" w:rsidRPr="00511505" w:rsidTr="00557D42">
        <w:trPr>
          <w:cantSplit/>
          <w:trHeight w:val="360"/>
          <w:tblHeader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  государственной программы, ведомственной, региональной,  долгосрочной целевой програ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мы,  основных мероприятий и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заказчи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координатор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_______ год,  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0653CC" w:rsidRPr="00511505" w:rsidTr="00557D42">
        <w:trPr>
          <w:cantSplit/>
          <w:trHeight w:val="960"/>
          <w:tblHeader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бюджетная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роспись,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на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января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бюдже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рос-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дату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653CC" w:rsidRPr="00511505" w:rsidTr="00557D42">
        <w:trPr>
          <w:cantSplit/>
          <w:trHeight w:val="240"/>
          <w:tblHeader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венная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60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1  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(меропри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тие, ВЦП, РЦП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1.1  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тия (мероприятия, ВЦП, РЦП)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тие, ВЦП, РЦП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1.2  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тия (мероприятия, ВЦП, РЦП)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ДЦП 1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(всего)  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заказчи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координатор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ДЦП 2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(всего)  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заказчи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координатор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581194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4A5ADA" w:rsidRPr="00511505" w:rsidRDefault="004A5ADA">
      <w:pPr>
        <w:rPr>
          <w:rFonts w:ascii="Times New Roman" w:hAnsi="Times New Roman"/>
        </w:rPr>
      </w:pPr>
      <w:r w:rsidRPr="00511505">
        <w:rPr>
          <w:rFonts w:ascii="Times New Roman" w:hAnsi="Times New Roman"/>
        </w:rPr>
        <w:br w:type="page"/>
      </w:r>
    </w:p>
    <w:p w:rsidR="004A5ADA" w:rsidRPr="00511505" w:rsidRDefault="004A5ADA" w:rsidP="004A5ADA">
      <w:pPr>
        <w:rPr>
          <w:rFonts w:ascii="Times New Roman" w:hAnsi="Times New Roman"/>
        </w:rPr>
      </w:pPr>
    </w:p>
    <w:p w:rsidR="000653CC" w:rsidRPr="00511505" w:rsidRDefault="000653CC" w:rsidP="00DA25D5">
      <w:pPr>
        <w:pStyle w:val="afa"/>
        <w:spacing w:after="0"/>
        <w:ind w:left="12333"/>
        <w:jc w:val="right"/>
        <w:rPr>
          <w:rFonts w:ascii="Times New Roman" w:hAnsi="Times New Roman"/>
        </w:rPr>
      </w:pPr>
    </w:p>
    <w:p w:rsidR="00C67736" w:rsidRPr="00511505" w:rsidRDefault="00C67736" w:rsidP="004A5ADA">
      <w:pPr>
        <w:pStyle w:val="ConsPlusNormal"/>
        <w:widowControl/>
        <w:ind w:left="12333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D5" w:rsidRPr="006C2EA9" w:rsidRDefault="00DA25D5" w:rsidP="006C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2EA9">
        <w:rPr>
          <w:rFonts w:ascii="Times New Roman" w:hAnsi="Times New Roman" w:cs="Times New Roman"/>
          <w:bCs/>
          <w:sz w:val="24"/>
          <w:szCs w:val="24"/>
        </w:rPr>
        <w:t>Приложение 20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 xml:space="preserve">о расходах бюджета Республики Карелия, 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бюджетов муниципальных образований и юридических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лиц на реализацию целей государственной программы</w:t>
      </w:r>
    </w:p>
    <w:p w:rsidR="000653CC" w:rsidRPr="00511505" w:rsidRDefault="000653CC" w:rsidP="00581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Республики Карелия (тыс. руб.)</w:t>
      </w:r>
    </w:p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4462"/>
        <w:gridCol w:w="3510"/>
        <w:gridCol w:w="15"/>
        <w:gridCol w:w="3279"/>
        <w:gridCol w:w="1134"/>
        <w:gridCol w:w="1134"/>
      </w:tblGrid>
      <w:tr w:rsidR="000653CC" w:rsidRPr="00511505" w:rsidTr="00557D42">
        <w:trPr>
          <w:cantSplit/>
          <w:trHeight w:val="1115"/>
          <w:tblHeader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граммы, подпрограммы   государстве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ной программы, ведомственной, реги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нальной,  долгосрочной целевой пр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граммы,  основных мероприятий и мер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ственная программа</w:t>
            </w:r>
          </w:p>
        </w:tc>
        <w:tc>
          <w:tcPr>
            <w:tcW w:w="4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126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Карелия  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средства бюджета РК за 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ключением целевых фед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ральных средств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135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РК из федерального бюджета    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135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РК от государстве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ной корпорации – Фонда с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действия реформированию ЖКХ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государственные   внебюджетные фонды  Российской Федер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 государственные  внебюджетные фонды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proofErr w:type="gram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4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15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Карелия  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средства бюджета РК за 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ключением целевых фед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ральных средств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111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РК из федерального бюджета    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111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РК от государстве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ной корпорации – Фонда с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действия реформированию ЖКХ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государственные     внебюджетные фонды  Российской Федер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  государственные  внебюджетные фонды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ДЦП 1    </w:t>
            </w:r>
          </w:p>
        </w:tc>
        <w:tc>
          <w:tcPr>
            <w:tcW w:w="4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105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Карелия  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средства бюджета РК за 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ключением целевых фед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ральных средств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165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РК из федерального бюджета    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165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РК от государстве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ной корпорации – Фонда с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действия реформированию ЖКХ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государственные  внебюджетные фонды  Российской Федер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48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  государственные   внебюджетные фонды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58119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</w:rPr>
        <w:t>&lt;1</w:t>
      </w:r>
      <w:proofErr w:type="gramStart"/>
      <w:r w:rsidRPr="00511505">
        <w:rPr>
          <w:rFonts w:ascii="Times New Roman" w:hAnsi="Times New Roman" w:cs="Times New Roman"/>
        </w:rPr>
        <w:t>&gt; В</w:t>
      </w:r>
      <w:proofErr w:type="gramEnd"/>
      <w:r w:rsidRPr="00511505">
        <w:rPr>
          <w:rFonts w:ascii="Times New Roman" w:hAnsi="Times New Roman" w:cs="Times New Roman"/>
        </w:rPr>
        <w:t xml:space="preserve"> соответствии с государственной программой.</w:t>
      </w:r>
    </w:p>
    <w:p w:rsidR="000653CC" w:rsidRPr="00511505" w:rsidRDefault="000653CC" w:rsidP="00581194">
      <w:pPr>
        <w:pStyle w:val="ConsPlusNormal"/>
        <w:widowControl/>
        <w:ind w:left="567" w:hanging="27"/>
        <w:rPr>
          <w:rFonts w:ascii="Times New Roman" w:hAnsi="Times New Roman" w:cs="Times New Roman"/>
        </w:rPr>
      </w:pPr>
      <w:r w:rsidRPr="00511505">
        <w:rPr>
          <w:rFonts w:ascii="Times New Roman" w:hAnsi="Times New Roman" w:cs="Times New Roman"/>
        </w:rPr>
        <w:t>&lt;2&gt; Кассовые расходы бюджета Республики Карелия, бюджетов муниципальных образований, государственных внебюджетных фондов и фа</w:t>
      </w:r>
      <w:r w:rsidRPr="00511505">
        <w:rPr>
          <w:rFonts w:ascii="Times New Roman" w:hAnsi="Times New Roman" w:cs="Times New Roman"/>
        </w:rPr>
        <w:t>к</w:t>
      </w:r>
      <w:r w:rsidRPr="00511505">
        <w:rPr>
          <w:rFonts w:ascii="Times New Roman" w:hAnsi="Times New Roman" w:cs="Times New Roman"/>
        </w:rPr>
        <w:t>тические расходы юридических лиц.</w:t>
      </w:r>
      <w:r w:rsidRPr="00511505">
        <w:rPr>
          <w:rFonts w:ascii="Times New Roman" w:hAnsi="Times New Roman" w:cs="Times New Roman"/>
        </w:rPr>
        <w:br w:type="page"/>
      </w:r>
    </w:p>
    <w:p w:rsidR="000653CC" w:rsidRPr="00511505" w:rsidRDefault="000653CC" w:rsidP="005811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Таблица_17"/>
      <w:bookmarkEnd w:id="43"/>
    </w:p>
    <w:p w:rsidR="00CB6650" w:rsidRPr="00511505" w:rsidRDefault="00CB6650" w:rsidP="00DA25D5">
      <w:pPr>
        <w:pStyle w:val="ConsPlusNormal"/>
        <w:ind w:left="12333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D5" w:rsidRPr="006C2EA9" w:rsidRDefault="00DA25D5" w:rsidP="006C2EA9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2EA9">
        <w:rPr>
          <w:rFonts w:ascii="Times New Roman" w:hAnsi="Times New Roman" w:cs="Times New Roman"/>
          <w:bCs/>
          <w:sz w:val="24"/>
          <w:szCs w:val="24"/>
        </w:rPr>
        <w:t>Приложение 21</w:t>
      </w:r>
    </w:p>
    <w:p w:rsidR="000653CC" w:rsidRPr="00511505" w:rsidRDefault="000653CC" w:rsidP="0058119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0653CC" w:rsidRPr="00511505" w:rsidRDefault="000653CC" w:rsidP="0058119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о выполнении сводных показателей государственных</w:t>
      </w:r>
    </w:p>
    <w:p w:rsidR="000653CC" w:rsidRPr="00511505" w:rsidRDefault="000653CC" w:rsidP="0058119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 xml:space="preserve">заданий на оказание государственных услуг государственными учреждениями Республики Карелия </w:t>
      </w:r>
    </w:p>
    <w:p w:rsidR="000653CC" w:rsidRPr="00511505" w:rsidRDefault="000653CC" w:rsidP="0058119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05">
        <w:rPr>
          <w:rFonts w:ascii="Times New Roman" w:hAnsi="Times New Roman" w:cs="Times New Roman"/>
          <w:b/>
          <w:bCs/>
          <w:sz w:val="24"/>
          <w:szCs w:val="24"/>
        </w:rPr>
        <w:t>по государственной программе Республики Карелия</w:t>
      </w:r>
    </w:p>
    <w:p w:rsidR="000653CC" w:rsidRPr="00511505" w:rsidRDefault="000653CC" w:rsidP="0058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717"/>
        <w:gridCol w:w="786"/>
        <w:gridCol w:w="1908"/>
        <w:gridCol w:w="2503"/>
        <w:gridCol w:w="5411"/>
      </w:tblGrid>
      <w:tr w:rsidR="000653CC" w:rsidRPr="00511505" w:rsidTr="00557D42">
        <w:trPr>
          <w:cantSplit/>
          <w:trHeight w:val="480"/>
          <w:tblHeader/>
        </w:trPr>
        <w:tc>
          <w:tcPr>
            <w:tcW w:w="10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услуги, показателя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услуги,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ведомственной, реги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нальной целевой програ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мы, 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(мероприятия)</w:t>
            </w: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объема усл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3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 Республики Карелия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на оказание государственных услуг  (тыс. руб.)</w:t>
            </w:r>
          </w:p>
        </w:tc>
      </w:tr>
      <w:tr w:rsidR="000653CC" w:rsidRPr="00511505" w:rsidTr="00557D42">
        <w:trPr>
          <w:cantSplit/>
          <w:trHeight w:val="600"/>
          <w:tblHeader/>
        </w:trPr>
        <w:tc>
          <w:tcPr>
            <w:tcW w:w="10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сводная бю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жетная роспись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января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 года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сводная бюджетная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роспись на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 декабря 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 года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</w:tr>
      <w:tr w:rsidR="000653CC" w:rsidRPr="00511505" w:rsidTr="00557D42">
        <w:trPr>
          <w:cantSplit/>
          <w:trHeight w:val="240"/>
          <w:tblHeader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53CC" w:rsidRPr="00511505" w:rsidTr="00557D42">
        <w:trPr>
          <w:cantSplit/>
          <w:trHeight w:val="240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</w:t>
            </w:r>
            <w:r w:rsidRPr="0051150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11505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     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(ВЦП) 1.1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10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услуги 1.1.1 и ее содержание</w:t>
            </w:r>
          </w:p>
        </w:tc>
        <w:tc>
          <w:tcPr>
            <w:tcW w:w="39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3CC" w:rsidRPr="00511505" w:rsidTr="00557D42">
        <w:trPr>
          <w:cantSplit/>
          <w:trHeight w:val="360"/>
        </w:trPr>
        <w:tc>
          <w:tcPr>
            <w:tcW w:w="10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Показатель 1.1.1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53CC" w:rsidRPr="00511505" w:rsidTr="00557D42">
        <w:trPr>
          <w:cantSplit/>
          <w:trHeight w:val="360"/>
        </w:trPr>
        <w:tc>
          <w:tcPr>
            <w:tcW w:w="10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услуги 1.1.2 и ее содержание</w:t>
            </w:r>
          </w:p>
        </w:tc>
        <w:tc>
          <w:tcPr>
            <w:tcW w:w="39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3CC" w:rsidRPr="00511505" w:rsidTr="00557D42">
        <w:trPr>
          <w:cantSplit/>
          <w:trHeight w:val="360"/>
        </w:trPr>
        <w:tc>
          <w:tcPr>
            <w:tcW w:w="10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Показатель 1.1.2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53CC" w:rsidRPr="00511505" w:rsidTr="00557D42">
        <w:trPr>
          <w:cantSplit/>
          <w:trHeight w:val="360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Основное мероприятие (ВЦП)  2.1                  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10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услуги 2.1.1 и ее содержание</w:t>
            </w:r>
          </w:p>
        </w:tc>
        <w:tc>
          <w:tcPr>
            <w:tcW w:w="39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360"/>
        </w:trPr>
        <w:tc>
          <w:tcPr>
            <w:tcW w:w="10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Показатель 2.1.1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bCs/>
                <w:sz w:val="24"/>
                <w:szCs w:val="24"/>
              </w:rPr>
              <w:t>ДЦП 1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3CC" w:rsidRPr="00511505" w:rsidRDefault="000653CC" w:rsidP="00581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CC" w:rsidRPr="00511505" w:rsidTr="00557D42">
        <w:trPr>
          <w:cantSplit/>
          <w:trHeight w:val="240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4A5ADA">
      <w:pPr>
        <w:pStyle w:val="afa"/>
        <w:spacing w:after="0"/>
        <w:jc w:val="right"/>
        <w:rPr>
          <w:rFonts w:ascii="Times New Roman" w:hAnsi="Times New Roman"/>
        </w:rPr>
      </w:pPr>
    </w:p>
    <w:p w:rsidR="004A5ADA" w:rsidRPr="00511505" w:rsidRDefault="004A5ADA" w:rsidP="004A5ADA">
      <w:pPr>
        <w:rPr>
          <w:rFonts w:ascii="Times New Roman" w:hAnsi="Times New Roman"/>
        </w:rPr>
      </w:pPr>
    </w:p>
    <w:p w:rsidR="004A5ADA" w:rsidRPr="00511505" w:rsidRDefault="004A5ADA" w:rsidP="004A5ADA">
      <w:pPr>
        <w:rPr>
          <w:rFonts w:ascii="Times New Roman" w:hAnsi="Times New Roman"/>
        </w:rPr>
      </w:pPr>
    </w:p>
    <w:p w:rsidR="004A5ADA" w:rsidRPr="00511505" w:rsidRDefault="004A5ADA">
      <w:pPr>
        <w:rPr>
          <w:rFonts w:ascii="Times New Roman" w:hAnsi="Times New Roman"/>
        </w:rPr>
      </w:pPr>
      <w:r w:rsidRPr="00511505">
        <w:rPr>
          <w:rFonts w:ascii="Times New Roman" w:hAnsi="Times New Roman"/>
        </w:rPr>
        <w:br w:type="page"/>
      </w:r>
    </w:p>
    <w:p w:rsidR="004A5ADA" w:rsidRPr="00511505" w:rsidRDefault="004A5ADA" w:rsidP="004A5ADA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2"/>
        <w:gridCol w:w="222"/>
        <w:gridCol w:w="13916"/>
      </w:tblGrid>
      <w:tr w:rsidR="000653CC" w:rsidRPr="00511505" w:rsidTr="004A5ADA">
        <w:tc>
          <w:tcPr>
            <w:tcW w:w="43" w:type="pct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43" w:type="pct"/>
          </w:tcPr>
          <w:p w:rsidR="000653CC" w:rsidRPr="00511505" w:rsidRDefault="000653CC" w:rsidP="00581194">
            <w:pPr>
              <w:rPr>
                <w:rFonts w:ascii="Times New Roman" w:hAnsi="Times New Roman"/>
              </w:rPr>
            </w:pPr>
          </w:p>
        </w:tc>
        <w:tc>
          <w:tcPr>
            <w:tcW w:w="4914" w:type="pct"/>
          </w:tcPr>
          <w:p w:rsidR="00AF6B3E" w:rsidRPr="00DA25D5" w:rsidRDefault="00AF6B3E" w:rsidP="00DA25D5">
            <w:pPr>
              <w:ind w:left="11889"/>
              <w:rPr>
                <w:rFonts w:ascii="Times New Roman" w:hAnsi="Times New Roman"/>
              </w:rPr>
            </w:pPr>
          </w:p>
          <w:p w:rsidR="00C67736" w:rsidRPr="00511505" w:rsidRDefault="00DA25D5" w:rsidP="00DA25D5">
            <w:pPr>
              <w:ind w:left="118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22</w:t>
            </w:r>
          </w:p>
          <w:p w:rsidR="00C67736" w:rsidRPr="00511505" w:rsidRDefault="00C67736" w:rsidP="004A5ADA">
            <w:pPr>
              <w:ind w:left="12333"/>
              <w:rPr>
                <w:rFonts w:ascii="Times New Roman" w:hAnsi="Times New Roman"/>
              </w:rPr>
            </w:pPr>
          </w:p>
          <w:p w:rsidR="000653CC" w:rsidRPr="00511505" w:rsidRDefault="000653CC" w:rsidP="004A5ADA">
            <w:pPr>
              <w:jc w:val="right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Утверждено</w:t>
            </w:r>
          </w:p>
          <w:p w:rsidR="000653CC" w:rsidRPr="00511505" w:rsidRDefault="000653CC" w:rsidP="004A5ADA">
            <w:pPr>
              <w:jc w:val="right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Ответственный исполнитель</w:t>
            </w:r>
          </w:p>
          <w:p w:rsidR="000653CC" w:rsidRPr="00511505" w:rsidRDefault="000653CC" w:rsidP="004A5ADA">
            <w:pPr>
              <w:jc w:val="right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Государственной программы «____________________________»</w:t>
            </w:r>
          </w:p>
          <w:p w:rsidR="000653CC" w:rsidRPr="00511505" w:rsidRDefault="000653CC" w:rsidP="004A5ADA">
            <w:pPr>
              <w:jc w:val="right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_______________________ (подпись)</w:t>
            </w:r>
          </w:p>
          <w:p w:rsidR="000653CC" w:rsidRPr="00511505" w:rsidRDefault="000653CC" w:rsidP="004A5ADA">
            <w:pPr>
              <w:jc w:val="right"/>
              <w:rPr>
                <w:rFonts w:ascii="Times New Roman" w:hAnsi="Times New Roman"/>
              </w:rPr>
            </w:pPr>
            <w:r w:rsidRPr="00511505">
              <w:rPr>
                <w:rFonts w:ascii="Times New Roman" w:hAnsi="Times New Roman"/>
              </w:rPr>
              <w:t>«______» ________________ ____20     г.</w:t>
            </w:r>
          </w:p>
        </w:tc>
      </w:tr>
    </w:tbl>
    <w:p w:rsidR="000653CC" w:rsidRPr="00511505" w:rsidRDefault="000653CC" w:rsidP="005811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11505">
        <w:rPr>
          <w:rFonts w:ascii="Times New Roman" w:hAnsi="Times New Roman"/>
          <w:b/>
          <w:bCs/>
        </w:rPr>
        <w:t xml:space="preserve">Отчет по исполнению  плана  реализации государственной программы </w:t>
      </w:r>
    </w:p>
    <w:p w:rsidR="000653CC" w:rsidRPr="00511505" w:rsidRDefault="000653CC" w:rsidP="005811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11505">
        <w:rPr>
          <w:rFonts w:ascii="Times New Roman" w:hAnsi="Times New Roman"/>
          <w:b/>
          <w:bCs/>
        </w:rPr>
        <w:t xml:space="preserve">"_____________________" квартал (год) _____ года </w:t>
      </w:r>
    </w:p>
    <w:p w:rsidR="000653CC" w:rsidRPr="00511505" w:rsidRDefault="000653CC" w:rsidP="00581194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tbl>
      <w:tblPr>
        <w:tblW w:w="1463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721"/>
        <w:gridCol w:w="960"/>
        <w:gridCol w:w="939"/>
        <w:gridCol w:w="889"/>
        <w:gridCol w:w="15"/>
        <w:gridCol w:w="876"/>
        <w:gridCol w:w="2070"/>
        <w:gridCol w:w="780"/>
        <w:gridCol w:w="780"/>
        <w:gridCol w:w="1287"/>
        <w:gridCol w:w="1272"/>
      </w:tblGrid>
      <w:tr w:rsidR="000653CC" w:rsidRPr="00511505" w:rsidTr="00C6341A">
        <w:trPr>
          <w:cantSplit/>
          <w:trHeight w:val="240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граммы,   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ведомственной, регионал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ной, долгосрочной целевой программы,     основных мероприятий и меропри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(должность, ФИО)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Срок реализации основного м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роприятия, мероприятия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Расходы (тыс.   руб.)</w:t>
            </w:r>
          </w:p>
        </w:tc>
      </w:tr>
      <w:tr w:rsidR="000653CC" w:rsidRPr="00511505" w:rsidTr="00C67736">
        <w:trPr>
          <w:cantSplit/>
          <w:trHeight w:val="534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</w:tr>
      <w:tr w:rsidR="00C6341A" w:rsidRPr="00511505" w:rsidTr="00C67736">
        <w:trPr>
          <w:cantSplit/>
          <w:trHeight w:val="1373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653CC" w:rsidRPr="00511505" w:rsidRDefault="000653CC" w:rsidP="0058119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653CC" w:rsidRPr="00511505" w:rsidRDefault="000653CC" w:rsidP="0058119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653CC" w:rsidRPr="00511505" w:rsidRDefault="000653CC" w:rsidP="0058119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653CC" w:rsidRPr="00511505" w:rsidRDefault="000653CC" w:rsidP="0058119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3CC" w:rsidRPr="00511505" w:rsidRDefault="000653CC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1A" w:rsidRPr="00511505" w:rsidTr="00C67736">
        <w:trPr>
          <w:cantSplit/>
          <w:trHeight w:val="24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7736" w:rsidRPr="00511505" w:rsidTr="00C67736">
        <w:trPr>
          <w:cantSplit/>
          <w:trHeight w:val="240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1A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</w:p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(ВЦП, РЦП) 1.1.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1A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1A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Мероприятие 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1A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1A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(ВЦП, РЦП) 1.2.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1A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Мероприятие 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1A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Мероприятие 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1A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1A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ДЦП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1A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1A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474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Мероприятие 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1A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A" w:rsidRPr="00511505" w:rsidRDefault="00C6341A" w:rsidP="00581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1A" w:rsidRPr="00511505" w:rsidRDefault="00C6341A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05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05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05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05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05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05" w:rsidRPr="00511505" w:rsidTr="00C677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736" w:rsidRPr="00511505" w:rsidRDefault="00C67736" w:rsidP="00581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C67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6" w:rsidRPr="00511505" w:rsidRDefault="00C67736" w:rsidP="00581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CC" w:rsidRPr="00511505" w:rsidRDefault="000653CC" w:rsidP="00581194">
      <w:pPr>
        <w:rPr>
          <w:rFonts w:ascii="Times New Roman" w:hAnsi="Times New Roman"/>
        </w:rPr>
      </w:pPr>
      <w:r w:rsidRPr="00511505">
        <w:rPr>
          <w:rFonts w:ascii="Times New Roman" w:hAnsi="Times New Roman"/>
        </w:rPr>
        <w:t xml:space="preserve">      Исполнитель </w:t>
      </w:r>
    </w:p>
    <w:p w:rsidR="000653CC" w:rsidRPr="00511505" w:rsidRDefault="000653CC" w:rsidP="00581194">
      <w:pPr>
        <w:rPr>
          <w:rFonts w:ascii="Times New Roman" w:hAnsi="Times New Roman"/>
        </w:rPr>
      </w:pPr>
      <w:r w:rsidRPr="00511505">
        <w:rPr>
          <w:rFonts w:ascii="Times New Roman" w:hAnsi="Times New Roman"/>
        </w:rPr>
        <w:t>ФИО, должность, телефон, электронная почта</w:t>
      </w:r>
    </w:p>
    <w:p w:rsidR="000653CC" w:rsidRPr="00511505" w:rsidRDefault="000653CC" w:rsidP="00581194">
      <w:pPr>
        <w:rPr>
          <w:rFonts w:ascii="Times New Roman" w:hAnsi="Times New Roman"/>
        </w:rPr>
      </w:pPr>
      <w:r w:rsidRPr="00511505">
        <w:rPr>
          <w:rFonts w:ascii="Times New Roman" w:hAnsi="Times New Roman"/>
        </w:rPr>
        <w:t>_______________________ (подпись) «______» ________________ ____20     г.</w:t>
      </w:r>
      <w:r w:rsidRPr="00511505">
        <w:rPr>
          <w:rFonts w:ascii="Times New Roman" w:hAnsi="Times New Roman"/>
        </w:rPr>
        <w:tab/>
      </w:r>
      <w:r w:rsidRPr="00511505">
        <w:rPr>
          <w:rFonts w:ascii="Times New Roman" w:hAnsi="Times New Roman"/>
        </w:rPr>
        <w:tab/>
      </w:r>
    </w:p>
    <w:p w:rsidR="000653CC" w:rsidRPr="00511505" w:rsidRDefault="000653CC" w:rsidP="00F80524">
      <w:pPr>
        <w:pStyle w:val="ConsPlusNormal"/>
        <w:widowControl/>
        <w:spacing w:line="312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01A9" w:rsidRPr="00511505" w:rsidRDefault="007601A9" w:rsidP="00F80524">
      <w:pPr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jc w:val="both"/>
        <w:rPr>
          <w:rFonts w:ascii="Times New Roman" w:hAnsi="Times New Roman"/>
        </w:rPr>
      </w:pPr>
    </w:p>
    <w:p w:rsidR="007601A9" w:rsidRPr="00511505" w:rsidRDefault="007601A9" w:rsidP="00F80524">
      <w:pPr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jc w:val="both"/>
        <w:rPr>
          <w:rFonts w:ascii="Times New Roman" w:hAnsi="Times New Roman"/>
        </w:rPr>
      </w:pPr>
    </w:p>
    <w:p w:rsidR="007601A9" w:rsidRPr="00511505" w:rsidRDefault="007601A9" w:rsidP="00F80524">
      <w:pPr>
        <w:tabs>
          <w:tab w:val="left" w:pos="851"/>
        </w:tabs>
        <w:autoSpaceDE w:val="0"/>
        <w:autoSpaceDN w:val="0"/>
        <w:adjustRightInd w:val="0"/>
        <w:spacing w:before="120" w:line="312" w:lineRule="auto"/>
        <w:ind w:firstLine="851"/>
        <w:jc w:val="both"/>
        <w:rPr>
          <w:rFonts w:ascii="Times New Roman" w:hAnsi="Times New Roman"/>
        </w:rPr>
      </w:pPr>
    </w:p>
    <w:sectPr w:rsidR="007601A9" w:rsidRPr="00511505" w:rsidSect="00A927B2">
      <w:footerReference w:type="default" r:id="rId18"/>
      <w:pgSz w:w="16838" w:h="11906" w:orient="landscape" w:code="9"/>
      <w:pgMar w:top="993" w:right="1134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1E" w:rsidRDefault="00E34F1E" w:rsidP="00DA4A30">
      <w:r>
        <w:separator/>
      </w:r>
    </w:p>
  </w:endnote>
  <w:endnote w:type="continuationSeparator" w:id="0">
    <w:p w:rsidR="00E34F1E" w:rsidRDefault="00E34F1E" w:rsidP="00DA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0D" w:rsidRDefault="00BC5B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0D" w:rsidRDefault="00BC5B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1E" w:rsidRDefault="00E34F1E" w:rsidP="00DA4A30">
      <w:r>
        <w:separator/>
      </w:r>
    </w:p>
  </w:footnote>
  <w:footnote w:type="continuationSeparator" w:id="0">
    <w:p w:rsidR="00E34F1E" w:rsidRDefault="00E34F1E" w:rsidP="00DA4A30">
      <w:r>
        <w:continuationSeparator/>
      </w:r>
    </w:p>
  </w:footnote>
  <w:footnote w:id="1">
    <w:p w:rsidR="00BC5B0D" w:rsidRPr="0035567C" w:rsidRDefault="00BC5B0D" w:rsidP="000653C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A13F6">
        <w:rPr>
          <w:rStyle w:val="af2"/>
        </w:rPr>
        <w:footnoteRef/>
      </w:r>
      <w:r w:rsidRPr="00AA6A62">
        <w:rPr>
          <w:rFonts w:ascii="Times New Roman" w:hAnsi="Times New Roman" w:cs="Times New Roman"/>
        </w:rPr>
        <w:t xml:space="preserve"> ВЦП – ведомственная целевая программа,  РЦ</w:t>
      </w:r>
      <w:proofErr w:type="gramStart"/>
      <w:r w:rsidRPr="00AA6A62">
        <w:rPr>
          <w:rFonts w:ascii="Times New Roman" w:hAnsi="Times New Roman" w:cs="Times New Roman"/>
        </w:rPr>
        <w:t>П-</w:t>
      </w:r>
      <w:proofErr w:type="gramEnd"/>
      <w:r w:rsidRPr="00AA6A62">
        <w:rPr>
          <w:rFonts w:ascii="Times New Roman" w:hAnsi="Times New Roman" w:cs="Times New Roman"/>
        </w:rPr>
        <w:t xml:space="preserve"> региональная </w:t>
      </w:r>
      <w:r>
        <w:rPr>
          <w:rFonts w:ascii="Times New Roman" w:hAnsi="Times New Roman" w:cs="Times New Roman"/>
        </w:rPr>
        <w:t xml:space="preserve">или иная </w:t>
      </w:r>
      <w:r w:rsidRPr="00AA6A62">
        <w:rPr>
          <w:rFonts w:ascii="Times New Roman" w:hAnsi="Times New Roman" w:cs="Times New Roman"/>
        </w:rPr>
        <w:t>целевая</w:t>
      </w:r>
      <w:r w:rsidRPr="00AA6A62">
        <w:t xml:space="preserve"> </w:t>
      </w:r>
      <w:r w:rsidRPr="00AA6A62">
        <w:rPr>
          <w:rFonts w:ascii="Times New Roman" w:hAnsi="Times New Roman" w:cs="Times New Roman"/>
        </w:rPr>
        <w:t>программа</w:t>
      </w:r>
      <w:r w:rsidRPr="00AA6A62">
        <w:t xml:space="preserve">, </w:t>
      </w:r>
      <w:r w:rsidRPr="00AA6A62">
        <w:rPr>
          <w:rFonts w:ascii="Times New Roman" w:hAnsi="Times New Roman" w:cs="Times New Roman"/>
        </w:rPr>
        <w:t xml:space="preserve">разработка которой предусматривает </w:t>
      </w:r>
      <w:proofErr w:type="spellStart"/>
      <w:r w:rsidRPr="00AA6A62">
        <w:rPr>
          <w:rFonts w:ascii="Times New Roman" w:hAnsi="Times New Roman" w:cs="Times New Roman"/>
        </w:rPr>
        <w:t>софинансиров</w:t>
      </w:r>
      <w:r w:rsidRPr="00AA6A62">
        <w:rPr>
          <w:rFonts w:ascii="Times New Roman" w:hAnsi="Times New Roman" w:cs="Times New Roman"/>
        </w:rPr>
        <w:t>а</w:t>
      </w:r>
      <w:r w:rsidRPr="00AA6A62">
        <w:rPr>
          <w:rFonts w:ascii="Times New Roman" w:hAnsi="Times New Roman" w:cs="Times New Roman"/>
        </w:rPr>
        <w:t>ние</w:t>
      </w:r>
      <w:proofErr w:type="spellEnd"/>
      <w:r w:rsidRPr="00AA6A62">
        <w:rPr>
          <w:rFonts w:ascii="Times New Roman" w:hAnsi="Times New Roman" w:cs="Times New Roman"/>
        </w:rPr>
        <w:t xml:space="preserve"> из федерального бюджета и обязательное выполнение требований к структуре и содержанию, установленных федеральными органами исполнител</w:t>
      </w:r>
      <w:r w:rsidRPr="00AA6A62">
        <w:rPr>
          <w:rFonts w:ascii="Times New Roman" w:hAnsi="Times New Roman" w:cs="Times New Roman"/>
        </w:rPr>
        <w:t>ь</w:t>
      </w:r>
      <w:r w:rsidRPr="00AA6A62">
        <w:rPr>
          <w:rFonts w:ascii="Times New Roman" w:hAnsi="Times New Roman" w:cs="Times New Roman"/>
        </w:rPr>
        <w:t>ной власти, или иная программа, включаемая в государственную программу</w:t>
      </w:r>
    </w:p>
    <w:p w:rsidR="00BC5B0D" w:rsidRDefault="00BC5B0D" w:rsidP="000653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0D" w:rsidRDefault="00BC5B0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E3050">
      <w:rPr>
        <w:noProof/>
      </w:rPr>
      <w:t>49</w:t>
    </w:r>
    <w:r>
      <w:rPr>
        <w:noProof/>
      </w:rPr>
      <w:fldChar w:fldCharType="end"/>
    </w:r>
  </w:p>
  <w:p w:rsidR="00BC5B0D" w:rsidRDefault="00BC5B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EDD"/>
    <w:multiLevelType w:val="hybridMultilevel"/>
    <w:tmpl w:val="DFBC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419E"/>
    <w:multiLevelType w:val="hybridMultilevel"/>
    <w:tmpl w:val="023C139C"/>
    <w:lvl w:ilvl="0" w:tplc="43F8FAFA">
      <w:start w:val="1"/>
      <w:numFmt w:val="bullet"/>
      <w:lvlText w:val="-"/>
      <w:lvlJc w:val="left"/>
      <w:pPr>
        <w:ind w:left="5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A313D4C"/>
    <w:multiLevelType w:val="hybridMultilevel"/>
    <w:tmpl w:val="BF9C63BC"/>
    <w:lvl w:ilvl="0" w:tplc="8974A1D6">
      <w:start w:val="1"/>
      <w:numFmt w:val="decimal"/>
      <w:lvlText w:val="Приложение %1"/>
      <w:lvlJc w:val="left"/>
      <w:pPr>
        <w:ind w:left="12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45F2"/>
    <w:multiLevelType w:val="hybridMultilevel"/>
    <w:tmpl w:val="107263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E4472B"/>
    <w:multiLevelType w:val="hybridMultilevel"/>
    <w:tmpl w:val="A72849B4"/>
    <w:lvl w:ilvl="0" w:tplc="1E308B9C">
      <w:start w:val="1"/>
      <w:numFmt w:val="decimal"/>
      <w:lvlText w:val="приложение %1."/>
      <w:lvlJc w:val="left"/>
      <w:pPr>
        <w:ind w:left="9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982684"/>
    <w:multiLevelType w:val="hybridMultilevel"/>
    <w:tmpl w:val="092056A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C60F18"/>
    <w:multiLevelType w:val="hybridMultilevel"/>
    <w:tmpl w:val="B72EE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8CC0F13"/>
    <w:multiLevelType w:val="hybridMultilevel"/>
    <w:tmpl w:val="DA069DB6"/>
    <w:lvl w:ilvl="0" w:tplc="0AA24EAC">
      <w:start w:val="1"/>
      <w:numFmt w:val="decimal"/>
      <w:lvlText w:val="%1)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91F6A05"/>
    <w:multiLevelType w:val="hybridMultilevel"/>
    <w:tmpl w:val="2DA2196C"/>
    <w:lvl w:ilvl="0" w:tplc="8974A1D6">
      <w:start w:val="1"/>
      <w:numFmt w:val="decimal"/>
      <w:lvlText w:val="Приложение %1"/>
      <w:lvlJc w:val="left"/>
      <w:pPr>
        <w:ind w:left="12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82C00"/>
    <w:multiLevelType w:val="hybridMultilevel"/>
    <w:tmpl w:val="7A884DC2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EDB5F51"/>
    <w:multiLevelType w:val="hybridMultilevel"/>
    <w:tmpl w:val="07DE1F76"/>
    <w:lvl w:ilvl="0" w:tplc="0AA24EAC">
      <w:start w:val="1"/>
      <w:numFmt w:val="decimal"/>
      <w:lvlText w:val="%1)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7E38C3"/>
    <w:multiLevelType w:val="hybridMultilevel"/>
    <w:tmpl w:val="B72EE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493438E"/>
    <w:multiLevelType w:val="hybridMultilevel"/>
    <w:tmpl w:val="D8025974"/>
    <w:lvl w:ilvl="0" w:tplc="A32C74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AA24EAC">
      <w:start w:val="1"/>
      <w:numFmt w:val="decimal"/>
      <w:lvlText w:val="%2)"/>
      <w:lvlJc w:val="left"/>
      <w:pPr>
        <w:ind w:left="20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3">
    <w:nsid w:val="25DD4C56"/>
    <w:multiLevelType w:val="hybridMultilevel"/>
    <w:tmpl w:val="64C69CDE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E3A1302"/>
    <w:multiLevelType w:val="hybridMultilevel"/>
    <w:tmpl w:val="B434B622"/>
    <w:lvl w:ilvl="0" w:tplc="8974A1D6">
      <w:start w:val="1"/>
      <w:numFmt w:val="decimal"/>
      <w:lvlText w:val="Приложение %1"/>
      <w:lvlJc w:val="left"/>
      <w:pPr>
        <w:ind w:left="12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395D6F"/>
    <w:multiLevelType w:val="hybridMultilevel"/>
    <w:tmpl w:val="B124368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46C472A"/>
    <w:multiLevelType w:val="hybridMultilevel"/>
    <w:tmpl w:val="B3D4824C"/>
    <w:lvl w:ilvl="0" w:tplc="0AA24EA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401B05F4"/>
    <w:multiLevelType w:val="hybridMultilevel"/>
    <w:tmpl w:val="46626D3E"/>
    <w:lvl w:ilvl="0" w:tplc="1E308B9C">
      <w:start w:val="1"/>
      <w:numFmt w:val="decimal"/>
      <w:lvlText w:val="приложение 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23751BC"/>
    <w:multiLevelType w:val="multilevel"/>
    <w:tmpl w:val="46824652"/>
    <w:lvl w:ilvl="0">
      <w:start w:val="1"/>
      <w:numFmt w:val="decimal"/>
      <w:lvlText w:val="Приложение %1"/>
      <w:lvlJc w:val="left"/>
      <w:pPr>
        <w:ind w:left="126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507463E"/>
    <w:multiLevelType w:val="hybridMultilevel"/>
    <w:tmpl w:val="E69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B6315"/>
    <w:multiLevelType w:val="hybridMultilevel"/>
    <w:tmpl w:val="C082D02C"/>
    <w:lvl w:ilvl="0" w:tplc="1E308B9C">
      <w:start w:val="1"/>
      <w:numFmt w:val="decimal"/>
      <w:lvlText w:val="приложение 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492CD3"/>
    <w:multiLevelType w:val="hybridMultilevel"/>
    <w:tmpl w:val="94F851C6"/>
    <w:lvl w:ilvl="0" w:tplc="43F8FAF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FCD114A"/>
    <w:multiLevelType w:val="hybridMultilevel"/>
    <w:tmpl w:val="F62802A4"/>
    <w:lvl w:ilvl="0" w:tplc="A32C74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4">
    <w:nsid w:val="61542A3D"/>
    <w:multiLevelType w:val="hybridMultilevel"/>
    <w:tmpl w:val="378C66D0"/>
    <w:lvl w:ilvl="0" w:tplc="43CAF5B8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5">
    <w:nsid w:val="69E40DB5"/>
    <w:multiLevelType w:val="hybridMultilevel"/>
    <w:tmpl w:val="1884DF5A"/>
    <w:lvl w:ilvl="0" w:tplc="43F8FAFA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6B70692B"/>
    <w:multiLevelType w:val="hybridMultilevel"/>
    <w:tmpl w:val="D3B2F2CA"/>
    <w:lvl w:ilvl="0" w:tplc="04190011">
      <w:start w:val="1"/>
      <w:numFmt w:val="decimal"/>
      <w:lvlText w:val="%1)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7">
    <w:nsid w:val="6D2B6B37"/>
    <w:multiLevelType w:val="hybridMultilevel"/>
    <w:tmpl w:val="F5EE6E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2BB42AD"/>
    <w:multiLevelType w:val="hybridMultilevel"/>
    <w:tmpl w:val="61C8B7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64D45CB"/>
    <w:multiLevelType w:val="hybridMultilevel"/>
    <w:tmpl w:val="80B4DADE"/>
    <w:lvl w:ilvl="0" w:tplc="8974A1D6">
      <w:start w:val="1"/>
      <w:numFmt w:val="decimal"/>
      <w:lvlText w:val="Приложение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6366D"/>
    <w:multiLevelType w:val="hybridMultilevel"/>
    <w:tmpl w:val="6DE8F44E"/>
    <w:lvl w:ilvl="0" w:tplc="0419000F">
      <w:start w:val="1"/>
      <w:numFmt w:val="decimal"/>
      <w:lvlText w:val="%1."/>
      <w:lvlJc w:val="left"/>
      <w:pPr>
        <w:ind w:left="56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1"/>
  </w:num>
  <w:num w:numId="2">
    <w:abstractNumId w:val="18"/>
  </w:num>
  <w:num w:numId="3">
    <w:abstractNumId w:val="28"/>
  </w:num>
  <w:num w:numId="4">
    <w:abstractNumId w:val="16"/>
  </w:num>
  <w:num w:numId="5">
    <w:abstractNumId w:val="23"/>
  </w:num>
  <w:num w:numId="6">
    <w:abstractNumId w:val="10"/>
  </w:num>
  <w:num w:numId="7">
    <w:abstractNumId w:val="7"/>
  </w:num>
  <w:num w:numId="8">
    <w:abstractNumId w:val="24"/>
  </w:num>
  <w:num w:numId="9">
    <w:abstractNumId w:val="12"/>
  </w:num>
  <w:num w:numId="10">
    <w:abstractNumId w:val="27"/>
  </w:num>
  <w:num w:numId="11">
    <w:abstractNumId w:val="3"/>
  </w:num>
  <w:num w:numId="12">
    <w:abstractNumId w:val="22"/>
  </w:num>
  <w:num w:numId="13">
    <w:abstractNumId w:val="1"/>
  </w:num>
  <w:num w:numId="14">
    <w:abstractNumId w:val="15"/>
  </w:num>
  <w:num w:numId="15">
    <w:abstractNumId w:val="11"/>
  </w:num>
  <w:num w:numId="16">
    <w:abstractNumId w:val="9"/>
  </w:num>
  <w:num w:numId="17">
    <w:abstractNumId w:val="6"/>
  </w:num>
  <w:num w:numId="18">
    <w:abstractNumId w:val="30"/>
  </w:num>
  <w:num w:numId="19">
    <w:abstractNumId w:val="13"/>
  </w:num>
  <w:num w:numId="20">
    <w:abstractNumId w:val="5"/>
  </w:num>
  <w:num w:numId="21">
    <w:abstractNumId w:val="26"/>
  </w:num>
  <w:num w:numId="22">
    <w:abstractNumId w:val="17"/>
  </w:num>
  <w:num w:numId="23">
    <w:abstractNumId w:val="4"/>
  </w:num>
  <w:num w:numId="24">
    <w:abstractNumId w:val="21"/>
  </w:num>
  <w:num w:numId="25">
    <w:abstractNumId w:val="14"/>
  </w:num>
  <w:num w:numId="26">
    <w:abstractNumId w:val="29"/>
  </w:num>
  <w:num w:numId="27">
    <w:abstractNumId w:val="25"/>
  </w:num>
  <w:num w:numId="28">
    <w:abstractNumId w:val="20"/>
  </w:num>
  <w:num w:numId="29">
    <w:abstractNumId w:val="2"/>
  </w:num>
  <w:num w:numId="30">
    <w:abstractNumId w:val="0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bordersDoNotSurroundHeader/>
  <w:bordersDoNotSurroundFooter/>
  <w:proofState w:spelling="clean" w:grammar="clean"/>
  <w:defaultTabStop w:val="57"/>
  <w:autoHyphenation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FA"/>
    <w:rsid w:val="00003C4F"/>
    <w:rsid w:val="00005869"/>
    <w:rsid w:val="0000661A"/>
    <w:rsid w:val="00010ADD"/>
    <w:rsid w:val="00011079"/>
    <w:rsid w:val="00014E5E"/>
    <w:rsid w:val="000155E7"/>
    <w:rsid w:val="0001688B"/>
    <w:rsid w:val="00017171"/>
    <w:rsid w:val="0002180E"/>
    <w:rsid w:val="00023ACA"/>
    <w:rsid w:val="000268E9"/>
    <w:rsid w:val="0002696F"/>
    <w:rsid w:val="00033B24"/>
    <w:rsid w:val="00034DE5"/>
    <w:rsid w:val="00034E4A"/>
    <w:rsid w:val="00036B76"/>
    <w:rsid w:val="00036C58"/>
    <w:rsid w:val="0003701E"/>
    <w:rsid w:val="0004291E"/>
    <w:rsid w:val="00045023"/>
    <w:rsid w:val="00047CDA"/>
    <w:rsid w:val="00047DA3"/>
    <w:rsid w:val="000501FA"/>
    <w:rsid w:val="000509E7"/>
    <w:rsid w:val="00051F14"/>
    <w:rsid w:val="00052D49"/>
    <w:rsid w:val="00055F32"/>
    <w:rsid w:val="0005717B"/>
    <w:rsid w:val="00057C9E"/>
    <w:rsid w:val="0006087B"/>
    <w:rsid w:val="00060A3E"/>
    <w:rsid w:val="000653CC"/>
    <w:rsid w:val="00066B0E"/>
    <w:rsid w:val="0007169C"/>
    <w:rsid w:val="00071F53"/>
    <w:rsid w:val="00072D66"/>
    <w:rsid w:val="00073689"/>
    <w:rsid w:val="00075609"/>
    <w:rsid w:val="00075D57"/>
    <w:rsid w:val="000806B7"/>
    <w:rsid w:val="0008218D"/>
    <w:rsid w:val="00082D4C"/>
    <w:rsid w:val="00083EF5"/>
    <w:rsid w:val="0008439C"/>
    <w:rsid w:val="000854A0"/>
    <w:rsid w:val="00085D82"/>
    <w:rsid w:val="00087823"/>
    <w:rsid w:val="00087932"/>
    <w:rsid w:val="00087DE6"/>
    <w:rsid w:val="000905EB"/>
    <w:rsid w:val="000912DF"/>
    <w:rsid w:val="00093D0E"/>
    <w:rsid w:val="00094C21"/>
    <w:rsid w:val="00094DFE"/>
    <w:rsid w:val="0009667A"/>
    <w:rsid w:val="00097235"/>
    <w:rsid w:val="000975B6"/>
    <w:rsid w:val="000A2046"/>
    <w:rsid w:val="000A24BC"/>
    <w:rsid w:val="000A3BE9"/>
    <w:rsid w:val="000A3FE3"/>
    <w:rsid w:val="000A6286"/>
    <w:rsid w:val="000B5F54"/>
    <w:rsid w:val="000B6323"/>
    <w:rsid w:val="000C0B09"/>
    <w:rsid w:val="000C29F0"/>
    <w:rsid w:val="000C38D5"/>
    <w:rsid w:val="000C4123"/>
    <w:rsid w:val="000C618B"/>
    <w:rsid w:val="000C796A"/>
    <w:rsid w:val="000E2726"/>
    <w:rsid w:val="000E5C9B"/>
    <w:rsid w:val="000E68C9"/>
    <w:rsid w:val="000F7A19"/>
    <w:rsid w:val="0010192E"/>
    <w:rsid w:val="0010646F"/>
    <w:rsid w:val="00106968"/>
    <w:rsid w:val="001133BC"/>
    <w:rsid w:val="001137B3"/>
    <w:rsid w:val="00115503"/>
    <w:rsid w:val="001163AB"/>
    <w:rsid w:val="001227E6"/>
    <w:rsid w:val="00123C07"/>
    <w:rsid w:val="00123D9A"/>
    <w:rsid w:val="001267E0"/>
    <w:rsid w:val="001300CE"/>
    <w:rsid w:val="00130450"/>
    <w:rsid w:val="001314B4"/>
    <w:rsid w:val="001315CA"/>
    <w:rsid w:val="00131E16"/>
    <w:rsid w:val="0013466C"/>
    <w:rsid w:val="00135331"/>
    <w:rsid w:val="00140144"/>
    <w:rsid w:val="00143C65"/>
    <w:rsid w:val="00151F89"/>
    <w:rsid w:val="0015230C"/>
    <w:rsid w:val="0015235C"/>
    <w:rsid w:val="00153052"/>
    <w:rsid w:val="00157B57"/>
    <w:rsid w:val="001613DA"/>
    <w:rsid w:val="00162E4E"/>
    <w:rsid w:val="00163C07"/>
    <w:rsid w:val="00170234"/>
    <w:rsid w:val="0017164F"/>
    <w:rsid w:val="00171F8D"/>
    <w:rsid w:val="001751D5"/>
    <w:rsid w:val="00177273"/>
    <w:rsid w:val="001800FC"/>
    <w:rsid w:val="00185690"/>
    <w:rsid w:val="0018570F"/>
    <w:rsid w:val="001874C7"/>
    <w:rsid w:val="0019411F"/>
    <w:rsid w:val="00196B5D"/>
    <w:rsid w:val="00197AA5"/>
    <w:rsid w:val="001A1AD4"/>
    <w:rsid w:val="001A1CEF"/>
    <w:rsid w:val="001A22D4"/>
    <w:rsid w:val="001B22F1"/>
    <w:rsid w:val="001B36A5"/>
    <w:rsid w:val="001B49F0"/>
    <w:rsid w:val="001B7CB8"/>
    <w:rsid w:val="001C28B7"/>
    <w:rsid w:val="001C4876"/>
    <w:rsid w:val="001C61AF"/>
    <w:rsid w:val="001C61E0"/>
    <w:rsid w:val="001C63C5"/>
    <w:rsid w:val="001C71F1"/>
    <w:rsid w:val="001C7722"/>
    <w:rsid w:val="001D3E05"/>
    <w:rsid w:val="001D53E4"/>
    <w:rsid w:val="001D5ED2"/>
    <w:rsid w:val="001D62DA"/>
    <w:rsid w:val="001D7D07"/>
    <w:rsid w:val="001E5BDD"/>
    <w:rsid w:val="001E76A5"/>
    <w:rsid w:val="001F275B"/>
    <w:rsid w:val="001F38A6"/>
    <w:rsid w:val="001F4881"/>
    <w:rsid w:val="001F5C7A"/>
    <w:rsid w:val="001F7D25"/>
    <w:rsid w:val="0020064A"/>
    <w:rsid w:val="00200C8D"/>
    <w:rsid w:val="00203F90"/>
    <w:rsid w:val="00205FC7"/>
    <w:rsid w:val="00206CCE"/>
    <w:rsid w:val="00212F15"/>
    <w:rsid w:val="00213F46"/>
    <w:rsid w:val="0021544E"/>
    <w:rsid w:val="00217900"/>
    <w:rsid w:val="00217A10"/>
    <w:rsid w:val="00220570"/>
    <w:rsid w:val="00220601"/>
    <w:rsid w:val="00221B5B"/>
    <w:rsid w:val="00224F54"/>
    <w:rsid w:val="00226CC6"/>
    <w:rsid w:val="002317B7"/>
    <w:rsid w:val="00232132"/>
    <w:rsid w:val="0023432D"/>
    <w:rsid w:val="00234A49"/>
    <w:rsid w:val="00235D32"/>
    <w:rsid w:val="002362D1"/>
    <w:rsid w:val="00244791"/>
    <w:rsid w:val="0024741A"/>
    <w:rsid w:val="0024747B"/>
    <w:rsid w:val="0025606D"/>
    <w:rsid w:val="002607BF"/>
    <w:rsid w:val="00260905"/>
    <w:rsid w:val="00262391"/>
    <w:rsid w:val="0026406C"/>
    <w:rsid w:val="0026500E"/>
    <w:rsid w:val="00265576"/>
    <w:rsid w:val="002711F1"/>
    <w:rsid w:val="00271CBB"/>
    <w:rsid w:val="002734C8"/>
    <w:rsid w:val="00274041"/>
    <w:rsid w:val="00276A2C"/>
    <w:rsid w:val="00281346"/>
    <w:rsid w:val="002813FC"/>
    <w:rsid w:val="00281FEB"/>
    <w:rsid w:val="0028365D"/>
    <w:rsid w:val="00284E5E"/>
    <w:rsid w:val="0028679C"/>
    <w:rsid w:val="00287358"/>
    <w:rsid w:val="00287BBA"/>
    <w:rsid w:val="00291161"/>
    <w:rsid w:val="00293332"/>
    <w:rsid w:val="00295B29"/>
    <w:rsid w:val="002A01A2"/>
    <w:rsid w:val="002A1624"/>
    <w:rsid w:val="002A59EB"/>
    <w:rsid w:val="002B2BA6"/>
    <w:rsid w:val="002B4325"/>
    <w:rsid w:val="002B465D"/>
    <w:rsid w:val="002B66E2"/>
    <w:rsid w:val="002B7D10"/>
    <w:rsid w:val="002C04DA"/>
    <w:rsid w:val="002C1E40"/>
    <w:rsid w:val="002C4CBD"/>
    <w:rsid w:val="002D1108"/>
    <w:rsid w:val="002D1901"/>
    <w:rsid w:val="002D4F6F"/>
    <w:rsid w:val="002D524A"/>
    <w:rsid w:val="002D5857"/>
    <w:rsid w:val="002D75CB"/>
    <w:rsid w:val="002E09A6"/>
    <w:rsid w:val="002E407A"/>
    <w:rsid w:val="002E46D4"/>
    <w:rsid w:val="002E634E"/>
    <w:rsid w:val="002E6355"/>
    <w:rsid w:val="002F13C9"/>
    <w:rsid w:val="002F1B22"/>
    <w:rsid w:val="00302D7F"/>
    <w:rsid w:val="003040DA"/>
    <w:rsid w:val="003066F0"/>
    <w:rsid w:val="003078F5"/>
    <w:rsid w:val="00307A73"/>
    <w:rsid w:val="00310576"/>
    <w:rsid w:val="00314FB8"/>
    <w:rsid w:val="00317988"/>
    <w:rsid w:val="003202C5"/>
    <w:rsid w:val="003265B2"/>
    <w:rsid w:val="00331CED"/>
    <w:rsid w:val="003328D7"/>
    <w:rsid w:val="00333483"/>
    <w:rsid w:val="0033457A"/>
    <w:rsid w:val="00340093"/>
    <w:rsid w:val="00347083"/>
    <w:rsid w:val="00347748"/>
    <w:rsid w:val="00352374"/>
    <w:rsid w:val="00354173"/>
    <w:rsid w:val="0035567C"/>
    <w:rsid w:val="003558F0"/>
    <w:rsid w:val="00355CF0"/>
    <w:rsid w:val="00357375"/>
    <w:rsid w:val="0036464E"/>
    <w:rsid w:val="00365C9F"/>
    <w:rsid w:val="0036756C"/>
    <w:rsid w:val="00372A87"/>
    <w:rsid w:val="00376995"/>
    <w:rsid w:val="00377BAE"/>
    <w:rsid w:val="00381AB4"/>
    <w:rsid w:val="0038294B"/>
    <w:rsid w:val="00382DE5"/>
    <w:rsid w:val="00384942"/>
    <w:rsid w:val="00385F7A"/>
    <w:rsid w:val="00387C83"/>
    <w:rsid w:val="00390657"/>
    <w:rsid w:val="00390D61"/>
    <w:rsid w:val="0039350D"/>
    <w:rsid w:val="00394330"/>
    <w:rsid w:val="003A5728"/>
    <w:rsid w:val="003B2E45"/>
    <w:rsid w:val="003B47D7"/>
    <w:rsid w:val="003B4C8B"/>
    <w:rsid w:val="003B60CA"/>
    <w:rsid w:val="003C2C44"/>
    <w:rsid w:val="003C4145"/>
    <w:rsid w:val="003C417D"/>
    <w:rsid w:val="003C5A67"/>
    <w:rsid w:val="003D0D32"/>
    <w:rsid w:val="003D20F5"/>
    <w:rsid w:val="003D2EE0"/>
    <w:rsid w:val="003E028C"/>
    <w:rsid w:val="003E0E98"/>
    <w:rsid w:val="003E0EF3"/>
    <w:rsid w:val="003E1878"/>
    <w:rsid w:val="003E3827"/>
    <w:rsid w:val="003E6512"/>
    <w:rsid w:val="003E68AA"/>
    <w:rsid w:val="003E79A5"/>
    <w:rsid w:val="003F0EE1"/>
    <w:rsid w:val="003F2662"/>
    <w:rsid w:val="003F3E58"/>
    <w:rsid w:val="003F4792"/>
    <w:rsid w:val="003F4FE1"/>
    <w:rsid w:val="003F5F4D"/>
    <w:rsid w:val="003F7E63"/>
    <w:rsid w:val="00405493"/>
    <w:rsid w:val="00405E75"/>
    <w:rsid w:val="0041019C"/>
    <w:rsid w:val="00414573"/>
    <w:rsid w:val="00414D04"/>
    <w:rsid w:val="00415AD6"/>
    <w:rsid w:val="00415F69"/>
    <w:rsid w:val="00421B2F"/>
    <w:rsid w:val="00424840"/>
    <w:rsid w:val="00425DEF"/>
    <w:rsid w:val="00431EEA"/>
    <w:rsid w:val="00435425"/>
    <w:rsid w:val="00443448"/>
    <w:rsid w:val="0044680D"/>
    <w:rsid w:val="004521ED"/>
    <w:rsid w:val="00452479"/>
    <w:rsid w:val="00454907"/>
    <w:rsid w:val="00454FBD"/>
    <w:rsid w:val="00455D9E"/>
    <w:rsid w:val="00462388"/>
    <w:rsid w:val="00463C44"/>
    <w:rsid w:val="00463EE6"/>
    <w:rsid w:val="004662B3"/>
    <w:rsid w:val="004740EE"/>
    <w:rsid w:val="00476552"/>
    <w:rsid w:val="00476BFC"/>
    <w:rsid w:val="00481CC7"/>
    <w:rsid w:val="00482CB4"/>
    <w:rsid w:val="004861A9"/>
    <w:rsid w:val="00495234"/>
    <w:rsid w:val="004A152E"/>
    <w:rsid w:val="004A5ADA"/>
    <w:rsid w:val="004A7CC5"/>
    <w:rsid w:val="004B27C1"/>
    <w:rsid w:val="004B6130"/>
    <w:rsid w:val="004C022F"/>
    <w:rsid w:val="004C04B3"/>
    <w:rsid w:val="004C3690"/>
    <w:rsid w:val="004C55DF"/>
    <w:rsid w:val="004C5D0C"/>
    <w:rsid w:val="004C6598"/>
    <w:rsid w:val="004C740C"/>
    <w:rsid w:val="004C7C7A"/>
    <w:rsid w:val="004D24B6"/>
    <w:rsid w:val="004D3297"/>
    <w:rsid w:val="004D4A78"/>
    <w:rsid w:val="004D4D06"/>
    <w:rsid w:val="004D4EE9"/>
    <w:rsid w:val="004D775E"/>
    <w:rsid w:val="004E014C"/>
    <w:rsid w:val="004E1F13"/>
    <w:rsid w:val="004E20CF"/>
    <w:rsid w:val="004E2A17"/>
    <w:rsid w:val="004E2C63"/>
    <w:rsid w:val="004E31BB"/>
    <w:rsid w:val="004E4DF8"/>
    <w:rsid w:val="004F2A4D"/>
    <w:rsid w:val="004F6E1B"/>
    <w:rsid w:val="005004A1"/>
    <w:rsid w:val="00500D19"/>
    <w:rsid w:val="00502D08"/>
    <w:rsid w:val="00504D3C"/>
    <w:rsid w:val="005070DE"/>
    <w:rsid w:val="005077E6"/>
    <w:rsid w:val="00511505"/>
    <w:rsid w:val="00511C7E"/>
    <w:rsid w:val="005224CA"/>
    <w:rsid w:val="00524813"/>
    <w:rsid w:val="00525C21"/>
    <w:rsid w:val="00531AA7"/>
    <w:rsid w:val="0054055D"/>
    <w:rsid w:val="00544BCB"/>
    <w:rsid w:val="005500A9"/>
    <w:rsid w:val="00550F26"/>
    <w:rsid w:val="00551B4E"/>
    <w:rsid w:val="00556EB5"/>
    <w:rsid w:val="00557D42"/>
    <w:rsid w:val="00560173"/>
    <w:rsid w:val="005608AF"/>
    <w:rsid w:val="00563A70"/>
    <w:rsid w:val="0056538F"/>
    <w:rsid w:val="005719B4"/>
    <w:rsid w:val="00581194"/>
    <w:rsid w:val="00583A58"/>
    <w:rsid w:val="0058797B"/>
    <w:rsid w:val="00591390"/>
    <w:rsid w:val="00591856"/>
    <w:rsid w:val="00591F5D"/>
    <w:rsid w:val="005A1809"/>
    <w:rsid w:val="005B0B54"/>
    <w:rsid w:val="005B1196"/>
    <w:rsid w:val="005B5419"/>
    <w:rsid w:val="005C0C01"/>
    <w:rsid w:val="005C1389"/>
    <w:rsid w:val="005C1F04"/>
    <w:rsid w:val="005C3D1D"/>
    <w:rsid w:val="005C3ED7"/>
    <w:rsid w:val="005C59C2"/>
    <w:rsid w:val="005D052E"/>
    <w:rsid w:val="005D6368"/>
    <w:rsid w:val="005D7C84"/>
    <w:rsid w:val="005E224E"/>
    <w:rsid w:val="005E3D17"/>
    <w:rsid w:val="005E49D6"/>
    <w:rsid w:val="005F43DB"/>
    <w:rsid w:val="005F614B"/>
    <w:rsid w:val="005F7C14"/>
    <w:rsid w:val="005F7F4C"/>
    <w:rsid w:val="006025F9"/>
    <w:rsid w:val="00604D6B"/>
    <w:rsid w:val="006064D4"/>
    <w:rsid w:val="00612649"/>
    <w:rsid w:val="00613698"/>
    <w:rsid w:val="006203FC"/>
    <w:rsid w:val="006211DA"/>
    <w:rsid w:val="00622BD1"/>
    <w:rsid w:val="00625922"/>
    <w:rsid w:val="00626227"/>
    <w:rsid w:val="006330F2"/>
    <w:rsid w:val="00637B14"/>
    <w:rsid w:val="00641CB7"/>
    <w:rsid w:val="006471D6"/>
    <w:rsid w:val="006505CF"/>
    <w:rsid w:val="006536F6"/>
    <w:rsid w:val="006537D7"/>
    <w:rsid w:val="00654ED0"/>
    <w:rsid w:val="006563F3"/>
    <w:rsid w:val="00656DD5"/>
    <w:rsid w:val="00656E1D"/>
    <w:rsid w:val="00662351"/>
    <w:rsid w:val="00662833"/>
    <w:rsid w:val="006654D9"/>
    <w:rsid w:val="006701ED"/>
    <w:rsid w:val="00671CFE"/>
    <w:rsid w:val="006741A1"/>
    <w:rsid w:val="006745EE"/>
    <w:rsid w:val="0067715B"/>
    <w:rsid w:val="006807D4"/>
    <w:rsid w:val="00680D56"/>
    <w:rsid w:val="0068281C"/>
    <w:rsid w:val="00683044"/>
    <w:rsid w:val="00683424"/>
    <w:rsid w:val="00683620"/>
    <w:rsid w:val="00686EB0"/>
    <w:rsid w:val="00687494"/>
    <w:rsid w:val="00687D92"/>
    <w:rsid w:val="0069082B"/>
    <w:rsid w:val="00691161"/>
    <w:rsid w:val="00692396"/>
    <w:rsid w:val="00694464"/>
    <w:rsid w:val="0069463D"/>
    <w:rsid w:val="00696839"/>
    <w:rsid w:val="00697F51"/>
    <w:rsid w:val="006A3161"/>
    <w:rsid w:val="006A3FD7"/>
    <w:rsid w:val="006A711A"/>
    <w:rsid w:val="006A77A1"/>
    <w:rsid w:val="006B07DA"/>
    <w:rsid w:val="006B1E67"/>
    <w:rsid w:val="006B2FED"/>
    <w:rsid w:val="006B40D6"/>
    <w:rsid w:val="006B5053"/>
    <w:rsid w:val="006B76BD"/>
    <w:rsid w:val="006C0844"/>
    <w:rsid w:val="006C08AB"/>
    <w:rsid w:val="006C1462"/>
    <w:rsid w:val="006C2EA9"/>
    <w:rsid w:val="006C38DF"/>
    <w:rsid w:val="006C40E2"/>
    <w:rsid w:val="006C6F5B"/>
    <w:rsid w:val="006C7F39"/>
    <w:rsid w:val="006D0744"/>
    <w:rsid w:val="006D3486"/>
    <w:rsid w:val="006D36B0"/>
    <w:rsid w:val="006D38F9"/>
    <w:rsid w:val="006D49BD"/>
    <w:rsid w:val="006D56E1"/>
    <w:rsid w:val="006D572C"/>
    <w:rsid w:val="006D790B"/>
    <w:rsid w:val="006E2BE8"/>
    <w:rsid w:val="006E30D2"/>
    <w:rsid w:val="006E4A32"/>
    <w:rsid w:val="006E58C1"/>
    <w:rsid w:val="006E776C"/>
    <w:rsid w:val="006F22C6"/>
    <w:rsid w:val="006F3ED0"/>
    <w:rsid w:val="006F40A6"/>
    <w:rsid w:val="006F4E7C"/>
    <w:rsid w:val="007012B6"/>
    <w:rsid w:val="00702CFA"/>
    <w:rsid w:val="00705E24"/>
    <w:rsid w:val="00707BE9"/>
    <w:rsid w:val="0071308C"/>
    <w:rsid w:val="00714627"/>
    <w:rsid w:val="00714E81"/>
    <w:rsid w:val="007228DD"/>
    <w:rsid w:val="007256D5"/>
    <w:rsid w:val="00726830"/>
    <w:rsid w:val="00731726"/>
    <w:rsid w:val="00732750"/>
    <w:rsid w:val="00732FD4"/>
    <w:rsid w:val="00734C3C"/>
    <w:rsid w:val="0073624D"/>
    <w:rsid w:val="00736689"/>
    <w:rsid w:val="00740623"/>
    <w:rsid w:val="007414AD"/>
    <w:rsid w:val="00742B4F"/>
    <w:rsid w:val="00746D62"/>
    <w:rsid w:val="00750425"/>
    <w:rsid w:val="0075626E"/>
    <w:rsid w:val="00757D55"/>
    <w:rsid w:val="007601A9"/>
    <w:rsid w:val="00761B9C"/>
    <w:rsid w:val="00761DD8"/>
    <w:rsid w:val="007625C1"/>
    <w:rsid w:val="00765C29"/>
    <w:rsid w:val="00766CAB"/>
    <w:rsid w:val="00767EE5"/>
    <w:rsid w:val="00770421"/>
    <w:rsid w:val="007721F2"/>
    <w:rsid w:val="00775E77"/>
    <w:rsid w:val="00781230"/>
    <w:rsid w:val="007843F6"/>
    <w:rsid w:val="00795ABF"/>
    <w:rsid w:val="00796260"/>
    <w:rsid w:val="00797F3F"/>
    <w:rsid w:val="007A2B2A"/>
    <w:rsid w:val="007A55FA"/>
    <w:rsid w:val="007A7455"/>
    <w:rsid w:val="007B109C"/>
    <w:rsid w:val="007B3A95"/>
    <w:rsid w:val="007B6E6B"/>
    <w:rsid w:val="007B7176"/>
    <w:rsid w:val="007C18A9"/>
    <w:rsid w:val="007C5E5D"/>
    <w:rsid w:val="007C66FB"/>
    <w:rsid w:val="007C79F5"/>
    <w:rsid w:val="007D1084"/>
    <w:rsid w:val="007D2FC0"/>
    <w:rsid w:val="007D6F85"/>
    <w:rsid w:val="007E485E"/>
    <w:rsid w:val="007E49B7"/>
    <w:rsid w:val="007E4B3D"/>
    <w:rsid w:val="007E4FF6"/>
    <w:rsid w:val="007E5B2D"/>
    <w:rsid w:val="007E6AA7"/>
    <w:rsid w:val="007E6B6C"/>
    <w:rsid w:val="007E70EC"/>
    <w:rsid w:val="007E7BD9"/>
    <w:rsid w:val="007F0C9E"/>
    <w:rsid w:val="007F1193"/>
    <w:rsid w:val="008016AC"/>
    <w:rsid w:val="00801D7D"/>
    <w:rsid w:val="008044E7"/>
    <w:rsid w:val="008049D6"/>
    <w:rsid w:val="00810371"/>
    <w:rsid w:val="008105FE"/>
    <w:rsid w:val="008111E5"/>
    <w:rsid w:val="0081208C"/>
    <w:rsid w:val="0081313B"/>
    <w:rsid w:val="00815E55"/>
    <w:rsid w:val="00816822"/>
    <w:rsid w:val="00821095"/>
    <w:rsid w:val="008213A2"/>
    <w:rsid w:val="0082211E"/>
    <w:rsid w:val="008224D3"/>
    <w:rsid w:val="008246AA"/>
    <w:rsid w:val="0083290D"/>
    <w:rsid w:val="00834580"/>
    <w:rsid w:val="008379C9"/>
    <w:rsid w:val="00837E7D"/>
    <w:rsid w:val="008408CD"/>
    <w:rsid w:val="00842A67"/>
    <w:rsid w:val="0084448B"/>
    <w:rsid w:val="0084638A"/>
    <w:rsid w:val="00850016"/>
    <w:rsid w:val="00850C33"/>
    <w:rsid w:val="008512B2"/>
    <w:rsid w:val="00851DF7"/>
    <w:rsid w:val="008553A5"/>
    <w:rsid w:val="00855988"/>
    <w:rsid w:val="00855D5B"/>
    <w:rsid w:val="00862180"/>
    <w:rsid w:val="00862580"/>
    <w:rsid w:val="00862D17"/>
    <w:rsid w:val="008638CA"/>
    <w:rsid w:val="00863AF5"/>
    <w:rsid w:val="00863E77"/>
    <w:rsid w:val="0086568B"/>
    <w:rsid w:val="00866ADC"/>
    <w:rsid w:val="00867E9F"/>
    <w:rsid w:val="00872007"/>
    <w:rsid w:val="00872FFF"/>
    <w:rsid w:val="00873926"/>
    <w:rsid w:val="00873B07"/>
    <w:rsid w:val="00882923"/>
    <w:rsid w:val="00885F97"/>
    <w:rsid w:val="00886E00"/>
    <w:rsid w:val="00887009"/>
    <w:rsid w:val="0089046A"/>
    <w:rsid w:val="008906D3"/>
    <w:rsid w:val="00891DC4"/>
    <w:rsid w:val="0089302C"/>
    <w:rsid w:val="0089339F"/>
    <w:rsid w:val="00895997"/>
    <w:rsid w:val="00897DF7"/>
    <w:rsid w:val="008A1120"/>
    <w:rsid w:val="008A30F2"/>
    <w:rsid w:val="008A4602"/>
    <w:rsid w:val="008A5BDA"/>
    <w:rsid w:val="008A5C5F"/>
    <w:rsid w:val="008A5FCD"/>
    <w:rsid w:val="008A7CC1"/>
    <w:rsid w:val="008B2943"/>
    <w:rsid w:val="008B3C2A"/>
    <w:rsid w:val="008B4E25"/>
    <w:rsid w:val="008B611C"/>
    <w:rsid w:val="008B7E82"/>
    <w:rsid w:val="008C0E01"/>
    <w:rsid w:val="008C196B"/>
    <w:rsid w:val="008C656E"/>
    <w:rsid w:val="008C6F51"/>
    <w:rsid w:val="008C7336"/>
    <w:rsid w:val="008C7E3D"/>
    <w:rsid w:val="008D07CF"/>
    <w:rsid w:val="008D2279"/>
    <w:rsid w:val="008D4D72"/>
    <w:rsid w:val="008E3944"/>
    <w:rsid w:val="008E3F54"/>
    <w:rsid w:val="008F00A9"/>
    <w:rsid w:val="008F0D81"/>
    <w:rsid w:val="008F44AE"/>
    <w:rsid w:val="008F5B0B"/>
    <w:rsid w:val="008F767F"/>
    <w:rsid w:val="00901C03"/>
    <w:rsid w:val="00903153"/>
    <w:rsid w:val="009064BC"/>
    <w:rsid w:val="00906AD7"/>
    <w:rsid w:val="00907369"/>
    <w:rsid w:val="00910716"/>
    <w:rsid w:val="00910813"/>
    <w:rsid w:val="00911224"/>
    <w:rsid w:val="00913B2B"/>
    <w:rsid w:val="009144B8"/>
    <w:rsid w:val="0091488D"/>
    <w:rsid w:val="0091499B"/>
    <w:rsid w:val="00914F0F"/>
    <w:rsid w:val="00914F61"/>
    <w:rsid w:val="00916CFB"/>
    <w:rsid w:val="009201E1"/>
    <w:rsid w:val="0092022B"/>
    <w:rsid w:val="009227D3"/>
    <w:rsid w:val="009230D9"/>
    <w:rsid w:val="00924285"/>
    <w:rsid w:val="00933CAC"/>
    <w:rsid w:val="009359DF"/>
    <w:rsid w:val="00944DFD"/>
    <w:rsid w:val="00945021"/>
    <w:rsid w:val="00945061"/>
    <w:rsid w:val="0094664D"/>
    <w:rsid w:val="00947027"/>
    <w:rsid w:val="00950618"/>
    <w:rsid w:val="009535BA"/>
    <w:rsid w:val="00953C9F"/>
    <w:rsid w:val="00955B7A"/>
    <w:rsid w:val="00957245"/>
    <w:rsid w:val="00960A0C"/>
    <w:rsid w:val="00960ED8"/>
    <w:rsid w:val="00963C74"/>
    <w:rsid w:val="0096759E"/>
    <w:rsid w:val="00970FC1"/>
    <w:rsid w:val="009739E0"/>
    <w:rsid w:val="009774E3"/>
    <w:rsid w:val="00980BF8"/>
    <w:rsid w:val="00980E5B"/>
    <w:rsid w:val="00982B57"/>
    <w:rsid w:val="00991E1B"/>
    <w:rsid w:val="00994076"/>
    <w:rsid w:val="009949AA"/>
    <w:rsid w:val="009A1C12"/>
    <w:rsid w:val="009A4EBE"/>
    <w:rsid w:val="009A61C4"/>
    <w:rsid w:val="009A64BF"/>
    <w:rsid w:val="009B0B9B"/>
    <w:rsid w:val="009B36E7"/>
    <w:rsid w:val="009B5EB7"/>
    <w:rsid w:val="009B779D"/>
    <w:rsid w:val="009C03EB"/>
    <w:rsid w:val="009C1FE0"/>
    <w:rsid w:val="009C3DC6"/>
    <w:rsid w:val="009C53CA"/>
    <w:rsid w:val="009C61A8"/>
    <w:rsid w:val="009C7964"/>
    <w:rsid w:val="009D07F5"/>
    <w:rsid w:val="009D12F4"/>
    <w:rsid w:val="009D2435"/>
    <w:rsid w:val="009E0A30"/>
    <w:rsid w:val="009F1D44"/>
    <w:rsid w:val="009F2973"/>
    <w:rsid w:val="009F355E"/>
    <w:rsid w:val="009F3DB6"/>
    <w:rsid w:val="009F7688"/>
    <w:rsid w:val="00A03BD9"/>
    <w:rsid w:val="00A04AA3"/>
    <w:rsid w:val="00A07ED8"/>
    <w:rsid w:val="00A12636"/>
    <w:rsid w:val="00A20AE1"/>
    <w:rsid w:val="00A25946"/>
    <w:rsid w:val="00A267ED"/>
    <w:rsid w:val="00A34513"/>
    <w:rsid w:val="00A35F55"/>
    <w:rsid w:val="00A42850"/>
    <w:rsid w:val="00A45610"/>
    <w:rsid w:val="00A50FCE"/>
    <w:rsid w:val="00A5361F"/>
    <w:rsid w:val="00A548CC"/>
    <w:rsid w:val="00A54DAB"/>
    <w:rsid w:val="00A5720B"/>
    <w:rsid w:val="00A62CCC"/>
    <w:rsid w:val="00A636E1"/>
    <w:rsid w:val="00A7030B"/>
    <w:rsid w:val="00A708F9"/>
    <w:rsid w:val="00A71BF4"/>
    <w:rsid w:val="00A757F6"/>
    <w:rsid w:val="00A776E7"/>
    <w:rsid w:val="00A806E2"/>
    <w:rsid w:val="00A809CE"/>
    <w:rsid w:val="00A82151"/>
    <w:rsid w:val="00A85945"/>
    <w:rsid w:val="00A86DC9"/>
    <w:rsid w:val="00A908A9"/>
    <w:rsid w:val="00A927B2"/>
    <w:rsid w:val="00A948C1"/>
    <w:rsid w:val="00A95A8D"/>
    <w:rsid w:val="00A9665A"/>
    <w:rsid w:val="00A969C3"/>
    <w:rsid w:val="00AA28FE"/>
    <w:rsid w:val="00AA3047"/>
    <w:rsid w:val="00AA430C"/>
    <w:rsid w:val="00AA479D"/>
    <w:rsid w:val="00AA6839"/>
    <w:rsid w:val="00AA6A62"/>
    <w:rsid w:val="00AB205B"/>
    <w:rsid w:val="00AB2072"/>
    <w:rsid w:val="00AB7186"/>
    <w:rsid w:val="00AB7611"/>
    <w:rsid w:val="00AC01C8"/>
    <w:rsid w:val="00AC0B53"/>
    <w:rsid w:val="00AC0F8B"/>
    <w:rsid w:val="00AC6832"/>
    <w:rsid w:val="00AC7A09"/>
    <w:rsid w:val="00AC7FE9"/>
    <w:rsid w:val="00AD023C"/>
    <w:rsid w:val="00AD0E12"/>
    <w:rsid w:val="00AD5766"/>
    <w:rsid w:val="00AD6AF7"/>
    <w:rsid w:val="00AD6CC6"/>
    <w:rsid w:val="00AE2732"/>
    <w:rsid w:val="00AE3050"/>
    <w:rsid w:val="00AE4879"/>
    <w:rsid w:val="00AE5BDE"/>
    <w:rsid w:val="00AE5C5A"/>
    <w:rsid w:val="00AE6CA1"/>
    <w:rsid w:val="00AF206A"/>
    <w:rsid w:val="00AF4B24"/>
    <w:rsid w:val="00AF6B3E"/>
    <w:rsid w:val="00B0199E"/>
    <w:rsid w:val="00B02517"/>
    <w:rsid w:val="00B1222D"/>
    <w:rsid w:val="00B135CA"/>
    <w:rsid w:val="00B14E25"/>
    <w:rsid w:val="00B16A67"/>
    <w:rsid w:val="00B21725"/>
    <w:rsid w:val="00B22DDC"/>
    <w:rsid w:val="00B2317C"/>
    <w:rsid w:val="00B25251"/>
    <w:rsid w:val="00B30302"/>
    <w:rsid w:val="00B35D52"/>
    <w:rsid w:val="00B36A2D"/>
    <w:rsid w:val="00B37B89"/>
    <w:rsid w:val="00B37CA7"/>
    <w:rsid w:val="00B37FC8"/>
    <w:rsid w:val="00B41BB7"/>
    <w:rsid w:val="00B425DC"/>
    <w:rsid w:val="00B44735"/>
    <w:rsid w:val="00B53F01"/>
    <w:rsid w:val="00B53FE8"/>
    <w:rsid w:val="00B6038F"/>
    <w:rsid w:val="00B623A2"/>
    <w:rsid w:val="00B64703"/>
    <w:rsid w:val="00B6517F"/>
    <w:rsid w:val="00B70256"/>
    <w:rsid w:val="00B752AE"/>
    <w:rsid w:val="00B86969"/>
    <w:rsid w:val="00B86EEE"/>
    <w:rsid w:val="00B86FAD"/>
    <w:rsid w:val="00B87E75"/>
    <w:rsid w:val="00B90B16"/>
    <w:rsid w:val="00B90C7B"/>
    <w:rsid w:val="00B911AF"/>
    <w:rsid w:val="00B93140"/>
    <w:rsid w:val="00B941C9"/>
    <w:rsid w:val="00B94CFC"/>
    <w:rsid w:val="00B95910"/>
    <w:rsid w:val="00B97308"/>
    <w:rsid w:val="00BA764B"/>
    <w:rsid w:val="00BB5277"/>
    <w:rsid w:val="00BB581B"/>
    <w:rsid w:val="00BB7695"/>
    <w:rsid w:val="00BC03AD"/>
    <w:rsid w:val="00BC0838"/>
    <w:rsid w:val="00BC4A44"/>
    <w:rsid w:val="00BC5B0D"/>
    <w:rsid w:val="00BC6279"/>
    <w:rsid w:val="00BD49DD"/>
    <w:rsid w:val="00BD5A65"/>
    <w:rsid w:val="00BE00EE"/>
    <w:rsid w:val="00BE0130"/>
    <w:rsid w:val="00BE1B05"/>
    <w:rsid w:val="00BE4636"/>
    <w:rsid w:val="00BE536F"/>
    <w:rsid w:val="00BE761A"/>
    <w:rsid w:val="00BF3500"/>
    <w:rsid w:val="00BF3BF0"/>
    <w:rsid w:val="00BF486D"/>
    <w:rsid w:val="00C00916"/>
    <w:rsid w:val="00C02787"/>
    <w:rsid w:val="00C02A7E"/>
    <w:rsid w:val="00C03574"/>
    <w:rsid w:val="00C05B71"/>
    <w:rsid w:val="00C159E4"/>
    <w:rsid w:val="00C171F5"/>
    <w:rsid w:val="00C178D8"/>
    <w:rsid w:val="00C21B45"/>
    <w:rsid w:val="00C233AA"/>
    <w:rsid w:val="00C2355D"/>
    <w:rsid w:val="00C239AA"/>
    <w:rsid w:val="00C23F59"/>
    <w:rsid w:val="00C2423D"/>
    <w:rsid w:val="00C311FB"/>
    <w:rsid w:val="00C3126E"/>
    <w:rsid w:val="00C32229"/>
    <w:rsid w:val="00C377DE"/>
    <w:rsid w:val="00C37FB8"/>
    <w:rsid w:val="00C41045"/>
    <w:rsid w:val="00C41694"/>
    <w:rsid w:val="00C50298"/>
    <w:rsid w:val="00C53660"/>
    <w:rsid w:val="00C60E26"/>
    <w:rsid w:val="00C62B23"/>
    <w:rsid w:val="00C6341A"/>
    <w:rsid w:val="00C639B4"/>
    <w:rsid w:val="00C649FF"/>
    <w:rsid w:val="00C655EF"/>
    <w:rsid w:val="00C65EF4"/>
    <w:rsid w:val="00C67736"/>
    <w:rsid w:val="00C70B49"/>
    <w:rsid w:val="00C71E6F"/>
    <w:rsid w:val="00C722EE"/>
    <w:rsid w:val="00C72394"/>
    <w:rsid w:val="00C72EF7"/>
    <w:rsid w:val="00C7336D"/>
    <w:rsid w:val="00C73ECD"/>
    <w:rsid w:val="00C74776"/>
    <w:rsid w:val="00C84FBF"/>
    <w:rsid w:val="00C87A8D"/>
    <w:rsid w:val="00C87DDE"/>
    <w:rsid w:val="00C967D8"/>
    <w:rsid w:val="00C97B98"/>
    <w:rsid w:val="00CA128A"/>
    <w:rsid w:val="00CA2F0B"/>
    <w:rsid w:val="00CA52AB"/>
    <w:rsid w:val="00CA6C0A"/>
    <w:rsid w:val="00CB10D2"/>
    <w:rsid w:val="00CB615A"/>
    <w:rsid w:val="00CB6650"/>
    <w:rsid w:val="00CB7B36"/>
    <w:rsid w:val="00CC1D99"/>
    <w:rsid w:val="00CC2870"/>
    <w:rsid w:val="00CC3A4C"/>
    <w:rsid w:val="00CC3EDD"/>
    <w:rsid w:val="00CD10AA"/>
    <w:rsid w:val="00CD2A83"/>
    <w:rsid w:val="00CD5443"/>
    <w:rsid w:val="00CD6084"/>
    <w:rsid w:val="00CD63CE"/>
    <w:rsid w:val="00CF0B9B"/>
    <w:rsid w:val="00CF39D1"/>
    <w:rsid w:val="00CF44DD"/>
    <w:rsid w:val="00CF45B4"/>
    <w:rsid w:val="00CF4E3E"/>
    <w:rsid w:val="00CF5EA5"/>
    <w:rsid w:val="00CF63E8"/>
    <w:rsid w:val="00CF74D6"/>
    <w:rsid w:val="00CF7501"/>
    <w:rsid w:val="00CF7CD6"/>
    <w:rsid w:val="00D00577"/>
    <w:rsid w:val="00D023FE"/>
    <w:rsid w:val="00D02F66"/>
    <w:rsid w:val="00D05630"/>
    <w:rsid w:val="00D07D8C"/>
    <w:rsid w:val="00D1019F"/>
    <w:rsid w:val="00D101B0"/>
    <w:rsid w:val="00D1115D"/>
    <w:rsid w:val="00D14F0A"/>
    <w:rsid w:val="00D161A7"/>
    <w:rsid w:val="00D161B9"/>
    <w:rsid w:val="00D17F22"/>
    <w:rsid w:val="00D210E4"/>
    <w:rsid w:val="00D221FF"/>
    <w:rsid w:val="00D22C43"/>
    <w:rsid w:val="00D23236"/>
    <w:rsid w:val="00D24336"/>
    <w:rsid w:val="00D24429"/>
    <w:rsid w:val="00D24458"/>
    <w:rsid w:val="00D24EC7"/>
    <w:rsid w:val="00D2538D"/>
    <w:rsid w:val="00D322D6"/>
    <w:rsid w:val="00D354B9"/>
    <w:rsid w:val="00D40BB4"/>
    <w:rsid w:val="00D42039"/>
    <w:rsid w:val="00D422B5"/>
    <w:rsid w:val="00D426CF"/>
    <w:rsid w:val="00D428F9"/>
    <w:rsid w:val="00D47222"/>
    <w:rsid w:val="00D50A7B"/>
    <w:rsid w:val="00D50C8F"/>
    <w:rsid w:val="00D53110"/>
    <w:rsid w:val="00D53C0E"/>
    <w:rsid w:val="00D564C0"/>
    <w:rsid w:val="00D565F9"/>
    <w:rsid w:val="00D60FAC"/>
    <w:rsid w:val="00D6107D"/>
    <w:rsid w:val="00D62918"/>
    <w:rsid w:val="00D72671"/>
    <w:rsid w:val="00D74456"/>
    <w:rsid w:val="00D813CF"/>
    <w:rsid w:val="00D82B65"/>
    <w:rsid w:val="00D85771"/>
    <w:rsid w:val="00D87364"/>
    <w:rsid w:val="00DA00E6"/>
    <w:rsid w:val="00DA25D5"/>
    <w:rsid w:val="00DA295C"/>
    <w:rsid w:val="00DA4A30"/>
    <w:rsid w:val="00DA77C7"/>
    <w:rsid w:val="00DB01E8"/>
    <w:rsid w:val="00DB1BEE"/>
    <w:rsid w:val="00DB2F69"/>
    <w:rsid w:val="00DB35A3"/>
    <w:rsid w:val="00DB4A86"/>
    <w:rsid w:val="00DB65D6"/>
    <w:rsid w:val="00DC1B7C"/>
    <w:rsid w:val="00DC30FE"/>
    <w:rsid w:val="00DC332F"/>
    <w:rsid w:val="00DC7862"/>
    <w:rsid w:val="00DD0357"/>
    <w:rsid w:val="00DD167D"/>
    <w:rsid w:val="00DD1BDF"/>
    <w:rsid w:val="00DD239C"/>
    <w:rsid w:val="00DD2A8A"/>
    <w:rsid w:val="00DD48EA"/>
    <w:rsid w:val="00DD667A"/>
    <w:rsid w:val="00DD6B35"/>
    <w:rsid w:val="00DE135D"/>
    <w:rsid w:val="00DE1A3F"/>
    <w:rsid w:val="00DE28FB"/>
    <w:rsid w:val="00DE6E09"/>
    <w:rsid w:val="00DF0817"/>
    <w:rsid w:val="00DF30A5"/>
    <w:rsid w:val="00DF4388"/>
    <w:rsid w:val="00DF7225"/>
    <w:rsid w:val="00DF7C53"/>
    <w:rsid w:val="00E027F5"/>
    <w:rsid w:val="00E03B1E"/>
    <w:rsid w:val="00E03C03"/>
    <w:rsid w:val="00E058CD"/>
    <w:rsid w:val="00E0688C"/>
    <w:rsid w:val="00E11E79"/>
    <w:rsid w:val="00E1223F"/>
    <w:rsid w:val="00E13279"/>
    <w:rsid w:val="00E1594B"/>
    <w:rsid w:val="00E223BC"/>
    <w:rsid w:val="00E262A4"/>
    <w:rsid w:val="00E26B61"/>
    <w:rsid w:val="00E328D0"/>
    <w:rsid w:val="00E33731"/>
    <w:rsid w:val="00E33F7F"/>
    <w:rsid w:val="00E34F1E"/>
    <w:rsid w:val="00E40107"/>
    <w:rsid w:val="00E427C3"/>
    <w:rsid w:val="00E50F1A"/>
    <w:rsid w:val="00E53FE0"/>
    <w:rsid w:val="00E55D51"/>
    <w:rsid w:val="00E5625C"/>
    <w:rsid w:val="00E56288"/>
    <w:rsid w:val="00E648BE"/>
    <w:rsid w:val="00E65B7F"/>
    <w:rsid w:val="00E705D5"/>
    <w:rsid w:val="00E71049"/>
    <w:rsid w:val="00E75A22"/>
    <w:rsid w:val="00E76C9F"/>
    <w:rsid w:val="00E80153"/>
    <w:rsid w:val="00E818BA"/>
    <w:rsid w:val="00E81BF0"/>
    <w:rsid w:val="00E81CEB"/>
    <w:rsid w:val="00E82F29"/>
    <w:rsid w:val="00E87716"/>
    <w:rsid w:val="00E901B7"/>
    <w:rsid w:val="00E90C8D"/>
    <w:rsid w:val="00E924FC"/>
    <w:rsid w:val="00E934AD"/>
    <w:rsid w:val="00E941BC"/>
    <w:rsid w:val="00E97CB8"/>
    <w:rsid w:val="00EA612E"/>
    <w:rsid w:val="00EB11DC"/>
    <w:rsid w:val="00EB1FFC"/>
    <w:rsid w:val="00EB21D9"/>
    <w:rsid w:val="00EB6CD1"/>
    <w:rsid w:val="00EC1C96"/>
    <w:rsid w:val="00EC2848"/>
    <w:rsid w:val="00EC48A3"/>
    <w:rsid w:val="00EC5346"/>
    <w:rsid w:val="00EC7888"/>
    <w:rsid w:val="00ED1027"/>
    <w:rsid w:val="00ED113A"/>
    <w:rsid w:val="00ED6C53"/>
    <w:rsid w:val="00ED6ECD"/>
    <w:rsid w:val="00EE34B1"/>
    <w:rsid w:val="00EE4983"/>
    <w:rsid w:val="00EF1C4B"/>
    <w:rsid w:val="00EF57B7"/>
    <w:rsid w:val="00EF661E"/>
    <w:rsid w:val="00EF68F1"/>
    <w:rsid w:val="00F05630"/>
    <w:rsid w:val="00F0633B"/>
    <w:rsid w:val="00F106D0"/>
    <w:rsid w:val="00F109AE"/>
    <w:rsid w:val="00F15D61"/>
    <w:rsid w:val="00F224B3"/>
    <w:rsid w:val="00F24144"/>
    <w:rsid w:val="00F24167"/>
    <w:rsid w:val="00F2522F"/>
    <w:rsid w:val="00F344FC"/>
    <w:rsid w:val="00F34C0E"/>
    <w:rsid w:val="00F34DCB"/>
    <w:rsid w:val="00F4315B"/>
    <w:rsid w:val="00F5120B"/>
    <w:rsid w:val="00F5388A"/>
    <w:rsid w:val="00F54BF7"/>
    <w:rsid w:val="00F568E7"/>
    <w:rsid w:val="00F60B94"/>
    <w:rsid w:val="00F64B55"/>
    <w:rsid w:val="00F76645"/>
    <w:rsid w:val="00F76FF6"/>
    <w:rsid w:val="00F80524"/>
    <w:rsid w:val="00F80641"/>
    <w:rsid w:val="00F84ED2"/>
    <w:rsid w:val="00F879AC"/>
    <w:rsid w:val="00F922A3"/>
    <w:rsid w:val="00F93211"/>
    <w:rsid w:val="00F96D2E"/>
    <w:rsid w:val="00F97108"/>
    <w:rsid w:val="00FA022A"/>
    <w:rsid w:val="00FA5D17"/>
    <w:rsid w:val="00FA6746"/>
    <w:rsid w:val="00FB0771"/>
    <w:rsid w:val="00FB54DD"/>
    <w:rsid w:val="00FB7104"/>
    <w:rsid w:val="00FC0C0A"/>
    <w:rsid w:val="00FC0D9A"/>
    <w:rsid w:val="00FC1E9A"/>
    <w:rsid w:val="00FC2BE4"/>
    <w:rsid w:val="00FC3DDA"/>
    <w:rsid w:val="00FC4576"/>
    <w:rsid w:val="00FC7F6A"/>
    <w:rsid w:val="00FD0231"/>
    <w:rsid w:val="00FD4A8F"/>
    <w:rsid w:val="00FE0860"/>
    <w:rsid w:val="00FE161C"/>
    <w:rsid w:val="00FE196A"/>
    <w:rsid w:val="00FE57AE"/>
    <w:rsid w:val="00FE6B0F"/>
    <w:rsid w:val="00FF01A0"/>
    <w:rsid w:val="00FF1C81"/>
    <w:rsid w:val="00FF3B79"/>
    <w:rsid w:val="00FF449B"/>
    <w:rsid w:val="00FF46F7"/>
    <w:rsid w:val="00FF4EA6"/>
    <w:rsid w:val="00FF631F"/>
    <w:rsid w:val="00FF78EC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35"/>
    <w:lsdException w:name="end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B66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B66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B66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B66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B66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B66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B66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B66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B66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B665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нак Знак Знак Знак2"/>
    <w:basedOn w:val="a"/>
    <w:uiPriority w:val="99"/>
    <w:rsid w:val="007A2B2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54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3541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3541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35417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DocList">
    <w:name w:val="ConsPlusDocList"/>
    <w:uiPriority w:val="99"/>
    <w:rsid w:val="003541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3">
    <w:name w:val="header"/>
    <w:basedOn w:val="a"/>
    <w:link w:val="a4"/>
    <w:uiPriority w:val="99"/>
    <w:rsid w:val="00DA4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4A30"/>
  </w:style>
  <w:style w:type="paragraph" w:styleId="a5">
    <w:name w:val="footer"/>
    <w:basedOn w:val="a"/>
    <w:link w:val="a6"/>
    <w:uiPriority w:val="99"/>
    <w:rsid w:val="00DA4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4A30"/>
  </w:style>
  <w:style w:type="paragraph" w:customStyle="1" w:styleId="11">
    <w:name w:val="Абзац списка1"/>
    <w:basedOn w:val="a"/>
    <w:uiPriority w:val="99"/>
    <w:rsid w:val="00A809CE"/>
    <w:pPr>
      <w:ind w:left="720"/>
    </w:pPr>
    <w:rPr>
      <w:lang w:eastAsia="en-US"/>
    </w:rPr>
  </w:style>
  <w:style w:type="table" w:styleId="a7">
    <w:name w:val="Table Grid"/>
    <w:basedOn w:val="a1"/>
    <w:uiPriority w:val="99"/>
    <w:rsid w:val="00A8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A809CE"/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A809CE"/>
    <w:rPr>
      <w:rFonts w:ascii="Consolas" w:hAnsi="Consolas" w:cs="Consolas"/>
      <w:lang w:eastAsia="en-US"/>
    </w:rPr>
  </w:style>
  <w:style w:type="paragraph" w:styleId="a8">
    <w:name w:val="Balloon Text"/>
    <w:basedOn w:val="a"/>
    <w:link w:val="a9"/>
    <w:uiPriority w:val="99"/>
    <w:semiHidden/>
    <w:rsid w:val="00A809CE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locked/>
    <w:rsid w:val="00A809CE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rsid w:val="00B6517F"/>
    <w:rPr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CD10A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89046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39"/>
    <w:qFormat/>
    <w:locked/>
    <w:rsid w:val="00AB7186"/>
    <w:pPr>
      <w:tabs>
        <w:tab w:val="right" w:leader="dot" w:pos="9345"/>
      </w:tabs>
      <w:jc w:val="right"/>
    </w:pPr>
  </w:style>
  <w:style w:type="paragraph" w:styleId="31">
    <w:name w:val="toc 3"/>
    <w:basedOn w:val="a"/>
    <w:next w:val="a"/>
    <w:autoRedefine/>
    <w:uiPriority w:val="39"/>
    <w:semiHidden/>
    <w:qFormat/>
    <w:locked/>
    <w:rsid w:val="00680D56"/>
    <w:pPr>
      <w:ind w:left="440"/>
    </w:pPr>
  </w:style>
  <w:style w:type="paragraph" w:styleId="22">
    <w:name w:val="toc 2"/>
    <w:basedOn w:val="a"/>
    <w:next w:val="a"/>
    <w:autoRedefine/>
    <w:uiPriority w:val="39"/>
    <w:qFormat/>
    <w:locked/>
    <w:rsid w:val="00680D56"/>
    <w:pPr>
      <w:ind w:left="220"/>
    </w:pPr>
  </w:style>
  <w:style w:type="character" w:styleId="ac">
    <w:name w:val="FollowedHyperlink"/>
    <w:uiPriority w:val="99"/>
    <w:rsid w:val="005A1809"/>
    <w:rPr>
      <w:color w:val="800080"/>
      <w:u w:val="single"/>
    </w:rPr>
  </w:style>
  <w:style w:type="character" w:styleId="ad">
    <w:name w:val="Strong"/>
    <w:uiPriority w:val="22"/>
    <w:qFormat/>
    <w:locked/>
    <w:rsid w:val="00CB6650"/>
    <w:rPr>
      <w:b/>
      <w:bCs/>
    </w:rPr>
  </w:style>
  <w:style w:type="paragraph" w:customStyle="1" w:styleId="32">
    <w:name w:val="Знак Знак Знак Знак3"/>
    <w:basedOn w:val="a"/>
    <w:uiPriority w:val="99"/>
    <w:rsid w:val="00220570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234A4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6C38DF"/>
    <w:rPr>
      <w:sz w:val="28"/>
      <w:szCs w:val="28"/>
    </w:rPr>
  </w:style>
  <w:style w:type="paragraph" w:styleId="ae">
    <w:name w:val="Body Text"/>
    <w:basedOn w:val="a"/>
    <w:link w:val="af"/>
    <w:uiPriority w:val="99"/>
    <w:rsid w:val="006C38DF"/>
    <w:pPr>
      <w:widowControl w:val="0"/>
      <w:shd w:val="clear" w:color="auto" w:fill="FFFFFF"/>
      <w:spacing w:before="900" w:line="475" w:lineRule="exact"/>
      <w:ind w:hanging="280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C03574"/>
  </w:style>
  <w:style w:type="paragraph" w:customStyle="1" w:styleId="51">
    <w:name w:val="Знак Знак Знак Знак5"/>
    <w:basedOn w:val="a"/>
    <w:uiPriority w:val="99"/>
    <w:rsid w:val="000B6323"/>
    <w:rPr>
      <w:rFonts w:ascii="Verdana" w:hAnsi="Verdana" w:cs="Verdana"/>
      <w:sz w:val="20"/>
      <w:szCs w:val="20"/>
      <w:lang w:val="en-US" w:eastAsia="en-US"/>
    </w:rPr>
  </w:style>
  <w:style w:type="paragraph" w:customStyle="1" w:styleId="61">
    <w:name w:val="Знак Знак Знак Знак6"/>
    <w:basedOn w:val="a"/>
    <w:uiPriority w:val="99"/>
    <w:rsid w:val="00DB4A86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B25251"/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0854A0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6505CF"/>
    <w:rPr>
      <w:sz w:val="20"/>
      <w:szCs w:val="20"/>
    </w:rPr>
  </w:style>
  <w:style w:type="character" w:styleId="af2">
    <w:name w:val="footnote reference"/>
    <w:uiPriority w:val="99"/>
    <w:semiHidden/>
    <w:rsid w:val="000854A0"/>
    <w:rPr>
      <w:vertAlign w:val="superscript"/>
    </w:rPr>
  </w:style>
  <w:style w:type="paragraph" w:styleId="af3">
    <w:name w:val="Document Map"/>
    <w:basedOn w:val="a"/>
    <w:link w:val="af4"/>
    <w:semiHidden/>
    <w:rsid w:val="003935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endnote reference"/>
    <w:semiHidden/>
    <w:rsid w:val="00D322D6"/>
    <w:rPr>
      <w:vertAlign w:val="superscript"/>
    </w:rPr>
  </w:style>
  <w:style w:type="paragraph" w:styleId="af6">
    <w:name w:val="List Paragraph"/>
    <w:basedOn w:val="a"/>
    <w:uiPriority w:val="34"/>
    <w:qFormat/>
    <w:rsid w:val="00CB6650"/>
    <w:pPr>
      <w:ind w:left="720"/>
      <w:contextualSpacing/>
    </w:pPr>
  </w:style>
  <w:style w:type="paragraph" w:styleId="af7">
    <w:name w:val="Title"/>
    <w:basedOn w:val="a"/>
    <w:next w:val="a"/>
    <w:link w:val="af8"/>
    <w:uiPriority w:val="10"/>
    <w:qFormat/>
    <w:locked/>
    <w:rsid w:val="00CB66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CB665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665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665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66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B66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B665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B665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B66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B6650"/>
    <w:rPr>
      <w:rFonts w:ascii="Cambria" w:eastAsia="Times New Roman" w:hAnsi="Cambria"/>
    </w:rPr>
  </w:style>
  <w:style w:type="paragraph" w:styleId="af9">
    <w:name w:val="caption"/>
    <w:basedOn w:val="a"/>
    <w:next w:val="a"/>
    <w:uiPriority w:val="35"/>
    <w:semiHidden/>
    <w:unhideWhenUsed/>
    <w:locked/>
    <w:rsid w:val="00707BE9"/>
    <w:rPr>
      <w:b/>
      <w:bCs/>
      <w:sz w:val="18"/>
      <w:szCs w:val="18"/>
    </w:rPr>
  </w:style>
  <w:style w:type="paragraph" w:styleId="afa">
    <w:name w:val="Subtitle"/>
    <w:basedOn w:val="a"/>
    <w:next w:val="a"/>
    <w:link w:val="afb"/>
    <w:uiPriority w:val="11"/>
    <w:qFormat/>
    <w:locked/>
    <w:rsid w:val="00CB6650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11"/>
    <w:rsid w:val="00CB6650"/>
    <w:rPr>
      <w:rFonts w:ascii="Cambria" w:eastAsia="Times New Roman" w:hAnsi="Cambria"/>
      <w:sz w:val="24"/>
      <w:szCs w:val="24"/>
    </w:rPr>
  </w:style>
  <w:style w:type="character" w:styleId="afc">
    <w:name w:val="Emphasis"/>
    <w:uiPriority w:val="20"/>
    <w:qFormat/>
    <w:locked/>
    <w:rsid w:val="00CB6650"/>
    <w:rPr>
      <w:rFonts w:ascii="Calibri" w:hAnsi="Calibri"/>
      <w:b/>
      <w:i/>
      <w:iCs/>
    </w:rPr>
  </w:style>
  <w:style w:type="paragraph" w:styleId="afd">
    <w:name w:val="No Spacing"/>
    <w:basedOn w:val="a"/>
    <w:link w:val="afe"/>
    <w:uiPriority w:val="1"/>
    <w:qFormat/>
    <w:rsid w:val="00CB6650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CB6650"/>
    <w:rPr>
      <w:i/>
    </w:rPr>
  </w:style>
  <w:style w:type="character" w:customStyle="1" w:styleId="24">
    <w:name w:val="Цитата 2 Знак"/>
    <w:link w:val="23"/>
    <w:uiPriority w:val="29"/>
    <w:rsid w:val="00CB6650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CB6650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link w:val="aff"/>
    <w:uiPriority w:val="30"/>
    <w:rsid w:val="00CB6650"/>
    <w:rPr>
      <w:b/>
      <w:i/>
      <w:sz w:val="24"/>
    </w:rPr>
  </w:style>
  <w:style w:type="character" w:styleId="aff1">
    <w:name w:val="Subtle Emphasis"/>
    <w:uiPriority w:val="19"/>
    <w:qFormat/>
    <w:rsid w:val="00CB6650"/>
    <w:rPr>
      <w:i/>
      <w:color w:val="5A5A5A"/>
    </w:rPr>
  </w:style>
  <w:style w:type="character" w:styleId="aff2">
    <w:name w:val="Intense Emphasis"/>
    <w:uiPriority w:val="21"/>
    <w:qFormat/>
    <w:rsid w:val="00CB6650"/>
    <w:rPr>
      <w:b/>
      <w:i/>
      <w:sz w:val="24"/>
      <w:szCs w:val="24"/>
      <w:u w:val="single"/>
    </w:rPr>
  </w:style>
  <w:style w:type="character" w:styleId="aff3">
    <w:name w:val="Subtle Reference"/>
    <w:uiPriority w:val="31"/>
    <w:qFormat/>
    <w:rsid w:val="00CB6650"/>
    <w:rPr>
      <w:sz w:val="24"/>
      <w:szCs w:val="24"/>
      <w:u w:val="single"/>
    </w:rPr>
  </w:style>
  <w:style w:type="character" w:styleId="aff4">
    <w:name w:val="Intense Reference"/>
    <w:uiPriority w:val="32"/>
    <w:qFormat/>
    <w:rsid w:val="00CB6650"/>
    <w:rPr>
      <w:b/>
      <w:sz w:val="24"/>
      <w:u w:val="single"/>
    </w:rPr>
  </w:style>
  <w:style w:type="character" w:styleId="aff5">
    <w:name w:val="Book Title"/>
    <w:uiPriority w:val="33"/>
    <w:qFormat/>
    <w:rsid w:val="00CB6650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B6650"/>
    <w:pPr>
      <w:outlineLvl w:val="9"/>
    </w:pPr>
  </w:style>
  <w:style w:type="character" w:customStyle="1" w:styleId="af4">
    <w:name w:val="Схема документа Знак"/>
    <w:link w:val="af3"/>
    <w:semiHidden/>
    <w:rsid w:val="000653CC"/>
    <w:rPr>
      <w:rFonts w:ascii="Tahoma" w:hAnsi="Tahoma" w:cs="Tahoma"/>
      <w:shd w:val="clear" w:color="auto" w:fill="000080"/>
    </w:rPr>
  </w:style>
  <w:style w:type="character" w:customStyle="1" w:styleId="afe">
    <w:name w:val="Без интервала Знак"/>
    <w:link w:val="afd"/>
    <w:uiPriority w:val="1"/>
    <w:rsid w:val="00707BE9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35"/>
    <w:lsdException w:name="end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B66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B66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B66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B66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B66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B66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B66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B66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B66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B665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нак Знак Знак Знак2"/>
    <w:basedOn w:val="a"/>
    <w:uiPriority w:val="99"/>
    <w:rsid w:val="007A2B2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54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3541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3541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35417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DocList">
    <w:name w:val="ConsPlusDocList"/>
    <w:uiPriority w:val="99"/>
    <w:rsid w:val="003541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3">
    <w:name w:val="header"/>
    <w:basedOn w:val="a"/>
    <w:link w:val="a4"/>
    <w:uiPriority w:val="99"/>
    <w:rsid w:val="00DA4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4A30"/>
  </w:style>
  <w:style w:type="paragraph" w:styleId="a5">
    <w:name w:val="footer"/>
    <w:basedOn w:val="a"/>
    <w:link w:val="a6"/>
    <w:uiPriority w:val="99"/>
    <w:rsid w:val="00DA4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4A30"/>
  </w:style>
  <w:style w:type="paragraph" w:customStyle="1" w:styleId="11">
    <w:name w:val="Абзац списка1"/>
    <w:basedOn w:val="a"/>
    <w:uiPriority w:val="99"/>
    <w:rsid w:val="00A809CE"/>
    <w:pPr>
      <w:ind w:left="720"/>
    </w:pPr>
    <w:rPr>
      <w:lang w:eastAsia="en-US"/>
    </w:rPr>
  </w:style>
  <w:style w:type="table" w:styleId="a7">
    <w:name w:val="Table Grid"/>
    <w:basedOn w:val="a1"/>
    <w:uiPriority w:val="99"/>
    <w:rsid w:val="00A8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A809CE"/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A809CE"/>
    <w:rPr>
      <w:rFonts w:ascii="Consolas" w:hAnsi="Consolas" w:cs="Consolas"/>
      <w:lang w:eastAsia="en-US"/>
    </w:rPr>
  </w:style>
  <w:style w:type="paragraph" w:styleId="a8">
    <w:name w:val="Balloon Text"/>
    <w:basedOn w:val="a"/>
    <w:link w:val="a9"/>
    <w:uiPriority w:val="99"/>
    <w:semiHidden/>
    <w:rsid w:val="00A809CE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locked/>
    <w:rsid w:val="00A809CE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rsid w:val="00B6517F"/>
    <w:rPr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CD10A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89046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39"/>
    <w:qFormat/>
    <w:locked/>
    <w:rsid w:val="00AB7186"/>
    <w:pPr>
      <w:tabs>
        <w:tab w:val="right" w:leader="dot" w:pos="9345"/>
      </w:tabs>
      <w:jc w:val="right"/>
    </w:pPr>
  </w:style>
  <w:style w:type="paragraph" w:styleId="31">
    <w:name w:val="toc 3"/>
    <w:basedOn w:val="a"/>
    <w:next w:val="a"/>
    <w:autoRedefine/>
    <w:uiPriority w:val="39"/>
    <w:semiHidden/>
    <w:qFormat/>
    <w:locked/>
    <w:rsid w:val="00680D56"/>
    <w:pPr>
      <w:ind w:left="440"/>
    </w:pPr>
  </w:style>
  <w:style w:type="paragraph" w:styleId="22">
    <w:name w:val="toc 2"/>
    <w:basedOn w:val="a"/>
    <w:next w:val="a"/>
    <w:autoRedefine/>
    <w:uiPriority w:val="39"/>
    <w:qFormat/>
    <w:locked/>
    <w:rsid w:val="00680D56"/>
    <w:pPr>
      <w:ind w:left="220"/>
    </w:pPr>
  </w:style>
  <w:style w:type="character" w:styleId="ac">
    <w:name w:val="FollowedHyperlink"/>
    <w:uiPriority w:val="99"/>
    <w:rsid w:val="005A1809"/>
    <w:rPr>
      <w:color w:val="800080"/>
      <w:u w:val="single"/>
    </w:rPr>
  </w:style>
  <w:style w:type="character" w:styleId="ad">
    <w:name w:val="Strong"/>
    <w:uiPriority w:val="22"/>
    <w:qFormat/>
    <w:locked/>
    <w:rsid w:val="00CB6650"/>
    <w:rPr>
      <w:b/>
      <w:bCs/>
    </w:rPr>
  </w:style>
  <w:style w:type="paragraph" w:customStyle="1" w:styleId="32">
    <w:name w:val="Знак Знак Знак Знак3"/>
    <w:basedOn w:val="a"/>
    <w:uiPriority w:val="99"/>
    <w:rsid w:val="00220570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234A4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6C38DF"/>
    <w:rPr>
      <w:sz w:val="28"/>
      <w:szCs w:val="28"/>
    </w:rPr>
  </w:style>
  <w:style w:type="paragraph" w:styleId="ae">
    <w:name w:val="Body Text"/>
    <w:basedOn w:val="a"/>
    <w:link w:val="af"/>
    <w:uiPriority w:val="99"/>
    <w:rsid w:val="006C38DF"/>
    <w:pPr>
      <w:widowControl w:val="0"/>
      <w:shd w:val="clear" w:color="auto" w:fill="FFFFFF"/>
      <w:spacing w:before="900" w:line="475" w:lineRule="exact"/>
      <w:ind w:hanging="280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C03574"/>
  </w:style>
  <w:style w:type="paragraph" w:customStyle="1" w:styleId="51">
    <w:name w:val="Знак Знак Знак Знак5"/>
    <w:basedOn w:val="a"/>
    <w:uiPriority w:val="99"/>
    <w:rsid w:val="000B6323"/>
    <w:rPr>
      <w:rFonts w:ascii="Verdana" w:hAnsi="Verdana" w:cs="Verdana"/>
      <w:sz w:val="20"/>
      <w:szCs w:val="20"/>
      <w:lang w:val="en-US" w:eastAsia="en-US"/>
    </w:rPr>
  </w:style>
  <w:style w:type="paragraph" w:customStyle="1" w:styleId="61">
    <w:name w:val="Знак Знак Знак Знак6"/>
    <w:basedOn w:val="a"/>
    <w:uiPriority w:val="99"/>
    <w:rsid w:val="00DB4A86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B25251"/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0854A0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6505CF"/>
    <w:rPr>
      <w:sz w:val="20"/>
      <w:szCs w:val="20"/>
    </w:rPr>
  </w:style>
  <w:style w:type="character" w:styleId="af2">
    <w:name w:val="footnote reference"/>
    <w:uiPriority w:val="99"/>
    <w:semiHidden/>
    <w:rsid w:val="000854A0"/>
    <w:rPr>
      <w:vertAlign w:val="superscript"/>
    </w:rPr>
  </w:style>
  <w:style w:type="paragraph" w:styleId="af3">
    <w:name w:val="Document Map"/>
    <w:basedOn w:val="a"/>
    <w:link w:val="af4"/>
    <w:semiHidden/>
    <w:rsid w:val="003935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endnote reference"/>
    <w:semiHidden/>
    <w:rsid w:val="00D322D6"/>
    <w:rPr>
      <w:vertAlign w:val="superscript"/>
    </w:rPr>
  </w:style>
  <w:style w:type="paragraph" w:styleId="af6">
    <w:name w:val="List Paragraph"/>
    <w:basedOn w:val="a"/>
    <w:uiPriority w:val="34"/>
    <w:qFormat/>
    <w:rsid w:val="00CB6650"/>
    <w:pPr>
      <w:ind w:left="720"/>
      <w:contextualSpacing/>
    </w:pPr>
  </w:style>
  <w:style w:type="paragraph" w:styleId="af7">
    <w:name w:val="Title"/>
    <w:basedOn w:val="a"/>
    <w:next w:val="a"/>
    <w:link w:val="af8"/>
    <w:uiPriority w:val="10"/>
    <w:qFormat/>
    <w:locked/>
    <w:rsid w:val="00CB66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CB665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665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665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66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B66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B665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B665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B66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B6650"/>
    <w:rPr>
      <w:rFonts w:ascii="Cambria" w:eastAsia="Times New Roman" w:hAnsi="Cambria"/>
    </w:rPr>
  </w:style>
  <w:style w:type="paragraph" w:styleId="af9">
    <w:name w:val="caption"/>
    <w:basedOn w:val="a"/>
    <w:next w:val="a"/>
    <w:uiPriority w:val="35"/>
    <w:semiHidden/>
    <w:unhideWhenUsed/>
    <w:locked/>
    <w:rsid w:val="00707BE9"/>
    <w:rPr>
      <w:b/>
      <w:bCs/>
      <w:sz w:val="18"/>
      <w:szCs w:val="18"/>
    </w:rPr>
  </w:style>
  <w:style w:type="paragraph" w:styleId="afa">
    <w:name w:val="Subtitle"/>
    <w:basedOn w:val="a"/>
    <w:next w:val="a"/>
    <w:link w:val="afb"/>
    <w:uiPriority w:val="11"/>
    <w:qFormat/>
    <w:locked/>
    <w:rsid w:val="00CB6650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11"/>
    <w:rsid w:val="00CB6650"/>
    <w:rPr>
      <w:rFonts w:ascii="Cambria" w:eastAsia="Times New Roman" w:hAnsi="Cambria"/>
      <w:sz w:val="24"/>
      <w:szCs w:val="24"/>
    </w:rPr>
  </w:style>
  <w:style w:type="character" w:styleId="afc">
    <w:name w:val="Emphasis"/>
    <w:uiPriority w:val="20"/>
    <w:qFormat/>
    <w:locked/>
    <w:rsid w:val="00CB6650"/>
    <w:rPr>
      <w:rFonts w:ascii="Calibri" w:hAnsi="Calibri"/>
      <w:b/>
      <w:i/>
      <w:iCs/>
    </w:rPr>
  </w:style>
  <w:style w:type="paragraph" w:styleId="afd">
    <w:name w:val="No Spacing"/>
    <w:basedOn w:val="a"/>
    <w:link w:val="afe"/>
    <w:uiPriority w:val="1"/>
    <w:qFormat/>
    <w:rsid w:val="00CB6650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CB6650"/>
    <w:rPr>
      <w:i/>
    </w:rPr>
  </w:style>
  <w:style w:type="character" w:customStyle="1" w:styleId="24">
    <w:name w:val="Цитата 2 Знак"/>
    <w:link w:val="23"/>
    <w:uiPriority w:val="29"/>
    <w:rsid w:val="00CB6650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CB6650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link w:val="aff"/>
    <w:uiPriority w:val="30"/>
    <w:rsid w:val="00CB6650"/>
    <w:rPr>
      <w:b/>
      <w:i/>
      <w:sz w:val="24"/>
    </w:rPr>
  </w:style>
  <w:style w:type="character" w:styleId="aff1">
    <w:name w:val="Subtle Emphasis"/>
    <w:uiPriority w:val="19"/>
    <w:qFormat/>
    <w:rsid w:val="00CB6650"/>
    <w:rPr>
      <w:i/>
      <w:color w:val="5A5A5A"/>
    </w:rPr>
  </w:style>
  <w:style w:type="character" w:styleId="aff2">
    <w:name w:val="Intense Emphasis"/>
    <w:uiPriority w:val="21"/>
    <w:qFormat/>
    <w:rsid w:val="00CB6650"/>
    <w:rPr>
      <w:b/>
      <w:i/>
      <w:sz w:val="24"/>
      <w:szCs w:val="24"/>
      <w:u w:val="single"/>
    </w:rPr>
  </w:style>
  <w:style w:type="character" w:styleId="aff3">
    <w:name w:val="Subtle Reference"/>
    <w:uiPriority w:val="31"/>
    <w:qFormat/>
    <w:rsid w:val="00CB6650"/>
    <w:rPr>
      <w:sz w:val="24"/>
      <w:szCs w:val="24"/>
      <w:u w:val="single"/>
    </w:rPr>
  </w:style>
  <w:style w:type="character" w:styleId="aff4">
    <w:name w:val="Intense Reference"/>
    <w:uiPriority w:val="32"/>
    <w:qFormat/>
    <w:rsid w:val="00CB6650"/>
    <w:rPr>
      <w:b/>
      <w:sz w:val="24"/>
      <w:u w:val="single"/>
    </w:rPr>
  </w:style>
  <w:style w:type="character" w:styleId="aff5">
    <w:name w:val="Book Title"/>
    <w:uiPriority w:val="33"/>
    <w:qFormat/>
    <w:rsid w:val="00CB6650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B6650"/>
    <w:pPr>
      <w:outlineLvl w:val="9"/>
    </w:pPr>
  </w:style>
  <w:style w:type="character" w:customStyle="1" w:styleId="af4">
    <w:name w:val="Схема документа Знак"/>
    <w:link w:val="af3"/>
    <w:semiHidden/>
    <w:rsid w:val="000653CC"/>
    <w:rPr>
      <w:rFonts w:ascii="Tahoma" w:hAnsi="Tahoma" w:cs="Tahoma"/>
      <w:shd w:val="clear" w:color="auto" w:fill="000080"/>
    </w:rPr>
  </w:style>
  <w:style w:type="character" w:customStyle="1" w:styleId="afe">
    <w:name w:val="Без интервала Знак"/>
    <w:link w:val="afd"/>
    <w:uiPriority w:val="1"/>
    <w:rsid w:val="00707BE9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FBA8E048D128E691789BFD25E0CD814A5A28085F5FC02C981DE1BE0B498415035F38468627B7E6tCz0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3A00757323EBBD36A7A3620433EB9E83BFD09239DDB73AA518343D769E9D61A6C4CF5E2BA3DC26O4U6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3A00757323EBBD36A7A3620433EB9E83BDD1903BDDB73AA518343D769E9D61A6C4CF5E2BA3DF25O4U9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3A00757323EBBD36A7A3620433EB9E83BFD09239DDB73AA518343D769E9D61A6C4CF5E2BA3DC24O4U9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A3A00757323EBBD36A7A3620433EB9E83BDD1903BDDB73AA518343D769E9D61A6C4CF5E2BA3DC26O4U6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6EE3C498F96EEF4B5C7CBD9F49E6CF075ADF2ED385DD8C91752B7674FDD7A816DC3225EFDCBC16563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F4C1-ABB7-4699-AE5B-757B5B03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6842</Words>
  <Characters>56098</Characters>
  <Application>Microsoft Office Word</Application>
  <DocSecurity>4</DocSecurity>
  <Lines>467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62815</CharactersWithSpaces>
  <SharedDoc>false</SharedDoc>
  <HLinks>
    <vt:vector size="42" baseType="variant">
      <vt:variant>
        <vt:i4>6422577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consultantplus://offline/ref=7A3A00757323EBBD36A7A3620433EB9E83BDD1903BDDB73AA518343D769E9D61A6C4CF5E2BA3DF25O4U9F</vt:lpwstr>
      </vt:variant>
      <vt:variant>
        <vt:lpwstr/>
      </vt:variant>
      <vt:variant>
        <vt:i4>2359353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consultantplus://offline/ref=C6EE3C498F96EEF4B5C7CBD9F49E6CF075ADF2ED385DD8C91752B7674FDD7A816DC3225EFDCBC16563o7J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consultantplus://offline/ref=F5FBA8E048D128E691789BFD25E0CD814A5A28085F5FC02C981DE1BE0B498415035F38468627B7E6tCz0H</vt:lpwstr>
      </vt:variant>
      <vt:variant>
        <vt:lpwstr/>
      </vt:variant>
      <vt:variant>
        <vt:i4>70516808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_VI._Управление,_контроль</vt:lpwstr>
      </vt:variant>
      <vt:variant>
        <vt:i4>6422626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consultantplus://offline/ref=7A3A00757323EBBD36A7A3620433EB9E83BFD09239DDB73AA518343D769E9D61A6C4CF5E2BA3DC26O4U6F</vt:lpwstr>
      </vt:variant>
      <vt:variant>
        <vt:lpwstr/>
      </vt:variant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consultantplus://offline/ref=7A3A00757323EBBD36A7A3620433EB9E83BFD09239DDB73AA518343D769E9D61A6C4CF5E2BA3DC24O4U9F</vt:lpwstr>
      </vt:variant>
      <vt:variant>
        <vt:lpwstr/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consultantplus://offline/ref=7A3A00757323EBBD36A7A3620433EB9E83BDD1903BDDB73AA518343D769E9D61A6C4CF5E2BA3DC26O4U6F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2013-04-04T11:57:00Z</cp:lastPrinted>
  <dcterms:created xsi:type="dcterms:W3CDTF">2015-07-09T08:41:00Z</dcterms:created>
  <dcterms:modified xsi:type="dcterms:W3CDTF">2015-07-09T08:41:00Z</dcterms:modified>
</cp:coreProperties>
</file>