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E75635D" wp14:editId="3871C14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C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4C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84C75">
        <w:t>4 июля 2015 года № 209-П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842F6" w:rsidRDefault="00C842F6" w:rsidP="00C842F6">
      <w:pPr>
        <w:jc w:val="center"/>
        <w:rPr>
          <w:b/>
        </w:rPr>
      </w:pPr>
      <w:r>
        <w:rPr>
          <w:b/>
        </w:rPr>
        <w:t xml:space="preserve">Об утверждении Перечня должностных лиц </w:t>
      </w:r>
    </w:p>
    <w:p w:rsidR="00C842F6" w:rsidRDefault="00C842F6" w:rsidP="00C842F6">
      <w:pPr>
        <w:jc w:val="center"/>
        <w:rPr>
          <w:b/>
        </w:rPr>
      </w:pPr>
      <w:r>
        <w:rPr>
          <w:b/>
        </w:rPr>
        <w:t>Государственного контрольного комитета Республики Карелия, осуществляющих в соответствии с законодательством Российской Федерации государственный контроль за представлением деклараций об объеме розничной продажи алкогольной и спиртосодержащей продукции</w:t>
      </w:r>
    </w:p>
    <w:p w:rsidR="00C842F6" w:rsidRDefault="00C842F6" w:rsidP="00C842F6">
      <w:pPr>
        <w:ind w:firstLine="567"/>
        <w:jc w:val="center"/>
        <w:rPr>
          <w:b/>
        </w:rPr>
      </w:pPr>
    </w:p>
    <w:p w:rsidR="00C842F6" w:rsidRDefault="00C842F6" w:rsidP="00C842F6">
      <w:pPr>
        <w:ind w:left="-142" w:firstLine="709"/>
        <w:jc w:val="both"/>
        <w:rPr>
          <w:b/>
        </w:rPr>
      </w:pPr>
      <w:r>
        <w:t>В соответствии с частью 1 статьи 5 Федерального закона от                  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22 ноября 1995 года № 171-ФЗ «О государственном регулировании производства и оборота этилового спирта, алкогольной и спирто</w:t>
      </w:r>
      <w:r w:rsidR="0084440E">
        <w:t>-</w:t>
      </w:r>
      <w:r>
        <w:t xml:space="preserve">содержащей продукции и об ограничении потребления (распития) алкогольной продукции», Положением о </w:t>
      </w:r>
      <w:r w:rsidR="0084440E">
        <w:t xml:space="preserve">Государственном контрольном комитете </w:t>
      </w:r>
      <w:r>
        <w:t xml:space="preserve">Республики Карелия, утвержденным постановлением Правительства Республики Карелия от </w:t>
      </w:r>
      <w:r w:rsidR="0084440E">
        <w:t xml:space="preserve">11 марта 2015 </w:t>
      </w:r>
      <w:r>
        <w:t xml:space="preserve">года № </w:t>
      </w:r>
      <w:r w:rsidR="0084440E">
        <w:t>7</w:t>
      </w:r>
      <w:r>
        <w:t xml:space="preserve">1-П,   Правительство Республики Карелия </w:t>
      </w:r>
      <w:r>
        <w:rPr>
          <w:b/>
        </w:rPr>
        <w:t>п о с т а н о в л я е т:</w:t>
      </w:r>
    </w:p>
    <w:p w:rsidR="00C842F6" w:rsidRDefault="0084440E" w:rsidP="00C842F6">
      <w:pPr>
        <w:ind w:left="-142" w:firstLine="709"/>
        <w:jc w:val="both"/>
      </w:pPr>
      <w:r>
        <w:t xml:space="preserve">1. </w:t>
      </w:r>
      <w:r w:rsidR="00C842F6">
        <w:t xml:space="preserve">Утвердить прилагаемый Перечень должностных лиц </w:t>
      </w:r>
      <w:r>
        <w:t>Государственного контрольного комитета Республики Карелия</w:t>
      </w:r>
      <w:r w:rsidR="00C842F6">
        <w:t>, осуществляющих в соответствии с законодательством Российской Федерации государственный контроль за представлением деклараций об объеме розничной продажи алкогольной и спиртосодержащей продукции.</w:t>
      </w:r>
    </w:p>
    <w:p w:rsidR="0084440E" w:rsidRDefault="0084440E" w:rsidP="00C842F6">
      <w:pPr>
        <w:ind w:left="-142" w:firstLine="709"/>
        <w:jc w:val="both"/>
      </w:pPr>
      <w:r>
        <w:t>2. Признать утратившими силу:</w:t>
      </w:r>
    </w:p>
    <w:p w:rsidR="00C94AD2" w:rsidRDefault="0084440E" w:rsidP="00C842F6">
      <w:pPr>
        <w:ind w:left="-142" w:firstLine="709"/>
        <w:jc w:val="both"/>
      </w:pPr>
      <w:r>
        <w:t xml:space="preserve">постановление Правительства Республики Карелия от 13 сентября 2013 года № 281-П «Об </w:t>
      </w:r>
      <w:r w:rsidR="00C94AD2">
        <w:t xml:space="preserve">утверждении Перечня должностных лиц Министерства экономического развития Республики Карелия,  осуществляющих в соответствии с законодательством Российской </w:t>
      </w:r>
      <w:r w:rsidR="00C94AD2">
        <w:lastRenderedPageBreak/>
        <w:t>Федерации государственный контроль за представлением деклараций об объеме розничной продажи алкогольной и спиртосодержащей продукции» (Собрание законодательства Республики Карелия, 2013, № 9, ст. 1636);</w:t>
      </w:r>
    </w:p>
    <w:p w:rsidR="00C94AD2" w:rsidRDefault="00C94AD2" w:rsidP="00C94AD2">
      <w:pPr>
        <w:ind w:left="-142" w:firstLine="709"/>
        <w:jc w:val="both"/>
      </w:pPr>
      <w:r>
        <w:t xml:space="preserve"> постановление Правительства Республики Карелия от 7 апреля 2014 года № 91-П «О внесении изменения в постановление Правительства Республики Карелия от 13 сентября 2013 года № 281-П» (Собрание законодательства Республики Карелия, 2014, № 4, ст. 594).</w:t>
      </w:r>
    </w:p>
    <w:p w:rsidR="0084440E" w:rsidRDefault="0084440E" w:rsidP="00C842F6">
      <w:pPr>
        <w:ind w:left="-142" w:firstLine="709"/>
        <w:jc w:val="both"/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C842F6" w:rsidRDefault="00C842F6" w:rsidP="00C842F6">
      <w:pPr>
        <w:ind w:left="-142"/>
        <w:rPr>
          <w:szCs w:val="28"/>
        </w:rPr>
      </w:pPr>
      <w:r>
        <w:rPr>
          <w:szCs w:val="28"/>
        </w:rPr>
        <w:t xml:space="preserve">           Глава </w:t>
      </w:r>
    </w:p>
    <w:p w:rsidR="00C842F6" w:rsidRDefault="00C842F6" w:rsidP="00C842F6">
      <w:pPr>
        <w:ind w:left="-142"/>
        <w:rPr>
          <w:szCs w:val="28"/>
        </w:rPr>
      </w:pPr>
      <w:r>
        <w:rPr>
          <w:szCs w:val="28"/>
        </w:rPr>
        <w:t>Республики  Карелия                                                               А.П. Худилайнен</w:t>
      </w:r>
    </w:p>
    <w:p w:rsidR="00C842F6" w:rsidRDefault="00C842F6" w:rsidP="00C842F6">
      <w:pPr>
        <w:rPr>
          <w:szCs w:val="28"/>
        </w:rPr>
        <w:sectPr w:rsidR="00C842F6" w:rsidSect="00BE46AF">
          <w:headerReference w:type="default" r:id="rId10"/>
          <w:type w:val="nextColumn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C842F6" w:rsidTr="00C842F6">
        <w:tc>
          <w:tcPr>
            <w:tcW w:w="4572" w:type="dxa"/>
          </w:tcPr>
          <w:p w:rsidR="00C842F6" w:rsidRDefault="00C842F6">
            <w:pPr>
              <w:rPr>
                <w:szCs w:val="28"/>
              </w:rPr>
            </w:pPr>
          </w:p>
        </w:tc>
        <w:tc>
          <w:tcPr>
            <w:tcW w:w="4573" w:type="dxa"/>
            <w:hideMark/>
          </w:tcPr>
          <w:p w:rsidR="00C842F6" w:rsidRDefault="00C842F6" w:rsidP="008E784F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постановлением Правительства Республики Карелия от </w:t>
            </w:r>
            <w:r w:rsidR="00B84C75">
              <w:rPr>
                <w:szCs w:val="28"/>
              </w:rPr>
              <w:t xml:space="preserve"> 4 июля 2015 года № 209-П</w:t>
            </w:r>
            <w:bookmarkStart w:id="0" w:name="_GoBack"/>
            <w:bookmarkEnd w:id="0"/>
          </w:p>
        </w:tc>
      </w:tr>
    </w:tbl>
    <w:p w:rsidR="00C842F6" w:rsidRDefault="00C842F6" w:rsidP="00C842F6">
      <w:pPr>
        <w:ind w:left="-142"/>
        <w:jc w:val="both"/>
      </w:pPr>
    </w:p>
    <w:p w:rsidR="00C842F6" w:rsidRDefault="00C842F6" w:rsidP="00C842F6">
      <w:pPr>
        <w:ind w:left="-142"/>
        <w:jc w:val="both"/>
      </w:pPr>
    </w:p>
    <w:p w:rsidR="008E784F" w:rsidRDefault="008E784F" w:rsidP="00C842F6">
      <w:pPr>
        <w:ind w:left="-142"/>
        <w:jc w:val="center"/>
      </w:pPr>
    </w:p>
    <w:p w:rsidR="00C842F6" w:rsidRDefault="00C842F6" w:rsidP="008E784F">
      <w:pPr>
        <w:jc w:val="center"/>
      </w:pPr>
      <w:r>
        <w:t>Перечень</w:t>
      </w:r>
    </w:p>
    <w:p w:rsidR="00C842F6" w:rsidRDefault="00C842F6" w:rsidP="008E784F">
      <w:pPr>
        <w:jc w:val="center"/>
      </w:pPr>
      <w:r>
        <w:t xml:space="preserve">должностных лиц </w:t>
      </w:r>
      <w:r w:rsidR="008E784F">
        <w:t>Государственного контрольного комитет</w:t>
      </w:r>
      <w:r w:rsidR="006456CE">
        <w:t>а</w:t>
      </w:r>
    </w:p>
    <w:p w:rsidR="008E784F" w:rsidRDefault="00C842F6" w:rsidP="008E784F">
      <w:pPr>
        <w:jc w:val="center"/>
      </w:pPr>
      <w:r>
        <w:t xml:space="preserve">Республики Карелия, осуществляющих в соответствии с </w:t>
      </w:r>
    </w:p>
    <w:p w:rsidR="00C842F6" w:rsidRDefault="00C842F6" w:rsidP="008E784F">
      <w:pPr>
        <w:jc w:val="center"/>
      </w:pPr>
      <w:r>
        <w:t>законодательством Российской Федерации государственный</w:t>
      </w:r>
    </w:p>
    <w:p w:rsidR="008E784F" w:rsidRDefault="00C842F6" w:rsidP="008E784F">
      <w:pPr>
        <w:jc w:val="center"/>
      </w:pPr>
      <w:r>
        <w:t>контроль за представлением деклараций об объеме розничной</w:t>
      </w:r>
    </w:p>
    <w:p w:rsidR="00C842F6" w:rsidRDefault="00C842F6" w:rsidP="008E784F">
      <w:pPr>
        <w:jc w:val="center"/>
      </w:pPr>
      <w:r>
        <w:t>продажи алкогольной и спиртосодержащей продукции</w:t>
      </w:r>
    </w:p>
    <w:p w:rsidR="00C842F6" w:rsidRDefault="00C842F6" w:rsidP="00C842F6">
      <w:pPr>
        <w:ind w:left="-142"/>
        <w:jc w:val="center"/>
      </w:pPr>
    </w:p>
    <w:p w:rsidR="00C842F6" w:rsidRDefault="00C842F6" w:rsidP="00C842F6">
      <w:pPr>
        <w:ind w:left="-142"/>
        <w:jc w:val="center"/>
      </w:pPr>
    </w:p>
    <w:p w:rsidR="00C842F6" w:rsidRDefault="00C842F6" w:rsidP="00C842F6">
      <w:pPr>
        <w:spacing w:after="120"/>
        <w:ind w:left="-142"/>
        <w:jc w:val="both"/>
      </w:pPr>
      <w:r>
        <w:tab/>
      </w:r>
      <w:r>
        <w:tab/>
        <w:t xml:space="preserve">Заместитель </w:t>
      </w:r>
      <w:r w:rsidR="008E784F">
        <w:t>Председателя</w:t>
      </w:r>
      <w:r>
        <w:t xml:space="preserve"> в соответствии с распределением компе-тенции между заместителями </w:t>
      </w:r>
      <w:r w:rsidR="008E784F">
        <w:t>Председателя</w:t>
      </w:r>
    </w:p>
    <w:p w:rsidR="008E784F" w:rsidRDefault="00C842F6" w:rsidP="00C842F6">
      <w:pPr>
        <w:spacing w:after="120"/>
        <w:ind w:left="-142"/>
        <w:jc w:val="both"/>
      </w:pPr>
      <w:r>
        <w:tab/>
      </w:r>
      <w:r>
        <w:tab/>
      </w:r>
      <w:r w:rsidR="008E784F">
        <w:t>Заместитель н</w:t>
      </w:r>
      <w:r>
        <w:t>ачальник</w:t>
      </w:r>
      <w:r w:rsidR="008E784F">
        <w:t>а управления контроля неналоговых доходов и предоставления государственных услуг</w:t>
      </w:r>
    </w:p>
    <w:p w:rsidR="00C842F6" w:rsidRDefault="00C842F6" w:rsidP="00C842F6">
      <w:pPr>
        <w:spacing w:after="120"/>
        <w:ind w:left="-142"/>
        <w:jc w:val="both"/>
      </w:pPr>
      <w:r>
        <w:tab/>
      </w:r>
      <w:r>
        <w:tab/>
        <w:t xml:space="preserve">Главный специалист отдела </w:t>
      </w:r>
      <w:r w:rsidR="008E784F">
        <w:t>контроля деятельности по</w:t>
      </w:r>
      <w:r>
        <w:t xml:space="preserve"> лицензировани</w:t>
      </w:r>
      <w:r w:rsidR="008E784F">
        <w:t>ю</w:t>
      </w:r>
    </w:p>
    <w:p w:rsidR="008E784F" w:rsidRDefault="00C842F6" w:rsidP="008E784F">
      <w:pPr>
        <w:spacing w:after="120"/>
        <w:ind w:left="-142"/>
        <w:jc w:val="both"/>
      </w:pPr>
      <w:r>
        <w:tab/>
      </w:r>
      <w:r>
        <w:tab/>
        <w:t xml:space="preserve">Ведущий специалист отдела </w:t>
      </w:r>
      <w:r w:rsidR="008E784F">
        <w:t>контроля деятельности по лицензиро</w:t>
      </w:r>
      <w:r w:rsidR="006019C8">
        <w:t>-</w:t>
      </w:r>
      <w:r w:rsidR="008E784F">
        <w:t>ванию</w:t>
      </w:r>
    </w:p>
    <w:p w:rsidR="008E784F" w:rsidRDefault="008E784F" w:rsidP="008E784F">
      <w:pPr>
        <w:spacing w:after="120"/>
        <w:ind w:left="-142"/>
        <w:jc w:val="both"/>
      </w:pPr>
      <w:r>
        <w:tab/>
      </w:r>
      <w:r>
        <w:tab/>
        <w:t>Специалист 1 категории отдела контроля деятельности по лицензиро</w:t>
      </w:r>
      <w:r w:rsidR="006019C8">
        <w:t>-</w:t>
      </w:r>
      <w:r>
        <w:t>ванию</w:t>
      </w:r>
    </w:p>
    <w:p w:rsidR="00C842F6" w:rsidRDefault="00C842F6" w:rsidP="00C842F6">
      <w:pPr>
        <w:ind w:left="-142"/>
        <w:rPr>
          <w:sz w:val="26"/>
          <w:szCs w:val="26"/>
        </w:rPr>
      </w:pPr>
    </w:p>
    <w:p w:rsidR="00C842F6" w:rsidRDefault="00C842F6" w:rsidP="00C842F6">
      <w:pPr>
        <w:ind w:left="-142"/>
        <w:rPr>
          <w:sz w:val="26"/>
          <w:szCs w:val="26"/>
        </w:rPr>
      </w:pPr>
    </w:p>
    <w:p w:rsidR="00C842F6" w:rsidRDefault="00C842F6" w:rsidP="00C842F6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C842F6" w:rsidRDefault="00C842F6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C842F6" w:rsidSect="00DE1424">
      <w:headerReference w:type="firs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663665"/>
      <w:docPartObj>
        <w:docPartGallery w:val="Page Numbers (Top of Page)"/>
        <w:docPartUnique/>
      </w:docPartObj>
    </w:sdtPr>
    <w:sdtEndPr/>
    <w:sdtContent>
      <w:p w:rsidR="00C94AD2" w:rsidRDefault="00C94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75">
          <w:rPr>
            <w:noProof/>
          </w:rPr>
          <w:t>2</w:t>
        </w:r>
        <w:r>
          <w:fldChar w:fldCharType="end"/>
        </w:r>
      </w:p>
    </w:sdtContent>
  </w:sdt>
  <w:p w:rsidR="00C94AD2" w:rsidRDefault="00C94A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19C8"/>
    <w:rsid w:val="006055A2"/>
    <w:rsid w:val="00610B10"/>
    <w:rsid w:val="00640893"/>
    <w:rsid w:val="006429B5"/>
    <w:rsid w:val="006456CE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440E"/>
    <w:rsid w:val="008573B7"/>
    <w:rsid w:val="00860B53"/>
    <w:rsid w:val="00884F2A"/>
    <w:rsid w:val="008A1AF8"/>
    <w:rsid w:val="008A3180"/>
    <w:rsid w:val="008E784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4C75"/>
    <w:rsid w:val="00B86ED4"/>
    <w:rsid w:val="00B901D8"/>
    <w:rsid w:val="00BA1074"/>
    <w:rsid w:val="00BA52E2"/>
    <w:rsid w:val="00BB2941"/>
    <w:rsid w:val="00BD2EB2"/>
    <w:rsid w:val="00BE46AF"/>
    <w:rsid w:val="00C0029F"/>
    <w:rsid w:val="00C24172"/>
    <w:rsid w:val="00C26937"/>
    <w:rsid w:val="00C311EB"/>
    <w:rsid w:val="00C842F6"/>
    <w:rsid w:val="00C92BA5"/>
    <w:rsid w:val="00C94AD2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E1424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C842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C94A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94A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7AA2-1A9C-440D-9E8C-CFBD1E99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2015-07-02T07:29:00Z</cp:lastPrinted>
  <dcterms:created xsi:type="dcterms:W3CDTF">2015-06-26T12:32:00Z</dcterms:created>
  <dcterms:modified xsi:type="dcterms:W3CDTF">2015-07-06T11:28:00Z</dcterms:modified>
</cp:coreProperties>
</file>