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90805A" wp14:editId="7498F58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424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6934B3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6934B3">
        <w:t>4 июля 2015 года № 212-П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4D7308" w:rsidRDefault="00867B0E" w:rsidP="00867B0E">
      <w:pPr>
        <w:ind w:left="-142"/>
        <w:jc w:val="center"/>
        <w:rPr>
          <w:b/>
        </w:rPr>
      </w:pPr>
      <w:r>
        <w:rPr>
          <w:b/>
        </w:rPr>
        <w:t xml:space="preserve">О внесении изменений в постановление Правительства </w:t>
      </w:r>
    </w:p>
    <w:p w:rsidR="00867B0E" w:rsidRDefault="00867B0E" w:rsidP="00867B0E">
      <w:pPr>
        <w:ind w:left="-142"/>
        <w:jc w:val="center"/>
        <w:rPr>
          <w:b/>
        </w:rPr>
      </w:pPr>
      <w:r>
        <w:rPr>
          <w:b/>
        </w:rPr>
        <w:t xml:space="preserve">Республики Карелия от 14 апреля 2014 года № 106-П  </w:t>
      </w:r>
    </w:p>
    <w:p w:rsidR="00867B0E" w:rsidRDefault="00867B0E" w:rsidP="00867B0E">
      <w:pPr>
        <w:ind w:left="-142"/>
        <w:jc w:val="center"/>
      </w:pPr>
    </w:p>
    <w:p w:rsidR="00867B0E" w:rsidRDefault="00867B0E" w:rsidP="004D7308">
      <w:pPr>
        <w:ind w:right="141" w:firstLine="426"/>
        <w:jc w:val="both"/>
      </w:pPr>
      <w:r>
        <w:t xml:space="preserve">Правительство Республики Карелия </w:t>
      </w:r>
      <w:proofErr w:type="gramStart"/>
      <w:r>
        <w:rPr>
          <w:b/>
        </w:rPr>
        <w:t>п</w:t>
      </w:r>
      <w:proofErr w:type="gramEnd"/>
      <w:r w:rsidR="004D7308">
        <w:rPr>
          <w:b/>
        </w:rPr>
        <w:t xml:space="preserve"> </w:t>
      </w:r>
      <w:r>
        <w:rPr>
          <w:b/>
        </w:rPr>
        <w:t>о</w:t>
      </w:r>
      <w:r w:rsidR="004D7308">
        <w:rPr>
          <w:b/>
        </w:rPr>
        <w:t xml:space="preserve"> </w:t>
      </w:r>
      <w:r>
        <w:rPr>
          <w:b/>
        </w:rPr>
        <w:t>с</w:t>
      </w:r>
      <w:r w:rsidR="004D7308">
        <w:rPr>
          <w:b/>
        </w:rPr>
        <w:t xml:space="preserve"> </w:t>
      </w:r>
      <w:r>
        <w:rPr>
          <w:b/>
        </w:rPr>
        <w:t>т</w:t>
      </w:r>
      <w:r w:rsidR="004D7308">
        <w:rPr>
          <w:b/>
        </w:rPr>
        <w:t xml:space="preserve"> </w:t>
      </w:r>
      <w:r>
        <w:rPr>
          <w:b/>
        </w:rPr>
        <w:t>а</w:t>
      </w:r>
      <w:r w:rsidR="004D7308">
        <w:rPr>
          <w:b/>
        </w:rPr>
        <w:t xml:space="preserve"> </w:t>
      </w:r>
      <w:r>
        <w:rPr>
          <w:b/>
        </w:rPr>
        <w:t>н</w:t>
      </w:r>
      <w:r w:rsidR="004D7308">
        <w:rPr>
          <w:b/>
        </w:rPr>
        <w:t xml:space="preserve"> </w:t>
      </w:r>
      <w:r>
        <w:rPr>
          <w:b/>
        </w:rPr>
        <w:t>о</w:t>
      </w:r>
      <w:r w:rsidR="004D7308">
        <w:rPr>
          <w:b/>
        </w:rPr>
        <w:t xml:space="preserve"> </w:t>
      </w:r>
      <w:r>
        <w:rPr>
          <w:b/>
        </w:rPr>
        <w:t>в</w:t>
      </w:r>
      <w:r w:rsidR="004D7308">
        <w:rPr>
          <w:b/>
        </w:rPr>
        <w:t xml:space="preserve"> </w:t>
      </w:r>
      <w:r>
        <w:rPr>
          <w:b/>
        </w:rPr>
        <w:t>л</w:t>
      </w:r>
      <w:r w:rsidR="004D7308">
        <w:rPr>
          <w:b/>
        </w:rPr>
        <w:t xml:space="preserve"> </w:t>
      </w:r>
      <w:r>
        <w:rPr>
          <w:b/>
        </w:rPr>
        <w:t>я</w:t>
      </w:r>
      <w:r w:rsidR="004D7308">
        <w:rPr>
          <w:b/>
        </w:rPr>
        <w:t xml:space="preserve"> </w:t>
      </w:r>
      <w:r>
        <w:rPr>
          <w:b/>
        </w:rPr>
        <w:t>е</w:t>
      </w:r>
      <w:r w:rsidR="004D7308">
        <w:rPr>
          <w:b/>
        </w:rPr>
        <w:t xml:space="preserve"> </w:t>
      </w:r>
      <w:r>
        <w:rPr>
          <w:b/>
        </w:rPr>
        <w:t>т:</w:t>
      </w:r>
    </w:p>
    <w:p w:rsidR="00867B0E" w:rsidRDefault="00867B0E" w:rsidP="004D7308">
      <w:pPr>
        <w:autoSpaceDE w:val="0"/>
        <w:autoSpaceDN w:val="0"/>
        <w:adjustRightInd w:val="0"/>
        <w:ind w:left="-142" w:right="141" w:firstLine="568"/>
        <w:jc w:val="both"/>
        <w:rPr>
          <w:szCs w:val="28"/>
        </w:rPr>
      </w:pPr>
      <w:r>
        <w:t xml:space="preserve">Внести в Порядок </w:t>
      </w:r>
      <w:proofErr w:type="gramStart"/>
      <w:r>
        <w:t>утверждения краткосрочных планов реализации региональной программы капитального ремонта общего имущества</w:t>
      </w:r>
      <w:proofErr w:type="gramEnd"/>
      <w:r>
        <w:t xml:space="preserve"> в многоквартирных домах, утвержденный постановлением Правительства Республики Карелия от 14 апреля 2014 года № 106-П </w:t>
      </w:r>
      <w:r>
        <w:rPr>
          <w:szCs w:val="28"/>
        </w:rPr>
        <w:t xml:space="preserve"> (Собрание </w:t>
      </w:r>
      <w:proofErr w:type="spellStart"/>
      <w:r>
        <w:rPr>
          <w:szCs w:val="28"/>
        </w:rPr>
        <w:t>законо</w:t>
      </w:r>
      <w:r w:rsidR="00914EFB">
        <w:rPr>
          <w:szCs w:val="28"/>
        </w:rPr>
        <w:t>-</w:t>
      </w:r>
      <w:r>
        <w:rPr>
          <w:szCs w:val="28"/>
        </w:rPr>
        <w:t>дательства</w:t>
      </w:r>
      <w:proofErr w:type="spellEnd"/>
      <w:r>
        <w:rPr>
          <w:szCs w:val="28"/>
        </w:rPr>
        <w:t xml:space="preserve"> Республики Карелия, 2014, </w:t>
      </w:r>
      <w:r w:rsidR="004D7308">
        <w:rPr>
          <w:szCs w:val="28"/>
        </w:rPr>
        <w:t>№</w:t>
      </w:r>
      <w:r>
        <w:rPr>
          <w:szCs w:val="28"/>
        </w:rPr>
        <w:t xml:space="preserve"> 4, ст. 604)</w:t>
      </w:r>
      <w:r w:rsidR="00991EA1">
        <w:rPr>
          <w:szCs w:val="28"/>
        </w:rPr>
        <w:t>,</w:t>
      </w:r>
      <w:r>
        <w:t xml:space="preserve"> следующие изменения: </w:t>
      </w:r>
    </w:p>
    <w:p w:rsidR="00867B0E" w:rsidRPr="004D7308" w:rsidRDefault="00867B0E" w:rsidP="004D7308">
      <w:pPr>
        <w:pStyle w:val="12"/>
        <w:numPr>
          <w:ilvl w:val="0"/>
          <w:numId w:val="8"/>
        </w:numPr>
        <w:ind w:left="0" w:right="141" w:firstLine="426"/>
        <w:jc w:val="both"/>
        <w:rPr>
          <w:szCs w:val="28"/>
        </w:rPr>
      </w:pPr>
      <w:r w:rsidRPr="004D7308">
        <w:rPr>
          <w:szCs w:val="28"/>
        </w:rPr>
        <w:t>в пункте 2 слова «на три года» заменить словами  «на один год»</w:t>
      </w:r>
      <w:r w:rsidR="004D7308" w:rsidRPr="004D7308">
        <w:rPr>
          <w:szCs w:val="28"/>
        </w:rPr>
        <w:t>,</w:t>
      </w:r>
      <w:r w:rsidRPr="004D7308">
        <w:rPr>
          <w:szCs w:val="28"/>
        </w:rPr>
        <w:t xml:space="preserve">   слова «1 марта» заменить словами  «1 августа»;</w:t>
      </w:r>
    </w:p>
    <w:p w:rsidR="00867B0E" w:rsidRDefault="00867B0E" w:rsidP="004D7308">
      <w:pPr>
        <w:pStyle w:val="12"/>
        <w:numPr>
          <w:ilvl w:val="0"/>
          <w:numId w:val="8"/>
        </w:numPr>
        <w:ind w:right="141" w:hanging="294"/>
        <w:jc w:val="both"/>
        <w:rPr>
          <w:szCs w:val="28"/>
        </w:rPr>
      </w:pPr>
      <w:r>
        <w:rPr>
          <w:szCs w:val="28"/>
        </w:rPr>
        <w:t>пункт 3 изложить в следующей редакции:</w:t>
      </w:r>
    </w:p>
    <w:p w:rsidR="00867B0E" w:rsidRDefault="00867B0E" w:rsidP="004D7308">
      <w:pPr>
        <w:ind w:left="-142" w:right="141" w:firstLine="568"/>
        <w:jc w:val="both"/>
        <w:rPr>
          <w:szCs w:val="28"/>
        </w:rPr>
      </w:pPr>
      <w:r>
        <w:rPr>
          <w:szCs w:val="28"/>
        </w:rPr>
        <w:t xml:space="preserve">   «3. Краткосрочные планы разрабатываются по форм</w:t>
      </w:r>
      <w:r w:rsidR="004D7308">
        <w:rPr>
          <w:szCs w:val="28"/>
        </w:rPr>
        <w:t>е</w:t>
      </w:r>
      <w:r>
        <w:rPr>
          <w:szCs w:val="28"/>
        </w:rPr>
        <w:t xml:space="preserve"> согласно приложению </w:t>
      </w:r>
      <w:r w:rsidR="004D7308">
        <w:rPr>
          <w:szCs w:val="28"/>
        </w:rPr>
        <w:t xml:space="preserve">1 </w:t>
      </w:r>
      <w:r>
        <w:rPr>
          <w:szCs w:val="28"/>
        </w:rPr>
        <w:t>к настоящему Порядку на основе локальных сметных расчетов на каждый вид услуг и (или) работ по капитальному ремонту, разработанных для каждого многоквартирного дома, включенного в краткосрочный план.»;</w:t>
      </w:r>
    </w:p>
    <w:p w:rsidR="00867B0E" w:rsidRDefault="00867B0E" w:rsidP="004D7308">
      <w:pPr>
        <w:pStyle w:val="12"/>
        <w:numPr>
          <w:ilvl w:val="0"/>
          <w:numId w:val="8"/>
        </w:numPr>
        <w:ind w:right="141"/>
        <w:jc w:val="both"/>
        <w:rPr>
          <w:szCs w:val="28"/>
        </w:rPr>
      </w:pPr>
      <w:r>
        <w:rPr>
          <w:szCs w:val="28"/>
        </w:rPr>
        <w:t>в пункте 4 слова «до 1 апреля» заменить словами «до 15 августа»;</w:t>
      </w:r>
    </w:p>
    <w:p w:rsidR="00867B0E" w:rsidRDefault="00867B0E" w:rsidP="004D7308">
      <w:pPr>
        <w:pStyle w:val="12"/>
        <w:numPr>
          <w:ilvl w:val="0"/>
          <w:numId w:val="8"/>
        </w:numPr>
        <w:ind w:right="141"/>
        <w:jc w:val="both"/>
        <w:rPr>
          <w:szCs w:val="28"/>
        </w:rPr>
      </w:pPr>
      <w:r>
        <w:rPr>
          <w:szCs w:val="28"/>
        </w:rPr>
        <w:t>пункт 5 изложить в следующей редакции:</w:t>
      </w:r>
    </w:p>
    <w:p w:rsidR="00867B0E" w:rsidRDefault="00867B0E" w:rsidP="004D7308">
      <w:pPr>
        <w:pStyle w:val="12"/>
        <w:ind w:left="-142" w:right="141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 xml:space="preserve">«5. Уполномоченный орган на основании краткосрочных планов до </w:t>
      </w:r>
      <w:r w:rsidR="004D7308">
        <w:rPr>
          <w:szCs w:val="28"/>
        </w:rPr>
        <w:t xml:space="preserve">               </w:t>
      </w:r>
      <w:r>
        <w:rPr>
          <w:szCs w:val="28"/>
        </w:rPr>
        <w:t>1 ноября года, предшествующего планируемому, формирует и утверждает региональный краткосрочный план реализации региональной программы по форм</w:t>
      </w:r>
      <w:r w:rsidR="004D7308">
        <w:rPr>
          <w:szCs w:val="28"/>
        </w:rPr>
        <w:t>е</w:t>
      </w:r>
      <w:r>
        <w:rPr>
          <w:szCs w:val="28"/>
        </w:rPr>
        <w:t xml:space="preserve"> согласно приложению </w:t>
      </w:r>
      <w:r w:rsidR="004D7308">
        <w:rPr>
          <w:szCs w:val="28"/>
        </w:rPr>
        <w:t xml:space="preserve">2 </w:t>
      </w:r>
      <w:r>
        <w:rPr>
          <w:szCs w:val="28"/>
        </w:rPr>
        <w:t>к настоящему Порядку.»</w:t>
      </w:r>
      <w:r w:rsidR="004D7308">
        <w:rPr>
          <w:szCs w:val="28"/>
        </w:rPr>
        <w:t>;</w:t>
      </w:r>
    </w:p>
    <w:p w:rsidR="00AA27E0" w:rsidRDefault="004D7308" w:rsidP="00227CDD">
      <w:pPr>
        <w:pStyle w:val="12"/>
        <w:numPr>
          <w:ilvl w:val="0"/>
          <w:numId w:val="8"/>
        </w:numPr>
        <w:ind w:right="141"/>
        <w:jc w:val="both"/>
        <w:rPr>
          <w:szCs w:val="28"/>
        </w:rPr>
      </w:pPr>
      <w:r w:rsidRPr="00227CDD">
        <w:rPr>
          <w:szCs w:val="28"/>
        </w:rPr>
        <w:t>дополнить приложени</w:t>
      </w:r>
      <w:r w:rsidR="00991EA1">
        <w:rPr>
          <w:szCs w:val="28"/>
        </w:rPr>
        <w:t>я</w:t>
      </w:r>
      <w:r w:rsidRPr="00227CDD">
        <w:rPr>
          <w:szCs w:val="28"/>
        </w:rPr>
        <w:t>м</w:t>
      </w:r>
      <w:r w:rsidR="00991EA1">
        <w:rPr>
          <w:szCs w:val="28"/>
        </w:rPr>
        <w:t>и 1, 2</w:t>
      </w:r>
      <w:r w:rsidRPr="00227CDD">
        <w:rPr>
          <w:szCs w:val="28"/>
        </w:rPr>
        <w:t xml:space="preserve"> следующего содержания:</w:t>
      </w:r>
    </w:p>
    <w:p w:rsidR="004D7308" w:rsidRDefault="004D7308" w:rsidP="00AA27E0">
      <w:pPr>
        <w:pStyle w:val="12"/>
        <w:ind w:left="425" w:right="141"/>
        <w:jc w:val="both"/>
        <w:rPr>
          <w:szCs w:val="28"/>
        </w:rPr>
      </w:pPr>
      <w:bookmarkStart w:id="0" w:name="_GoBack"/>
      <w:bookmarkEnd w:id="0"/>
    </w:p>
    <w:sectPr w:rsidR="004D7308" w:rsidSect="0044424C">
      <w:headerReference w:type="first" r:id="rId10"/>
      <w:pgSz w:w="11907" w:h="16840"/>
      <w:pgMar w:top="1134" w:right="851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5961E9"/>
    <w:multiLevelType w:val="hybridMultilevel"/>
    <w:tmpl w:val="A1CA6A0C"/>
    <w:lvl w:ilvl="0" w:tplc="F00A6BF8">
      <w:start w:val="1"/>
      <w:numFmt w:val="decimal"/>
      <w:lvlText w:val="%1)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64C36"/>
    <w:rsid w:val="00195D34"/>
    <w:rsid w:val="001C34DC"/>
    <w:rsid w:val="001F4355"/>
    <w:rsid w:val="00227CDD"/>
    <w:rsid w:val="00265050"/>
    <w:rsid w:val="002A6B23"/>
    <w:rsid w:val="00307849"/>
    <w:rsid w:val="00330B89"/>
    <w:rsid w:val="0038487A"/>
    <w:rsid w:val="003970D7"/>
    <w:rsid w:val="003C4D42"/>
    <w:rsid w:val="003C6BBF"/>
    <w:rsid w:val="003D25D8"/>
    <w:rsid w:val="003E6EA6"/>
    <w:rsid w:val="00404D08"/>
    <w:rsid w:val="0044424C"/>
    <w:rsid w:val="004653C9"/>
    <w:rsid w:val="00465C76"/>
    <w:rsid w:val="004731EA"/>
    <w:rsid w:val="004A24AD"/>
    <w:rsid w:val="004C5199"/>
    <w:rsid w:val="004D445C"/>
    <w:rsid w:val="004D7308"/>
    <w:rsid w:val="004E2056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934B3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67B0E"/>
    <w:rsid w:val="00884F2A"/>
    <w:rsid w:val="008A1AF8"/>
    <w:rsid w:val="008A3180"/>
    <w:rsid w:val="00914EFB"/>
    <w:rsid w:val="00925A5B"/>
    <w:rsid w:val="00927C66"/>
    <w:rsid w:val="00961BBC"/>
    <w:rsid w:val="00991EA1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27E0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customStyle="1" w:styleId="12">
    <w:name w:val="Абзац списка1"/>
    <w:basedOn w:val="a"/>
    <w:rsid w:val="00867B0E"/>
    <w:pPr>
      <w:ind w:left="720"/>
      <w:contextualSpacing/>
    </w:pPr>
  </w:style>
  <w:style w:type="character" w:styleId="af2">
    <w:name w:val="FollowedHyperlink"/>
    <w:basedOn w:val="a0"/>
    <w:uiPriority w:val="99"/>
    <w:semiHidden/>
    <w:unhideWhenUsed/>
    <w:rsid w:val="00164C36"/>
    <w:rPr>
      <w:color w:val="800080" w:themeColor="followedHyperlink"/>
      <w:u w:val="single"/>
    </w:rPr>
  </w:style>
  <w:style w:type="character" w:customStyle="1" w:styleId="13">
    <w:name w:val="Заголовок №1_"/>
    <w:basedOn w:val="a0"/>
    <w:link w:val="14"/>
    <w:locked/>
    <w:rsid w:val="00164C36"/>
    <w:rPr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rsid w:val="00164C36"/>
    <w:pPr>
      <w:widowControl w:val="0"/>
      <w:shd w:val="clear" w:color="auto" w:fill="FFFFFF"/>
      <w:spacing w:line="0" w:lineRule="atLeast"/>
      <w:jc w:val="center"/>
      <w:outlineLvl w:val="0"/>
    </w:pPr>
    <w:rPr>
      <w:szCs w:val="28"/>
    </w:rPr>
  </w:style>
  <w:style w:type="character" w:customStyle="1" w:styleId="22">
    <w:name w:val="Основной текст (2)_"/>
    <w:basedOn w:val="a0"/>
    <w:link w:val="23"/>
    <w:locked/>
    <w:rsid w:val="00164C36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64C36"/>
    <w:pPr>
      <w:widowControl w:val="0"/>
      <w:shd w:val="clear" w:color="auto" w:fill="FFFFFF"/>
    </w:pPr>
    <w:rPr>
      <w:sz w:val="20"/>
    </w:rPr>
  </w:style>
  <w:style w:type="character" w:customStyle="1" w:styleId="27">
    <w:name w:val="Основной текст (2) + 7"/>
    <w:aliases w:val="5 pt"/>
    <w:basedOn w:val="22"/>
    <w:rsid w:val="00164C36"/>
    <w:rPr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91848-7B6F-4928-80A8-97AC05E48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206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13</cp:revision>
  <cp:lastPrinted>2015-07-07T11:01:00Z</cp:lastPrinted>
  <dcterms:created xsi:type="dcterms:W3CDTF">2015-07-02T14:01:00Z</dcterms:created>
  <dcterms:modified xsi:type="dcterms:W3CDTF">2015-07-07T11:23:00Z</dcterms:modified>
</cp:coreProperties>
</file>