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B6C3942" wp14:editId="51DD5B3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6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705BA" w:rsidRDefault="005705B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4161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161B">
        <w:t>7 июля 2015 года № 216-П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D018E" w:rsidRDefault="004D018E" w:rsidP="002F37C0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Салминского сельского поселения</w:t>
      </w:r>
    </w:p>
    <w:p w:rsidR="004D018E" w:rsidRDefault="004D018E" w:rsidP="002F37C0">
      <w:pPr>
        <w:ind w:right="141"/>
        <w:jc w:val="center"/>
        <w:rPr>
          <w:b/>
          <w:szCs w:val="28"/>
        </w:rPr>
      </w:pPr>
    </w:p>
    <w:p w:rsidR="004D018E" w:rsidRDefault="004D018E" w:rsidP="002F37C0">
      <w:pPr>
        <w:ind w:right="141" w:firstLine="720"/>
        <w:jc w:val="both"/>
        <w:rPr>
          <w:szCs w:val="28"/>
        </w:rPr>
      </w:pPr>
      <w:r>
        <w:rPr>
          <w:szCs w:val="28"/>
        </w:rPr>
        <w:t>В соответствии с Законом Республики Карелия от 3 июля 2008 года</w:t>
      </w:r>
      <w:r w:rsidR="002F37C0">
        <w:rPr>
          <w:szCs w:val="28"/>
        </w:rPr>
        <w:t xml:space="preserve">                </w:t>
      </w:r>
      <w:r>
        <w:rPr>
          <w:szCs w:val="28"/>
        </w:rPr>
        <w:t xml:space="preserve">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</w:t>
      </w:r>
      <w:r w:rsidR="002F37C0">
        <w:rPr>
          <w:szCs w:val="28"/>
        </w:rPr>
        <w:t xml:space="preserve">                </w:t>
      </w:r>
      <w:r>
        <w:rPr>
          <w:szCs w:val="28"/>
        </w:rPr>
        <w:t xml:space="preserve">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2F37C0">
        <w:rPr>
          <w:b/>
          <w:szCs w:val="28"/>
        </w:rPr>
        <w:t>п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о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с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т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а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н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о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в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л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я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е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т:</w:t>
      </w:r>
    </w:p>
    <w:p w:rsidR="004D018E" w:rsidRDefault="004D018E" w:rsidP="002F37C0">
      <w:pPr>
        <w:ind w:right="141"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Салминского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Питкярантского муниципального района.</w:t>
      </w:r>
    </w:p>
    <w:p w:rsidR="004D018E" w:rsidRDefault="004D018E" w:rsidP="002F37C0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Питкярантского муниципального района со дня вступления в силу настоящего постановления. </w:t>
      </w:r>
    </w:p>
    <w:p w:rsidR="00C95FDB" w:rsidRDefault="00C95FDB" w:rsidP="00C95FDB">
      <w:pPr>
        <w:pStyle w:val="8"/>
        <w:spacing w:before="0" w:after="0"/>
        <w:rPr>
          <w:i w:val="0"/>
          <w:sz w:val="28"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  <w:sectPr w:rsidR="00330B89" w:rsidSect="00D7723D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46773" w:rsidRDefault="005F5A2F" w:rsidP="00846773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  <w:r w:rsidR="00846773" w:rsidRPr="00B96F00">
        <w:rPr>
          <w:szCs w:val="28"/>
        </w:rPr>
        <w:t xml:space="preserve"> постановлени</w:t>
      </w:r>
      <w:r>
        <w:rPr>
          <w:szCs w:val="28"/>
        </w:rPr>
        <w:t>ем</w:t>
      </w:r>
      <w:r w:rsidR="00846773" w:rsidRPr="00B96F00">
        <w:rPr>
          <w:szCs w:val="28"/>
        </w:rPr>
        <w:t xml:space="preserve"> </w:t>
      </w:r>
    </w:p>
    <w:p w:rsidR="00846773" w:rsidRDefault="00846773" w:rsidP="00846773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846773" w:rsidRPr="00B96F00" w:rsidRDefault="00846773" w:rsidP="00846773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4161B">
        <w:rPr>
          <w:szCs w:val="28"/>
        </w:rPr>
        <w:t xml:space="preserve"> </w:t>
      </w:r>
      <w:r w:rsidR="0074161B">
        <w:t>7 июля 2015 года № 216-П</w:t>
      </w:r>
    </w:p>
    <w:p w:rsidR="00846773" w:rsidRDefault="00846773" w:rsidP="00846773">
      <w:pPr>
        <w:ind w:firstLine="4820"/>
      </w:pPr>
    </w:p>
    <w:p w:rsidR="00846773" w:rsidRDefault="00846773" w:rsidP="00846773">
      <w:pPr>
        <w:jc w:val="center"/>
      </w:pPr>
    </w:p>
    <w:p w:rsidR="00846773" w:rsidRPr="00F92D6D" w:rsidRDefault="00846773" w:rsidP="0084677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846773" w:rsidRDefault="00846773" w:rsidP="00846773">
      <w:pPr>
        <w:shd w:val="clear" w:color="auto" w:fill="FFFFFF"/>
        <w:spacing w:after="120"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 xml:space="preserve">Салминского </w:t>
      </w:r>
      <w:r>
        <w:rPr>
          <w:color w:val="000000"/>
          <w:spacing w:val="-2"/>
          <w:szCs w:val="28"/>
        </w:rPr>
        <w:t>сельского поселения, передаваемого в муниципальную собственность Питкярантского муниципального района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64"/>
        <w:gridCol w:w="3685"/>
        <w:gridCol w:w="3663"/>
      </w:tblGrid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jc w:val="center"/>
              <w:rPr>
                <w:color w:val="000000"/>
                <w:szCs w:val="28"/>
              </w:rPr>
            </w:pPr>
            <w:r w:rsidRPr="006A1472">
              <w:rPr>
                <w:szCs w:val="28"/>
              </w:rPr>
              <w:t>№ п/п</w:t>
            </w:r>
          </w:p>
        </w:tc>
        <w:tc>
          <w:tcPr>
            <w:tcW w:w="2264" w:type="dxa"/>
          </w:tcPr>
          <w:p w:rsidR="00846773" w:rsidRPr="006A1472" w:rsidRDefault="00846773" w:rsidP="005705BA">
            <w:pPr>
              <w:ind w:left="152"/>
              <w:jc w:val="center"/>
              <w:rPr>
                <w:szCs w:val="28"/>
              </w:rPr>
            </w:pPr>
            <w:r w:rsidRPr="006A1472">
              <w:rPr>
                <w:szCs w:val="28"/>
              </w:rPr>
              <w:t>Наименование имущества</w:t>
            </w:r>
          </w:p>
        </w:tc>
        <w:tc>
          <w:tcPr>
            <w:tcW w:w="3685" w:type="dxa"/>
          </w:tcPr>
          <w:p w:rsidR="00846773" w:rsidRPr="006A1472" w:rsidRDefault="00846773" w:rsidP="005705BA">
            <w:pPr>
              <w:ind w:left="159"/>
              <w:jc w:val="center"/>
              <w:rPr>
                <w:szCs w:val="28"/>
              </w:rPr>
            </w:pPr>
            <w:r w:rsidRPr="006A147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63" w:type="dxa"/>
          </w:tcPr>
          <w:p w:rsidR="00846773" w:rsidRPr="006A1472" w:rsidRDefault="00846773" w:rsidP="005705BA">
            <w:pPr>
              <w:ind w:left="152"/>
              <w:jc w:val="center"/>
              <w:rPr>
                <w:szCs w:val="28"/>
              </w:rPr>
            </w:pPr>
            <w:r w:rsidRPr="006A147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64" w:type="dxa"/>
          </w:tcPr>
          <w:p w:rsidR="00846773" w:rsidRDefault="00846773" w:rsidP="00846773">
            <w:pPr>
              <w:snapToGrid w:val="0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846773" w:rsidRPr="003A735A" w:rsidRDefault="00846773" w:rsidP="00846773">
            <w:pPr>
              <w:snapToGrid w:val="0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846773">
            <w:pPr>
              <w:snapToGrid w:val="0"/>
              <w:ind w:right="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- 79,6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Кирккоёки,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Белорусская, </w:t>
            </w: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Кирккоёки,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- 24,9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 Кирккоёки,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- 24,6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Кирккоёки,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Кирккоёки,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- 82,3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- 67,1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Кирккоёки,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- 32,7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- 20,5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 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- 25,7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- 25,2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- 24,9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2E57DC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</w:tbl>
    <w:p w:rsidR="002E57DC" w:rsidRDefault="002E57DC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64"/>
        <w:gridCol w:w="3685"/>
        <w:gridCol w:w="3663"/>
      </w:tblGrid>
      <w:tr w:rsidR="002E57DC" w:rsidRPr="003A735A" w:rsidTr="002E57DC">
        <w:trPr>
          <w:tblHeader/>
        </w:trPr>
        <w:tc>
          <w:tcPr>
            <w:tcW w:w="648" w:type="dxa"/>
          </w:tcPr>
          <w:p w:rsidR="002E57DC" w:rsidRPr="003A735A" w:rsidRDefault="002E57DC" w:rsidP="005705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64" w:type="dxa"/>
          </w:tcPr>
          <w:p w:rsidR="002E57DC" w:rsidRDefault="002E57DC" w:rsidP="005705BA">
            <w:pPr>
              <w:snapToGrid w:val="0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2E57DC" w:rsidRPr="003A735A" w:rsidRDefault="002E57DC" w:rsidP="005705BA">
            <w:pPr>
              <w:snapToGrid w:val="0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2E57DC" w:rsidRPr="003A735A" w:rsidRDefault="002E57DC" w:rsidP="005705BA">
            <w:pPr>
              <w:snapToGrid w:val="0"/>
              <w:ind w:right="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Кирккоёки,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- 73,1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- 74,7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- 74,8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- 63,1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- 25,2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- 25,6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16 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- 26,5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- 26,6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 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E8A" w:rsidRDefault="00846773" w:rsidP="004E4E8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4E4E8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- 23,7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30F42" w:rsidRDefault="00846773" w:rsidP="004E4E8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Default="00846773" w:rsidP="004E4E8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40</w:t>
            </w:r>
          </w:p>
          <w:p w:rsidR="004E4E8A" w:rsidRPr="003A735A" w:rsidRDefault="004E4E8A" w:rsidP="004E4E8A">
            <w:pPr>
              <w:snapToGrid w:val="0"/>
              <w:ind w:left="57" w:right="57"/>
              <w:rPr>
                <w:szCs w:val="28"/>
              </w:rPr>
            </w:pP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74161B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74161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48,1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74161B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74161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49,5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Кирккоёки,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Белорусская,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- 148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- 22,7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- 23,2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- 23,3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430F42" w:rsidRPr="003A735A" w:rsidRDefault="00846773" w:rsidP="004E4E8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30F42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- 26,4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- 25,8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 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- 53,8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114,5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52,9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52,9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Квартира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Мансила,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Лесная,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- 52,9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Квартира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Сосновая,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- 71,4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Сосновая,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</w:t>
            </w:r>
            <w:r w:rsidR="005F5A2F"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69,7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Сосновая,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2 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69,3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Сосновая,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- 68,9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Сосновая,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- 69,7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C61BB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Мансила, </w:t>
            </w:r>
          </w:p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Сосновая,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60,7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Орусъярви,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Орусъярви,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- 126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острова Лункулансаари,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C61BBE" w:rsidRPr="003A735A" w:rsidRDefault="00846773" w:rsidP="006E210C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острова Лункулансаари,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острова Лункулансаари,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острова Лункулансаари,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острова Лункулансаари,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острова Лункулансаари, д.</w:t>
            </w:r>
            <w:r w:rsidR="005F5A2F"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32, кв. 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Погранкондуши,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6E210C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Погранкондуши,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6E210C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Погранкондуши, 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6E210C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Погранкондуши,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Заречный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Заречный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Нагорный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Нагорный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53,0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Нагорный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Нагорный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Нагорный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Нагорный переулок,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- 77,1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- 80,4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- 75,4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- 26,7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- 59,4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- 58,8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- 70,2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- 75,5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- 17,2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- 63,7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- 26,1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 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</w:t>
            </w:r>
            <w:r>
              <w:rPr>
                <w:szCs w:val="28"/>
              </w:rPr>
              <w:t xml:space="preserve">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- 52,5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- 52,9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Советская,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- 88,4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 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 1</w:t>
            </w:r>
          </w:p>
        </w:tc>
        <w:tc>
          <w:tcPr>
            <w:tcW w:w="3663" w:type="dxa"/>
          </w:tcPr>
          <w:p w:rsidR="00846773" w:rsidRPr="003A735A" w:rsidRDefault="00846773" w:rsidP="004E4FD1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4E4FD1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52,8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 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 8</w:t>
            </w:r>
          </w:p>
        </w:tc>
        <w:tc>
          <w:tcPr>
            <w:tcW w:w="3663" w:type="dxa"/>
          </w:tcPr>
          <w:p w:rsidR="00846773" w:rsidRPr="003A735A" w:rsidRDefault="00846773" w:rsidP="00EF1FF9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EF1FF9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53,7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- 82,1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- 79,6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- 79,7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1а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</w:t>
            </w:r>
            <w:r>
              <w:rPr>
                <w:szCs w:val="28"/>
              </w:rPr>
              <w:t xml:space="preserve">.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- 80,4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- 42,2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Центральная,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4E4FD1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Мийнала, </w:t>
            </w:r>
          </w:p>
          <w:p w:rsidR="00846773" w:rsidRPr="003A735A" w:rsidRDefault="004E4FD1" w:rsidP="004E4FD1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46773" w:rsidRPr="003A735A">
              <w:rPr>
                <w:szCs w:val="28"/>
              </w:rPr>
              <w:t>л.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Береговая, д.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2,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Мийнала,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Береговая,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A735A">
              <w:rPr>
                <w:szCs w:val="28"/>
              </w:rPr>
              <w:t>бщая площадь- 41,1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Мийнала,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Береговая,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- 76,8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 xml:space="preserve">. Мийнала,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Береговая,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- 76,1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Мийнала,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Гвардейская,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E4FD1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Мийнала,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Гвардейская,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- 66,4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1C21E9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Мийнала, </w:t>
            </w:r>
            <w:r w:rsidR="001C21E9"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</w:t>
            </w:r>
            <w:r w:rsidR="001C21E9">
              <w:rPr>
                <w:szCs w:val="28"/>
              </w:rPr>
              <w:t>-</w:t>
            </w:r>
            <w:r w:rsidRPr="003A735A">
              <w:rPr>
                <w:szCs w:val="28"/>
              </w:rPr>
              <w:t>мольская,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мольская,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мольская,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мольская,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Ладож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- 42,1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Набереж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Набереж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- 77,4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Набереж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- 69,1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Набереж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- 29,5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Набереж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Набереж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40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- 64,4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- 28,8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- 56,5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FE070D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- 18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- 34,5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- 72,9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- 35,9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Полевая,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- 76,1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- 34,3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- 28,7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C572A3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49,9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40,7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29,7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41,1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29,6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41,1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49,7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41,1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</w:t>
            </w:r>
          </w:p>
        </w:tc>
        <w:tc>
          <w:tcPr>
            <w:tcW w:w="3663" w:type="dxa"/>
          </w:tcPr>
          <w:p w:rsidR="00846773" w:rsidRPr="003A735A" w:rsidRDefault="00C572A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</w:t>
            </w:r>
            <w:r w:rsidR="00846773" w:rsidRPr="003A735A">
              <w:rPr>
                <w:szCs w:val="28"/>
              </w:rPr>
              <w:t xml:space="preserve"> 49,9 кв.</w:t>
            </w:r>
            <w:r w:rsidR="00846773"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Берего</w:t>
            </w:r>
            <w:r w:rsidR="00C572A3">
              <w:rPr>
                <w:szCs w:val="28"/>
              </w:rPr>
              <w:t>-</w:t>
            </w:r>
            <w:r w:rsidRPr="003A735A">
              <w:rPr>
                <w:szCs w:val="28"/>
              </w:rPr>
              <w:t>вая,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Гвардей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мольская,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мольская,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мольская,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- 90,6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- 30,6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- 52,6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285E7F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5 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Мийнала,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Аллея дружбы,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- 66,7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Гоголя,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Гоголя,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Горького,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Железно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дорожная,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- 65,6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Железно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дорожная,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Железно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дорожная,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Железно</w:t>
            </w:r>
            <w:r w:rsidR="00A65343">
              <w:rPr>
                <w:szCs w:val="28"/>
              </w:rPr>
              <w:t>-</w:t>
            </w:r>
            <w:r w:rsidRPr="003A735A">
              <w:rPr>
                <w:szCs w:val="28"/>
              </w:rPr>
              <w:t>дорожная,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A6534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Заречье, </w:t>
            </w:r>
            <w:r w:rsidR="00A65343">
              <w:rPr>
                <w:szCs w:val="28"/>
              </w:rPr>
              <w:t xml:space="preserve">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A6534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Заречье,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74161B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74161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147,2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Заслав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ского,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465B1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Зеленая,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- 71,9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465B1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Зеленая,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- 89,6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Кирпичная,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Кирпичная,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Кирпичная,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- 46,4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Колхозная,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Комсомоль</w:t>
            </w:r>
            <w:r w:rsidR="00465B13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- 41,7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Комсомоль</w:t>
            </w:r>
            <w:r w:rsidR="001C2727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Комсомоль</w:t>
            </w:r>
            <w:r w:rsidR="001C2727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- 41,6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1C2727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Комсомоль</w:t>
            </w:r>
            <w:r w:rsidR="001C2727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Салми, Комсомоль</w:t>
            </w:r>
            <w:r w:rsidR="001C2727">
              <w:rPr>
                <w:szCs w:val="28"/>
              </w:rPr>
              <w:t>-</w:t>
            </w:r>
            <w:r>
              <w:rPr>
                <w:szCs w:val="28"/>
              </w:rPr>
              <w:t>ский переулок</w:t>
            </w:r>
            <w:r w:rsidRPr="003A735A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- 59,7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C2727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Лесная,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C2727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Лесная,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C2727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Лесная,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C2727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Лесная,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C2727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Лесная,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C2727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Лесная,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- 52,1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C2727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Лесная,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- 23,2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Набереж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Некрасова,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Некрасова,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- 72,4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Паршут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Паршут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Паршут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Паршут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Паршут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Паршут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- 53,2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Пионер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Пионер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Пионер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B96C1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Привок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зальная,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- 64,5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Привок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зальная,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- 68,3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Привок</w:t>
            </w:r>
            <w:r w:rsidR="00B96C1E">
              <w:rPr>
                <w:szCs w:val="28"/>
              </w:rPr>
              <w:t>-</w:t>
            </w:r>
            <w:r w:rsidRPr="003A735A">
              <w:rPr>
                <w:szCs w:val="28"/>
              </w:rPr>
              <w:t>зальная,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- 58,9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- 31,3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- 54,6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- 33,4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- 29,1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- 20,6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- 27,3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Пушкина,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- 28,6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Садовая,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9 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- 70,6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- 28,4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933233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Садовая,</w:t>
            </w:r>
          </w:p>
          <w:p w:rsidR="00846773" w:rsidRPr="003A735A" w:rsidRDefault="00846773" w:rsidP="00933233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- 28,9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- 22,5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93323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Садовая,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Салми, Садовый переулок</w:t>
            </w:r>
            <w:r w:rsidRPr="003A735A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Салми, Салминский переулок</w:t>
            </w:r>
            <w:r w:rsidRPr="003A735A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- 75,1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- 19,2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- 62,1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- 37,8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- 55,7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- 100,9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933233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</w:t>
            </w:r>
            <w:r w:rsidR="00933233">
              <w:rPr>
                <w:szCs w:val="28"/>
              </w:rPr>
              <w:t xml:space="preserve">, </w:t>
            </w: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- 73,7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44, кв. 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- 36,5кв.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Свирских дивизий,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</w:t>
            </w:r>
            <w:r w:rsidR="00933233"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- 45,7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12, кв</w:t>
            </w:r>
            <w:r>
              <w:rPr>
                <w:szCs w:val="28"/>
              </w:rPr>
              <w:t xml:space="preserve">. </w:t>
            </w:r>
            <w:r w:rsidRPr="003A735A">
              <w:rPr>
                <w:szCs w:val="28"/>
              </w:rPr>
              <w:t>10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- 79,5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933233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14, </w:t>
            </w:r>
            <w:r w:rsidR="00933233">
              <w:rPr>
                <w:szCs w:val="28"/>
              </w:rPr>
              <w:t xml:space="preserve"> кв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27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- 64,5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Салми, </w:t>
            </w:r>
            <w:r>
              <w:rPr>
                <w:szCs w:val="28"/>
              </w:rPr>
              <w:t>у</w:t>
            </w:r>
            <w:r w:rsidRPr="003A735A">
              <w:rPr>
                <w:szCs w:val="28"/>
              </w:rPr>
              <w:t>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9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- 50,7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Совхозная,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- 26,4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- 47,8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- 31,5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общая площадь - 3</w:t>
            </w:r>
            <w:r w:rsidRPr="003A735A">
              <w:rPr>
                <w:szCs w:val="28"/>
              </w:rPr>
              <w:t>1,5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 ул. 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- 79,1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Сортаваль</w:t>
            </w:r>
            <w:r w:rsidR="00137F2F">
              <w:rPr>
                <w:szCs w:val="28"/>
              </w:rPr>
              <w:t>-</w:t>
            </w:r>
            <w:r w:rsidRPr="003A735A">
              <w:rPr>
                <w:szCs w:val="28"/>
              </w:rPr>
              <w:t>ское шоссе,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28,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- 75,5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137F2F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 ул. Сплавная</w:t>
            </w:r>
            <w:r>
              <w:rPr>
                <w:szCs w:val="28"/>
              </w:rPr>
              <w:t>,</w:t>
            </w:r>
            <w:r w:rsidRPr="003A735A">
              <w:rPr>
                <w:szCs w:val="28"/>
              </w:rPr>
              <w:t xml:space="preserve">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5</w:t>
            </w:r>
            <w:r w:rsidRPr="003A735A">
              <w:rPr>
                <w:szCs w:val="28"/>
              </w:rPr>
              <w:t>а,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5</w:t>
            </w:r>
            <w:r w:rsidRPr="003A735A">
              <w:rPr>
                <w:szCs w:val="28"/>
              </w:rPr>
              <w:t>а, кв. 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5</w:t>
            </w:r>
            <w:r w:rsidRPr="003A735A">
              <w:rPr>
                <w:szCs w:val="28"/>
              </w:rPr>
              <w:t>а, кв. 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- 39,2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5</w:t>
            </w:r>
            <w:r w:rsidRPr="003A735A">
              <w:rPr>
                <w:szCs w:val="28"/>
              </w:rPr>
              <w:t>а, кв. 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общая площадь - 38 кв.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5</w:t>
            </w:r>
            <w:r w:rsidRPr="003A735A">
              <w:rPr>
                <w:szCs w:val="28"/>
              </w:rPr>
              <w:t>а, кв.6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- 38,1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- 55,1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29,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- 41,1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- 55,9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Сплавная,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- 40,4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Тулемская,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- 72,3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Тулемская,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- 122,8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Тулемская,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Тулемская,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- 51,1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Тулемская,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16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Тулемская,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FC21FB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Салми, ул. Чехова,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FC21FB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Салми, ул. Чехова,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- 84,3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Чехова,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- 72,6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FC21FB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Салми, ул. Чехова,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11,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- 77,7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- 44,6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- 20,4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1.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- 24,8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- 48,2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- 66,4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- 36,5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4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- 32,9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Школьная,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5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- 22,8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  <w:p w:rsidR="00FC21FB" w:rsidRPr="003A735A" w:rsidRDefault="00FC21FB" w:rsidP="00C61BBE">
            <w:pPr>
              <w:snapToGrid w:val="0"/>
              <w:ind w:left="57" w:right="57"/>
              <w:rPr>
                <w:szCs w:val="28"/>
              </w:rPr>
            </w:pP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- 45,3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6,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7,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- 71,5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8, кв.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- 44,7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10,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- 43,4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- 72,2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вартира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14,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- 90,9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17 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- 77,9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- 72,4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28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- 78,3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A735A">
              <w:rPr>
                <w:szCs w:val="28"/>
              </w:rPr>
              <w:t>илой дом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ул. Юбилей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ная, д.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31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общая площадь - 74,1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ладбище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66600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ладбище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Карку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30000 кв. 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ладбище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острова Мантсинсаари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40000 кв. 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ладбище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 Мансила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30000 кв. 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ладбище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Погранкондуши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40000 кв. 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ладбище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Кирккоёки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12000 кв. 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ладбище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Орусъярви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10000 кв. 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A735A">
              <w:rPr>
                <w:szCs w:val="28"/>
              </w:rPr>
              <w:t>одопровод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протяженность - 8678,2 м,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- 1967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735A">
              <w:rPr>
                <w:szCs w:val="28"/>
              </w:rPr>
              <w:t>ети водоснаб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жения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</w:t>
            </w:r>
          </w:p>
        </w:tc>
        <w:tc>
          <w:tcPr>
            <w:tcW w:w="3663" w:type="dxa"/>
          </w:tcPr>
          <w:p w:rsidR="00846773" w:rsidRPr="003A735A" w:rsidRDefault="00933233" w:rsidP="005705BA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46773" w:rsidRPr="003A735A">
              <w:rPr>
                <w:szCs w:val="28"/>
              </w:rPr>
              <w:t>ротяженность</w:t>
            </w:r>
            <w:r>
              <w:rPr>
                <w:szCs w:val="28"/>
              </w:rPr>
              <w:t xml:space="preserve"> </w:t>
            </w:r>
            <w:r w:rsidR="00846773" w:rsidRPr="003A735A">
              <w:rPr>
                <w:szCs w:val="28"/>
              </w:rPr>
              <w:t>- 1500 м,</w:t>
            </w:r>
          </w:p>
          <w:p w:rsidR="00846773" w:rsidRPr="003A735A" w:rsidRDefault="00846773" w:rsidP="00933233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год постройки </w:t>
            </w:r>
            <w:r w:rsidR="00933233">
              <w:rPr>
                <w:szCs w:val="28"/>
              </w:rPr>
              <w:t xml:space="preserve"> -</w:t>
            </w:r>
            <w:r w:rsidRPr="003A735A">
              <w:rPr>
                <w:szCs w:val="28"/>
              </w:rPr>
              <w:t xml:space="preserve"> 1979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анализацион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ные сети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протяженность - 1213,6 м,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- 1980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A735A">
              <w:rPr>
                <w:szCs w:val="28"/>
              </w:rPr>
              <w:t>одопровод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протяженность </w:t>
            </w:r>
            <w:r w:rsidR="00933233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250 м,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-1970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анализацион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ные сети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протяженность - 1625 м,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- 1978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FC21FB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735A">
              <w:rPr>
                <w:szCs w:val="28"/>
              </w:rPr>
              <w:t>ети водоснаб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жения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протяженность 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2300,6 м,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- 1976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735A">
              <w:rPr>
                <w:szCs w:val="28"/>
              </w:rPr>
              <w:t>емельный участок</w:t>
            </w:r>
          </w:p>
          <w:p w:rsidR="00846773" w:rsidRPr="003A735A" w:rsidRDefault="00846773" w:rsidP="005705BA">
            <w:pPr>
              <w:ind w:left="57" w:right="57"/>
              <w:rPr>
                <w:szCs w:val="28"/>
              </w:rPr>
            </w:pP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южнее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кадастровый номер: 10:05:0062210:10, </w:t>
            </w:r>
          </w:p>
          <w:p w:rsidR="00846773" w:rsidRPr="003A735A" w:rsidRDefault="00846773" w:rsidP="00FC21FB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3643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м,  </w:t>
            </w:r>
            <w:r w:rsidRPr="003A735A">
              <w:rPr>
                <w:szCs w:val="28"/>
              </w:rPr>
              <w:lastRenderedPageBreak/>
              <w:t>разрешенное использова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ние: для размещения скважины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735A">
              <w:rPr>
                <w:szCs w:val="28"/>
              </w:rPr>
              <w:t>емельный участок</w:t>
            </w:r>
          </w:p>
          <w:p w:rsidR="00846773" w:rsidRPr="003A735A" w:rsidRDefault="00846773" w:rsidP="005705BA">
            <w:pPr>
              <w:ind w:left="57" w:right="57"/>
              <w:rPr>
                <w:szCs w:val="28"/>
              </w:rPr>
            </w:pP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южнее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B4448C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кадастровый номер: 10:05:0062210:11, </w:t>
            </w:r>
          </w:p>
          <w:p w:rsidR="00846773" w:rsidRPr="003A735A" w:rsidRDefault="00846773" w:rsidP="00B4448C">
            <w:pPr>
              <w:ind w:right="-131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10758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 разрешенное использование: для размещения очистных сооружений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735A">
              <w:rPr>
                <w:szCs w:val="28"/>
              </w:rPr>
              <w:t>емельный участок</w:t>
            </w:r>
          </w:p>
          <w:p w:rsidR="00846773" w:rsidRPr="003A735A" w:rsidRDefault="00846773" w:rsidP="005705BA">
            <w:pPr>
              <w:ind w:left="57" w:right="57"/>
              <w:rPr>
                <w:szCs w:val="28"/>
              </w:rPr>
            </w:pP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 Салми</w:t>
            </w:r>
          </w:p>
        </w:tc>
        <w:tc>
          <w:tcPr>
            <w:tcW w:w="3663" w:type="dxa"/>
          </w:tcPr>
          <w:p w:rsidR="00846773" w:rsidRPr="003A735A" w:rsidRDefault="00846773" w:rsidP="00B4448C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кадастровый номер: 10:05:0060126:37, </w:t>
            </w:r>
          </w:p>
          <w:p w:rsidR="00846773" w:rsidRPr="003A735A" w:rsidRDefault="00846773" w:rsidP="00B4448C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5379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</w:t>
            </w:r>
          </w:p>
          <w:p w:rsidR="00846773" w:rsidRPr="003A735A" w:rsidRDefault="00846773" w:rsidP="00B4448C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разрешенное использова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ние: для размещения водонасосной станции и водозабора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735A">
              <w:rPr>
                <w:szCs w:val="28"/>
              </w:rPr>
              <w:t>емельный участок</w:t>
            </w:r>
          </w:p>
          <w:p w:rsidR="00846773" w:rsidRPr="003A735A" w:rsidRDefault="00846773" w:rsidP="005705BA">
            <w:pPr>
              <w:ind w:left="57" w:right="57"/>
              <w:rPr>
                <w:szCs w:val="28"/>
              </w:rPr>
            </w:pPr>
          </w:p>
        </w:tc>
        <w:tc>
          <w:tcPr>
            <w:tcW w:w="3685" w:type="dxa"/>
          </w:tcPr>
          <w:p w:rsidR="00FC21FB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 Совхозная</w:t>
            </w:r>
          </w:p>
        </w:tc>
        <w:tc>
          <w:tcPr>
            <w:tcW w:w="3663" w:type="dxa"/>
          </w:tcPr>
          <w:p w:rsidR="00846773" w:rsidRPr="003A735A" w:rsidRDefault="00846773" w:rsidP="00B4448C">
            <w:pPr>
              <w:snapToGrid w:val="0"/>
              <w:ind w:right="11"/>
              <w:rPr>
                <w:szCs w:val="28"/>
              </w:rPr>
            </w:pPr>
            <w:r w:rsidRPr="003A735A">
              <w:rPr>
                <w:szCs w:val="28"/>
              </w:rPr>
              <w:t xml:space="preserve">кадастровый номер: 10:05:0070105:16, </w:t>
            </w:r>
          </w:p>
          <w:p w:rsidR="00846773" w:rsidRPr="003A735A" w:rsidRDefault="00846773" w:rsidP="00B4448C">
            <w:pPr>
              <w:ind w:right="11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B4448C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2860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 разрешенное использова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>ние: для размещения очистных сооружений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735A">
              <w:rPr>
                <w:szCs w:val="28"/>
              </w:rPr>
              <w:t>емельный участок</w:t>
            </w:r>
          </w:p>
          <w:p w:rsidR="00846773" w:rsidRPr="003A735A" w:rsidRDefault="00846773" w:rsidP="005705BA">
            <w:pPr>
              <w:ind w:left="57" w:right="57"/>
              <w:rPr>
                <w:szCs w:val="28"/>
              </w:rPr>
            </w:pPr>
          </w:p>
        </w:tc>
        <w:tc>
          <w:tcPr>
            <w:tcW w:w="3685" w:type="dxa"/>
          </w:tcPr>
          <w:p w:rsidR="00FC21FB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Ряймяля, </w:t>
            </w:r>
          </w:p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ул. Центральная</w:t>
            </w:r>
          </w:p>
        </w:tc>
        <w:tc>
          <w:tcPr>
            <w:tcW w:w="3663" w:type="dxa"/>
          </w:tcPr>
          <w:p w:rsidR="00846773" w:rsidRPr="003A735A" w:rsidRDefault="00846773" w:rsidP="00B4448C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кадастровый номер: 10:05:0070105:15, </w:t>
            </w:r>
          </w:p>
          <w:p w:rsidR="00846773" w:rsidRPr="003A735A" w:rsidRDefault="00846773" w:rsidP="00B4448C">
            <w:pPr>
              <w:ind w:right="-131"/>
              <w:rPr>
                <w:szCs w:val="28"/>
              </w:rPr>
            </w:pPr>
            <w:r w:rsidRPr="003A735A">
              <w:rPr>
                <w:szCs w:val="28"/>
              </w:rPr>
              <w:t>общая площадь</w:t>
            </w:r>
            <w:r w:rsidR="00B4448C">
              <w:rPr>
                <w:szCs w:val="28"/>
              </w:rPr>
              <w:t xml:space="preserve"> -</w:t>
            </w:r>
            <w:r w:rsidRPr="003A735A">
              <w:rPr>
                <w:szCs w:val="28"/>
              </w:rPr>
              <w:t xml:space="preserve"> 5317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 разрешенное использование: для размещения водона</w:t>
            </w:r>
            <w:r w:rsidR="00B4448C">
              <w:rPr>
                <w:szCs w:val="28"/>
              </w:rPr>
              <w:t>-</w:t>
            </w:r>
            <w:r w:rsidRPr="003A735A">
              <w:rPr>
                <w:szCs w:val="28"/>
              </w:rPr>
              <w:t>сосной станции (водозабора)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нижный фонд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Салми, 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 Ряймяля</w:t>
            </w:r>
          </w:p>
        </w:tc>
        <w:tc>
          <w:tcPr>
            <w:tcW w:w="3663" w:type="dxa"/>
          </w:tcPr>
          <w:p w:rsidR="00846773" w:rsidRPr="003A735A" w:rsidRDefault="00846773" w:rsidP="00FC21FB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27012 экземпляров</w:t>
            </w:r>
            <w:r w:rsidR="00FC21FB"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стои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мостью 807181 руб. 50 коп. 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>олонка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год постройки </w:t>
            </w:r>
            <w:r w:rsidR="00FC21F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2000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735A">
              <w:rPr>
                <w:szCs w:val="28"/>
              </w:rPr>
              <w:t xml:space="preserve">олодцы 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 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- 1970,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в количестве 14 шт.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A735A">
              <w:rPr>
                <w:szCs w:val="28"/>
              </w:rPr>
              <w:t>одонасосная станция, водозабор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5705BA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62,5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год постройки - 1978 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735A">
              <w:rPr>
                <w:szCs w:val="28"/>
              </w:rPr>
              <w:t>ети водоснабжения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- 2007, пусковой комплекс в составе: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насосная станция, общая площадь </w:t>
            </w:r>
            <w:r w:rsidR="005705BA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18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насосная станция, общая </w:t>
            </w:r>
            <w:r w:rsidRPr="003A735A">
              <w:rPr>
                <w:szCs w:val="28"/>
              </w:rPr>
              <w:lastRenderedPageBreak/>
              <w:t xml:space="preserve">площадь </w:t>
            </w:r>
            <w:r w:rsidR="005705BA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80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резервуары для воды в количестве 2 шт., объемом по 200 куб. м,</w:t>
            </w:r>
            <w:r>
              <w:rPr>
                <w:szCs w:val="28"/>
              </w:rPr>
              <w:t xml:space="preserve"> трубопровод</w:t>
            </w:r>
          </w:p>
          <w:p w:rsidR="00846773" w:rsidRPr="003A735A" w:rsidRDefault="00846773" w:rsidP="00EF1FF9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протяженность</w:t>
            </w:r>
            <w:r w:rsidR="005705BA">
              <w:rPr>
                <w:szCs w:val="28"/>
              </w:rPr>
              <w:t>ю</w:t>
            </w:r>
            <w:r w:rsidRPr="003A735A">
              <w:rPr>
                <w:szCs w:val="28"/>
              </w:rPr>
              <w:t xml:space="preserve"> 857 м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A735A">
              <w:rPr>
                <w:szCs w:val="28"/>
              </w:rPr>
              <w:t>одонасосная станция, водозабор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Ряймяля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общая площадь </w:t>
            </w:r>
            <w:r w:rsidR="005705BA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62,5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 xml:space="preserve">год постройки </w:t>
            </w:r>
            <w:r w:rsidR="005705BA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1978,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год реконструкции - 2009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735A">
              <w:rPr>
                <w:szCs w:val="28"/>
              </w:rPr>
              <w:t>кважина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- 1978</w:t>
            </w:r>
          </w:p>
        </w:tc>
      </w:tr>
      <w:tr w:rsidR="00846773" w:rsidRPr="003A735A" w:rsidTr="002E57DC">
        <w:tc>
          <w:tcPr>
            <w:tcW w:w="648" w:type="dxa"/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735A">
              <w:rPr>
                <w:szCs w:val="28"/>
              </w:rPr>
              <w:t>кважина</w:t>
            </w:r>
          </w:p>
        </w:tc>
        <w:tc>
          <w:tcPr>
            <w:tcW w:w="3685" w:type="dxa"/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- 1978</w:t>
            </w:r>
          </w:p>
        </w:tc>
      </w:tr>
      <w:tr w:rsidR="00846773" w:rsidRPr="003A735A" w:rsidTr="003757CB">
        <w:tc>
          <w:tcPr>
            <w:tcW w:w="648" w:type="dxa"/>
            <w:tcBorders>
              <w:bottom w:val="single" w:sz="4" w:space="0" w:color="auto"/>
            </w:tcBorders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A735A">
              <w:rPr>
                <w:szCs w:val="28"/>
              </w:rPr>
              <w:t>аружные сети водопровода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протяженность </w:t>
            </w:r>
            <w:r w:rsidR="003757CB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1210 м, 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>год постройки -  2012</w:t>
            </w:r>
          </w:p>
        </w:tc>
      </w:tr>
      <w:tr w:rsidR="00846773" w:rsidRPr="003A735A" w:rsidTr="003757CB">
        <w:tc>
          <w:tcPr>
            <w:tcW w:w="648" w:type="dxa"/>
            <w:tcBorders>
              <w:bottom w:val="nil"/>
            </w:tcBorders>
          </w:tcPr>
          <w:p w:rsidR="00846773" w:rsidRPr="003A735A" w:rsidRDefault="00846773" w:rsidP="00846773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846773" w:rsidRPr="003A735A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735A">
              <w:rPr>
                <w:szCs w:val="28"/>
              </w:rPr>
              <w:t>ети водоснаб</w:t>
            </w:r>
            <w:r w:rsidR="00B4448C">
              <w:rPr>
                <w:szCs w:val="28"/>
              </w:rPr>
              <w:t>-</w:t>
            </w:r>
            <w:r w:rsidRPr="003A735A">
              <w:rPr>
                <w:szCs w:val="28"/>
              </w:rPr>
              <w:t>жения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46773" w:rsidRPr="003A735A" w:rsidRDefault="00846773" w:rsidP="00C61BBE">
            <w:pPr>
              <w:snapToGrid w:val="0"/>
              <w:ind w:left="57" w:right="57"/>
              <w:rPr>
                <w:szCs w:val="28"/>
              </w:rPr>
            </w:pPr>
            <w:r w:rsidRPr="003A735A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Салми</w:t>
            </w:r>
          </w:p>
        </w:tc>
        <w:tc>
          <w:tcPr>
            <w:tcW w:w="3663" w:type="dxa"/>
            <w:tcBorders>
              <w:bottom w:val="nil"/>
            </w:tcBorders>
          </w:tcPr>
          <w:p w:rsidR="00846773" w:rsidRPr="003A735A" w:rsidRDefault="00846773" w:rsidP="005705BA">
            <w:pPr>
              <w:snapToGrid w:val="0"/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протяженность </w:t>
            </w:r>
            <w:r w:rsidR="005705BA">
              <w:rPr>
                <w:szCs w:val="28"/>
              </w:rPr>
              <w:t>-</w:t>
            </w:r>
            <w:r w:rsidRPr="003A735A">
              <w:rPr>
                <w:szCs w:val="28"/>
              </w:rPr>
              <w:t xml:space="preserve"> 1024 м,</w:t>
            </w:r>
          </w:p>
          <w:p w:rsidR="00846773" w:rsidRPr="003A735A" w:rsidRDefault="00846773" w:rsidP="005705BA">
            <w:pPr>
              <w:ind w:right="57"/>
              <w:rPr>
                <w:szCs w:val="28"/>
              </w:rPr>
            </w:pPr>
            <w:r w:rsidRPr="003A735A">
              <w:rPr>
                <w:szCs w:val="28"/>
              </w:rPr>
              <w:t xml:space="preserve">год постройки - 2008 </w:t>
            </w:r>
          </w:p>
        </w:tc>
      </w:tr>
    </w:tbl>
    <w:tbl>
      <w:tblPr>
        <w:tblStyle w:val="af2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2264"/>
        <w:gridCol w:w="3685"/>
        <w:gridCol w:w="3663"/>
      </w:tblGrid>
      <w:tr w:rsidR="00846773" w:rsidRPr="006A1472" w:rsidTr="003757CB">
        <w:tc>
          <w:tcPr>
            <w:tcW w:w="648" w:type="dxa"/>
          </w:tcPr>
          <w:p w:rsidR="00846773" w:rsidRDefault="00846773" w:rsidP="003757CB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E4190E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4190E">
              <w:rPr>
                <w:szCs w:val="28"/>
              </w:rPr>
              <w:t>анализацион</w:t>
            </w:r>
            <w:r w:rsidR="00B4448C">
              <w:rPr>
                <w:szCs w:val="28"/>
              </w:rPr>
              <w:t>-</w:t>
            </w:r>
            <w:r w:rsidRPr="00E4190E">
              <w:rPr>
                <w:szCs w:val="28"/>
              </w:rPr>
              <w:t>ные очистные сооружения</w:t>
            </w:r>
          </w:p>
        </w:tc>
        <w:tc>
          <w:tcPr>
            <w:tcW w:w="3685" w:type="dxa"/>
          </w:tcPr>
          <w:p w:rsidR="00846773" w:rsidRPr="00E4190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E4190E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E4190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>Ряймяля</w:t>
            </w:r>
          </w:p>
        </w:tc>
        <w:tc>
          <w:tcPr>
            <w:tcW w:w="3663" w:type="dxa"/>
          </w:tcPr>
          <w:p w:rsidR="00846773" w:rsidRPr="00E4190E" w:rsidRDefault="00846773" w:rsidP="00B4448C">
            <w:pPr>
              <w:snapToGrid w:val="0"/>
              <w:ind w:left="34" w:right="57"/>
              <w:rPr>
                <w:szCs w:val="28"/>
              </w:rPr>
            </w:pPr>
            <w:r w:rsidRPr="00E4190E">
              <w:rPr>
                <w:szCs w:val="28"/>
              </w:rPr>
              <w:t xml:space="preserve">общая площадь </w:t>
            </w:r>
            <w:r w:rsidR="003757CB">
              <w:rPr>
                <w:szCs w:val="28"/>
              </w:rPr>
              <w:t>-</w:t>
            </w:r>
            <w:r w:rsidRPr="00E4190E">
              <w:rPr>
                <w:szCs w:val="28"/>
              </w:rPr>
              <w:t xml:space="preserve"> 250,2 кв.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 xml:space="preserve">м, год постройки </w:t>
            </w:r>
            <w:r w:rsidR="003757CB">
              <w:rPr>
                <w:szCs w:val="28"/>
              </w:rPr>
              <w:t>-</w:t>
            </w:r>
            <w:r w:rsidRPr="00E4190E">
              <w:rPr>
                <w:szCs w:val="28"/>
              </w:rPr>
              <w:t xml:space="preserve"> 1978 </w:t>
            </w:r>
          </w:p>
        </w:tc>
      </w:tr>
      <w:tr w:rsidR="00846773" w:rsidRPr="006A1472" w:rsidTr="003757CB">
        <w:tc>
          <w:tcPr>
            <w:tcW w:w="648" w:type="dxa"/>
          </w:tcPr>
          <w:p w:rsidR="00846773" w:rsidRDefault="00846773" w:rsidP="003757CB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E4190E" w:rsidRDefault="00846773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4190E">
              <w:rPr>
                <w:szCs w:val="28"/>
              </w:rPr>
              <w:t>анализацион</w:t>
            </w:r>
            <w:r w:rsidR="00B4448C">
              <w:rPr>
                <w:szCs w:val="28"/>
              </w:rPr>
              <w:t>-</w:t>
            </w:r>
            <w:r w:rsidRPr="00E4190E">
              <w:rPr>
                <w:szCs w:val="28"/>
              </w:rPr>
              <w:t>ные очистные сооружения</w:t>
            </w:r>
          </w:p>
        </w:tc>
        <w:tc>
          <w:tcPr>
            <w:tcW w:w="3685" w:type="dxa"/>
          </w:tcPr>
          <w:p w:rsidR="00846773" w:rsidRPr="00E4190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E4190E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E4190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E4190E" w:rsidRDefault="00846773" w:rsidP="00B4448C">
            <w:pPr>
              <w:snapToGrid w:val="0"/>
              <w:ind w:left="34" w:right="57"/>
              <w:rPr>
                <w:szCs w:val="28"/>
              </w:rPr>
            </w:pPr>
            <w:r w:rsidRPr="00E4190E">
              <w:rPr>
                <w:szCs w:val="28"/>
              </w:rPr>
              <w:t xml:space="preserve">общая площадь </w:t>
            </w:r>
            <w:r w:rsidR="003757CB">
              <w:rPr>
                <w:szCs w:val="28"/>
              </w:rPr>
              <w:t>-</w:t>
            </w:r>
            <w:r w:rsidRPr="00E4190E">
              <w:rPr>
                <w:szCs w:val="28"/>
              </w:rPr>
              <w:t xml:space="preserve"> 248 кв.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 xml:space="preserve">год постройки </w:t>
            </w:r>
            <w:r w:rsidR="003757CB">
              <w:rPr>
                <w:szCs w:val="28"/>
              </w:rPr>
              <w:t>-</w:t>
            </w:r>
            <w:r w:rsidRPr="00E4190E">
              <w:rPr>
                <w:szCs w:val="28"/>
              </w:rPr>
              <w:t xml:space="preserve"> 1989</w:t>
            </w:r>
          </w:p>
        </w:tc>
      </w:tr>
      <w:tr w:rsidR="00846773" w:rsidRPr="006A1472" w:rsidTr="003757CB">
        <w:tc>
          <w:tcPr>
            <w:tcW w:w="648" w:type="dxa"/>
          </w:tcPr>
          <w:p w:rsidR="00846773" w:rsidRDefault="00846773" w:rsidP="003757CB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E4190E" w:rsidRDefault="00846773" w:rsidP="00B4448C">
            <w:pPr>
              <w:snapToGrid w:val="0"/>
              <w:ind w:left="57" w:right="-108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4190E">
              <w:rPr>
                <w:szCs w:val="28"/>
              </w:rPr>
              <w:t>танция управ</w:t>
            </w:r>
            <w:r w:rsidR="00B4448C">
              <w:rPr>
                <w:szCs w:val="28"/>
              </w:rPr>
              <w:t>-</w:t>
            </w:r>
            <w:r w:rsidRPr="00E4190E">
              <w:rPr>
                <w:szCs w:val="28"/>
              </w:rPr>
              <w:t xml:space="preserve">ления с </w:t>
            </w:r>
            <w:r>
              <w:rPr>
                <w:szCs w:val="28"/>
              </w:rPr>
              <w:t>насосом (канализаци</w:t>
            </w:r>
            <w:r w:rsidRPr="00E4190E">
              <w:rPr>
                <w:szCs w:val="28"/>
              </w:rPr>
              <w:t>он</w:t>
            </w:r>
            <w:r w:rsidR="00B4448C">
              <w:rPr>
                <w:szCs w:val="28"/>
              </w:rPr>
              <w:t>-</w:t>
            </w:r>
            <w:r>
              <w:rPr>
                <w:szCs w:val="28"/>
              </w:rPr>
              <w:t>н</w:t>
            </w:r>
            <w:r w:rsidRPr="00E4190E">
              <w:rPr>
                <w:szCs w:val="28"/>
              </w:rPr>
              <w:t>ая насосная станция)</w:t>
            </w:r>
          </w:p>
        </w:tc>
        <w:tc>
          <w:tcPr>
            <w:tcW w:w="3685" w:type="dxa"/>
          </w:tcPr>
          <w:p w:rsidR="00846773" w:rsidRPr="00E4190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E4190E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E4190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E4190E" w:rsidRDefault="00846773" w:rsidP="00B4448C">
            <w:pPr>
              <w:snapToGrid w:val="0"/>
              <w:ind w:left="34" w:right="57"/>
              <w:rPr>
                <w:szCs w:val="28"/>
              </w:rPr>
            </w:pPr>
            <w:r w:rsidRPr="00E4190E">
              <w:rPr>
                <w:szCs w:val="28"/>
              </w:rPr>
              <w:t>общая площадь</w:t>
            </w:r>
            <w:r w:rsidR="003757CB">
              <w:rPr>
                <w:szCs w:val="28"/>
              </w:rPr>
              <w:t xml:space="preserve"> -</w:t>
            </w:r>
            <w:r w:rsidRPr="00E4190E">
              <w:rPr>
                <w:szCs w:val="28"/>
              </w:rPr>
              <w:t xml:space="preserve"> 609 кв.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 xml:space="preserve">год постройки </w:t>
            </w:r>
            <w:r w:rsidR="003757CB">
              <w:rPr>
                <w:szCs w:val="28"/>
              </w:rPr>
              <w:t>-</w:t>
            </w:r>
            <w:r w:rsidRPr="00E4190E">
              <w:rPr>
                <w:szCs w:val="28"/>
              </w:rPr>
              <w:t xml:space="preserve"> 1974</w:t>
            </w:r>
          </w:p>
        </w:tc>
      </w:tr>
      <w:tr w:rsidR="00846773" w:rsidRPr="006A1472" w:rsidTr="003757CB">
        <w:tc>
          <w:tcPr>
            <w:tcW w:w="648" w:type="dxa"/>
          </w:tcPr>
          <w:p w:rsidR="00846773" w:rsidRDefault="00846773" w:rsidP="003757CB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E4190E" w:rsidRDefault="00846773" w:rsidP="00EF1FF9">
            <w:pPr>
              <w:snapToGrid w:val="0"/>
              <w:ind w:left="57" w:right="-108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4190E">
              <w:rPr>
                <w:szCs w:val="28"/>
              </w:rPr>
              <w:t>рансформат</w:t>
            </w:r>
            <w:r>
              <w:rPr>
                <w:szCs w:val="28"/>
              </w:rPr>
              <w:t>ор</w:t>
            </w:r>
            <w:r w:rsidR="00EF1FF9">
              <w:rPr>
                <w:szCs w:val="28"/>
              </w:rPr>
              <w:t>-</w:t>
            </w:r>
            <w:r>
              <w:rPr>
                <w:szCs w:val="28"/>
              </w:rPr>
              <w:t xml:space="preserve">ная подстанция </w:t>
            </w:r>
            <w:r w:rsidRPr="00E4190E">
              <w:rPr>
                <w:szCs w:val="28"/>
              </w:rPr>
              <w:t>канализацион</w:t>
            </w:r>
            <w:r w:rsidR="00B4448C">
              <w:rPr>
                <w:szCs w:val="28"/>
              </w:rPr>
              <w:t>-</w:t>
            </w:r>
            <w:r w:rsidRPr="00E4190E">
              <w:rPr>
                <w:szCs w:val="28"/>
              </w:rPr>
              <w:t>ны</w:t>
            </w:r>
            <w:r>
              <w:rPr>
                <w:szCs w:val="28"/>
              </w:rPr>
              <w:t>х очистных сооружений</w:t>
            </w:r>
          </w:p>
        </w:tc>
        <w:tc>
          <w:tcPr>
            <w:tcW w:w="3685" w:type="dxa"/>
          </w:tcPr>
          <w:p w:rsidR="00846773" w:rsidRPr="00E4190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E4190E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E4190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E4190E" w:rsidRDefault="00846773" w:rsidP="00B4448C">
            <w:pPr>
              <w:snapToGrid w:val="0"/>
              <w:ind w:left="34" w:right="57"/>
              <w:rPr>
                <w:szCs w:val="28"/>
              </w:rPr>
            </w:pPr>
            <w:r w:rsidRPr="00E4190E">
              <w:rPr>
                <w:szCs w:val="28"/>
              </w:rPr>
              <w:t>год постройки - 1989</w:t>
            </w:r>
          </w:p>
        </w:tc>
      </w:tr>
      <w:tr w:rsidR="00846773" w:rsidRPr="006A1472" w:rsidTr="003757CB">
        <w:tc>
          <w:tcPr>
            <w:tcW w:w="648" w:type="dxa"/>
          </w:tcPr>
          <w:p w:rsidR="00846773" w:rsidRDefault="00846773" w:rsidP="003757CB">
            <w:pPr>
              <w:numPr>
                <w:ilvl w:val="0"/>
                <w:numId w:val="1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264" w:type="dxa"/>
          </w:tcPr>
          <w:p w:rsidR="00846773" w:rsidRPr="00E4190E" w:rsidRDefault="00846773" w:rsidP="00EF1FF9">
            <w:pPr>
              <w:snapToGrid w:val="0"/>
              <w:ind w:left="57" w:right="-108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4190E">
              <w:rPr>
                <w:szCs w:val="28"/>
              </w:rPr>
              <w:t>рансформатор</w:t>
            </w:r>
            <w:r w:rsidR="00EF1FF9">
              <w:rPr>
                <w:szCs w:val="28"/>
              </w:rPr>
              <w:t>-</w:t>
            </w:r>
            <w:r w:rsidRPr="00E4190E">
              <w:rPr>
                <w:szCs w:val="28"/>
              </w:rPr>
              <w:t xml:space="preserve">ная подстанция </w:t>
            </w:r>
          </w:p>
        </w:tc>
        <w:tc>
          <w:tcPr>
            <w:tcW w:w="3685" w:type="dxa"/>
          </w:tcPr>
          <w:p w:rsidR="00846773" w:rsidRPr="00E4190E" w:rsidRDefault="00846773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E4190E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E4190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190E">
              <w:rPr>
                <w:szCs w:val="28"/>
              </w:rPr>
              <w:t>Салми</w:t>
            </w:r>
          </w:p>
        </w:tc>
        <w:tc>
          <w:tcPr>
            <w:tcW w:w="3663" w:type="dxa"/>
          </w:tcPr>
          <w:p w:rsidR="00846773" w:rsidRPr="00E4190E" w:rsidRDefault="00846773" w:rsidP="00B4448C">
            <w:pPr>
              <w:snapToGrid w:val="0"/>
              <w:ind w:left="34" w:right="57"/>
              <w:rPr>
                <w:szCs w:val="28"/>
              </w:rPr>
            </w:pPr>
            <w:r w:rsidRPr="00E4190E">
              <w:rPr>
                <w:szCs w:val="28"/>
              </w:rPr>
              <w:t>год постройки - 1982</w:t>
            </w:r>
          </w:p>
        </w:tc>
      </w:tr>
    </w:tbl>
    <w:p w:rsidR="00846773" w:rsidRDefault="00846773" w:rsidP="00846773"/>
    <w:p w:rsidR="00B4448C" w:rsidRDefault="00B4448C" w:rsidP="00846773"/>
    <w:p w:rsidR="001C34DC" w:rsidRDefault="00B4448C" w:rsidP="00B4448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1C34DC" w:rsidSect="004E4E8A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BA" w:rsidRDefault="005705BA" w:rsidP="00CE0D98">
      <w:r>
        <w:separator/>
      </w:r>
    </w:p>
  </w:endnote>
  <w:endnote w:type="continuationSeparator" w:id="0">
    <w:p w:rsidR="005705BA" w:rsidRDefault="005705B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BA" w:rsidRDefault="005705BA" w:rsidP="00CE0D98">
      <w:r>
        <w:separator/>
      </w:r>
    </w:p>
  </w:footnote>
  <w:footnote w:type="continuationSeparator" w:id="0">
    <w:p w:rsidR="005705BA" w:rsidRDefault="005705B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524779"/>
      <w:docPartObj>
        <w:docPartGallery w:val="Page Numbers (Top of Page)"/>
        <w:docPartUnique/>
      </w:docPartObj>
    </w:sdtPr>
    <w:sdtEndPr/>
    <w:sdtContent>
      <w:p w:rsidR="005705BA" w:rsidRDefault="005705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1B">
          <w:rPr>
            <w:noProof/>
          </w:rPr>
          <w:t>14</w:t>
        </w:r>
        <w:r>
          <w:fldChar w:fldCharType="end"/>
        </w:r>
      </w:p>
    </w:sdtContent>
  </w:sdt>
  <w:p w:rsidR="005705BA" w:rsidRDefault="00570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BA" w:rsidRDefault="005705B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510AB2"/>
    <w:multiLevelType w:val="hybridMultilevel"/>
    <w:tmpl w:val="3AF0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37F2F"/>
    <w:rsid w:val="001605B0"/>
    <w:rsid w:val="00195D34"/>
    <w:rsid w:val="001C21E9"/>
    <w:rsid w:val="001C2727"/>
    <w:rsid w:val="001C34DC"/>
    <w:rsid w:val="001F4355"/>
    <w:rsid w:val="00265050"/>
    <w:rsid w:val="00285E7F"/>
    <w:rsid w:val="002A6B23"/>
    <w:rsid w:val="002E57DC"/>
    <w:rsid w:val="002F37C0"/>
    <w:rsid w:val="002F7D51"/>
    <w:rsid w:val="00307849"/>
    <w:rsid w:val="00330B89"/>
    <w:rsid w:val="003757CB"/>
    <w:rsid w:val="0038487A"/>
    <w:rsid w:val="003970D7"/>
    <w:rsid w:val="003C4D42"/>
    <w:rsid w:val="003C6BBF"/>
    <w:rsid w:val="003E6EA6"/>
    <w:rsid w:val="00430F42"/>
    <w:rsid w:val="004653C9"/>
    <w:rsid w:val="00465B13"/>
    <w:rsid w:val="00465C76"/>
    <w:rsid w:val="004731EA"/>
    <w:rsid w:val="004A24AD"/>
    <w:rsid w:val="004C5199"/>
    <w:rsid w:val="004D018E"/>
    <w:rsid w:val="004D445C"/>
    <w:rsid w:val="004E2056"/>
    <w:rsid w:val="004E4E8A"/>
    <w:rsid w:val="004E4FD1"/>
    <w:rsid w:val="00533557"/>
    <w:rsid w:val="005705BA"/>
    <w:rsid w:val="00574808"/>
    <w:rsid w:val="005C332A"/>
    <w:rsid w:val="005C45D2"/>
    <w:rsid w:val="005C6C28"/>
    <w:rsid w:val="005E6921"/>
    <w:rsid w:val="005F0A11"/>
    <w:rsid w:val="005F5A2F"/>
    <w:rsid w:val="006055A2"/>
    <w:rsid w:val="00610B10"/>
    <w:rsid w:val="00640893"/>
    <w:rsid w:val="006429B5"/>
    <w:rsid w:val="00653398"/>
    <w:rsid w:val="006E210C"/>
    <w:rsid w:val="006E64E6"/>
    <w:rsid w:val="007072B5"/>
    <w:rsid w:val="00726286"/>
    <w:rsid w:val="0074161B"/>
    <w:rsid w:val="00756C1D"/>
    <w:rsid w:val="00757706"/>
    <w:rsid w:val="007705AD"/>
    <w:rsid w:val="007771A7"/>
    <w:rsid w:val="007979F6"/>
    <w:rsid w:val="007C2C1F"/>
    <w:rsid w:val="007C7486"/>
    <w:rsid w:val="008333C2"/>
    <w:rsid w:val="00846773"/>
    <w:rsid w:val="008573B7"/>
    <w:rsid w:val="00860B53"/>
    <w:rsid w:val="00884F2A"/>
    <w:rsid w:val="008A1AF8"/>
    <w:rsid w:val="008A3180"/>
    <w:rsid w:val="00927C66"/>
    <w:rsid w:val="0093323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5343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448C"/>
    <w:rsid w:val="00B62F7E"/>
    <w:rsid w:val="00B74F90"/>
    <w:rsid w:val="00B86ED4"/>
    <w:rsid w:val="00B901D8"/>
    <w:rsid w:val="00B96C1E"/>
    <w:rsid w:val="00BA1074"/>
    <w:rsid w:val="00BA52E2"/>
    <w:rsid w:val="00BB2941"/>
    <w:rsid w:val="00BD2EB2"/>
    <w:rsid w:val="00C0029F"/>
    <w:rsid w:val="00C24172"/>
    <w:rsid w:val="00C26937"/>
    <w:rsid w:val="00C311EB"/>
    <w:rsid w:val="00C572A3"/>
    <w:rsid w:val="00C61BBE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723D"/>
    <w:rsid w:val="00DB34EF"/>
    <w:rsid w:val="00DC600E"/>
    <w:rsid w:val="00DF3DAD"/>
    <w:rsid w:val="00E356BC"/>
    <w:rsid w:val="00E4256C"/>
    <w:rsid w:val="00E775CF"/>
    <w:rsid w:val="00EA0821"/>
    <w:rsid w:val="00EC4208"/>
    <w:rsid w:val="00EC49F7"/>
    <w:rsid w:val="00ED69B7"/>
    <w:rsid w:val="00ED6C2A"/>
    <w:rsid w:val="00EF1FF9"/>
    <w:rsid w:val="00F0711F"/>
    <w:rsid w:val="00F15EC6"/>
    <w:rsid w:val="00F22809"/>
    <w:rsid w:val="00F258A0"/>
    <w:rsid w:val="00F27FDD"/>
    <w:rsid w:val="00F349EF"/>
    <w:rsid w:val="00F51E2B"/>
    <w:rsid w:val="00F821DB"/>
    <w:rsid w:val="00F9326B"/>
    <w:rsid w:val="00FA61CF"/>
    <w:rsid w:val="00FC01B9"/>
    <w:rsid w:val="00FC21FB"/>
    <w:rsid w:val="00FD03CE"/>
    <w:rsid w:val="00FD5EA8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aliases w:val="Heading 1 Char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aliases w:val="Heading 2 Char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Heading 3 Char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aliases w:val="Heading 4 Char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aliases w:val="Heading 5 Char"/>
    <w:basedOn w:val="a"/>
    <w:next w:val="a"/>
    <w:link w:val="50"/>
    <w:qFormat/>
    <w:rsid w:val="00846773"/>
    <w:pPr>
      <w:keepNext/>
      <w:tabs>
        <w:tab w:val="num" w:pos="0"/>
      </w:tabs>
      <w:suppressAutoHyphens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7">
    <w:name w:val="heading 7"/>
    <w:aliases w:val="Heading 7 Char"/>
    <w:basedOn w:val="a"/>
    <w:next w:val="a"/>
    <w:link w:val="70"/>
    <w:qFormat/>
    <w:rsid w:val="00846773"/>
    <w:pPr>
      <w:keepNext/>
      <w:tabs>
        <w:tab w:val="num" w:pos="0"/>
      </w:tabs>
      <w:suppressAutoHyphens/>
      <w:ind w:left="10080"/>
      <w:jc w:val="center"/>
      <w:outlineLvl w:val="6"/>
    </w:pPr>
    <w:rPr>
      <w:rFonts w:ascii="Calibri" w:hAnsi="Calibri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aliases w:val="Header Cha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aliases w:val="Balloon Text Char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aliases w:val="Body Text Char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aliases w:val="Heading 1 Char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aliases w:val="Heading 2 Char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Heading 3 Char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aliases w:val="Heading 4 Char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aliases w:val="Header Char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aliases w:val="Footnote Text Char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aliases w:val="Footnote Text Char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rsid w:val="00846773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70">
    <w:name w:val="Заголовок 7 Знак"/>
    <w:aliases w:val="Heading 7 Char Знак"/>
    <w:basedOn w:val="a0"/>
    <w:link w:val="7"/>
    <w:rsid w:val="00846773"/>
    <w:rPr>
      <w:rFonts w:ascii="Calibri" w:hAnsi="Calibri"/>
      <w:sz w:val="24"/>
      <w:szCs w:val="24"/>
      <w:lang w:val="x-none" w:eastAsia="ar-SA"/>
    </w:rPr>
  </w:style>
  <w:style w:type="table" w:styleId="af2">
    <w:name w:val="Table Grid"/>
    <w:basedOn w:val="a1"/>
    <w:rsid w:val="0084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aliases w:val="Footer Char"/>
    <w:basedOn w:val="a"/>
    <w:link w:val="af4"/>
    <w:rsid w:val="008467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aliases w:val="Footer Char Знак"/>
    <w:basedOn w:val="a0"/>
    <w:link w:val="af3"/>
    <w:rsid w:val="00846773"/>
    <w:rPr>
      <w:sz w:val="24"/>
      <w:szCs w:val="24"/>
    </w:rPr>
  </w:style>
  <w:style w:type="paragraph" w:styleId="af5">
    <w:name w:val="Document Map"/>
    <w:basedOn w:val="a"/>
    <w:link w:val="af6"/>
    <w:semiHidden/>
    <w:rsid w:val="0084677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6">
    <w:name w:val="Схема документа Знак"/>
    <w:basedOn w:val="a0"/>
    <w:link w:val="af5"/>
    <w:semiHidden/>
    <w:rsid w:val="00846773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Title"/>
    <w:basedOn w:val="a"/>
    <w:link w:val="af8"/>
    <w:qFormat/>
    <w:rsid w:val="00846773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8">
    <w:name w:val="Название Знак"/>
    <w:basedOn w:val="a0"/>
    <w:link w:val="af7"/>
    <w:rsid w:val="00846773"/>
    <w:rPr>
      <w:b/>
      <w:bCs/>
      <w:sz w:val="26"/>
      <w:szCs w:val="26"/>
    </w:rPr>
  </w:style>
  <w:style w:type="paragraph" w:customStyle="1" w:styleId="12">
    <w:name w:val="Абзац списка1"/>
    <w:basedOn w:val="a"/>
    <w:rsid w:val="00846773"/>
    <w:pPr>
      <w:ind w:left="720"/>
    </w:pPr>
    <w:rPr>
      <w:rFonts w:eastAsia="Calibri"/>
      <w:sz w:val="24"/>
      <w:szCs w:val="24"/>
    </w:rPr>
  </w:style>
  <w:style w:type="character" w:customStyle="1" w:styleId="Absatz-Standardschriftart">
    <w:name w:val="Absatz-Standardschriftart"/>
    <w:rsid w:val="00846773"/>
  </w:style>
  <w:style w:type="character" w:customStyle="1" w:styleId="WW-Absatz-Standardschriftart">
    <w:name w:val="WW-Absatz-Standardschriftart"/>
    <w:rsid w:val="00846773"/>
  </w:style>
  <w:style w:type="character" w:customStyle="1" w:styleId="WW-Absatz-Standardschriftart1">
    <w:name w:val="WW-Absatz-Standardschriftart1"/>
    <w:rsid w:val="00846773"/>
  </w:style>
  <w:style w:type="character" w:customStyle="1" w:styleId="WW-Absatz-Standardschriftart11">
    <w:name w:val="WW-Absatz-Standardschriftart11"/>
    <w:rsid w:val="00846773"/>
  </w:style>
  <w:style w:type="character" w:customStyle="1" w:styleId="WW-Absatz-Standardschriftart111">
    <w:name w:val="WW-Absatz-Standardschriftart111"/>
    <w:rsid w:val="00846773"/>
  </w:style>
  <w:style w:type="character" w:customStyle="1" w:styleId="WW-Absatz-Standardschriftart1111">
    <w:name w:val="WW-Absatz-Standardschriftart1111"/>
    <w:rsid w:val="00846773"/>
  </w:style>
  <w:style w:type="character" w:customStyle="1" w:styleId="WW-Absatz-Standardschriftart11111">
    <w:name w:val="WW-Absatz-Standardschriftart11111"/>
    <w:rsid w:val="00846773"/>
  </w:style>
  <w:style w:type="character" w:customStyle="1" w:styleId="WW-Absatz-Standardschriftart111111">
    <w:name w:val="WW-Absatz-Standardschriftart111111"/>
    <w:rsid w:val="00846773"/>
  </w:style>
  <w:style w:type="character" w:customStyle="1" w:styleId="WW-Absatz-Standardschriftart1111111">
    <w:name w:val="WW-Absatz-Standardschriftart1111111"/>
    <w:rsid w:val="00846773"/>
  </w:style>
  <w:style w:type="character" w:customStyle="1" w:styleId="22">
    <w:name w:val="Основной шрифт абзаца2"/>
    <w:rsid w:val="00846773"/>
  </w:style>
  <w:style w:type="character" w:customStyle="1" w:styleId="WW-Absatz-Standardschriftart11111111">
    <w:name w:val="WW-Absatz-Standardschriftart11111111"/>
    <w:rsid w:val="00846773"/>
  </w:style>
  <w:style w:type="character" w:customStyle="1" w:styleId="WW-Absatz-Standardschriftart111111111">
    <w:name w:val="WW-Absatz-Standardschriftart111111111"/>
    <w:rsid w:val="00846773"/>
  </w:style>
  <w:style w:type="character" w:customStyle="1" w:styleId="WW-Absatz-Standardschriftart1111111111">
    <w:name w:val="WW-Absatz-Standardschriftart1111111111"/>
    <w:rsid w:val="00846773"/>
  </w:style>
  <w:style w:type="character" w:customStyle="1" w:styleId="WW-Absatz-Standardschriftart11111111111">
    <w:name w:val="WW-Absatz-Standardschriftart11111111111"/>
    <w:rsid w:val="00846773"/>
  </w:style>
  <w:style w:type="character" w:customStyle="1" w:styleId="WW-Absatz-Standardschriftart111111111111">
    <w:name w:val="WW-Absatz-Standardschriftart111111111111"/>
    <w:rsid w:val="00846773"/>
  </w:style>
  <w:style w:type="character" w:customStyle="1" w:styleId="WW8Num1z3">
    <w:name w:val="WW8Num1z3"/>
    <w:rsid w:val="00846773"/>
    <w:rPr>
      <w:rFonts w:ascii="Times New Roman" w:hAnsi="Times New Roman"/>
    </w:rPr>
  </w:style>
  <w:style w:type="character" w:customStyle="1" w:styleId="13">
    <w:name w:val="Основной шрифт абзаца1"/>
    <w:rsid w:val="00846773"/>
  </w:style>
  <w:style w:type="character" w:customStyle="1" w:styleId="af9">
    <w:name w:val="Символ нумерации"/>
    <w:rsid w:val="00846773"/>
  </w:style>
  <w:style w:type="character" w:customStyle="1" w:styleId="afa">
    <w:name w:val="Символ сноски"/>
    <w:basedOn w:val="22"/>
    <w:rsid w:val="00846773"/>
    <w:rPr>
      <w:rFonts w:cs="Times New Roman"/>
      <w:vertAlign w:val="superscript"/>
    </w:rPr>
  </w:style>
  <w:style w:type="character" w:customStyle="1" w:styleId="menu3br">
    <w:name w:val="menu3br"/>
    <w:basedOn w:val="22"/>
    <w:rsid w:val="00846773"/>
    <w:rPr>
      <w:rFonts w:cs="Times New Roman"/>
    </w:rPr>
  </w:style>
  <w:style w:type="paragraph" w:customStyle="1" w:styleId="afb">
    <w:name w:val="Заголовок"/>
    <w:basedOn w:val="a"/>
    <w:next w:val="a3"/>
    <w:rsid w:val="00846773"/>
    <w:pPr>
      <w:keepNext/>
      <w:suppressAutoHyphens/>
      <w:spacing w:before="240" w:after="120"/>
    </w:pPr>
    <w:rPr>
      <w:rFonts w:ascii="Arial" w:hAnsi="Arial" w:cs="Arial"/>
      <w:szCs w:val="28"/>
      <w:lang w:eastAsia="ar-SA"/>
    </w:rPr>
  </w:style>
  <w:style w:type="paragraph" w:styleId="afc">
    <w:name w:val="List"/>
    <w:basedOn w:val="a3"/>
    <w:rsid w:val="00846773"/>
    <w:pPr>
      <w:suppressAutoHyphens/>
      <w:spacing w:before="0"/>
      <w:ind w:right="0"/>
      <w:jc w:val="both"/>
    </w:pPr>
    <w:rPr>
      <w:rFonts w:ascii="Arial" w:hAnsi="Arial" w:cs="Arial"/>
      <w:szCs w:val="28"/>
      <w:lang w:eastAsia="ar-SA"/>
    </w:rPr>
  </w:style>
  <w:style w:type="paragraph" w:customStyle="1" w:styleId="23">
    <w:name w:val="Название2"/>
    <w:basedOn w:val="a"/>
    <w:rsid w:val="0084677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846773"/>
    <w:pPr>
      <w:suppressLineNumbers/>
      <w:suppressAutoHyphens/>
    </w:pPr>
    <w:rPr>
      <w:sz w:val="24"/>
      <w:szCs w:val="24"/>
      <w:lang w:eastAsia="ar-SA"/>
    </w:rPr>
  </w:style>
  <w:style w:type="paragraph" w:customStyle="1" w:styleId="14">
    <w:name w:val="Название1"/>
    <w:basedOn w:val="a"/>
    <w:rsid w:val="00846773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6773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46773"/>
    <w:pPr>
      <w:suppressAutoHyphens/>
      <w:jc w:val="center"/>
    </w:pPr>
    <w:rPr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846773"/>
    <w:pPr>
      <w:suppressAutoHyphens/>
      <w:jc w:val="center"/>
    </w:pPr>
    <w:rPr>
      <w:szCs w:val="28"/>
      <w:lang w:eastAsia="ar-SA"/>
    </w:rPr>
  </w:style>
  <w:style w:type="paragraph" w:customStyle="1" w:styleId="afd">
    <w:name w:val="Содержимое таблицы"/>
    <w:basedOn w:val="a"/>
    <w:rsid w:val="00846773"/>
    <w:pPr>
      <w:suppressLineNumbers/>
      <w:suppressAutoHyphens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846773"/>
    <w:pPr>
      <w:jc w:val="center"/>
    </w:pPr>
    <w:rPr>
      <w:b/>
      <w:bCs/>
      <w:i/>
      <w:iCs/>
    </w:rPr>
  </w:style>
  <w:style w:type="paragraph" w:customStyle="1" w:styleId="310">
    <w:name w:val="Основной текст 31"/>
    <w:basedOn w:val="a"/>
    <w:rsid w:val="00846773"/>
    <w:pPr>
      <w:suppressAutoHyphens/>
      <w:jc w:val="both"/>
    </w:pPr>
    <w:rPr>
      <w:sz w:val="24"/>
      <w:szCs w:val="24"/>
      <w:lang w:eastAsia="ar-SA"/>
    </w:rPr>
  </w:style>
  <w:style w:type="paragraph" w:customStyle="1" w:styleId="FORMATTEXT">
    <w:name w:val=".FORMATTEXT"/>
    <w:rsid w:val="0084677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Знак Знак Знак Знак"/>
    <w:basedOn w:val="a"/>
    <w:rsid w:val="00846773"/>
    <w:rPr>
      <w:rFonts w:ascii="Verdana" w:hAnsi="Verdana" w:cs="Verdana"/>
      <w:sz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A56E-4DB2-4F56-9484-D3046B71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7442</Words>
  <Characters>31261</Characters>
  <Application>Microsoft Office Word</Application>
  <DocSecurity>0</DocSecurity>
  <Lines>260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31</cp:revision>
  <cp:lastPrinted>2015-07-08T12:04:00Z</cp:lastPrinted>
  <dcterms:created xsi:type="dcterms:W3CDTF">2015-07-02T06:50:00Z</dcterms:created>
  <dcterms:modified xsi:type="dcterms:W3CDTF">2015-07-08T12:05:00Z</dcterms:modified>
</cp:coreProperties>
</file>