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DA19612" wp14:editId="6B07155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F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E31DE" w:rsidRDefault="001E31D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2FC5">
      <w:pPr>
        <w:spacing w:before="240"/>
        <w:ind w:left="-142"/>
        <w:jc w:val="center"/>
      </w:pPr>
      <w:r>
        <w:t>от</w:t>
      </w:r>
      <w:r w:rsidR="00A02FC5">
        <w:t xml:space="preserve"> 14 августа 2015 года № 258-П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1E31DE" w:rsidRDefault="001E31DE" w:rsidP="001E31DE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разграничении имущества, находящегося в муниципальной собственности муниципального образования «Михайловское сельское поселение»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1E31DE" w:rsidRDefault="001E31DE" w:rsidP="001E31DE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постановляет:</w:t>
      </w:r>
    </w:p>
    <w:p w:rsidR="001E31DE" w:rsidRDefault="001E31DE" w:rsidP="001E31DE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«Михайловское сельское поселение»,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района.</w:t>
      </w:r>
    </w:p>
    <w:p w:rsidR="001E31DE" w:rsidRDefault="001E31DE" w:rsidP="001E31DE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3D0A1D" w:rsidRDefault="003D0A1D" w:rsidP="003D0A1D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3D0A1D" w:rsidRDefault="003D0A1D" w:rsidP="003D0A1D">
      <w:r>
        <w:rPr>
          <w:szCs w:val="28"/>
        </w:rPr>
        <w:t>Главы Республики Карелия                                                              О.Ю. Громов</w:t>
      </w:r>
    </w:p>
    <w:p w:rsidR="005E6921" w:rsidRDefault="005E6921" w:rsidP="003D0A1D">
      <w:pPr>
        <w:autoSpaceDE w:val="0"/>
        <w:autoSpaceDN w:val="0"/>
        <w:adjustRightInd w:val="0"/>
        <w:jc w:val="both"/>
        <w:rPr>
          <w:szCs w:val="28"/>
        </w:rPr>
      </w:pPr>
    </w:p>
    <w:p w:rsidR="001E31DE" w:rsidRDefault="001E31DE" w:rsidP="001E31D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  <w:sectPr w:rsidR="001E31DE" w:rsidSect="00943031">
          <w:headerReference w:type="default" r:id="rId10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E31DE" w:rsidRDefault="00943031" w:rsidP="001E31D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  <w:r w:rsidR="001E31DE">
        <w:rPr>
          <w:szCs w:val="28"/>
        </w:rPr>
        <w:t xml:space="preserve"> </w:t>
      </w:r>
    </w:p>
    <w:p w:rsidR="001E31DE" w:rsidRDefault="001E31DE" w:rsidP="001E31DE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>постановлени</w:t>
      </w:r>
      <w:r w:rsidR="00943031">
        <w:rPr>
          <w:szCs w:val="28"/>
        </w:rPr>
        <w:t>ем</w:t>
      </w:r>
      <w:r>
        <w:rPr>
          <w:szCs w:val="28"/>
        </w:rPr>
        <w:t xml:space="preserve"> Правительства </w:t>
      </w:r>
    </w:p>
    <w:p w:rsidR="001E31DE" w:rsidRDefault="001E31DE" w:rsidP="001E31DE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1E31DE" w:rsidRDefault="001E31DE" w:rsidP="001E31DE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A02FC5">
        <w:t>14 августа 2015 года № 258-П</w:t>
      </w:r>
    </w:p>
    <w:p w:rsidR="001E31DE" w:rsidRDefault="001E31DE" w:rsidP="001E31DE">
      <w:pPr>
        <w:rPr>
          <w:sz w:val="24"/>
          <w:szCs w:val="24"/>
        </w:rPr>
      </w:pPr>
    </w:p>
    <w:p w:rsidR="001E31DE" w:rsidRDefault="001E31DE" w:rsidP="001E31D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E31DE" w:rsidRDefault="001E31DE" w:rsidP="001E31D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943031">
        <w:rPr>
          <w:color w:val="000000"/>
          <w:spacing w:val="-2"/>
          <w:szCs w:val="28"/>
        </w:rPr>
        <w:br/>
      </w:r>
      <w:r>
        <w:rPr>
          <w:szCs w:val="28"/>
        </w:rPr>
        <w:t>муниципального образования «Михайловское сельское поселение»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Олонецк</w:t>
      </w:r>
      <w:r w:rsidR="00943031">
        <w:rPr>
          <w:color w:val="000000"/>
          <w:spacing w:val="-2"/>
          <w:szCs w:val="28"/>
        </w:rPr>
        <w:t>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943031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национальн</w:t>
      </w:r>
      <w:r w:rsidR="00943031">
        <w:rPr>
          <w:color w:val="000000"/>
          <w:spacing w:val="-2"/>
          <w:szCs w:val="28"/>
        </w:rPr>
        <w:t xml:space="preserve">ого </w:t>
      </w:r>
      <w:r>
        <w:rPr>
          <w:color w:val="000000"/>
          <w:spacing w:val="-2"/>
          <w:szCs w:val="28"/>
        </w:rPr>
        <w:t>муниципальн</w:t>
      </w:r>
      <w:r w:rsidR="00943031">
        <w:rPr>
          <w:color w:val="000000"/>
          <w:spacing w:val="-2"/>
          <w:szCs w:val="28"/>
        </w:rPr>
        <w:t>ого района</w:t>
      </w:r>
    </w:p>
    <w:p w:rsidR="002253D5" w:rsidRDefault="002253D5"/>
    <w:p w:rsidR="002253D5" w:rsidRDefault="002253D5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2"/>
        <w:gridCol w:w="3969"/>
        <w:gridCol w:w="3521"/>
      </w:tblGrid>
      <w:tr w:rsidR="002253D5" w:rsidTr="007D15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A14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A1474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A1474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A1474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253D5" w:rsidTr="00AC63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257A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257A65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257A65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257A65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spacing w:after="100" w:afterAutospacing="1"/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10,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spacing w:after="100" w:afterAutospacing="1"/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28,8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10,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47,0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6,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39,9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6,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39,9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6, кв. 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39,0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6, кв. 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39,6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8,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37,3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8,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38,2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8, кв. 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37,5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8, кв. 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37,3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Михайловское, ул. 40-летия Победы, д. 9,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72,1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Гористая</w:t>
            </w:r>
            <w:proofErr w:type="gramEnd"/>
            <w:r>
              <w:rPr>
                <w:szCs w:val="28"/>
              </w:rPr>
              <w:t>, д. 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74,7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Гористая</w:t>
            </w:r>
            <w:proofErr w:type="gramEnd"/>
            <w:r>
              <w:rPr>
                <w:szCs w:val="28"/>
              </w:rPr>
              <w:t>, д. 14,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57,4 кв. м</w:t>
            </w:r>
          </w:p>
        </w:tc>
      </w:tr>
      <w:tr w:rsidR="002253D5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5" w:rsidRDefault="002253D5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5" w:rsidRDefault="002253D5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Гористая</w:t>
            </w:r>
            <w:proofErr w:type="gramEnd"/>
            <w:r>
              <w:rPr>
                <w:szCs w:val="28"/>
              </w:rPr>
              <w:t>, д. 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D5" w:rsidRDefault="002253D5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 85,3 кв. м</w:t>
            </w:r>
          </w:p>
        </w:tc>
      </w:tr>
    </w:tbl>
    <w:p w:rsidR="00943031" w:rsidRDefault="00943031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2"/>
        <w:gridCol w:w="3969"/>
        <w:gridCol w:w="3521"/>
      </w:tblGrid>
      <w:tr w:rsidR="00943031" w:rsidTr="00F54D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47,5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13,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29,0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15,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46,8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16,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49,1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16, кв. 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48,5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16, кв. 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48,9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16,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39,3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16, кв. 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48,9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16, кв. 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39,9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16, кв. 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29,1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16, кв. 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</w:t>
            </w:r>
            <w:r w:rsidR="00BD0E3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39,9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16, кв. 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39,3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49,1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48,3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40,4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49,6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– </w:t>
            </w:r>
            <w:r w:rsidR="00943031">
              <w:rPr>
                <w:szCs w:val="28"/>
              </w:rPr>
              <w:t>39,7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</w:t>
            </w:r>
            <w:r w:rsidR="00943031">
              <w:rPr>
                <w:szCs w:val="28"/>
              </w:rPr>
              <w:t xml:space="preserve"> 49,4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</w:t>
            </w:r>
            <w:r w:rsidR="00943031">
              <w:rPr>
                <w:szCs w:val="28"/>
              </w:rPr>
              <w:t xml:space="preserve"> 39,9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C275E2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C275E2">
              <w:rPr>
                <w:szCs w:val="28"/>
              </w:rPr>
              <w:t>–</w:t>
            </w:r>
            <w:r>
              <w:rPr>
                <w:szCs w:val="28"/>
              </w:rPr>
              <w:t xml:space="preserve"> 29,8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</w:t>
            </w:r>
            <w:r w:rsidR="00943031">
              <w:rPr>
                <w:szCs w:val="28"/>
              </w:rPr>
              <w:t xml:space="preserve"> 39,9 кв. м</w:t>
            </w:r>
          </w:p>
        </w:tc>
      </w:tr>
      <w:tr w:rsidR="00943031" w:rsidTr="00691C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30,1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</w:t>
            </w:r>
            <w:r w:rsidR="00943031">
              <w:rPr>
                <w:szCs w:val="28"/>
              </w:rPr>
              <w:t xml:space="preserve"> 40,7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17, кв. 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</w:t>
            </w:r>
            <w:r w:rsidR="00943031">
              <w:rPr>
                <w:szCs w:val="28"/>
              </w:rPr>
              <w:t xml:space="preserve"> 41,1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>, д.18,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 –</w:t>
            </w:r>
            <w:r w:rsidR="00943031">
              <w:rPr>
                <w:szCs w:val="28"/>
              </w:rPr>
              <w:t xml:space="preserve"> 39,9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>, д.18, кв. 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49,8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19, кв. 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60,1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19, кв. 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37,3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19, кв. 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77,3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19, кв. 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37,4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19,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37,2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19, кв. 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77,1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20, кв. 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56,9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20, кв. 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55,3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22,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51,1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22, кв. 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49,1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22, кв. 21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50,7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22, кв. 23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45,4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22, кв. 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50,8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22, кв. 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46,2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д. 22, кв. 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50,8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12,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 w:rsidR="00C275E2">
              <w:rPr>
                <w:szCs w:val="28"/>
              </w:rPr>
              <w:t xml:space="preserve"> </w:t>
            </w:r>
            <w:r>
              <w:rPr>
                <w:szCs w:val="28"/>
              </w:rPr>
              <w:t>58,9 кв. м</w:t>
            </w:r>
          </w:p>
        </w:tc>
      </w:tr>
      <w:tr w:rsidR="00943031" w:rsidTr="00EB1E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3,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43,0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3, кв. 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47,2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3, кв. 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</w:t>
            </w:r>
            <w:r w:rsidR="00BD0E3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50,1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3, кв. 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40,5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30,0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50,4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29,9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50,6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45,4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29,9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общая площадь</w:t>
            </w:r>
            <w:r w:rsidR="00BD0E3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50,7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BD0E36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– </w:t>
            </w:r>
            <w:r w:rsidR="00943031">
              <w:rPr>
                <w:szCs w:val="28"/>
              </w:rPr>
              <w:t>44,0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50,7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4, кв. 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29,9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29,9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50,5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29,9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45,4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30,0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 w:rsidR="00C715C0">
              <w:rPr>
                <w:szCs w:val="28"/>
              </w:rPr>
              <w:t xml:space="preserve"> </w:t>
            </w:r>
            <w:r>
              <w:rPr>
                <w:szCs w:val="28"/>
              </w:rPr>
              <w:t>50,5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45,4 кв. м</w:t>
            </w:r>
          </w:p>
        </w:tc>
      </w:tr>
      <w:tr w:rsidR="00943031" w:rsidTr="006D7A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45,1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50,2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Советская, д. 6, кв. 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29,9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10,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48,2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68,9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12,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48,2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14,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39,6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17,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19,6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21,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45,7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21,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 xml:space="preserve">– </w:t>
            </w:r>
            <w:r>
              <w:rPr>
                <w:szCs w:val="28"/>
              </w:rPr>
              <w:t>45,7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21а,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30,9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21а, кв. 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23,5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21а, кв. 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54,3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24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74,2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Школьная, д. 26, кв. 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57,1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</w:p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ул. Набережная, д. 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BD0E36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D0E36">
              <w:rPr>
                <w:szCs w:val="28"/>
              </w:rPr>
              <w:t>–</w:t>
            </w:r>
            <w:r>
              <w:rPr>
                <w:szCs w:val="28"/>
              </w:rPr>
              <w:t xml:space="preserve"> 66,2 кв.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>
            <w:pPr>
              <w:ind w:right="72"/>
              <w:jc w:val="both"/>
              <w:outlineLvl w:val="2"/>
              <w:rPr>
                <w:szCs w:val="28"/>
              </w:rPr>
            </w:pPr>
            <w:r>
              <w:rPr>
                <w:bCs/>
                <w:szCs w:val="28"/>
              </w:rPr>
              <w:t>1995 год ввода в эксплуатацию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Очистные сооружения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Школьная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>
            <w:pPr>
              <w:ind w:right="72"/>
              <w:jc w:val="both"/>
              <w:outlineLvl w:val="2"/>
              <w:rPr>
                <w:szCs w:val="28"/>
              </w:rPr>
            </w:pPr>
            <w:r>
              <w:rPr>
                <w:bCs/>
                <w:szCs w:val="28"/>
              </w:rPr>
              <w:t>1978 год ввода в эксплуатацию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Компрессор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>
            <w:pPr>
              <w:ind w:right="72"/>
              <w:jc w:val="both"/>
              <w:outlineLvl w:val="2"/>
              <w:rPr>
                <w:szCs w:val="28"/>
              </w:rPr>
            </w:pPr>
            <w:r>
              <w:rPr>
                <w:bCs/>
                <w:szCs w:val="28"/>
              </w:rPr>
              <w:t>2001 год ввода в эксплуатацию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Насосная станция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>
            <w:pPr>
              <w:ind w:right="72"/>
              <w:jc w:val="both"/>
              <w:outlineLvl w:val="2"/>
              <w:rPr>
                <w:szCs w:val="28"/>
              </w:rPr>
            </w:pPr>
            <w:r>
              <w:rPr>
                <w:bCs/>
                <w:szCs w:val="28"/>
              </w:rPr>
              <w:t>1990 год ввода в эксплуатацию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Насосная станция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>
            <w:pPr>
              <w:ind w:right="72"/>
              <w:jc w:val="both"/>
              <w:outlineLvl w:val="2"/>
              <w:rPr>
                <w:szCs w:val="28"/>
              </w:rPr>
            </w:pPr>
            <w:r>
              <w:rPr>
                <w:bCs/>
                <w:szCs w:val="28"/>
              </w:rPr>
              <w:t>1970 год ввода в эксплуатацию</w:t>
            </w:r>
          </w:p>
        </w:tc>
      </w:tr>
      <w:tr w:rsidR="00943031" w:rsidTr="006F4B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AD5DAC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Трубопровод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 w:rsidP="001E31DE">
            <w:pPr>
              <w:ind w:right="-108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>
            <w:pPr>
              <w:ind w:right="72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1991 год ввода в эксплуатацию, материал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>олиэтилен низкого давления, протяженность 1900 м, диаметр 25 мм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Трубопровод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ind w:right="180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 w:rsidP="00943031">
            <w:pPr>
              <w:ind w:right="72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1978 год ввода в эксплуатацию, материал </w:t>
            </w:r>
            <w:proofErr w:type="gramStart"/>
            <w:r>
              <w:rPr>
                <w:szCs w:val="28"/>
              </w:rPr>
              <w:t>–ч</w:t>
            </w:r>
            <w:proofErr w:type="gramEnd"/>
            <w:r>
              <w:rPr>
                <w:szCs w:val="28"/>
              </w:rPr>
              <w:t xml:space="preserve">угун-сталь, диаметр </w:t>
            </w:r>
            <w:r>
              <w:rPr>
                <w:szCs w:val="28"/>
              </w:rPr>
              <w:br/>
              <w:t>50-100 мм, протяженность 2100 м</w:t>
            </w:r>
          </w:p>
        </w:tc>
      </w:tr>
      <w:tr w:rsidR="00943031" w:rsidTr="001E31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31" w:rsidRDefault="00943031" w:rsidP="001E31DE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outlineLvl w:val="2"/>
              <w:rPr>
                <w:szCs w:val="28"/>
              </w:rPr>
            </w:pPr>
            <w:r>
              <w:rPr>
                <w:szCs w:val="28"/>
              </w:rPr>
              <w:t>Линии электропередач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31" w:rsidRDefault="00943031">
            <w:pPr>
              <w:ind w:right="180"/>
              <w:outlineLvl w:val="2"/>
              <w:rPr>
                <w:szCs w:val="28"/>
              </w:rPr>
            </w:pPr>
            <w:r>
              <w:rPr>
                <w:szCs w:val="28"/>
              </w:rPr>
              <w:t>с. Михайловское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31" w:rsidRDefault="00943031">
            <w:pPr>
              <w:ind w:right="72"/>
              <w:jc w:val="both"/>
              <w:outlineLvl w:val="2"/>
              <w:rPr>
                <w:szCs w:val="28"/>
              </w:rPr>
            </w:pPr>
            <w:r>
              <w:rPr>
                <w:bCs/>
                <w:szCs w:val="28"/>
              </w:rPr>
              <w:t xml:space="preserve">протяженность 6000 м, на деревянных и </w:t>
            </w:r>
            <w:proofErr w:type="spellStart"/>
            <w:proofErr w:type="gramStart"/>
            <w:r>
              <w:rPr>
                <w:bCs/>
                <w:szCs w:val="28"/>
              </w:rPr>
              <w:t>железобе</w:t>
            </w:r>
            <w:proofErr w:type="spellEnd"/>
            <w:r>
              <w:rPr>
                <w:bCs/>
                <w:szCs w:val="28"/>
              </w:rPr>
              <w:t>-тонных</w:t>
            </w:r>
            <w:proofErr w:type="gramEnd"/>
            <w:r>
              <w:rPr>
                <w:bCs/>
                <w:szCs w:val="28"/>
              </w:rPr>
              <w:t xml:space="preserve"> опорах</w:t>
            </w:r>
          </w:p>
        </w:tc>
      </w:tr>
    </w:tbl>
    <w:p w:rsidR="001E31DE" w:rsidRDefault="001E31DE" w:rsidP="001E31DE"/>
    <w:p w:rsidR="001E31DE" w:rsidRDefault="00943031" w:rsidP="00943031">
      <w:pPr>
        <w:jc w:val="center"/>
      </w:pPr>
      <w:r>
        <w:t>_______________</w:t>
      </w:r>
    </w:p>
    <w:sectPr w:rsidR="001E31DE" w:rsidSect="0094303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DE" w:rsidRDefault="001E31DE" w:rsidP="00CE0D98">
      <w:r>
        <w:separator/>
      </w:r>
    </w:p>
  </w:endnote>
  <w:endnote w:type="continuationSeparator" w:id="0">
    <w:p w:rsidR="001E31DE" w:rsidRDefault="001E31D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DE" w:rsidRDefault="001E31DE" w:rsidP="00CE0D98">
      <w:r>
        <w:separator/>
      </w:r>
    </w:p>
  </w:footnote>
  <w:footnote w:type="continuationSeparator" w:id="0">
    <w:p w:rsidR="001E31DE" w:rsidRDefault="001E31D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43044"/>
      <w:docPartObj>
        <w:docPartGallery w:val="Page Numbers (Top of Page)"/>
        <w:docPartUnique/>
      </w:docPartObj>
    </w:sdtPr>
    <w:sdtEndPr/>
    <w:sdtContent>
      <w:p w:rsidR="001E31DE" w:rsidRDefault="001E3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C5">
          <w:rPr>
            <w:noProof/>
          </w:rPr>
          <w:t>2</w:t>
        </w:r>
        <w:r>
          <w:fldChar w:fldCharType="end"/>
        </w:r>
      </w:p>
    </w:sdtContent>
  </w:sdt>
  <w:p w:rsidR="001E31DE" w:rsidRDefault="001E31DE" w:rsidP="001E31D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B2"/>
    <w:multiLevelType w:val="hybridMultilevel"/>
    <w:tmpl w:val="3AF05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E31DE"/>
    <w:rsid w:val="001F4355"/>
    <w:rsid w:val="002253D5"/>
    <w:rsid w:val="00265050"/>
    <w:rsid w:val="002A6B23"/>
    <w:rsid w:val="00307849"/>
    <w:rsid w:val="00330B89"/>
    <w:rsid w:val="0038487A"/>
    <w:rsid w:val="003970D7"/>
    <w:rsid w:val="003C4D42"/>
    <w:rsid w:val="003C6BBF"/>
    <w:rsid w:val="003D0A1D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43031"/>
    <w:rsid w:val="00961BBC"/>
    <w:rsid w:val="009D2DE2"/>
    <w:rsid w:val="009E192A"/>
    <w:rsid w:val="00A02FC5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0E36"/>
    <w:rsid w:val="00BD2EB2"/>
    <w:rsid w:val="00C0029F"/>
    <w:rsid w:val="00C24172"/>
    <w:rsid w:val="00C26937"/>
    <w:rsid w:val="00C275E2"/>
    <w:rsid w:val="00C311EB"/>
    <w:rsid w:val="00C715C0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1E31DE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1E31DE"/>
    <w:rPr>
      <w:b/>
      <w:bCs/>
      <w:sz w:val="26"/>
      <w:szCs w:val="26"/>
    </w:rPr>
  </w:style>
  <w:style w:type="table" w:styleId="af4">
    <w:name w:val="Table Grid"/>
    <w:basedOn w:val="a1"/>
    <w:rsid w:val="001E31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1E31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E31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521C-5D27-45FB-BACF-E7947459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1826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2015-08-13T13:06:00Z</cp:lastPrinted>
  <dcterms:created xsi:type="dcterms:W3CDTF">2015-08-05T08:14:00Z</dcterms:created>
  <dcterms:modified xsi:type="dcterms:W3CDTF">2015-08-14T07:56:00Z</dcterms:modified>
</cp:coreProperties>
</file>