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0EC8419" wp14:editId="7C948BF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F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  <w:bookmarkStart w:id="0" w:name="_GoBack"/>
      <w:bookmarkEnd w:id="0"/>
    </w:p>
    <w:p w:rsidR="00E80F03" w:rsidRDefault="00307849" w:rsidP="00E80F0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80F03">
        <w:t>7 сентября 2015 года № 28</w:t>
      </w:r>
      <w:r w:rsidR="00E80F03">
        <w:t>7</w:t>
      </w:r>
      <w:r w:rsidR="00E80F03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769FD" w:rsidRDefault="002769FD" w:rsidP="002769F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</w:t>
      </w:r>
      <w:r w:rsidR="00DB031D">
        <w:rPr>
          <w:b/>
          <w:bCs/>
          <w:szCs w:val="28"/>
        </w:rPr>
        <w:t>п</w:t>
      </w:r>
      <w:r>
        <w:rPr>
          <w:b/>
          <w:bCs/>
          <w:szCs w:val="28"/>
        </w:rPr>
        <w:t xml:space="preserve">остановление Правительства </w:t>
      </w:r>
    </w:p>
    <w:p w:rsidR="002769FD" w:rsidRDefault="002769FD" w:rsidP="002769F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>
        <w:rPr>
          <w:b/>
          <w:bCs/>
          <w:szCs w:val="28"/>
        </w:rPr>
        <w:t>Республики Карелия от 6 ноября 2014 года № 333-П</w:t>
      </w:r>
    </w:p>
    <w:p w:rsidR="002769FD" w:rsidRDefault="002769FD" w:rsidP="002769FD">
      <w:pPr>
        <w:pStyle w:val="ConsPlusNormal"/>
        <w:jc w:val="center"/>
        <w:rPr>
          <w:rFonts w:eastAsia="Calibri"/>
          <w:b/>
          <w:bCs/>
          <w:sz w:val="16"/>
          <w:szCs w:val="16"/>
        </w:rPr>
      </w:pPr>
    </w:p>
    <w:p w:rsidR="002769FD" w:rsidRDefault="002769FD" w:rsidP="002769FD">
      <w:pPr>
        <w:pStyle w:val="ConsPlusNormal"/>
        <w:jc w:val="center"/>
      </w:pPr>
    </w:p>
    <w:p w:rsidR="002769FD" w:rsidRPr="002769FD" w:rsidRDefault="002769FD" w:rsidP="002769FD">
      <w:pPr>
        <w:widowControl w:val="0"/>
        <w:autoSpaceDE w:val="0"/>
        <w:autoSpaceDN w:val="0"/>
        <w:adjustRightInd w:val="0"/>
        <w:ind w:firstLine="624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2769FD">
        <w:rPr>
          <w:b/>
          <w:spacing w:val="62"/>
          <w:szCs w:val="28"/>
        </w:rPr>
        <w:t>постановляет</w:t>
      </w:r>
      <w:r w:rsidRPr="002769FD">
        <w:rPr>
          <w:b/>
          <w:szCs w:val="28"/>
        </w:rPr>
        <w:t>:</w:t>
      </w:r>
    </w:p>
    <w:p w:rsidR="002769FD" w:rsidRDefault="002769FD" w:rsidP="002769FD">
      <w:pPr>
        <w:widowControl w:val="0"/>
        <w:autoSpaceDE w:val="0"/>
        <w:autoSpaceDN w:val="0"/>
        <w:adjustRightInd w:val="0"/>
        <w:ind w:firstLine="624"/>
        <w:jc w:val="both"/>
        <w:rPr>
          <w:szCs w:val="28"/>
        </w:rPr>
      </w:pPr>
      <w:r>
        <w:rPr>
          <w:szCs w:val="28"/>
        </w:rPr>
        <w:t>Внести в Порядок распределения средств добровольных пожертвований юридических и физических лиц, поступивших на оказание помощи гражданам Украины, вынужден</w:t>
      </w:r>
      <w:r w:rsidR="00936FA2">
        <w:rPr>
          <w:szCs w:val="28"/>
        </w:rPr>
        <w:t>н</w:t>
      </w:r>
      <w:r>
        <w:rPr>
          <w:szCs w:val="28"/>
        </w:rPr>
        <w:t>о покинувшим территорию Украины и находящимся на территории Республики Карелия, утвержденный постановлением Правительства Республики Карелия от 6 ноября 2014 года    № 333-П (</w:t>
      </w:r>
      <w:r w:rsidR="00936FA2">
        <w:rPr>
          <w:szCs w:val="28"/>
        </w:rPr>
        <w:t>Собрание законодательства Республики Карелия, 2014, № 11,               ст. 2021</w:t>
      </w:r>
      <w:r>
        <w:rPr>
          <w:szCs w:val="28"/>
        </w:rPr>
        <w:t>), следующие изменения:</w:t>
      </w:r>
    </w:p>
    <w:p w:rsidR="002769FD" w:rsidRPr="00936FA2" w:rsidRDefault="00936FA2" w:rsidP="00936FA2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="002769FD" w:rsidRPr="00936FA2">
        <w:rPr>
          <w:szCs w:val="28"/>
        </w:rPr>
        <w:t>ункты 3</w:t>
      </w:r>
      <w:r>
        <w:rPr>
          <w:szCs w:val="28"/>
        </w:rPr>
        <w:t>,</w:t>
      </w:r>
      <w:r w:rsidR="002769FD" w:rsidRPr="00936FA2">
        <w:rPr>
          <w:szCs w:val="28"/>
        </w:rPr>
        <w:t xml:space="preserve"> 4 изложить в следующей редакции:</w:t>
      </w:r>
    </w:p>
    <w:p w:rsidR="002769FD" w:rsidRDefault="002769FD" w:rsidP="002769FD">
      <w:pPr>
        <w:widowControl w:val="0"/>
        <w:autoSpaceDE w:val="0"/>
        <w:autoSpaceDN w:val="0"/>
        <w:adjustRightInd w:val="0"/>
        <w:ind w:firstLine="624"/>
        <w:jc w:val="both"/>
        <w:rPr>
          <w:szCs w:val="28"/>
        </w:rPr>
      </w:pPr>
      <w:r>
        <w:rPr>
          <w:szCs w:val="28"/>
        </w:rPr>
        <w:t xml:space="preserve">«3. </w:t>
      </w:r>
      <w:proofErr w:type="gramStart"/>
      <w:r>
        <w:rPr>
          <w:szCs w:val="28"/>
        </w:rPr>
        <w:t xml:space="preserve">Право на </w:t>
      </w:r>
      <w:bookmarkStart w:id="1" w:name="Par28"/>
      <w:bookmarkEnd w:id="1"/>
      <w:r>
        <w:rPr>
          <w:szCs w:val="28"/>
        </w:rPr>
        <w:t>получение единовременной материальной помощи имеют граждане Украины, прибывшие из Донецкой и Луганской областей Украины, признанные беженцами или получившие временное убежище на территории Российской Федерации</w:t>
      </w:r>
      <w:r w:rsidR="00936FA2">
        <w:rPr>
          <w:szCs w:val="28"/>
        </w:rPr>
        <w:t xml:space="preserve"> (</w:t>
      </w:r>
      <w:r>
        <w:rPr>
          <w:szCs w:val="28"/>
        </w:rPr>
        <w:t>мужчины старше 60 лет, женщины старше 55 лет при представлении документов, подтверждающих их возраст</w:t>
      </w:r>
      <w:r w:rsidR="00936FA2">
        <w:rPr>
          <w:szCs w:val="28"/>
        </w:rPr>
        <w:t>)</w:t>
      </w:r>
      <w:r>
        <w:rPr>
          <w:szCs w:val="28"/>
        </w:rPr>
        <w:t>, при условии, что указанные лица прибыли на территорию Республики Карелия не ранее 1 июля 2014 года и встали на миграционный</w:t>
      </w:r>
      <w:proofErr w:type="gramEnd"/>
      <w:r>
        <w:rPr>
          <w:szCs w:val="28"/>
        </w:rPr>
        <w:t xml:space="preserve"> учет в Управлении </w:t>
      </w:r>
      <w:proofErr w:type="gramStart"/>
      <w:r>
        <w:rPr>
          <w:szCs w:val="28"/>
        </w:rPr>
        <w:t>Федеральной</w:t>
      </w:r>
      <w:proofErr w:type="gramEnd"/>
      <w:r>
        <w:rPr>
          <w:szCs w:val="28"/>
        </w:rPr>
        <w:t xml:space="preserve"> миграционной службы по Республике Карелия до 30 апреля </w:t>
      </w:r>
      <w:r w:rsidR="00936FA2">
        <w:rPr>
          <w:szCs w:val="28"/>
        </w:rPr>
        <w:t xml:space="preserve">2015 года </w:t>
      </w:r>
      <w:r>
        <w:rPr>
          <w:szCs w:val="28"/>
        </w:rPr>
        <w:t>включительно.</w:t>
      </w:r>
    </w:p>
    <w:p w:rsidR="002769FD" w:rsidRDefault="002769FD" w:rsidP="002769FD">
      <w:pPr>
        <w:widowControl w:val="0"/>
        <w:autoSpaceDE w:val="0"/>
        <w:autoSpaceDN w:val="0"/>
        <w:adjustRightInd w:val="0"/>
        <w:ind w:firstLine="624"/>
        <w:jc w:val="both"/>
        <w:rPr>
          <w:bCs/>
          <w:szCs w:val="28"/>
        </w:rPr>
      </w:pPr>
      <w:r>
        <w:rPr>
          <w:szCs w:val="28"/>
        </w:rPr>
        <w:t xml:space="preserve">4. Размер единовременной материальной помощи определяется путем деления суммы средств </w:t>
      </w:r>
      <w:r>
        <w:rPr>
          <w:bCs/>
          <w:szCs w:val="28"/>
        </w:rPr>
        <w:t>добровольных</w:t>
      </w:r>
      <w:r>
        <w:rPr>
          <w:szCs w:val="28"/>
        </w:rPr>
        <w:t xml:space="preserve"> пожертвований юридических и физических лиц, поступивших на счет, указанный в пункте 1 </w:t>
      </w:r>
      <w:r w:rsidR="00936FA2">
        <w:rPr>
          <w:szCs w:val="28"/>
        </w:rPr>
        <w:t xml:space="preserve">настоящего </w:t>
      </w:r>
      <w:r>
        <w:rPr>
          <w:szCs w:val="28"/>
        </w:rPr>
        <w:t>Порядка</w:t>
      </w:r>
      <w:r w:rsidR="00936FA2">
        <w:rPr>
          <w:szCs w:val="28"/>
        </w:rPr>
        <w:t xml:space="preserve">, </w:t>
      </w:r>
      <w:r>
        <w:rPr>
          <w:szCs w:val="28"/>
        </w:rPr>
        <w:t xml:space="preserve">до 30 апреля 2015 года </w:t>
      </w:r>
      <w:r>
        <w:rPr>
          <w:bCs/>
          <w:szCs w:val="28"/>
        </w:rPr>
        <w:t xml:space="preserve">включительно, на число граждан Украины, указанных в пункте 3 </w:t>
      </w:r>
      <w:r w:rsidR="00936FA2">
        <w:rPr>
          <w:bCs/>
          <w:szCs w:val="28"/>
        </w:rPr>
        <w:t xml:space="preserve">настоящего </w:t>
      </w:r>
      <w:r>
        <w:rPr>
          <w:bCs/>
          <w:szCs w:val="28"/>
        </w:rPr>
        <w:t>Порядка</w:t>
      </w:r>
      <w:proofErr w:type="gramStart"/>
      <w:r>
        <w:rPr>
          <w:bCs/>
          <w:szCs w:val="28"/>
        </w:rPr>
        <w:t>.»</w:t>
      </w:r>
      <w:r w:rsidR="00936FA2">
        <w:rPr>
          <w:bCs/>
          <w:szCs w:val="28"/>
        </w:rPr>
        <w:t>;</w:t>
      </w:r>
    </w:p>
    <w:p w:rsidR="002769FD" w:rsidRDefault="00936FA2" w:rsidP="002769FD">
      <w:pPr>
        <w:widowControl w:val="0"/>
        <w:autoSpaceDE w:val="0"/>
        <w:autoSpaceDN w:val="0"/>
        <w:adjustRightInd w:val="0"/>
        <w:ind w:firstLine="624"/>
        <w:jc w:val="both"/>
        <w:rPr>
          <w:bCs/>
          <w:szCs w:val="28"/>
        </w:rPr>
      </w:pPr>
      <w:proofErr w:type="gramEnd"/>
      <w:r>
        <w:rPr>
          <w:bCs/>
          <w:szCs w:val="28"/>
        </w:rPr>
        <w:t>2) п</w:t>
      </w:r>
      <w:r w:rsidR="002769FD">
        <w:rPr>
          <w:bCs/>
          <w:szCs w:val="28"/>
        </w:rPr>
        <w:t xml:space="preserve">ункт 5 </w:t>
      </w:r>
      <w:r>
        <w:rPr>
          <w:bCs/>
          <w:szCs w:val="28"/>
        </w:rPr>
        <w:t>признать утратившим силу;</w:t>
      </w:r>
    </w:p>
    <w:p w:rsidR="002769FD" w:rsidRDefault="002769FD" w:rsidP="002769FD">
      <w:pPr>
        <w:widowControl w:val="0"/>
        <w:autoSpaceDE w:val="0"/>
        <w:autoSpaceDN w:val="0"/>
        <w:adjustRightInd w:val="0"/>
        <w:ind w:firstLine="624"/>
        <w:jc w:val="both"/>
        <w:rPr>
          <w:bCs/>
          <w:szCs w:val="28"/>
        </w:rPr>
      </w:pPr>
      <w:r>
        <w:rPr>
          <w:bCs/>
          <w:szCs w:val="28"/>
        </w:rPr>
        <w:lastRenderedPageBreak/>
        <w:t>3</w:t>
      </w:r>
      <w:r w:rsidR="00936FA2">
        <w:rPr>
          <w:bCs/>
          <w:szCs w:val="28"/>
        </w:rPr>
        <w:t>) в</w:t>
      </w:r>
      <w:r>
        <w:rPr>
          <w:bCs/>
          <w:szCs w:val="28"/>
        </w:rPr>
        <w:t xml:space="preserve"> абзаце первом пункта 6 слова «21 ноября 2014 года» заменить словами «30 сентября 2015 года»</w:t>
      </w:r>
      <w:r w:rsidR="00936FA2">
        <w:rPr>
          <w:bCs/>
          <w:szCs w:val="28"/>
        </w:rPr>
        <w:t>;</w:t>
      </w:r>
    </w:p>
    <w:p w:rsidR="002769FD" w:rsidRDefault="002769FD" w:rsidP="002769FD">
      <w:pPr>
        <w:widowControl w:val="0"/>
        <w:autoSpaceDE w:val="0"/>
        <w:autoSpaceDN w:val="0"/>
        <w:adjustRightInd w:val="0"/>
        <w:ind w:firstLine="624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936FA2">
        <w:rPr>
          <w:bCs/>
          <w:szCs w:val="28"/>
        </w:rPr>
        <w:t>) в</w:t>
      </w:r>
      <w:r>
        <w:rPr>
          <w:bCs/>
          <w:szCs w:val="28"/>
        </w:rPr>
        <w:t xml:space="preserve"> пункте 9 слова «после 15 ноября 2014 года, но не позднее 28 ноября 2014 года» заменить словами «до 30 октября 2015 года включительно»</w:t>
      </w:r>
      <w:r w:rsidR="00936FA2">
        <w:rPr>
          <w:bCs/>
          <w:szCs w:val="28"/>
        </w:rPr>
        <w:t>;</w:t>
      </w:r>
    </w:p>
    <w:p w:rsidR="002769FD" w:rsidRDefault="002769FD" w:rsidP="002769FD">
      <w:pPr>
        <w:widowControl w:val="0"/>
        <w:autoSpaceDE w:val="0"/>
        <w:autoSpaceDN w:val="0"/>
        <w:adjustRightInd w:val="0"/>
        <w:ind w:firstLine="624"/>
        <w:jc w:val="both"/>
        <w:rPr>
          <w:szCs w:val="28"/>
        </w:rPr>
      </w:pPr>
      <w:r>
        <w:rPr>
          <w:bCs/>
          <w:szCs w:val="28"/>
        </w:rPr>
        <w:t>5</w:t>
      </w:r>
      <w:r w:rsidR="00936FA2">
        <w:rPr>
          <w:bCs/>
          <w:szCs w:val="28"/>
        </w:rPr>
        <w:t>) п</w:t>
      </w:r>
      <w:r>
        <w:rPr>
          <w:bCs/>
          <w:szCs w:val="28"/>
        </w:rPr>
        <w:t xml:space="preserve">риложение к Порядку распределения </w:t>
      </w:r>
      <w:r w:rsidR="00936FA2">
        <w:rPr>
          <w:bCs/>
          <w:szCs w:val="28"/>
        </w:rPr>
        <w:t xml:space="preserve">средств </w:t>
      </w:r>
      <w:r>
        <w:rPr>
          <w:bCs/>
          <w:szCs w:val="28"/>
        </w:rPr>
        <w:t xml:space="preserve">добровольных пожертвований юридических и физических лиц, поступивших </w:t>
      </w:r>
      <w:r>
        <w:rPr>
          <w:szCs w:val="28"/>
        </w:rPr>
        <w:t xml:space="preserve">на оказание помощи </w:t>
      </w:r>
      <w:r>
        <w:rPr>
          <w:bCs/>
          <w:szCs w:val="28"/>
        </w:rPr>
        <w:t xml:space="preserve">гражданам Украины, </w:t>
      </w:r>
      <w:r>
        <w:rPr>
          <w:rFonts w:eastAsia="Calibri"/>
          <w:szCs w:val="28"/>
        </w:rPr>
        <w:t>вынужденно покинувшим территорию Украины и находящимся на территории Республики Карелия</w:t>
      </w:r>
      <w:r w:rsidR="00DB031D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изложить в следующей редакции:</w:t>
      </w:r>
    </w:p>
    <w:p w:rsidR="002769FD" w:rsidRDefault="002769FD" w:rsidP="002769FD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szCs w:val="28"/>
        </w:rPr>
        <w:t>«Приложение к Порядку</w:t>
      </w:r>
    </w:p>
    <w:p w:rsidR="002769FD" w:rsidRDefault="002769FD" w:rsidP="002769FD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szCs w:val="28"/>
        </w:rPr>
        <w:t xml:space="preserve">распределения средств </w:t>
      </w:r>
      <w:r>
        <w:rPr>
          <w:bCs/>
          <w:szCs w:val="28"/>
        </w:rPr>
        <w:t>добровольных</w:t>
      </w:r>
      <w:r>
        <w:rPr>
          <w:szCs w:val="28"/>
        </w:rPr>
        <w:t xml:space="preserve"> пожертвований </w:t>
      </w:r>
    </w:p>
    <w:p w:rsidR="002769FD" w:rsidRDefault="002769FD" w:rsidP="002769FD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szCs w:val="28"/>
        </w:rPr>
        <w:t xml:space="preserve">юридических и физических лиц, поступивших </w:t>
      </w:r>
    </w:p>
    <w:p w:rsidR="002769FD" w:rsidRDefault="002769FD" w:rsidP="002769FD">
      <w:pPr>
        <w:widowControl w:val="0"/>
        <w:autoSpaceDE w:val="0"/>
        <w:autoSpaceDN w:val="0"/>
        <w:adjustRightInd w:val="0"/>
        <w:ind w:firstLine="567"/>
        <w:jc w:val="right"/>
        <w:rPr>
          <w:bCs/>
          <w:szCs w:val="28"/>
        </w:rPr>
      </w:pPr>
      <w:r>
        <w:rPr>
          <w:szCs w:val="28"/>
        </w:rPr>
        <w:t xml:space="preserve">на оказание помощи </w:t>
      </w:r>
      <w:r>
        <w:rPr>
          <w:bCs/>
          <w:szCs w:val="28"/>
        </w:rPr>
        <w:t xml:space="preserve">гражданам Украины, </w:t>
      </w:r>
    </w:p>
    <w:p w:rsidR="002769FD" w:rsidRDefault="002769FD" w:rsidP="002769F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вынужденно </w:t>
      </w:r>
      <w:proofErr w:type="gramStart"/>
      <w:r>
        <w:rPr>
          <w:rFonts w:eastAsia="Calibri"/>
          <w:szCs w:val="28"/>
        </w:rPr>
        <w:t>покинувшим</w:t>
      </w:r>
      <w:proofErr w:type="gramEnd"/>
      <w:r>
        <w:rPr>
          <w:rFonts w:eastAsia="Calibri"/>
          <w:szCs w:val="28"/>
        </w:rPr>
        <w:t xml:space="preserve"> территорию Украины </w:t>
      </w:r>
    </w:p>
    <w:p w:rsidR="002769FD" w:rsidRDefault="002769FD" w:rsidP="002769FD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rFonts w:eastAsia="Calibri"/>
          <w:szCs w:val="28"/>
        </w:rPr>
        <w:t xml:space="preserve">и </w:t>
      </w:r>
      <w:proofErr w:type="gramStart"/>
      <w:r>
        <w:rPr>
          <w:rFonts w:eastAsia="Calibri"/>
          <w:szCs w:val="28"/>
        </w:rPr>
        <w:t>находящимся</w:t>
      </w:r>
      <w:proofErr w:type="gramEnd"/>
      <w:r>
        <w:rPr>
          <w:rFonts w:eastAsia="Calibri"/>
          <w:szCs w:val="28"/>
        </w:rPr>
        <w:t xml:space="preserve"> на территории Республики Карелия</w:t>
      </w:r>
      <w:r>
        <w:rPr>
          <w:szCs w:val="28"/>
        </w:rPr>
        <w:t xml:space="preserve"> </w:t>
      </w:r>
    </w:p>
    <w:p w:rsidR="002769FD" w:rsidRDefault="002769FD" w:rsidP="002769FD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2769FD" w:rsidRDefault="002769FD" w:rsidP="002769F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</w:rPr>
      </w:pPr>
    </w:p>
    <w:p w:rsidR="002769FD" w:rsidRPr="00936FA2" w:rsidRDefault="002769FD" w:rsidP="002769F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FA2">
        <w:rPr>
          <w:sz w:val="24"/>
          <w:szCs w:val="24"/>
        </w:rPr>
        <w:t>Государственное казенное</w:t>
      </w:r>
    </w:p>
    <w:p w:rsidR="002769FD" w:rsidRPr="00936FA2" w:rsidRDefault="002769FD" w:rsidP="002769F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FA2">
        <w:rPr>
          <w:sz w:val="24"/>
          <w:szCs w:val="24"/>
        </w:rPr>
        <w:t>учреждение социальной защиты</w:t>
      </w:r>
    </w:p>
    <w:p w:rsidR="002769FD" w:rsidRPr="00936FA2" w:rsidRDefault="002769FD" w:rsidP="002769F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FA2">
        <w:rPr>
          <w:sz w:val="24"/>
          <w:szCs w:val="24"/>
        </w:rPr>
        <w:t>Республики Карелия</w:t>
      </w:r>
    </w:p>
    <w:p w:rsidR="002769FD" w:rsidRPr="00936FA2" w:rsidRDefault="002769FD" w:rsidP="002769F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FA2">
        <w:rPr>
          <w:sz w:val="24"/>
          <w:szCs w:val="24"/>
        </w:rPr>
        <w:t>«Центр социальной работы</w:t>
      </w:r>
    </w:p>
    <w:p w:rsidR="002769FD" w:rsidRPr="00936FA2" w:rsidRDefault="002769FD" w:rsidP="002769F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FA2">
        <w:rPr>
          <w:sz w:val="24"/>
          <w:szCs w:val="24"/>
        </w:rPr>
        <w:t>__________________________________________________»</w:t>
      </w:r>
    </w:p>
    <w:p w:rsidR="002769FD" w:rsidRPr="00936FA2" w:rsidRDefault="00936FA2" w:rsidP="00936FA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2769FD" w:rsidRPr="00936FA2">
        <w:rPr>
          <w:sz w:val="24"/>
          <w:szCs w:val="24"/>
        </w:rPr>
        <w:t>(наименование города или района)</w:t>
      </w:r>
    </w:p>
    <w:p w:rsidR="002769FD" w:rsidRPr="00936FA2" w:rsidRDefault="002769FD" w:rsidP="002769F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FA2">
        <w:rPr>
          <w:sz w:val="24"/>
          <w:szCs w:val="24"/>
        </w:rPr>
        <w:t>от _______________________________________________</w:t>
      </w:r>
    </w:p>
    <w:p w:rsidR="002769FD" w:rsidRPr="00936FA2" w:rsidRDefault="00936FA2" w:rsidP="00936FA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2769FD" w:rsidRPr="00936FA2">
        <w:rPr>
          <w:sz w:val="24"/>
          <w:szCs w:val="24"/>
        </w:rPr>
        <w:t>(фамилия, имя, отчество)</w:t>
      </w:r>
    </w:p>
    <w:p w:rsidR="002769FD" w:rsidRPr="00936FA2" w:rsidRDefault="002769FD" w:rsidP="002769F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FA2">
        <w:rPr>
          <w:sz w:val="24"/>
          <w:szCs w:val="24"/>
        </w:rPr>
        <w:t>__________________________________________________</w:t>
      </w:r>
    </w:p>
    <w:p w:rsidR="001D1A77" w:rsidRDefault="00936FA2" w:rsidP="00936FA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 w:rsidR="002769FD" w:rsidRPr="00936FA2">
        <w:rPr>
          <w:sz w:val="24"/>
          <w:szCs w:val="24"/>
        </w:rPr>
        <w:t>(дата и место рождения заявителя,</w:t>
      </w:r>
      <w:r>
        <w:rPr>
          <w:sz w:val="24"/>
          <w:szCs w:val="24"/>
        </w:rPr>
        <w:t xml:space="preserve"> </w:t>
      </w:r>
      <w:r w:rsidR="002769FD" w:rsidRPr="00936FA2">
        <w:rPr>
          <w:sz w:val="24"/>
          <w:szCs w:val="24"/>
        </w:rPr>
        <w:t xml:space="preserve">адрес места </w:t>
      </w:r>
      <w:proofErr w:type="gramEnd"/>
    </w:p>
    <w:p w:rsidR="002769FD" w:rsidRPr="00936FA2" w:rsidRDefault="001D1A77" w:rsidP="00936FA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2769FD" w:rsidRPr="00936FA2">
        <w:rPr>
          <w:sz w:val="24"/>
          <w:szCs w:val="24"/>
        </w:rPr>
        <w:t>пребывания, телефон)</w:t>
      </w:r>
    </w:p>
    <w:p w:rsidR="002769FD" w:rsidRPr="00936FA2" w:rsidRDefault="002769FD" w:rsidP="002769F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6FA2">
        <w:rPr>
          <w:sz w:val="24"/>
          <w:szCs w:val="24"/>
        </w:rPr>
        <w:t>_________________________________________________</w:t>
      </w:r>
    </w:p>
    <w:p w:rsidR="002769FD" w:rsidRPr="00936FA2" w:rsidRDefault="00936FA2" w:rsidP="00936FA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2769FD" w:rsidRPr="00936FA2">
        <w:rPr>
          <w:sz w:val="24"/>
          <w:szCs w:val="24"/>
        </w:rPr>
        <w:t>(реквизиты документа, удостоверяющего личность)</w:t>
      </w:r>
    </w:p>
    <w:p w:rsidR="002769FD" w:rsidRPr="00936FA2" w:rsidRDefault="002769FD" w:rsidP="002769FD">
      <w:pPr>
        <w:autoSpaceDE w:val="0"/>
        <w:autoSpaceDN w:val="0"/>
        <w:adjustRightInd w:val="0"/>
        <w:rPr>
          <w:sz w:val="24"/>
          <w:szCs w:val="24"/>
        </w:rPr>
      </w:pPr>
    </w:p>
    <w:p w:rsidR="002769FD" w:rsidRPr="00936FA2" w:rsidRDefault="002769FD" w:rsidP="002769F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69FD" w:rsidRPr="00936FA2" w:rsidRDefault="002769FD" w:rsidP="002769F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FA2">
        <w:rPr>
          <w:sz w:val="24"/>
          <w:szCs w:val="24"/>
        </w:rPr>
        <w:t>ЗАЯВЛЕНИЕ</w:t>
      </w:r>
    </w:p>
    <w:p w:rsidR="002769FD" w:rsidRPr="00936FA2" w:rsidRDefault="002769FD" w:rsidP="002769F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69FD" w:rsidRPr="00936FA2" w:rsidRDefault="002769FD" w:rsidP="002769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FA2">
        <w:rPr>
          <w:sz w:val="24"/>
          <w:szCs w:val="24"/>
        </w:rPr>
        <w:t xml:space="preserve">    Прошу предоставить мне единовременную материальную помощь за счет средств добровольных пожертвований юридических и физических лиц, поступивших на оказание помощи гражданам Украины, вынужденно покинувшим территорию Украины и находящимся на территории Республики Карелия.</w:t>
      </w:r>
    </w:p>
    <w:p w:rsidR="002769FD" w:rsidRPr="00936FA2" w:rsidRDefault="002769FD" w:rsidP="002769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69FD" w:rsidRPr="00936FA2" w:rsidRDefault="002769FD" w:rsidP="001C3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FA2">
        <w:rPr>
          <w:sz w:val="24"/>
          <w:szCs w:val="24"/>
        </w:rPr>
        <w:t xml:space="preserve">    Материальную помощь прошу  перечислить   на   мой  счет</w:t>
      </w:r>
    </w:p>
    <w:p w:rsidR="002769FD" w:rsidRPr="00936FA2" w:rsidRDefault="001C3BBC" w:rsidP="001C3B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2769FD" w:rsidRPr="00936FA2">
        <w:rPr>
          <w:sz w:val="24"/>
          <w:szCs w:val="24"/>
        </w:rPr>
        <w:t xml:space="preserve"> _____________________________________________________________________</w:t>
      </w:r>
      <w:r>
        <w:rPr>
          <w:sz w:val="24"/>
          <w:szCs w:val="24"/>
        </w:rPr>
        <w:t>______</w:t>
      </w:r>
    </w:p>
    <w:p w:rsidR="002769FD" w:rsidRPr="00936FA2" w:rsidRDefault="002769FD" w:rsidP="001C3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FA2">
        <w:rPr>
          <w:sz w:val="24"/>
          <w:szCs w:val="24"/>
        </w:rPr>
        <w:t>в _____________________________________________________________________</w:t>
      </w:r>
      <w:r w:rsidR="001C3BBC">
        <w:rPr>
          <w:sz w:val="24"/>
          <w:szCs w:val="24"/>
        </w:rPr>
        <w:t>_______</w:t>
      </w:r>
    </w:p>
    <w:p w:rsidR="002769FD" w:rsidRPr="00936FA2" w:rsidRDefault="002769FD" w:rsidP="001C3B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FA2">
        <w:rPr>
          <w:sz w:val="24"/>
          <w:szCs w:val="24"/>
        </w:rPr>
        <w:t>(наименование кредитной организации)</w:t>
      </w:r>
    </w:p>
    <w:p w:rsidR="002769FD" w:rsidRPr="00936FA2" w:rsidRDefault="002769FD" w:rsidP="001C3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FA2">
        <w:rPr>
          <w:sz w:val="24"/>
          <w:szCs w:val="24"/>
        </w:rPr>
        <w:t>ИНН _________________ БИК ___________________ КПП ____________________</w:t>
      </w:r>
      <w:r w:rsidR="001C3BBC">
        <w:rPr>
          <w:sz w:val="24"/>
          <w:szCs w:val="24"/>
        </w:rPr>
        <w:t>_____</w:t>
      </w:r>
      <w:r w:rsidRPr="00936FA2">
        <w:rPr>
          <w:sz w:val="24"/>
          <w:szCs w:val="24"/>
        </w:rPr>
        <w:t>_</w:t>
      </w:r>
    </w:p>
    <w:p w:rsidR="002769FD" w:rsidRPr="00936FA2" w:rsidRDefault="002769FD" w:rsidP="001C3B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FA2">
        <w:rPr>
          <w:sz w:val="24"/>
          <w:szCs w:val="24"/>
        </w:rPr>
        <w:t>(реквизиты кредитной организации)</w:t>
      </w:r>
    </w:p>
    <w:p w:rsidR="001C3BBC" w:rsidRDefault="002769FD" w:rsidP="001C3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FA2">
        <w:rPr>
          <w:rFonts w:ascii="Times New Roman" w:hAnsi="Times New Roman" w:cs="Times New Roman"/>
          <w:sz w:val="24"/>
          <w:szCs w:val="24"/>
        </w:rPr>
        <w:t>К/с ___________________________________________________________________</w:t>
      </w:r>
      <w:r w:rsidR="001C3BBC">
        <w:rPr>
          <w:rFonts w:ascii="Times New Roman" w:hAnsi="Times New Roman" w:cs="Times New Roman"/>
          <w:sz w:val="24"/>
          <w:szCs w:val="24"/>
        </w:rPr>
        <w:t>________</w:t>
      </w:r>
    </w:p>
    <w:p w:rsidR="002769FD" w:rsidRPr="00936FA2" w:rsidRDefault="002769FD" w:rsidP="001C3B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FA2">
        <w:rPr>
          <w:sz w:val="24"/>
          <w:szCs w:val="24"/>
        </w:rPr>
        <w:t>(реквизиты кредитной организации)</w:t>
      </w:r>
    </w:p>
    <w:p w:rsidR="002769FD" w:rsidRPr="00936FA2" w:rsidRDefault="002769FD" w:rsidP="002769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69FD" w:rsidRPr="00936FA2" w:rsidRDefault="002769FD" w:rsidP="002769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FA2">
        <w:rPr>
          <w:sz w:val="24"/>
          <w:szCs w:val="24"/>
        </w:rPr>
        <w:lastRenderedPageBreak/>
        <w:t>или выплатить наличными денежными средствами в государственном казенном учреждении социальной защиты Республики Карелия «Центр социальной работы_________________________________________________».</w:t>
      </w:r>
    </w:p>
    <w:p w:rsidR="002769FD" w:rsidRPr="00936FA2" w:rsidRDefault="002769FD" w:rsidP="002769FD">
      <w:pPr>
        <w:autoSpaceDE w:val="0"/>
        <w:autoSpaceDN w:val="0"/>
        <w:adjustRightInd w:val="0"/>
        <w:rPr>
          <w:sz w:val="24"/>
          <w:szCs w:val="24"/>
        </w:rPr>
      </w:pPr>
      <w:r w:rsidRPr="00936FA2">
        <w:rPr>
          <w:sz w:val="24"/>
          <w:szCs w:val="24"/>
        </w:rPr>
        <w:t xml:space="preserve">             </w:t>
      </w:r>
      <w:r w:rsidR="00745BBC">
        <w:rPr>
          <w:sz w:val="24"/>
          <w:szCs w:val="24"/>
        </w:rPr>
        <w:t xml:space="preserve">            </w:t>
      </w:r>
      <w:r w:rsidRPr="00936FA2">
        <w:rPr>
          <w:sz w:val="24"/>
          <w:szCs w:val="24"/>
        </w:rPr>
        <w:t xml:space="preserve"> (наименование города или района)</w:t>
      </w:r>
    </w:p>
    <w:p w:rsidR="002769FD" w:rsidRPr="00936FA2" w:rsidRDefault="002769FD" w:rsidP="002769F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2769FD" w:rsidRDefault="002769FD" w:rsidP="002769FD">
      <w:pPr>
        <w:autoSpaceDE w:val="0"/>
        <w:autoSpaceDN w:val="0"/>
        <w:adjustRightInd w:val="0"/>
        <w:rPr>
          <w:sz w:val="24"/>
          <w:szCs w:val="24"/>
        </w:rPr>
      </w:pPr>
      <w:r w:rsidRPr="00936FA2">
        <w:rPr>
          <w:sz w:val="24"/>
          <w:szCs w:val="24"/>
        </w:rPr>
        <w:t>К заявлению прилагаю:</w:t>
      </w:r>
    </w:p>
    <w:p w:rsidR="00DB031D" w:rsidRPr="00936FA2" w:rsidRDefault="00DB031D" w:rsidP="002769F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2769FD" w:rsidRPr="00936FA2" w:rsidRDefault="002769FD" w:rsidP="002769FD">
      <w:pPr>
        <w:autoSpaceDE w:val="0"/>
        <w:autoSpaceDN w:val="0"/>
        <w:adjustRightInd w:val="0"/>
        <w:rPr>
          <w:sz w:val="24"/>
          <w:szCs w:val="24"/>
        </w:rPr>
      </w:pPr>
    </w:p>
    <w:p w:rsidR="002769FD" w:rsidRPr="00936FA2" w:rsidRDefault="002769FD" w:rsidP="002769FD">
      <w:pPr>
        <w:autoSpaceDE w:val="0"/>
        <w:autoSpaceDN w:val="0"/>
        <w:adjustRightInd w:val="0"/>
        <w:rPr>
          <w:sz w:val="24"/>
          <w:szCs w:val="24"/>
        </w:rPr>
      </w:pPr>
    </w:p>
    <w:p w:rsidR="002769FD" w:rsidRPr="00936FA2" w:rsidRDefault="002769FD" w:rsidP="002769FD">
      <w:pPr>
        <w:autoSpaceDE w:val="0"/>
        <w:autoSpaceDN w:val="0"/>
        <w:adjustRightInd w:val="0"/>
        <w:rPr>
          <w:sz w:val="24"/>
          <w:szCs w:val="24"/>
        </w:rPr>
      </w:pPr>
    </w:p>
    <w:p w:rsidR="002769FD" w:rsidRPr="00936FA2" w:rsidRDefault="002769FD" w:rsidP="002769FD">
      <w:pPr>
        <w:autoSpaceDE w:val="0"/>
        <w:autoSpaceDN w:val="0"/>
        <w:adjustRightInd w:val="0"/>
        <w:rPr>
          <w:sz w:val="24"/>
          <w:szCs w:val="24"/>
        </w:rPr>
      </w:pPr>
      <w:r w:rsidRPr="00936FA2">
        <w:rPr>
          <w:sz w:val="24"/>
          <w:szCs w:val="24"/>
        </w:rPr>
        <w:t>Дата ____________________   Подпись заявителя ________________________»</w:t>
      </w:r>
      <w:r w:rsidR="00745BBC">
        <w:rPr>
          <w:sz w:val="24"/>
          <w:szCs w:val="24"/>
        </w:rPr>
        <w:t>.</w:t>
      </w:r>
    </w:p>
    <w:p w:rsidR="002769FD" w:rsidRDefault="002769FD" w:rsidP="002769F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F24072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81038"/>
      <w:docPartObj>
        <w:docPartGallery w:val="Page Numbers (Top of Page)"/>
        <w:docPartUnique/>
      </w:docPartObj>
    </w:sdtPr>
    <w:sdtEndPr/>
    <w:sdtContent>
      <w:p w:rsidR="00F90131" w:rsidRDefault="00F901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F03">
          <w:rPr>
            <w:noProof/>
          </w:rPr>
          <w:t>3</w:t>
        </w:r>
        <w:r>
          <w:fldChar w:fldCharType="end"/>
        </w:r>
      </w:p>
    </w:sdtContent>
  </w:sdt>
  <w:p w:rsidR="00F90131" w:rsidRDefault="00F9013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472780"/>
    <w:multiLevelType w:val="hybridMultilevel"/>
    <w:tmpl w:val="06762306"/>
    <w:lvl w:ilvl="0" w:tplc="DD48B082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62D323D"/>
    <w:multiLevelType w:val="hybridMultilevel"/>
    <w:tmpl w:val="16BEFE84"/>
    <w:lvl w:ilvl="0" w:tplc="C4742C0C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C3BBC"/>
    <w:rsid w:val="001D1A77"/>
    <w:rsid w:val="001F4355"/>
    <w:rsid w:val="00265050"/>
    <w:rsid w:val="002769FD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45BBC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36FA2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A4FAF"/>
    <w:rsid w:val="00DB031D"/>
    <w:rsid w:val="00DB34EF"/>
    <w:rsid w:val="00DC600E"/>
    <w:rsid w:val="00DF3DAD"/>
    <w:rsid w:val="00E356BC"/>
    <w:rsid w:val="00E4256C"/>
    <w:rsid w:val="00E775CF"/>
    <w:rsid w:val="00E80F03"/>
    <w:rsid w:val="00EA0821"/>
    <w:rsid w:val="00EC4208"/>
    <w:rsid w:val="00ED69B7"/>
    <w:rsid w:val="00ED6C2A"/>
    <w:rsid w:val="00F15EC6"/>
    <w:rsid w:val="00F22809"/>
    <w:rsid w:val="00F24072"/>
    <w:rsid w:val="00F258A0"/>
    <w:rsid w:val="00F27FDD"/>
    <w:rsid w:val="00F349EF"/>
    <w:rsid w:val="00F51E2B"/>
    <w:rsid w:val="00F90131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ConsPlusNonformat">
    <w:name w:val="ConsPlusNonformat"/>
    <w:uiPriority w:val="99"/>
    <w:rsid w:val="002769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er"/>
    <w:basedOn w:val="a"/>
    <w:link w:val="af3"/>
    <w:uiPriority w:val="99"/>
    <w:unhideWhenUsed/>
    <w:rsid w:val="00F901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9013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C6742-93CD-4885-84E0-9EB90C06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447</Words>
  <Characters>3991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2015-09-03T11:14:00Z</cp:lastPrinted>
  <dcterms:created xsi:type="dcterms:W3CDTF">2015-08-28T08:55:00Z</dcterms:created>
  <dcterms:modified xsi:type="dcterms:W3CDTF">2015-09-07T13:14:00Z</dcterms:modified>
</cp:coreProperties>
</file>