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42" w:rsidRPr="00D02A4F" w:rsidRDefault="006C6C1F">
      <w:pPr>
        <w:pStyle w:val="2"/>
        <w:rPr>
          <w:spacing w:val="40"/>
          <w:sz w:val="32"/>
        </w:rPr>
      </w:pPr>
      <w:r>
        <w:rPr>
          <w:noProof/>
          <w:spacing w:val="4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5pt;margin-top:-20.9pt;width:54.05pt;height:1in;z-index:251657728;visibility:visible;mso-wrap-edited:f" o:allowincell="f">
            <v:imagedata r:id="rId8" o:title="" croptop="5385f" cropbottom="6296f" cropleft="5383f" cropright="6270f" gain="273067f" blacklevel="3932f"/>
            <w10:wrap type="topAndBottom"/>
          </v:shape>
          <o:OLEObject Type="Embed" ProgID="Word.Picture.8" ShapeID="_x0000_s1026" DrawAspect="Content" ObjectID="_1540131524" r:id="rId9"/>
        </w:pict>
      </w:r>
      <w:r w:rsidR="000D3542" w:rsidRPr="00D02A4F">
        <w:rPr>
          <w:spacing w:val="40"/>
          <w:sz w:val="32"/>
        </w:rPr>
        <w:t>Министерство финансов Республики Карелия</w:t>
      </w:r>
    </w:p>
    <w:p w:rsidR="000D3542" w:rsidRPr="00D02A4F" w:rsidRDefault="000D3542">
      <w:pPr>
        <w:rPr>
          <w:sz w:val="18"/>
          <w:szCs w:val="18"/>
        </w:rPr>
      </w:pPr>
    </w:p>
    <w:p w:rsidR="000D3542" w:rsidRPr="00D02A4F" w:rsidRDefault="000D3542">
      <w:pPr>
        <w:pStyle w:val="4"/>
        <w:rPr>
          <w:b w:val="0"/>
          <w:spacing w:val="100"/>
          <w:sz w:val="40"/>
        </w:rPr>
      </w:pPr>
      <w:r w:rsidRPr="00D02A4F">
        <w:rPr>
          <w:b w:val="0"/>
          <w:spacing w:val="100"/>
          <w:sz w:val="40"/>
        </w:rPr>
        <w:t>ПРИКАЗ</w:t>
      </w: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3"/>
        <w:gridCol w:w="568"/>
        <w:gridCol w:w="260"/>
        <w:gridCol w:w="1441"/>
        <w:gridCol w:w="1418"/>
        <w:gridCol w:w="4395"/>
        <w:gridCol w:w="425"/>
        <w:gridCol w:w="1134"/>
      </w:tblGrid>
      <w:tr w:rsidR="000D3542" w:rsidRPr="00D02A4F" w:rsidTr="00395598">
        <w:trPr>
          <w:cantSplit/>
          <w:trHeight w:val="49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D02A4F" w:rsidRDefault="000D3542">
            <w:pPr>
              <w:jc w:val="center"/>
              <w:rPr>
                <w:sz w:val="26"/>
                <w:szCs w:val="26"/>
              </w:rPr>
            </w:pPr>
            <w:r w:rsidRPr="00D02A4F">
              <w:rPr>
                <w:sz w:val="26"/>
                <w:szCs w:val="26"/>
              </w:rPr>
              <w:t xml:space="preserve">                                           «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5F29E9" w:rsidRDefault="005F29E9" w:rsidP="00B83C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D02A4F" w:rsidRDefault="000D3542" w:rsidP="00B83CDE">
            <w:pPr>
              <w:rPr>
                <w:sz w:val="26"/>
                <w:szCs w:val="26"/>
              </w:rPr>
            </w:pPr>
            <w:r w:rsidRPr="00D02A4F">
              <w:rPr>
                <w:sz w:val="26"/>
                <w:szCs w:val="26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D75444" w:rsidRDefault="005F29E9" w:rsidP="000F00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D02A4F" w:rsidRDefault="000D3542" w:rsidP="00A663B7">
            <w:pPr>
              <w:jc w:val="center"/>
              <w:rPr>
                <w:sz w:val="26"/>
                <w:szCs w:val="26"/>
              </w:rPr>
            </w:pPr>
            <w:r w:rsidRPr="00D02A4F">
              <w:rPr>
                <w:sz w:val="26"/>
                <w:szCs w:val="26"/>
              </w:rPr>
              <w:t>20</w:t>
            </w:r>
            <w:r w:rsidR="00F51AC1" w:rsidRPr="00D02A4F">
              <w:rPr>
                <w:sz w:val="26"/>
                <w:szCs w:val="26"/>
              </w:rPr>
              <w:t>1</w:t>
            </w:r>
            <w:r w:rsidR="00A663B7">
              <w:rPr>
                <w:sz w:val="26"/>
                <w:szCs w:val="26"/>
                <w:lang w:val="en-US"/>
              </w:rPr>
              <w:t>5</w:t>
            </w:r>
            <w:r w:rsidRPr="00D02A4F">
              <w:rPr>
                <w:sz w:val="26"/>
                <w:szCs w:val="26"/>
              </w:rPr>
              <w:t xml:space="preserve"> г</w:t>
            </w:r>
            <w:r w:rsidR="00395598" w:rsidRPr="00D02A4F">
              <w:rPr>
                <w:sz w:val="26"/>
                <w:szCs w:val="26"/>
              </w:rPr>
              <w:t>ода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0D3542" w:rsidRPr="00D02A4F" w:rsidRDefault="000D3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D3542" w:rsidRPr="00D02A4F" w:rsidRDefault="000D3542">
            <w:pPr>
              <w:pStyle w:val="3"/>
              <w:jc w:val="center"/>
              <w:rPr>
                <w:sz w:val="26"/>
                <w:szCs w:val="26"/>
              </w:rPr>
            </w:pPr>
            <w:r w:rsidRPr="00D02A4F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204746" w:rsidRDefault="005B0998" w:rsidP="00A663B7">
            <w:pPr>
              <w:pStyle w:val="3"/>
              <w:rPr>
                <w:sz w:val="26"/>
                <w:szCs w:val="26"/>
                <w:lang w:val="en-US"/>
              </w:rPr>
            </w:pPr>
            <w:r w:rsidRPr="00D02A4F">
              <w:rPr>
                <w:sz w:val="26"/>
                <w:szCs w:val="26"/>
              </w:rPr>
              <w:t xml:space="preserve">  </w:t>
            </w:r>
            <w:r w:rsidR="005F29E9">
              <w:rPr>
                <w:sz w:val="26"/>
                <w:szCs w:val="26"/>
              </w:rPr>
              <w:t>312</w:t>
            </w:r>
            <w:r w:rsidRPr="00D02A4F">
              <w:rPr>
                <w:sz w:val="26"/>
                <w:szCs w:val="26"/>
              </w:rPr>
              <w:t xml:space="preserve"> </w:t>
            </w:r>
          </w:p>
        </w:tc>
      </w:tr>
    </w:tbl>
    <w:p w:rsidR="00543BFC" w:rsidRPr="00D02A4F" w:rsidRDefault="00543BFC">
      <w:pPr>
        <w:jc w:val="center"/>
        <w:rPr>
          <w:sz w:val="26"/>
          <w:szCs w:val="26"/>
        </w:rPr>
      </w:pPr>
    </w:p>
    <w:p w:rsidR="000D3542" w:rsidRPr="00D02A4F" w:rsidRDefault="000D3542">
      <w:pPr>
        <w:jc w:val="center"/>
        <w:rPr>
          <w:sz w:val="26"/>
          <w:szCs w:val="26"/>
        </w:rPr>
      </w:pPr>
      <w:r w:rsidRPr="00D02A4F">
        <w:rPr>
          <w:sz w:val="26"/>
          <w:szCs w:val="26"/>
        </w:rPr>
        <w:t>г.</w:t>
      </w:r>
      <w:r w:rsidR="00B83CDE" w:rsidRPr="00D02A4F">
        <w:rPr>
          <w:sz w:val="26"/>
          <w:szCs w:val="26"/>
        </w:rPr>
        <w:t xml:space="preserve"> </w:t>
      </w:r>
      <w:r w:rsidRPr="00D02A4F">
        <w:rPr>
          <w:sz w:val="26"/>
          <w:szCs w:val="26"/>
        </w:rPr>
        <w:t>Петрозаводск</w:t>
      </w:r>
    </w:p>
    <w:p w:rsidR="005A6923" w:rsidRPr="00D02A4F" w:rsidRDefault="005A6923">
      <w:pPr>
        <w:jc w:val="center"/>
        <w:rPr>
          <w:sz w:val="26"/>
          <w:szCs w:val="26"/>
        </w:rPr>
      </w:pPr>
    </w:p>
    <w:p w:rsidR="00F509ED" w:rsidRPr="00D02A4F" w:rsidRDefault="00F509ED" w:rsidP="00F509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09ED" w:rsidRPr="00D02A4F" w:rsidRDefault="00F509ED" w:rsidP="00F509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09ED" w:rsidRPr="00D02A4F" w:rsidRDefault="0076406A" w:rsidP="00F509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2A4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663B7">
        <w:rPr>
          <w:rFonts w:ascii="Times New Roman" w:hAnsi="Times New Roman" w:cs="Times New Roman"/>
          <w:b w:val="0"/>
          <w:sz w:val="28"/>
          <w:szCs w:val="28"/>
        </w:rPr>
        <w:t>М</w:t>
      </w:r>
      <w:r w:rsidR="00A663B7" w:rsidRPr="00A663B7">
        <w:rPr>
          <w:rFonts w:ascii="Times New Roman" w:hAnsi="Times New Roman" w:cs="Times New Roman"/>
          <w:b w:val="0"/>
          <w:sz w:val="28"/>
          <w:szCs w:val="28"/>
        </w:rPr>
        <w:t>етодик</w:t>
      </w:r>
      <w:r w:rsidR="00A663B7">
        <w:rPr>
          <w:rFonts w:ascii="Times New Roman" w:hAnsi="Times New Roman" w:cs="Times New Roman"/>
          <w:b w:val="0"/>
          <w:sz w:val="28"/>
          <w:szCs w:val="28"/>
        </w:rPr>
        <w:t>и</w:t>
      </w:r>
      <w:r w:rsidR="00A663B7" w:rsidRPr="00A663B7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расходов на реализацию мероприятий государственных программ </w:t>
      </w:r>
      <w:r w:rsidR="00F509ED" w:rsidRPr="00D02A4F"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</w:p>
    <w:p w:rsidR="005A6923" w:rsidRPr="00D02A4F" w:rsidRDefault="005A6923" w:rsidP="005A69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9ED" w:rsidRPr="00D02A4F" w:rsidRDefault="00F509ED" w:rsidP="005A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06A" w:rsidRPr="00B3148F" w:rsidRDefault="0076406A" w:rsidP="007640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4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="00A663B7" w:rsidRPr="00B3148F">
          <w:rPr>
            <w:rFonts w:ascii="Times New Roman" w:hAnsi="Times New Roman" w:cs="Times New Roman"/>
            <w:color w:val="000000"/>
            <w:sz w:val="26"/>
            <w:szCs w:val="26"/>
          </w:rPr>
          <w:t>п</w:t>
        </w:r>
        <w:r w:rsidRPr="00B3148F">
          <w:rPr>
            <w:rFonts w:ascii="Times New Roman" w:hAnsi="Times New Roman" w:cs="Times New Roman"/>
            <w:color w:val="000000"/>
            <w:sz w:val="26"/>
            <w:szCs w:val="26"/>
          </w:rPr>
          <w:t>остановлением</w:t>
        </w:r>
      </w:hyperlink>
      <w:r w:rsidRPr="00B3148F">
        <w:rPr>
          <w:rFonts w:ascii="Times New Roman" w:hAnsi="Times New Roman" w:cs="Times New Roman"/>
          <w:sz w:val="26"/>
          <w:szCs w:val="26"/>
        </w:rPr>
        <w:t xml:space="preserve"> Правительства Республики Карелия от </w:t>
      </w:r>
      <w:r w:rsidR="00F27175" w:rsidRPr="00B3148F">
        <w:rPr>
          <w:rFonts w:ascii="Times New Roman" w:hAnsi="Times New Roman" w:cs="Times New Roman"/>
          <w:sz w:val="26"/>
          <w:szCs w:val="26"/>
        </w:rPr>
        <w:t>28.12.2012г. № 416-П</w:t>
      </w:r>
      <w:r w:rsidRPr="00B3148F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государственных программ Республики Карелия» </w:t>
      </w:r>
      <w:r w:rsidR="00A663B7" w:rsidRPr="00B3148F">
        <w:rPr>
          <w:rFonts w:ascii="Times New Roman" w:hAnsi="Times New Roman" w:cs="Times New Roman"/>
          <w:sz w:val="26"/>
          <w:szCs w:val="26"/>
        </w:rPr>
        <w:t>в редакции постановления Правительства Республики Карелия от</w:t>
      </w:r>
      <w:r w:rsidR="00A663B7" w:rsidRPr="00B3148F">
        <w:rPr>
          <w:sz w:val="26"/>
          <w:szCs w:val="26"/>
        </w:rPr>
        <w:t xml:space="preserve"> </w:t>
      </w:r>
      <w:r w:rsidR="00A663B7" w:rsidRPr="00B3148F">
        <w:rPr>
          <w:rFonts w:ascii="Times New Roman" w:hAnsi="Times New Roman" w:cs="Times New Roman"/>
          <w:sz w:val="26"/>
          <w:szCs w:val="26"/>
        </w:rPr>
        <w:t xml:space="preserve">24 июня 2015 года № 182-П </w:t>
      </w:r>
      <w:r w:rsidRPr="00B3148F">
        <w:rPr>
          <w:rFonts w:ascii="Times New Roman" w:hAnsi="Times New Roman" w:cs="Times New Roman"/>
          <w:sz w:val="26"/>
          <w:szCs w:val="26"/>
        </w:rPr>
        <w:t>приказываю:</w:t>
      </w:r>
    </w:p>
    <w:p w:rsidR="00136A8B" w:rsidRDefault="00807ADA" w:rsidP="00A663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6406A" w:rsidRPr="00B3148F">
        <w:rPr>
          <w:rFonts w:ascii="Times New Roman" w:hAnsi="Times New Roman" w:cs="Times New Roman"/>
          <w:sz w:val="26"/>
          <w:szCs w:val="26"/>
        </w:rPr>
        <w:t>Утвердить прилагаем</w:t>
      </w:r>
      <w:r w:rsidR="00A663B7" w:rsidRPr="00B3148F">
        <w:rPr>
          <w:rFonts w:ascii="Times New Roman" w:hAnsi="Times New Roman" w:cs="Times New Roman"/>
          <w:sz w:val="26"/>
          <w:szCs w:val="26"/>
        </w:rPr>
        <w:t>ую</w:t>
      </w:r>
      <w:r w:rsidR="0076406A" w:rsidRPr="00B3148F">
        <w:rPr>
          <w:rFonts w:ascii="Times New Roman" w:hAnsi="Times New Roman" w:cs="Times New Roman"/>
          <w:sz w:val="26"/>
          <w:szCs w:val="26"/>
        </w:rPr>
        <w:t xml:space="preserve"> </w:t>
      </w:r>
      <w:r w:rsidR="00A663B7" w:rsidRPr="00B3148F">
        <w:rPr>
          <w:rFonts w:ascii="Times New Roman" w:hAnsi="Times New Roman" w:cs="Times New Roman"/>
          <w:sz w:val="26"/>
          <w:szCs w:val="26"/>
        </w:rPr>
        <w:t>Методику оценки эффективности расходов на реализацию мероприятий государственных программ Республики Карелия.</w:t>
      </w:r>
    </w:p>
    <w:p w:rsidR="00807ADA" w:rsidRPr="00B3148F" w:rsidRDefault="00807ADA" w:rsidP="00807A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приказ Министерства финансов Республики Карелия от 16.01.2013 года № 7 «</w:t>
      </w:r>
      <w:r w:rsidRPr="00807ADA">
        <w:rPr>
          <w:rFonts w:ascii="Times New Roman" w:hAnsi="Times New Roman" w:cs="Times New Roman"/>
          <w:sz w:val="26"/>
          <w:szCs w:val="26"/>
        </w:rPr>
        <w:t>Об утверждении методических рекомендаций по разработке методик оценки эффективности расходов на реализацию государственных программ Республики Карелия</w:t>
      </w:r>
      <w:r>
        <w:rPr>
          <w:rFonts w:ascii="Times New Roman" w:hAnsi="Times New Roman" w:cs="Times New Roman"/>
          <w:sz w:val="26"/>
          <w:szCs w:val="26"/>
        </w:rPr>
        <w:t>» утратившим силу.</w:t>
      </w:r>
    </w:p>
    <w:p w:rsidR="00A663B7" w:rsidRDefault="00A663B7" w:rsidP="00A663B7">
      <w:pPr>
        <w:pStyle w:val="ConsPlusNormal"/>
        <w:ind w:firstLine="540"/>
        <w:jc w:val="both"/>
        <w:rPr>
          <w:sz w:val="28"/>
          <w:szCs w:val="28"/>
        </w:rPr>
      </w:pPr>
    </w:p>
    <w:p w:rsidR="00A663B7" w:rsidRDefault="00A663B7" w:rsidP="005A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3B7" w:rsidRPr="00D02A4F" w:rsidRDefault="00A663B7" w:rsidP="005A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6CE7" w:rsidRPr="00D02A4F" w:rsidRDefault="00846CE7" w:rsidP="005A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923" w:rsidRPr="00D02A4F" w:rsidRDefault="006B68D7" w:rsidP="005A69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5A6923" w:rsidRPr="00D02A4F">
        <w:rPr>
          <w:sz w:val="28"/>
          <w:szCs w:val="28"/>
        </w:rPr>
        <w:t>М</w:t>
      </w:r>
      <w:proofErr w:type="gramEnd"/>
      <w:r w:rsidR="005A6923" w:rsidRPr="00D02A4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A6923" w:rsidRPr="00D02A4F">
        <w:rPr>
          <w:sz w:val="28"/>
          <w:szCs w:val="28"/>
        </w:rPr>
        <w:t xml:space="preserve"> финансов                                 </w:t>
      </w:r>
      <w:r>
        <w:rPr>
          <w:sz w:val="28"/>
          <w:szCs w:val="28"/>
        </w:rPr>
        <w:t xml:space="preserve">                            </w:t>
      </w:r>
      <w:r w:rsidR="005A6923" w:rsidRPr="00D02A4F">
        <w:rPr>
          <w:sz w:val="28"/>
          <w:szCs w:val="28"/>
        </w:rPr>
        <w:t xml:space="preserve"> </w:t>
      </w:r>
      <w:r>
        <w:rPr>
          <w:sz w:val="28"/>
          <w:szCs w:val="28"/>
        </w:rPr>
        <w:t>А.А. Максимов</w:t>
      </w:r>
    </w:p>
    <w:p w:rsidR="00F509ED" w:rsidRPr="00D02A4F" w:rsidRDefault="00F509ED" w:rsidP="005A69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09ED" w:rsidRPr="00D02A4F" w:rsidRDefault="00F509ED" w:rsidP="005A69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09ED" w:rsidRPr="00D02A4F" w:rsidRDefault="00F509ED" w:rsidP="005A69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09ED" w:rsidRPr="00D02A4F" w:rsidRDefault="00F509ED" w:rsidP="005A69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09ED" w:rsidRPr="00D02A4F" w:rsidRDefault="00F509ED" w:rsidP="005A69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09ED" w:rsidRPr="00D02A4F" w:rsidRDefault="00F509ED" w:rsidP="005A69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09ED" w:rsidRPr="00D02A4F" w:rsidRDefault="00F509ED" w:rsidP="005A69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09ED" w:rsidRPr="00D02A4F" w:rsidRDefault="00F509ED" w:rsidP="005A69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09ED" w:rsidRPr="00D02A4F" w:rsidRDefault="00F509ED" w:rsidP="005A69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3D8E" w:rsidRPr="00D02A4F" w:rsidRDefault="001D3D8E" w:rsidP="005A69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3D8E" w:rsidRPr="00D02A4F" w:rsidRDefault="001D3D8E" w:rsidP="005A69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3D8E" w:rsidRPr="00D02A4F" w:rsidRDefault="001D3D8E" w:rsidP="005A69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25077" w:rsidRPr="00D02A4F" w:rsidRDefault="00C25077" w:rsidP="005A69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25077" w:rsidRPr="00FF44E9" w:rsidRDefault="00C25077" w:rsidP="00C25077">
      <w:pPr>
        <w:ind w:left="6663"/>
        <w:rPr>
          <w:sz w:val="26"/>
          <w:szCs w:val="26"/>
        </w:rPr>
      </w:pPr>
      <w:bookmarkStart w:id="0" w:name="_Toc341881039"/>
      <w:r w:rsidRPr="00D02A4F">
        <w:rPr>
          <w:sz w:val="26"/>
          <w:szCs w:val="26"/>
        </w:rPr>
        <w:t>Утвержден</w:t>
      </w:r>
      <w:bookmarkEnd w:id="0"/>
      <w:r w:rsidR="00FF44E9">
        <w:rPr>
          <w:sz w:val="26"/>
          <w:szCs w:val="26"/>
        </w:rPr>
        <w:t>а</w:t>
      </w:r>
    </w:p>
    <w:p w:rsidR="00C25077" w:rsidRPr="00D02A4F" w:rsidRDefault="00FF44E9" w:rsidP="00C25077">
      <w:pPr>
        <w:ind w:left="6663"/>
        <w:rPr>
          <w:sz w:val="26"/>
          <w:szCs w:val="26"/>
        </w:rPr>
      </w:pPr>
      <w:r>
        <w:rPr>
          <w:sz w:val="26"/>
          <w:szCs w:val="26"/>
        </w:rPr>
        <w:t>п</w:t>
      </w:r>
      <w:r w:rsidR="00C25077" w:rsidRPr="00D02A4F">
        <w:rPr>
          <w:sz w:val="26"/>
          <w:szCs w:val="26"/>
        </w:rPr>
        <w:t xml:space="preserve">риказом Министерства </w:t>
      </w:r>
    </w:p>
    <w:p w:rsidR="00C25077" w:rsidRPr="00D02A4F" w:rsidRDefault="00C25077" w:rsidP="00C25077">
      <w:pPr>
        <w:ind w:left="6663"/>
        <w:rPr>
          <w:sz w:val="26"/>
          <w:szCs w:val="26"/>
        </w:rPr>
      </w:pPr>
      <w:r w:rsidRPr="00D02A4F">
        <w:rPr>
          <w:sz w:val="26"/>
          <w:szCs w:val="26"/>
        </w:rPr>
        <w:t>финансов</w:t>
      </w:r>
    </w:p>
    <w:p w:rsidR="00C25077" w:rsidRPr="00D02A4F" w:rsidRDefault="00C25077" w:rsidP="00C25077">
      <w:pPr>
        <w:ind w:left="6663"/>
        <w:rPr>
          <w:sz w:val="26"/>
          <w:szCs w:val="26"/>
        </w:rPr>
      </w:pPr>
      <w:r w:rsidRPr="00D02A4F">
        <w:rPr>
          <w:sz w:val="26"/>
          <w:szCs w:val="26"/>
        </w:rPr>
        <w:t>Республики Карелия</w:t>
      </w:r>
    </w:p>
    <w:p w:rsidR="00C25077" w:rsidRPr="00D02A4F" w:rsidRDefault="00A544A5" w:rsidP="00C25077">
      <w:pPr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663B7">
        <w:rPr>
          <w:sz w:val="26"/>
          <w:szCs w:val="26"/>
        </w:rPr>
        <w:t xml:space="preserve">   </w:t>
      </w:r>
      <w:r w:rsidR="00B538E2">
        <w:rPr>
          <w:sz w:val="26"/>
          <w:szCs w:val="26"/>
        </w:rPr>
        <w:t>24</w:t>
      </w:r>
      <w:r w:rsidR="00A663B7">
        <w:rPr>
          <w:sz w:val="26"/>
          <w:szCs w:val="26"/>
        </w:rPr>
        <w:t>.</w:t>
      </w:r>
      <w:r w:rsidR="00B538E2">
        <w:rPr>
          <w:sz w:val="26"/>
          <w:szCs w:val="26"/>
        </w:rPr>
        <w:t>09</w:t>
      </w:r>
      <w:r w:rsidR="00A663B7">
        <w:rPr>
          <w:sz w:val="26"/>
          <w:szCs w:val="26"/>
        </w:rPr>
        <w:t>.</w:t>
      </w:r>
      <w:r w:rsidR="00C25077" w:rsidRPr="00D02A4F">
        <w:rPr>
          <w:sz w:val="26"/>
          <w:szCs w:val="26"/>
        </w:rPr>
        <w:t>201</w:t>
      </w:r>
      <w:r w:rsidR="00A663B7">
        <w:rPr>
          <w:sz w:val="26"/>
          <w:szCs w:val="26"/>
        </w:rPr>
        <w:t>5</w:t>
      </w:r>
      <w:r w:rsidR="00C25077" w:rsidRPr="00D02A4F">
        <w:rPr>
          <w:sz w:val="26"/>
          <w:szCs w:val="26"/>
        </w:rPr>
        <w:t xml:space="preserve"> г. </w:t>
      </w:r>
      <w:r w:rsidR="00A663B7">
        <w:rPr>
          <w:sz w:val="26"/>
          <w:szCs w:val="26"/>
        </w:rPr>
        <w:t xml:space="preserve"> </w:t>
      </w:r>
      <w:r w:rsidR="00C25077" w:rsidRPr="00D02A4F">
        <w:rPr>
          <w:sz w:val="26"/>
          <w:szCs w:val="26"/>
        </w:rPr>
        <w:t xml:space="preserve">№ </w:t>
      </w:r>
      <w:r w:rsidR="00B538E2">
        <w:rPr>
          <w:sz w:val="26"/>
          <w:szCs w:val="26"/>
        </w:rPr>
        <w:t>312</w:t>
      </w:r>
    </w:p>
    <w:p w:rsidR="005A6923" w:rsidRPr="00D02A4F" w:rsidRDefault="005A6923" w:rsidP="00C25077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p w:rsidR="003350E0" w:rsidRPr="00D02A4F" w:rsidRDefault="003350E0" w:rsidP="005A69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63B7" w:rsidRPr="00D02A4F" w:rsidRDefault="00A663B7" w:rsidP="00A663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663B7">
        <w:rPr>
          <w:rFonts w:ascii="Times New Roman" w:hAnsi="Times New Roman" w:cs="Times New Roman"/>
          <w:b w:val="0"/>
          <w:sz w:val="28"/>
          <w:szCs w:val="28"/>
        </w:rPr>
        <w:t>етодик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663B7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расходов на реализацию мероприятий государственных программ </w:t>
      </w:r>
      <w:r w:rsidRPr="00D02A4F"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</w:p>
    <w:p w:rsidR="00186757" w:rsidRPr="00D02A4F" w:rsidRDefault="00186757" w:rsidP="00F509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3C78" w:rsidRPr="00D02A4F" w:rsidRDefault="00A13C78" w:rsidP="00A13C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6B39" w:rsidRPr="00D02A4F" w:rsidRDefault="00A663B7" w:rsidP="009A0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7674F" w:rsidRPr="00B767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86757" w:rsidRPr="00D02A4F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B515C0" w:rsidRPr="00D02A4F">
        <w:rPr>
          <w:rFonts w:ascii="Times New Roman" w:hAnsi="Times New Roman" w:cs="Times New Roman"/>
          <w:sz w:val="26"/>
          <w:szCs w:val="26"/>
        </w:rPr>
        <w:t>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B515C0" w:rsidRPr="00D02A4F">
        <w:rPr>
          <w:rFonts w:ascii="Times New Roman" w:hAnsi="Times New Roman" w:cs="Times New Roman"/>
          <w:sz w:val="26"/>
          <w:szCs w:val="26"/>
        </w:rPr>
        <w:t xml:space="preserve"> государственной программы</w:t>
      </w:r>
      <w:r w:rsidR="00CB188C">
        <w:rPr>
          <w:rFonts w:ascii="Times New Roman" w:hAnsi="Times New Roman" w:cs="Times New Roman"/>
          <w:sz w:val="26"/>
          <w:szCs w:val="26"/>
        </w:rPr>
        <w:t xml:space="preserve"> </w:t>
      </w:r>
      <w:r w:rsidR="00B515C0" w:rsidRPr="00D02A4F">
        <w:rPr>
          <w:rFonts w:ascii="Times New Roman" w:hAnsi="Times New Roman" w:cs="Times New Roman"/>
          <w:sz w:val="26"/>
          <w:szCs w:val="26"/>
        </w:rPr>
        <w:t>Республики</w:t>
      </w:r>
      <w:r w:rsidR="00186757" w:rsidRPr="00D02A4F">
        <w:rPr>
          <w:rFonts w:ascii="Times New Roman" w:hAnsi="Times New Roman" w:cs="Times New Roman"/>
          <w:sz w:val="26"/>
          <w:szCs w:val="26"/>
        </w:rPr>
        <w:t xml:space="preserve"> </w:t>
      </w:r>
      <w:r w:rsidR="009C02F4" w:rsidRPr="00D02A4F">
        <w:rPr>
          <w:rFonts w:ascii="Times New Roman" w:hAnsi="Times New Roman" w:cs="Times New Roman"/>
          <w:sz w:val="26"/>
          <w:szCs w:val="26"/>
        </w:rPr>
        <w:t xml:space="preserve">Карелия </w:t>
      </w:r>
      <w:r>
        <w:rPr>
          <w:rFonts w:ascii="Times New Roman" w:hAnsi="Times New Roman" w:cs="Times New Roman"/>
          <w:sz w:val="26"/>
          <w:szCs w:val="26"/>
        </w:rPr>
        <w:t>(далее - оценка)</w:t>
      </w:r>
      <w:r w:rsidRPr="00D02A4F">
        <w:rPr>
          <w:rFonts w:ascii="Times New Roman" w:hAnsi="Times New Roman" w:cs="Times New Roman"/>
          <w:sz w:val="26"/>
          <w:szCs w:val="26"/>
        </w:rPr>
        <w:t xml:space="preserve"> </w:t>
      </w:r>
      <w:r w:rsidR="009C02F4" w:rsidRPr="00D02A4F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водится</w:t>
      </w:r>
      <w:r w:rsidR="009C02F4" w:rsidRPr="00D02A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Министерством финансов Республики Карелия</w:t>
      </w:r>
      <w:r w:rsidR="00080ADC">
        <w:rPr>
          <w:rFonts w:ascii="Times New Roman" w:hAnsi="Times New Roman" w:cs="Times New Roman"/>
          <w:sz w:val="26"/>
          <w:szCs w:val="26"/>
        </w:rPr>
        <w:t xml:space="preserve"> </w:t>
      </w:r>
      <w:r w:rsidR="009F6B39" w:rsidRPr="00D02A4F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186757" w:rsidRPr="00D02A4F">
        <w:rPr>
          <w:rFonts w:ascii="Times New Roman" w:hAnsi="Times New Roman" w:cs="Times New Roman"/>
          <w:sz w:val="26"/>
          <w:szCs w:val="26"/>
        </w:rPr>
        <w:t xml:space="preserve">на основе </w:t>
      </w:r>
      <w:r>
        <w:rPr>
          <w:rFonts w:ascii="Times New Roman" w:hAnsi="Times New Roman" w:cs="Times New Roman"/>
          <w:sz w:val="26"/>
          <w:szCs w:val="26"/>
        </w:rPr>
        <w:t xml:space="preserve">годового отчета </w:t>
      </w:r>
      <w:r w:rsidRPr="00A663B7">
        <w:rPr>
          <w:rFonts w:ascii="Times New Roman" w:hAnsi="Times New Roman" w:cs="Times New Roman"/>
          <w:sz w:val="26"/>
          <w:szCs w:val="26"/>
        </w:rPr>
        <w:t>о ходе реализации и об оценке эффективности государственной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, представляемого ответственным исполнителем государственной программы в соответствии с Порядком </w:t>
      </w:r>
      <w:r w:rsidRPr="00D02A4F">
        <w:rPr>
          <w:rFonts w:ascii="Times New Roman" w:hAnsi="Times New Roman" w:cs="Times New Roman"/>
          <w:sz w:val="26"/>
          <w:szCs w:val="26"/>
        </w:rPr>
        <w:t>разработки, реализации и оценки эффективности государственных программ Республики Карелия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hyperlink r:id="rId11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п</w:t>
        </w:r>
        <w:r w:rsidRPr="00D02A4F">
          <w:rPr>
            <w:rFonts w:ascii="Times New Roman" w:hAnsi="Times New Roman" w:cs="Times New Roman"/>
            <w:color w:val="000000"/>
            <w:sz w:val="26"/>
            <w:szCs w:val="26"/>
          </w:rPr>
          <w:t>остановлением</w:t>
        </w:r>
      </w:hyperlink>
      <w:r w:rsidRPr="00D02A4F">
        <w:rPr>
          <w:rFonts w:ascii="Times New Roman" w:hAnsi="Times New Roman" w:cs="Times New Roman"/>
          <w:sz w:val="26"/>
          <w:szCs w:val="26"/>
        </w:rPr>
        <w:t xml:space="preserve"> Правительства Республики Карелия от </w:t>
      </w:r>
      <w:r w:rsidRPr="00F27175">
        <w:rPr>
          <w:rFonts w:ascii="Times New Roman" w:hAnsi="Times New Roman" w:cs="Times New Roman"/>
          <w:sz w:val="26"/>
          <w:szCs w:val="26"/>
        </w:rPr>
        <w:t>28.12.</w:t>
      </w:r>
      <w:r>
        <w:rPr>
          <w:rFonts w:ascii="Times New Roman" w:hAnsi="Times New Roman" w:cs="Times New Roman"/>
          <w:sz w:val="26"/>
          <w:szCs w:val="26"/>
        </w:rPr>
        <w:t>2012г. №</w:t>
      </w:r>
      <w:r w:rsidRPr="00F27175">
        <w:rPr>
          <w:rFonts w:ascii="Times New Roman" w:hAnsi="Times New Roman" w:cs="Times New Roman"/>
          <w:sz w:val="26"/>
          <w:szCs w:val="26"/>
        </w:rPr>
        <w:t xml:space="preserve"> 416-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A0D7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77F1F" w:rsidRDefault="00794A70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674F" w:rsidRPr="00B7674F">
        <w:rPr>
          <w:rFonts w:ascii="Times New Roman" w:hAnsi="Times New Roman" w:cs="Times New Roman"/>
          <w:sz w:val="26"/>
          <w:szCs w:val="26"/>
        </w:rPr>
        <w:t xml:space="preserve">. </w:t>
      </w:r>
      <w:r w:rsidR="00186757" w:rsidRPr="00D02A4F">
        <w:rPr>
          <w:rFonts w:ascii="Times New Roman" w:hAnsi="Times New Roman" w:cs="Times New Roman"/>
          <w:sz w:val="26"/>
          <w:szCs w:val="26"/>
        </w:rPr>
        <w:t xml:space="preserve">Оценка производится путем сравнения фактически достигнутых </w:t>
      </w:r>
      <w:r w:rsidR="001D3D8E" w:rsidRPr="00D02A4F">
        <w:rPr>
          <w:rFonts w:ascii="Times New Roman" w:hAnsi="Times New Roman" w:cs="Times New Roman"/>
          <w:sz w:val="26"/>
          <w:szCs w:val="26"/>
        </w:rPr>
        <w:t xml:space="preserve">и </w:t>
      </w:r>
      <w:r w:rsidR="00807ADA">
        <w:rPr>
          <w:rFonts w:ascii="Times New Roman" w:hAnsi="Times New Roman" w:cs="Times New Roman"/>
          <w:sz w:val="26"/>
          <w:szCs w:val="26"/>
        </w:rPr>
        <w:t>плановых (</w:t>
      </w:r>
      <w:r w:rsidR="001D3D8E" w:rsidRPr="00D02A4F">
        <w:rPr>
          <w:rFonts w:ascii="Times New Roman" w:hAnsi="Times New Roman" w:cs="Times New Roman"/>
          <w:sz w:val="26"/>
          <w:szCs w:val="26"/>
        </w:rPr>
        <w:t>утвержденных</w:t>
      </w:r>
      <w:r w:rsidR="00807ADA">
        <w:rPr>
          <w:rFonts w:ascii="Times New Roman" w:hAnsi="Times New Roman" w:cs="Times New Roman"/>
          <w:sz w:val="26"/>
          <w:szCs w:val="26"/>
        </w:rPr>
        <w:t>)</w:t>
      </w:r>
      <w:r w:rsidR="001D3D8E" w:rsidRPr="00D02A4F">
        <w:rPr>
          <w:rFonts w:ascii="Times New Roman" w:hAnsi="Times New Roman" w:cs="Times New Roman"/>
          <w:sz w:val="26"/>
          <w:szCs w:val="26"/>
        </w:rPr>
        <w:t xml:space="preserve"> значений </w:t>
      </w:r>
      <w:r w:rsidR="00186757" w:rsidRPr="00D02A4F">
        <w:rPr>
          <w:rFonts w:ascii="Times New Roman" w:hAnsi="Times New Roman" w:cs="Times New Roman"/>
          <w:sz w:val="26"/>
          <w:szCs w:val="26"/>
        </w:rPr>
        <w:t xml:space="preserve"> </w:t>
      </w:r>
      <w:r w:rsidR="00807ADA">
        <w:rPr>
          <w:rFonts w:ascii="Times New Roman" w:hAnsi="Times New Roman" w:cs="Times New Roman"/>
          <w:sz w:val="26"/>
          <w:szCs w:val="26"/>
        </w:rPr>
        <w:t xml:space="preserve">показателей </w:t>
      </w:r>
      <w:r w:rsidR="001D3D8E" w:rsidRPr="00D02A4F">
        <w:rPr>
          <w:rFonts w:ascii="Times New Roman" w:hAnsi="Times New Roman" w:cs="Times New Roman"/>
          <w:sz w:val="26"/>
          <w:szCs w:val="26"/>
        </w:rPr>
        <w:t>на соответствующий год</w:t>
      </w:r>
      <w:r w:rsidR="00E77F1F" w:rsidRPr="00D02A4F">
        <w:rPr>
          <w:rFonts w:ascii="Times New Roman" w:hAnsi="Times New Roman" w:cs="Times New Roman"/>
          <w:sz w:val="26"/>
          <w:szCs w:val="26"/>
        </w:rPr>
        <w:t>.</w:t>
      </w:r>
    </w:p>
    <w:p w:rsidR="009608FC" w:rsidRPr="00D02A4F" w:rsidRDefault="009608FC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759F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сновное мероприятие «Обеспечение реализации государственной программы», в оценке </w:t>
      </w:r>
      <w:r w:rsidR="002759F3">
        <w:rPr>
          <w:rFonts w:ascii="Times New Roman" w:hAnsi="Times New Roman" w:cs="Times New Roman"/>
          <w:sz w:val="26"/>
          <w:szCs w:val="26"/>
        </w:rPr>
        <w:t>не участвует.</w:t>
      </w:r>
    </w:p>
    <w:p w:rsidR="00E77F1F" w:rsidRDefault="002759F3" w:rsidP="006730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674F" w:rsidRPr="00B7674F">
        <w:rPr>
          <w:rFonts w:ascii="Times New Roman" w:hAnsi="Times New Roman" w:cs="Times New Roman"/>
          <w:sz w:val="26"/>
          <w:szCs w:val="26"/>
        </w:rPr>
        <w:t xml:space="preserve">. </w:t>
      </w:r>
      <w:r w:rsidR="00E77F1F" w:rsidRPr="00D02A4F">
        <w:rPr>
          <w:rFonts w:ascii="Times New Roman" w:hAnsi="Times New Roman" w:cs="Times New Roman"/>
          <w:sz w:val="26"/>
          <w:szCs w:val="26"/>
        </w:rPr>
        <w:t xml:space="preserve">Эффективность расходов на реализацию </w:t>
      </w:r>
      <w:r w:rsidR="00E748AE">
        <w:rPr>
          <w:rFonts w:ascii="Times New Roman" w:hAnsi="Times New Roman" w:cs="Times New Roman"/>
          <w:sz w:val="26"/>
          <w:szCs w:val="26"/>
        </w:rPr>
        <w:t xml:space="preserve">мероприятий государственной программы </w:t>
      </w:r>
      <w:r w:rsidR="00673023">
        <w:rPr>
          <w:rFonts w:ascii="Times New Roman" w:hAnsi="Times New Roman" w:cs="Times New Roman"/>
          <w:sz w:val="26"/>
          <w:szCs w:val="26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ЭФ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ГП</m:t>
            </m:r>
          </m:sup>
        </m:sSup>
      </m:oMath>
      <w:r w:rsidR="00673023">
        <w:rPr>
          <w:rFonts w:ascii="Times New Roman" w:hAnsi="Times New Roman" w:cs="Times New Roman"/>
          <w:sz w:val="26"/>
          <w:szCs w:val="26"/>
        </w:rPr>
        <w:t xml:space="preserve">) </w:t>
      </w:r>
      <w:r w:rsidR="00E77F1F" w:rsidRPr="00D02A4F">
        <w:rPr>
          <w:rFonts w:ascii="Times New Roman" w:hAnsi="Times New Roman" w:cs="Times New Roman"/>
          <w:sz w:val="26"/>
          <w:szCs w:val="26"/>
        </w:rPr>
        <w:t>рассчитывается по следующей формуле:</w:t>
      </w:r>
    </w:p>
    <w:p w:rsidR="00D65C41" w:rsidRPr="00D02A4F" w:rsidRDefault="00D65C41" w:rsidP="006730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в состав государственной программы </w:t>
      </w:r>
      <w:r w:rsidR="0083329A">
        <w:rPr>
          <w:rFonts w:ascii="Times New Roman" w:hAnsi="Times New Roman" w:cs="Times New Roman"/>
          <w:sz w:val="26"/>
          <w:szCs w:val="26"/>
        </w:rPr>
        <w:t>входят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подпрограммы:</w:t>
      </w:r>
    </w:p>
    <w:p w:rsidR="00E77F1F" w:rsidRPr="00D02A4F" w:rsidRDefault="00E77F1F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F1F" w:rsidRPr="00794A70" w:rsidRDefault="006C6C1F" w:rsidP="00794A70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ЭФ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ГП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(ЭФ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ПП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х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ЗГП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</m:nary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х 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ц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ГП</m:t>
            </m:r>
          </m:sup>
        </m:sSubSup>
      </m:oMath>
      <w:r w:rsidR="00794A7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77F1F" w:rsidRPr="00D02A4F">
        <w:rPr>
          <w:rFonts w:ascii="Times New Roman" w:hAnsi="Times New Roman" w:cs="Times New Roman"/>
          <w:sz w:val="26"/>
          <w:szCs w:val="26"/>
        </w:rPr>
        <w:t>, где</w:t>
      </w:r>
    </w:p>
    <w:p w:rsidR="00E77F1F" w:rsidRPr="00D02A4F" w:rsidRDefault="00E77F1F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F1F" w:rsidRDefault="006C6C1F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ЭФ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ПП</m:t>
            </m:r>
          </m:sup>
        </m:sSubSup>
      </m:oMath>
      <w:r w:rsidR="00E77F1F" w:rsidRPr="00D02A4F">
        <w:rPr>
          <w:rFonts w:ascii="Times New Roman" w:hAnsi="Times New Roman" w:cs="Times New Roman"/>
          <w:sz w:val="26"/>
          <w:szCs w:val="26"/>
        </w:rPr>
        <w:t xml:space="preserve"> – эффективность расходов на реализацию соответствующей </w:t>
      </w:r>
      <w:proofErr w:type="spellStart"/>
      <w:r w:rsidR="00E77F1F" w:rsidRPr="00D02A4F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794A70">
        <w:rPr>
          <w:rFonts w:ascii="Times New Roman" w:hAnsi="Times New Roman" w:cs="Times New Roman"/>
          <w:sz w:val="26"/>
          <w:szCs w:val="26"/>
        </w:rPr>
        <w:t>-ой подпрограммы;</w:t>
      </w:r>
    </w:p>
    <w:p w:rsidR="00794A70" w:rsidRPr="00794A70" w:rsidRDefault="006C6C1F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ЗГП</m:t>
            </m:r>
          </m:sup>
        </m:sSubSup>
      </m:oMath>
      <w:r w:rsidR="00794A70">
        <w:rPr>
          <w:rFonts w:ascii="Times New Roman" w:hAnsi="Times New Roman" w:cs="Times New Roman"/>
          <w:sz w:val="26"/>
          <w:szCs w:val="26"/>
        </w:rPr>
        <w:t xml:space="preserve"> - коэффициент, характеризующий степень выполнения показателей результатов задачи государственной программы, на решение которой направлена соответствующая </w:t>
      </w:r>
      <w:proofErr w:type="spellStart"/>
      <w:r w:rsidR="00794A70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794A70" w:rsidRPr="00794A7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94A7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794A70">
        <w:rPr>
          <w:rFonts w:ascii="Times New Roman" w:hAnsi="Times New Roman" w:cs="Times New Roman"/>
          <w:sz w:val="26"/>
          <w:szCs w:val="26"/>
        </w:rPr>
        <w:t xml:space="preserve"> подпрограмма;</w:t>
      </w:r>
    </w:p>
    <w:p w:rsidR="00E77F1F" w:rsidRDefault="006C6C1F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ц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ГП</m:t>
            </m:r>
          </m:sup>
        </m:sSubSup>
      </m:oMath>
      <w:r w:rsidR="00E77F1F" w:rsidRPr="00D02A4F">
        <w:rPr>
          <w:rFonts w:ascii="Times New Roman" w:hAnsi="Times New Roman" w:cs="Times New Roman"/>
          <w:sz w:val="26"/>
          <w:szCs w:val="26"/>
        </w:rPr>
        <w:t xml:space="preserve"> – коэффициент, характеризующий степень выполнения целевых индикаторов госу</w:t>
      </w:r>
      <w:r w:rsidR="0083329A">
        <w:rPr>
          <w:rFonts w:ascii="Times New Roman" w:hAnsi="Times New Roman" w:cs="Times New Roman"/>
          <w:sz w:val="26"/>
          <w:szCs w:val="26"/>
        </w:rPr>
        <w:t>дарственной программы;</w:t>
      </w:r>
    </w:p>
    <w:p w:rsidR="00EE5473" w:rsidRDefault="00EE5473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подпрограмм, включен</w:t>
      </w:r>
      <w:r w:rsidR="009608FC">
        <w:rPr>
          <w:rFonts w:ascii="Times New Roman" w:hAnsi="Times New Roman" w:cs="Times New Roman"/>
          <w:sz w:val="26"/>
          <w:szCs w:val="26"/>
        </w:rPr>
        <w:t>ных в государственную программу;</w:t>
      </w:r>
    </w:p>
    <w:p w:rsidR="009608FC" w:rsidRDefault="009608FC" w:rsidP="009608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82D35">
        <w:rPr>
          <w:sz w:val="26"/>
          <w:szCs w:val="26"/>
        </w:rPr>
        <w:t xml:space="preserve"> случае если в состав государственной программы не входят подпрограммы</w:t>
      </w:r>
      <w:r w:rsidRPr="00D02A4F">
        <w:rPr>
          <w:sz w:val="26"/>
          <w:szCs w:val="26"/>
        </w:rPr>
        <w:t>:</w:t>
      </w:r>
    </w:p>
    <w:p w:rsidR="009608FC" w:rsidRPr="00794A70" w:rsidRDefault="006C6C1F" w:rsidP="009608FC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ЭФ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ГП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(ЭФ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МЕР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х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ЗГП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</m:nary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х 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ц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ГП</m:t>
            </m:r>
          </m:sup>
        </m:sSubSup>
      </m:oMath>
      <w:r w:rsidR="009608F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08FC" w:rsidRPr="00D02A4F">
        <w:rPr>
          <w:rFonts w:ascii="Times New Roman" w:hAnsi="Times New Roman" w:cs="Times New Roman"/>
          <w:sz w:val="26"/>
          <w:szCs w:val="26"/>
        </w:rPr>
        <w:t>, где</w:t>
      </w:r>
    </w:p>
    <w:p w:rsidR="009608FC" w:rsidRDefault="009608FC" w:rsidP="009608FC">
      <w:pPr>
        <w:ind w:firstLine="708"/>
        <w:jc w:val="both"/>
        <w:rPr>
          <w:sz w:val="26"/>
          <w:szCs w:val="26"/>
        </w:rPr>
      </w:pPr>
    </w:p>
    <w:p w:rsidR="009608FC" w:rsidRDefault="006C6C1F" w:rsidP="009608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ЭФ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МЕР</m:t>
            </m:r>
          </m:sup>
        </m:sSubSup>
      </m:oMath>
      <w:r w:rsidR="009608FC" w:rsidRPr="00D02A4F">
        <w:rPr>
          <w:rFonts w:ascii="Times New Roman" w:hAnsi="Times New Roman" w:cs="Times New Roman"/>
          <w:sz w:val="26"/>
          <w:szCs w:val="26"/>
        </w:rPr>
        <w:t xml:space="preserve"> – </w:t>
      </w:r>
      <w:r w:rsidR="009608FC">
        <w:rPr>
          <w:rFonts w:ascii="Times New Roman" w:hAnsi="Times New Roman" w:cs="Times New Roman"/>
          <w:sz w:val="26"/>
          <w:szCs w:val="26"/>
        </w:rPr>
        <w:t xml:space="preserve">эффективность расходов </w:t>
      </w:r>
      <w:r w:rsidR="009608FC" w:rsidRPr="00D02A4F">
        <w:rPr>
          <w:rFonts w:ascii="Times New Roman" w:hAnsi="Times New Roman" w:cs="Times New Roman"/>
          <w:sz w:val="26"/>
          <w:szCs w:val="26"/>
        </w:rPr>
        <w:t xml:space="preserve">на реализации соответствующего </w:t>
      </w:r>
      <w:r w:rsidR="009608FC" w:rsidRPr="00D02A4F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9608FC" w:rsidRPr="00D02A4F">
        <w:rPr>
          <w:rFonts w:ascii="Times New Roman" w:hAnsi="Times New Roman" w:cs="Times New Roman"/>
          <w:sz w:val="26"/>
          <w:szCs w:val="26"/>
        </w:rPr>
        <w:t xml:space="preserve">-го </w:t>
      </w:r>
      <w:r w:rsidR="009608FC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9608FC" w:rsidRPr="00D02A4F">
        <w:rPr>
          <w:rFonts w:ascii="Times New Roman" w:hAnsi="Times New Roman" w:cs="Times New Roman"/>
          <w:sz w:val="26"/>
          <w:szCs w:val="26"/>
        </w:rPr>
        <w:t>мероприятия</w:t>
      </w:r>
      <w:r w:rsidR="009608FC">
        <w:rPr>
          <w:rFonts w:ascii="Times New Roman" w:hAnsi="Times New Roman" w:cs="Times New Roman"/>
          <w:sz w:val="26"/>
          <w:szCs w:val="26"/>
        </w:rPr>
        <w:t>;</w:t>
      </w:r>
    </w:p>
    <w:p w:rsidR="009608FC" w:rsidRPr="00794A70" w:rsidRDefault="006C6C1F" w:rsidP="009608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ЗГП</m:t>
            </m:r>
          </m:sup>
        </m:sSubSup>
      </m:oMath>
      <w:r w:rsidR="009608FC">
        <w:rPr>
          <w:rFonts w:ascii="Times New Roman" w:hAnsi="Times New Roman" w:cs="Times New Roman"/>
          <w:sz w:val="26"/>
          <w:szCs w:val="26"/>
        </w:rPr>
        <w:t xml:space="preserve"> - коэффициент, характеризующий степень выполнения показателей результатов задачи государственной программы, на решение которой направлено соответствующее </w:t>
      </w:r>
      <w:r w:rsidR="009608FC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9608FC" w:rsidRPr="00794A7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9608FC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9608FC">
        <w:rPr>
          <w:rFonts w:ascii="Times New Roman" w:hAnsi="Times New Roman" w:cs="Times New Roman"/>
          <w:sz w:val="26"/>
          <w:szCs w:val="26"/>
        </w:rPr>
        <w:t xml:space="preserve"> основное мероприятие;</w:t>
      </w:r>
    </w:p>
    <w:p w:rsidR="009608FC" w:rsidRPr="00437DF0" w:rsidRDefault="006C6C1F" w:rsidP="009608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ц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ГП</m:t>
            </m:r>
          </m:sup>
        </m:sSubSup>
      </m:oMath>
      <w:r w:rsidR="009608FC" w:rsidRPr="00D02A4F">
        <w:rPr>
          <w:rFonts w:ascii="Times New Roman" w:hAnsi="Times New Roman" w:cs="Times New Roman"/>
          <w:sz w:val="26"/>
          <w:szCs w:val="26"/>
        </w:rPr>
        <w:t xml:space="preserve"> – коэффициент, характеризующий степень выполнения целевых индикаторов государственной программы</w:t>
      </w:r>
      <w:r w:rsidR="009608FC">
        <w:rPr>
          <w:rFonts w:ascii="Times New Roman" w:hAnsi="Times New Roman" w:cs="Times New Roman"/>
          <w:sz w:val="26"/>
          <w:szCs w:val="26"/>
        </w:rPr>
        <w:t>;</w:t>
      </w:r>
    </w:p>
    <w:p w:rsidR="009608FC" w:rsidRPr="00EE5473" w:rsidRDefault="009608FC" w:rsidP="009608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основных мероприятий, включенных в государственную программу.</w:t>
      </w:r>
    </w:p>
    <w:p w:rsidR="00E77F1F" w:rsidRPr="00D02A4F" w:rsidRDefault="002759F3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7674F" w:rsidRPr="00B7674F">
        <w:rPr>
          <w:rFonts w:ascii="Times New Roman" w:hAnsi="Times New Roman" w:cs="Times New Roman"/>
          <w:sz w:val="26"/>
          <w:szCs w:val="26"/>
        </w:rPr>
        <w:t xml:space="preserve">. </w:t>
      </w:r>
      <w:r w:rsidR="00E77F1F" w:rsidRPr="00D02A4F">
        <w:rPr>
          <w:rFonts w:ascii="Times New Roman" w:hAnsi="Times New Roman" w:cs="Times New Roman"/>
          <w:sz w:val="26"/>
          <w:szCs w:val="26"/>
        </w:rPr>
        <w:t xml:space="preserve">Эффективность расходов на реализацию </w:t>
      </w:r>
      <w:proofErr w:type="spellStart"/>
      <w:r w:rsidR="00E77F1F" w:rsidRPr="00D02A4F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E77F1F" w:rsidRPr="00D02A4F">
        <w:rPr>
          <w:rFonts w:ascii="Times New Roman" w:hAnsi="Times New Roman" w:cs="Times New Roman"/>
          <w:sz w:val="26"/>
          <w:szCs w:val="26"/>
        </w:rPr>
        <w:t>-ой подпрограмм</w:t>
      </w:r>
      <w:r w:rsidR="00794A70">
        <w:rPr>
          <w:rFonts w:ascii="Times New Roman" w:hAnsi="Times New Roman" w:cs="Times New Roman"/>
          <w:sz w:val="26"/>
          <w:szCs w:val="26"/>
        </w:rPr>
        <w:t>ы</w:t>
      </w:r>
      <w:r w:rsidR="00E77F1F" w:rsidRPr="00D02A4F">
        <w:rPr>
          <w:rFonts w:ascii="Times New Roman" w:hAnsi="Times New Roman" w:cs="Times New Roman"/>
          <w:sz w:val="26"/>
          <w:szCs w:val="26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ЭФ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ПП</m:t>
            </m:r>
          </m:sup>
        </m:sSubSup>
      </m:oMath>
      <w:r w:rsidR="00E77F1F" w:rsidRPr="00D02A4F">
        <w:rPr>
          <w:rFonts w:ascii="Times New Roman" w:hAnsi="Times New Roman" w:cs="Times New Roman"/>
          <w:sz w:val="26"/>
          <w:szCs w:val="26"/>
        </w:rPr>
        <w:t xml:space="preserve">) рассчитывается по </w:t>
      </w:r>
      <w:r w:rsidR="00794A70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E77F1F" w:rsidRPr="00D02A4F">
        <w:rPr>
          <w:rFonts w:ascii="Times New Roman" w:hAnsi="Times New Roman" w:cs="Times New Roman"/>
          <w:sz w:val="26"/>
          <w:szCs w:val="26"/>
        </w:rPr>
        <w:t>формуле:</w:t>
      </w:r>
    </w:p>
    <w:p w:rsidR="00E77F1F" w:rsidRPr="00D02A4F" w:rsidRDefault="00E77F1F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7F1F" w:rsidRPr="00D02A4F" w:rsidRDefault="006C6C1F" w:rsidP="0050686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ЭФ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ПП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ЭФ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МЕР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х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ЗПП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х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ПП</m:t>
                </m:r>
              </m:sup>
            </m:sSubSup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E77F1F" w:rsidRPr="00D02A4F">
        <w:rPr>
          <w:rFonts w:ascii="Times New Roman" w:hAnsi="Times New Roman" w:cs="Times New Roman"/>
          <w:sz w:val="26"/>
          <w:szCs w:val="26"/>
        </w:rPr>
        <w:t>, где</w:t>
      </w:r>
    </w:p>
    <w:p w:rsidR="00E77F1F" w:rsidRPr="00D02A4F" w:rsidRDefault="00E77F1F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86B" w:rsidRDefault="006C6C1F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ЭФ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МЕР</m:t>
            </m:r>
          </m:sup>
        </m:sSubSup>
      </m:oMath>
      <w:r w:rsidR="0050686B">
        <w:rPr>
          <w:rFonts w:ascii="Times New Roman" w:hAnsi="Times New Roman" w:cs="Times New Roman"/>
          <w:sz w:val="26"/>
          <w:szCs w:val="26"/>
        </w:rPr>
        <w:t xml:space="preserve"> – эффективность расходов </w:t>
      </w:r>
      <w:r w:rsidR="0050686B" w:rsidRPr="00D02A4F">
        <w:rPr>
          <w:rFonts w:ascii="Times New Roman" w:hAnsi="Times New Roman" w:cs="Times New Roman"/>
          <w:sz w:val="26"/>
          <w:szCs w:val="26"/>
        </w:rPr>
        <w:t xml:space="preserve">на реализации соответствующего </w:t>
      </w:r>
      <w:r w:rsidR="0050686B" w:rsidRPr="00D02A4F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50686B" w:rsidRPr="00D02A4F">
        <w:rPr>
          <w:rFonts w:ascii="Times New Roman" w:hAnsi="Times New Roman" w:cs="Times New Roman"/>
          <w:sz w:val="26"/>
          <w:szCs w:val="26"/>
        </w:rPr>
        <w:t xml:space="preserve">-го </w:t>
      </w:r>
      <w:r w:rsidR="0050686B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50686B" w:rsidRPr="00D02A4F">
        <w:rPr>
          <w:rFonts w:ascii="Times New Roman" w:hAnsi="Times New Roman" w:cs="Times New Roman"/>
          <w:sz w:val="26"/>
          <w:szCs w:val="26"/>
        </w:rPr>
        <w:t>мероприятия</w:t>
      </w:r>
      <w:r w:rsidR="0050686B">
        <w:rPr>
          <w:rFonts w:ascii="Times New Roman" w:hAnsi="Times New Roman" w:cs="Times New Roman"/>
          <w:sz w:val="26"/>
          <w:szCs w:val="26"/>
        </w:rPr>
        <w:t>;</w:t>
      </w:r>
    </w:p>
    <w:p w:rsidR="0050686B" w:rsidRPr="0050686B" w:rsidRDefault="006C6C1F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ЗПП</m:t>
            </m:r>
          </m:sup>
        </m:sSubSup>
      </m:oMath>
      <w:r w:rsidR="0050686B">
        <w:rPr>
          <w:rFonts w:ascii="Times New Roman" w:hAnsi="Times New Roman" w:cs="Times New Roman"/>
          <w:sz w:val="26"/>
          <w:szCs w:val="26"/>
        </w:rPr>
        <w:t xml:space="preserve"> - коэффициент, характеризующий степень выполнения показателей результатов задачи подпрограммы, на решение которой направлена соответствующее </w:t>
      </w:r>
      <w:r w:rsidR="0050686B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50686B" w:rsidRPr="00794A7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50686B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50686B">
        <w:rPr>
          <w:rFonts w:ascii="Times New Roman" w:hAnsi="Times New Roman" w:cs="Times New Roman"/>
          <w:sz w:val="26"/>
          <w:szCs w:val="26"/>
        </w:rPr>
        <w:t xml:space="preserve"> основное мероприятие;</w:t>
      </w:r>
    </w:p>
    <w:p w:rsidR="00E77F1F" w:rsidRDefault="006C6C1F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ПП</m:t>
                </m:r>
              </m:sup>
            </m:sSubSup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="00E77F1F" w:rsidRPr="00D02A4F">
        <w:rPr>
          <w:rFonts w:ascii="Times New Roman" w:hAnsi="Times New Roman" w:cs="Times New Roman"/>
          <w:sz w:val="26"/>
          <w:szCs w:val="26"/>
        </w:rPr>
        <w:t xml:space="preserve"> - коэффициент, характеризующий степень выполнения целевых индикаторов </w:t>
      </w:r>
      <w:r w:rsidR="00113FAF" w:rsidRPr="00D02A4F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proofErr w:type="spellStart"/>
      <w:r w:rsidR="00113FAF" w:rsidRPr="00D02A4F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113FAF" w:rsidRPr="00D02A4F">
        <w:rPr>
          <w:rFonts w:ascii="Times New Roman" w:hAnsi="Times New Roman" w:cs="Times New Roman"/>
          <w:sz w:val="26"/>
          <w:szCs w:val="26"/>
        </w:rPr>
        <w:t>-ой под</w:t>
      </w:r>
      <w:r w:rsidR="00E77F1F" w:rsidRPr="00D02A4F">
        <w:rPr>
          <w:rFonts w:ascii="Times New Roman" w:hAnsi="Times New Roman" w:cs="Times New Roman"/>
          <w:sz w:val="26"/>
          <w:szCs w:val="26"/>
        </w:rPr>
        <w:t>программы.</w:t>
      </w:r>
    </w:p>
    <w:p w:rsidR="00EE5473" w:rsidRPr="00EE5473" w:rsidRDefault="006C6C1F" w:rsidP="00E77F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="00EE5473">
        <w:rPr>
          <w:rFonts w:ascii="Times New Roman" w:hAnsi="Times New Roman" w:cs="Times New Roman"/>
          <w:sz w:val="26"/>
          <w:szCs w:val="26"/>
        </w:rPr>
        <w:t xml:space="preserve"> – количество </w:t>
      </w:r>
      <w:r w:rsidR="0050686B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="00EE5473">
        <w:rPr>
          <w:rFonts w:ascii="Times New Roman" w:hAnsi="Times New Roman" w:cs="Times New Roman"/>
          <w:sz w:val="26"/>
          <w:szCs w:val="26"/>
        </w:rPr>
        <w:t>мероприятий, выполняемых в рамках</w:t>
      </w:r>
      <w:r w:rsidR="00EE5473" w:rsidRPr="00EE54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547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EE5473" w:rsidRPr="00EE5473">
        <w:rPr>
          <w:rFonts w:ascii="Times New Roman" w:hAnsi="Times New Roman" w:cs="Times New Roman"/>
          <w:sz w:val="26"/>
          <w:szCs w:val="26"/>
        </w:rPr>
        <w:t>-</w:t>
      </w:r>
      <w:r w:rsidR="00EE5473">
        <w:rPr>
          <w:rFonts w:ascii="Times New Roman" w:hAnsi="Times New Roman" w:cs="Times New Roman"/>
          <w:sz w:val="26"/>
          <w:szCs w:val="26"/>
        </w:rPr>
        <w:t>ой подпрограммы.</w:t>
      </w:r>
    </w:p>
    <w:p w:rsidR="00B7674F" w:rsidRDefault="002759F3" w:rsidP="00B767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7674F">
        <w:rPr>
          <w:rFonts w:ascii="Times New Roman" w:hAnsi="Times New Roman" w:cs="Times New Roman"/>
          <w:sz w:val="26"/>
          <w:szCs w:val="26"/>
        </w:rPr>
        <w:t>. К</w:t>
      </w:r>
      <w:r w:rsidR="00B7674F" w:rsidRPr="00D02A4F">
        <w:rPr>
          <w:rFonts w:ascii="Times New Roman" w:hAnsi="Times New Roman" w:cs="Times New Roman"/>
          <w:sz w:val="26"/>
          <w:szCs w:val="26"/>
        </w:rPr>
        <w:t>оэффициент, характеризующий степень выполнения целевых индика</w:t>
      </w:r>
      <w:r w:rsidR="00B7674F">
        <w:rPr>
          <w:rFonts w:ascii="Times New Roman" w:hAnsi="Times New Roman" w:cs="Times New Roman"/>
          <w:sz w:val="26"/>
          <w:szCs w:val="26"/>
        </w:rPr>
        <w:t>торов государственной программы (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ц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ГП</m:t>
            </m:r>
          </m:sup>
        </m:sSubSup>
      </m:oMath>
      <w:r w:rsidR="00B7674F">
        <w:rPr>
          <w:rFonts w:ascii="Times New Roman" w:hAnsi="Times New Roman" w:cs="Times New Roman"/>
          <w:sz w:val="26"/>
          <w:szCs w:val="26"/>
        </w:rPr>
        <w:t>) рассчитывается по следующей формуле:</w:t>
      </w:r>
    </w:p>
    <w:p w:rsidR="00B7674F" w:rsidRDefault="00B7674F" w:rsidP="00B767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674F" w:rsidRDefault="006C6C1F" w:rsidP="00BE3FB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ц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ГП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ц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ГП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q</m:t>
                    </m:r>
                  </m:sub>
                </m:sSub>
              </m:e>
            </m:nary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ГП</m:t>
                </m:r>
              </m:sup>
            </m:sSubSup>
          </m:den>
        </m:f>
      </m:oMath>
      <w:r w:rsidR="00B7674F" w:rsidRPr="00B7674F">
        <w:rPr>
          <w:rFonts w:ascii="Times New Roman" w:hAnsi="Times New Roman" w:cs="Times New Roman"/>
          <w:sz w:val="26"/>
          <w:szCs w:val="26"/>
        </w:rPr>
        <w:t xml:space="preserve"> </w:t>
      </w:r>
      <w:r w:rsidR="00B7674F">
        <w:rPr>
          <w:rFonts w:ascii="Times New Roman" w:hAnsi="Times New Roman" w:cs="Times New Roman"/>
          <w:sz w:val="26"/>
          <w:szCs w:val="26"/>
        </w:rPr>
        <w:t>, где</w:t>
      </w:r>
    </w:p>
    <w:p w:rsidR="00B7674F" w:rsidRDefault="00B7674F" w:rsidP="00B767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674F" w:rsidRDefault="006C6C1F" w:rsidP="00275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ГП</m:t>
                </m:r>
              </m:sup>
            </m:sSubSup>
            <m:r>
              <w:rPr>
                <w:rFonts w:ascii="Cambria Math" w:hAnsi="Cambria Math" w:cs="Times New Roman"/>
                <w:sz w:val="26"/>
                <w:szCs w:val="26"/>
              </w:rPr>
              <m:t>)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sub>
        </m:sSub>
      </m:oMath>
      <w:r w:rsidR="00B7674F">
        <w:rPr>
          <w:rFonts w:ascii="Times New Roman" w:hAnsi="Times New Roman" w:cs="Times New Roman"/>
          <w:sz w:val="26"/>
          <w:szCs w:val="26"/>
        </w:rPr>
        <w:t xml:space="preserve"> – оценка, характеризующая степень выполнения </w:t>
      </w:r>
      <w:r w:rsidR="0028157F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B7674F" w:rsidRPr="00B7674F">
        <w:rPr>
          <w:rFonts w:ascii="Times New Roman" w:hAnsi="Times New Roman" w:cs="Times New Roman"/>
          <w:sz w:val="26"/>
          <w:szCs w:val="26"/>
        </w:rPr>
        <w:t>-</w:t>
      </w:r>
      <w:r w:rsidR="00B7674F">
        <w:rPr>
          <w:rFonts w:ascii="Times New Roman" w:hAnsi="Times New Roman" w:cs="Times New Roman"/>
          <w:sz w:val="26"/>
          <w:szCs w:val="26"/>
        </w:rPr>
        <w:t xml:space="preserve">го целевого индикатора государственной программы, присваиваемая в соответствии с пунктом </w:t>
      </w:r>
      <w:r w:rsidR="005A51ED">
        <w:rPr>
          <w:rFonts w:ascii="Times New Roman" w:hAnsi="Times New Roman" w:cs="Times New Roman"/>
          <w:sz w:val="26"/>
          <w:szCs w:val="26"/>
        </w:rPr>
        <w:t>1</w:t>
      </w:r>
      <w:r w:rsidR="002759F3">
        <w:rPr>
          <w:rFonts w:ascii="Times New Roman" w:hAnsi="Times New Roman" w:cs="Times New Roman"/>
          <w:sz w:val="26"/>
          <w:szCs w:val="26"/>
        </w:rPr>
        <w:t>3</w:t>
      </w:r>
      <w:r w:rsidR="00A45BAF">
        <w:rPr>
          <w:rFonts w:ascii="Times New Roman" w:hAnsi="Times New Roman" w:cs="Times New Roman"/>
          <w:sz w:val="26"/>
          <w:szCs w:val="26"/>
        </w:rPr>
        <w:t xml:space="preserve"> </w:t>
      </w:r>
      <w:r w:rsidR="00B7674F">
        <w:rPr>
          <w:rFonts w:ascii="Times New Roman" w:hAnsi="Times New Roman" w:cs="Times New Roman"/>
          <w:sz w:val="26"/>
          <w:szCs w:val="26"/>
        </w:rPr>
        <w:t>настоящ</w:t>
      </w:r>
      <w:r w:rsidR="0028157F">
        <w:rPr>
          <w:rFonts w:ascii="Times New Roman" w:hAnsi="Times New Roman" w:cs="Times New Roman"/>
          <w:sz w:val="26"/>
          <w:szCs w:val="26"/>
        </w:rPr>
        <w:t>ей Мето</w:t>
      </w:r>
      <w:r w:rsidR="000B3C33">
        <w:rPr>
          <w:rFonts w:ascii="Times New Roman" w:hAnsi="Times New Roman" w:cs="Times New Roman"/>
          <w:sz w:val="26"/>
          <w:szCs w:val="26"/>
        </w:rPr>
        <w:t>дики;</w:t>
      </w:r>
    </w:p>
    <w:p w:rsidR="000B3C33" w:rsidRDefault="006C6C1F" w:rsidP="000B3C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ц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ГП</m:t>
            </m:r>
          </m:sup>
        </m:sSubSup>
      </m:oMath>
      <w:r w:rsidR="000B3C33" w:rsidRPr="00B7674F">
        <w:rPr>
          <w:rFonts w:ascii="Times New Roman" w:hAnsi="Times New Roman" w:cs="Times New Roman"/>
          <w:sz w:val="26"/>
          <w:szCs w:val="26"/>
        </w:rPr>
        <w:t xml:space="preserve"> – </w:t>
      </w:r>
      <w:r w:rsidR="000B3C33">
        <w:rPr>
          <w:rFonts w:ascii="Times New Roman" w:hAnsi="Times New Roman" w:cs="Times New Roman"/>
          <w:sz w:val="26"/>
          <w:szCs w:val="26"/>
        </w:rPr>
        <w:t>количество целевых индикаторов государственной программы.</w:t>
      </w:r>
    </w:p>
    <w:p w:rsidR="0028157F" w:rsidRDefault="000B3C33" w:rsidP="00B767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C33">
        <w:rPr>
          <w:rFonts w:ascii="Times New Roman" w:hAnsi="Times New Roman" w:cs="Times New Roman"/>
          <w:sz w:val="26"/>
          <w:szCs w:val="26"/>
        </w:rPr>
        <w:t>7</w:t>
      </w:r>
      <w:r w:rsidR="0028157F">
        <w:rPr>
          <w:rFonts w:ascii="Times New Roman" w:hAnsi="Times New Roman" w:cs="Times New Roman"/>
          <w:sz w:val="26"/>
          <w:szCs w:val="26"/>
        </w:rPr>
        <w:t xml:space="preserve">. Коэффициент, характеризующий степень выполнения показателей результатов задачи государственной программы, на решение которой направлена соответствующая </w:t>
      </w:r>
      <w:proofErr w:type="spellStart"/>
      <w:r w:rsidR="0028157F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28157F" w:rsidRPr="00794A7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28157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28157F">
        <w:rPr>
          <w:rFonts w:ascii="Times New Roman" w:hAnsi="Times New Roman" w:cs="Times New Roman"/>
          <w:sz w:val="26"/>
          <w:szCs w:val="26"/>
        </w:rPr>
        <w:t xml:space="preserve"> подпрограмма</w:t>
      </w:r>
      <w:r w:rsidR="009608FC">
        <w:rPr>
          <w:rFonts w:ascii="Times New Roman" w:hAnsi="Times New Roman" w:cs="Times New Roman"/>
          <w:sz w:val="26"/>
          <w:szCs w:val="26"/>
        </w:rPr>
        <w:t xml:space="preserve"> (основное </w:t>
      </w:r>
      <w:proofErr w:type="gramStart"/>
      <w:r w:rsidR="009608FC">
        <w:rPr>
          <w:rFonts w:ascii="Times New Roman" w:hAnsi="Times New Roman" w:cs="Times New Roman"/>
          <w:sz w:val="26"/>
          <w:szCs w:val="26"/>
        </w:rPr>
        <w:t>мероприятие</w:t>
      </w:r>
      <w:proofErr w:type="gramEnd"/>
      <w:r w:rsidR="009608FC">
        <w:rPr>
          <w:rFonts w:ascii="Times New Roman" w:hAnsi="Times New Roman" w:cs="Times New Roman"/>
          <w:sz w:val="26"/>
          <w:szCs w:val="26"/>
        </w:rPr>
        <w:t xml:space="preserve"> в случае если в состав государственной программы не входят подпрограммы)</w:t>
      </w:r>
      <w:r w:rsidR="0028157F">
        <w:rPr>
          <w:rFonts w:ascii="Times New Roman" w:hAnsi="Times New Roman" w:cs="Times New Roman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(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(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6"/>
                <w:szCs w:val="26"/>
              </w:rPr>
              <m:t>)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ЗГП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="0028157F">
        <w:rPr>
          <w:rFonts w:ascii="Times New Roman" w:hAnsi="Times New Roman" w:cs="Times New Roman"/>
          <w:sz w:val="26"/>
          <w:szCs w:val="26"/>
        </w:rPr>
        <w:t>, рассчитывается по следующей формуле:</w:t>
      </w:r>
    </w:p>
    <w:p w:rsidR="0028157F" w:rsidRDefault="006C6C1F" w:rsidP="002815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(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6"/>
                <w:szCs w:val="26"/>
              </w:rPr>
              <m:t>)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ЗГП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з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ГП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l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ГП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i</m:t>
                </m:r>
              </m:sub>
            </m:sSub>
          </m:den>
        </m:f>
      </m:oMath>
      <w:r w:rsidR="0028157F" w:rsidRPr="0028157F">
        <w:rPr>
          <w:rFonts w:ascii="Times New Roman" w:hAnsi="Times New Roman" w:cs="Times New Roman"/>
          <w:sz w:val="26"/>
          <w:szCs w:val="26"/>
        </w:rPr>
        <w:t>, где</w:t>
      </w:r>
    </w:p>
    <w:p w:rsidR="0028157F" w:rsidRPr="0028157F" w:rsidRDefault="0028157F" w:rsidP="00281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57F" w:rsidRPr="009608FC" w:rsidRDefault="006C6C1F" w:rsidP="00281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з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ГП</m:t>
                </m:r>
              </m:sup>
            </m:sSubSup>
            <m:r>
              <w:rPr>
                <w:rFonts w:ascii="Cambria Math" w:hAnsi="Cambria Math" w:cs="Times New Roman"/>
                <w:sz w:val="26"/>
                <w:szCs w:val="26"/>
              </w:rPr>
              <m:t>)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l</m:t>
            </m:r>
          </m:sub>
        </m:sSub>
      </m:oMath>
      <w:r w:rsidR="0028157F">
        <w:rPr>
          <w:rFonts w:ascii="Times New Roman" w:hAnsi="Times New Roman" w:cs="Times New Roman"/>
          <w:sz w:val="26"/>
          <w:szCs w:val="26"/>
        </w:rPr>
        <w:t xml:space="preserve"> – оценка, характеризующая степень выполнения </w:t>
      </w:r>
      <w:r w:rsidR="0028157F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28157F" w:rsidRPr="00B7674F">
        <w:rPr>
          <w:rFonts w:ascii="Times New Roman" w:hAnsi="Times New Roman" w:cs="Times New Roman"/>
          <w:sz w:val="26"/>
          <w:szCs w:val="26"/>
        </w:rPr>
        <w:t>-</w:t>
      </w:r>
      <w:r w:rsidR="0028157F">
        <w:rPr>
          <w:rFonts w:ascii="Times New Roman" w:hAnsi="Times New Roman" w:cs="Times New Roman"/>
          <w:sz w:val="26"/>
          <w:szCs w:val="26"/>
        </w:rPr>
        <w:t xml:space="preserve">го показателя результата государственной программы, присваиваемая в соответствии с пунктом </w:t>
      </w:r>
      <w:r w:rsidR="005A51ED">
        <w:rPr>
          <w:rFonts w:ascii="Times New Roman" w:hAnsi="Times New Roman" w:cs="Times New Roman"/>
          <w:sz w:val="26"/>
          <w:szCs w:val="26"/>
        </w:rPr>
        <w:t>1</w:t>
      </w:r>
      <w:r w:rsidR="002759F3">
        <w:rPr>
          <w:rFonts w:ascii="Times New Roman" w:hAnsi="Times New Roman" w:cs="Times New Roman"/>
          <w:sz w:val="26"/>
          <w:szCs w:val="26"/>
        </w:rPr>
        <w:t>3</w:t>
      </w:r>
      <w:r w:rsidR="009608FC">
        <w:rPr>
          <w:rFonts w:ascii="Times New Roman" w:hAnsi="Times New Roman" w:cs="Times New Roman"/>
          <w:sz w:val="26"/>
          <w:szCs w:val="26"/>
        </w:rPr>
        <w:t xml:space="preserve"> настоящей Методики;</w:t>
      </w:r>
    </w:p>
    <w:p w:rsidR="0028157F" w:rsidRDefault="006C6C1F" w:rsidP="00281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ГП</m:t>
            </m:r>
          </m:sup>
        </m:sSubSup>
      </m:oMath>
      <w:r w:rsidR="0028157F" w:rsidRPr="00B7674F">
        <w:rPr>
          <w:rFonts w:ascii="Times New Roman" w:hAnsi="Times New Roman" w:cs="Times New Roman"/>
          <w:sz w:val="26"/>
          <w:szCs w:val="26"/>
        </w:rPr>
        <w:t xml:space="preserve"> – </w:t>
      </w:r>
      <w:r w:rsidR="0028157F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616168">
        <w:rPr>
          <w:rFonts w:ascii="Times New Roman" w:hAnsi="Times New Roman" w:cs="Times New Roman"/>
          <w:sz w:val="26"/>
          <w:szCs w:val="26"/>
        </w:rPr>
        <w:t>показателей результатов</w:t>
      </w:r>
      <w:r w:rsidR="0028157F">
        <w:rPr>
          <w:rFonts w:ascii="Times New Roman" w:hAnsi="Times New Roman" w:cs="Times New Roman"/>
          <w:sz w:val="26"/>
          <w:szCs w:val="26"/>
        </w:rPr>
        <w:t xml:space="preserve"> </w:t>
      </w:r>
      <w:r w:rsidR="00616168">
        <w:rPr>
          <w:rFonts w:ascii="Times New Roman" w:hAnsi="Times New Roman" w:cs="Times New Roman"/>
          <w:sz w:val="26"/>
          <w:szCs w:val="26"/>
        </w:rPr>
        <w:t xml:space="preserve">задачи государственной программы, на решение которой направлена соответствующая </w:t>
      </w:r>
      <w:proofErr w:type="spellStart"/>
      <w:r w:rsidR="0061616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616168" w:rsidRPr="00794A7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1616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616168">
        <w:rPr>
          <w:rFonts w:ascii="Times New Roman" w:hAnsi="Times New Roman" w:cs="Times New Roman"/>
          <w:sz w:val="26"/>
          <w:szCs w:val="26"/>
        </w:rPr>
        <w:t xml:space="preserve"> подпрограмма</w:t>
      </w:r>
      <w:r w:rsidR="009608FC" w:rsidRPr="009608FC">
        <w:rPr>
          <w:rFonts w:ascii="Times New Roman" w:hAnsi="Times New Roman" w:cs="Times New Roman"/>
          <w:sz w:val="26"/>
          <w:szCs w:val="26"/>
        </w:rPr>
        <w:t xml:space="preserve"> (</w:t>
      </w:r>
      <w:r w:rsidR="009608FC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9608FC" w:rsidRPr="009608FC">
        <w:rPr>
          <w:rFonts w:ascii="Times New Roman" w:hAnsi="Times New Roman" w:cs="Times New Roman"/>
          <w:sz w:val="26"/>
          <w:szCs w:val="26"/>
        </w:rPr>
        <w:t>-</w:t>
      </w:r>
      <w:r w:rsidR="009608FC">
        <w:rPr>
          <w:rFonts w:ascii="Times New Roman" w:hAnsi="Times New Roman" w:cs="Times New Roman"/>
          <w:sz w:val="26"/>
          <w:szCs w:val="26"/>
        </w:rPr>
        <w:t xml:space="preserve">е основное </w:t>
      </w:r>
      <w:r w:rsidR="009608FC">
        <w:rPr>
          <w:rFonts w:ascii="Times New Roman" w:hAnsi="Times New Roman" w:cs="Times New Roman"/>
          <w:sz w:val="26"/>
          <w:szCs w:val="26"/>
        </w:rPr>
        <w:lastRenderedPageBreak/>
        <w:t>мероприятие, в случае если в состав государственной программы не входят подпрограммы</w:t>
      </w:r>
      <w:r w:rsidR="009608FC" w:rsidRPr="009608FC">
        <w:rPr>
          <w:rFonts w:ascii="Times New Roman" w:hAnsi="Times New Roman" w:cs="Times New Roman"/>
          <w:sz w:val="26"/>
          <w:szCs w:val="26"/>
        </w:rPr>
        <w:t>)</w:t>
      </w:r>
      <w:r w:rsidR="0028157F">
        <w:rPr>
          <w:rFonts w:ascii="Times New Roman" w:hAnsi="Times New Roman" w:cs="Times New Roman"/>
          <w:sz w:val="26"/>
          <w:szCs w:val="26"/>
        </w:rPr>
        <w:t>.</w:t>
      </w:r>
    </w:p>
    <w:p w:rsidR="00B7674F" w:rsidRDefault="002759F3" w:rsidP="00B767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7674F">
        <w:rPr>
          <w:rFonts w:ascii="Times New Roman" w:hAnsi="Times New Roman" w:cs="Times New Roman"/>
          <w:sz w:val="26"/>
          <w:szCs w:val="26"/>
        </w:rPr>
        <w:t>. К</w:t>
      </w:r>
      <w:r w:rsidR="00B7674F" w:rsidRPr="00D02A4F">
        <w:rPr>
          <w:rFonts w:ascii="Times New Roman" w:hAnsi="Times New Roman" w:cs="Times New Roman"/>
          <w:sz w:val="26"/>
          <w:szCs w:val="26"/>
        </w:rPr>
        <w:t>оэффициент, характеризующий степень выполнения целевых индика</w:t>
      </w:r>
      <w:r w:rsidR="00B7674F">
        <w:rPr>
          <w:rFonts w:ascii="Times New Roman" w:hAnsi="Times New Roman" w:cs="Times New Roman"/>
          <w:sz w:val="26"/>
          <w:szCs w:val="26"/>
        </w:rPr>
        <w:t xml:space="preserve">торов </w:t>
      </w:r>
      <w:proofErr w:type="spellStart"/>
      <w:r w:rsidR="00B7674F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B7674F" w:rsidRPr="00B7674F">
        <w:rPr>
          <w:rFonts w:ascii="Times New Roman" w:hAnsi="Times New Roman" w:cs="Times New Roman"/>
          <w:sz w:val="26"/>
          <w:szCs w:val="26"/>
        </w:rPr>
        <w:t>-</w:t>
      </w:r>
      <w:r w:rsidR="00B7674F">
        <w:rPr>
          <w:rFonts w:ascii="Times New Roman" w:hAnsi="Times New Roman" w:cs="Times New Roman"/>
          <w:sz w:val="26"/>
          <w:szCs w:val="26"/>
        </w:rPr>
        <w:t>ой подпрограммы 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ПП</m:t>
                </m:r>
              </m:sup>
            </m:sSubSup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="00B7674F">
        <w:rPr>
          <w:rFonts w:ascii="Times New Roman" w:hAnsi="Times New Roman" w:cs="Times New Roman"/>
          <w:sz w:val="26"/>
          <w:szCs w:val="26"/>
        </w:rPr>
        <w:t>) рассчитывается по следующей формуле:</w:t>
      </w:r>
    </w:p>
    <w:p w:rsidR="00B7674F" w:rsidRDefault="00B7674F" w:rsidP="00B767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674F" w:rsidRPr="0028157F" w:rsidRDefault="006C6C1F" w:rsidP="0028157F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ПП</m:t>
                </m:r>
              </m:sup>
            </m:sSubSup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ц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ПП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h</m:t>
                    </m:r>
                  </m:sub>
                </m:sSub>
              </m:e>
            </m:nary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ПП</m:t>
                </m:r>
              </m:sup>
            </m:sSubSup>
          </m:den>
        </m:f>
      </m:oMath>
      <w:r w:rsidR="00B7674F" w:rsidRPr="0028157F">
        <w:rPr>
          <w:rFonts w:ascii="Times New Roman" w:hAnsi="Times New Roman" w:cs="Times New Roman"/>
          <w:sz w:val="26"/>
          <w:szCs w:val="26"/>
        </w:rPr>
        <w:t xml:space="preserve">, </w:t>
      </w:r>
      <w:r w:rsidR="00B7674F">
        <w:rPr>
          <w:rFonts w:ascii="Times New Roman" w:hAnsi="Times New Roman" w:cs="Times New Roman"/>
          <w:sz w:val="26"/>
          <w:szCs w:val="26"/>
        </w:rPr>
        <w:t>где</w:t>
      </w:r>
    </w:p>
    <w:p w:rsidR="00B7674F" w:rsidRPr="0028157F" w:rsidRDefault="00B7674F" w:rsidP="00B767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57F" w:rsidRDefault="006C6C1F" w:rsidP="00281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ц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ПП</m:t>
                </m:r>
              </m:sup>
            </m:sSubSup>
            <m:r>
              <w:rPr>
                <w:rFonts w:ascii="Cambria Math" w:hAnsi="Cambria Math" w:cs="Times New Roman"/>
                <w:sz w:val="26"/>
                <w:szCs w:val="26"/>
              </w:rPr>
              <m:t>)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sub>
        </m:sSub>
      </m:oMath>
      <w:r w:rsidR="0028157F">
        <w:rPr>
          <w:rFonts w:ascii="Times New Roman" w:hAnsi="Times New Roman" w:cs="Times New Roman"/>
          <w:sz w:val="26"/>
          <w:szCs w:val="26"/>
        </w:rPr>
        <w:t xml:space="preserve"> – оценка, характеризующая степень выполнения </w:t>
      </w:r>
      <w:r w:rsidR="0028157F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28157F" w:rsidRPr="00B7674F">
        <w:rPr>
          <w:rFonts w:ascii="Times New Roman" w:hAnsi="Times New Roman" w:cs="Times New Roman"/>
          <w:sz w:val="26"/>
          <w:szCs w:val="26"/>
        </w:rPr>
        <w:t>-</w:t>
      </w:r>
      <w:r w:rsidR="0028157F">
        <w:rPr>
          <w:rFonts w:ascii="Times New Roman" w:hAnsi="Times New Roman" w:cs="Times New Roman"/>
          <w:sz w:val="26"/>
          <w:szCs w:val="26"/>
        </w:rPr>
        <w:t xml:space="preserve">го целевого индикатора подпрограммы, присваиваемая в соответствии с пунктом </w:t>
      </w:r>
      <w:r w:rsidR="005A51ED">
        <w:rPr>
          <w:rFonts w:ascii="Times New Roman" w:hAnsi="Times New Roman" w:cs="Times New Roman"/>
          <w:sz w:val="26"/>
          <w:szCs w:val="26"/>
        </w:rPr>
        <w:t>1</w:t>
      </w:r>
      <w:r w:rsidR="002759F3">
        <w:rPr>
          <w:rFonts w:ascii="Times New Roman" w:hAnsi="Times New Roman" w:cs="Times New Roman"/>
          <w:sz w:val="26"/>
          <w:szCs w:val="26"/>
        </w:rPr>
        <w:t>3</w:t>
      </w:r>
      <w:r w:rsidR="0028157F">
        <w:rPr>
          <w:rFonts w:ascii="Times New Roman" w:hAnsi="Times New Roman" w:cs="Times New Roman"/>
          <w:sz w:val="26"/>
          <w:szCs w:val="26"/>
        </w:rPr>
        <w:t xml:space="preserve"> настоящей Методики.</w:t>
      </w:r>
    </w:p>
    <w:p w:rsidR="0028157F" w:rsidRPr="00B7674F" w:rsidRDefault="006C6C1F" w:rsidP="002815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ц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ПП</m:t>
            </m:r>
          </m:sup>
        </m:sSubSup>
      </m:oMath>
      <w:r w:rsidR="0028157F" w:rsidRPr="00B7674F">
        <w:rPr>
          <w:rFonts w:ascii="Times New Roman" w:hAnsi="Times New Roman" w:cs="Times New Roman"/>
          <w:sz w:val="26"/>
          <w:szCs w:val="26"/>
        </w:rPr>
        <w:t xml:space="preserve"> – </w:t>
      </w:r>
      <w:r w:rsidR="0028157F">
        <w:rPr>
          <w:rFonts w:ascii="Times New Roman" w:hAnsi="Times New Roman" w:cs="Times New Roman"/>
          <w:sz w:val="26"/>
          <w:szCs w:val="26"/>
        </w:rPr>
        <w:t>количество целевых индикаторов подпрограммы.</w:t>
      </w:r>
    </w:p>
    <w:p w:rsidR="0028157F" w:rsidRDefault="002759F3" w:rsidP="00E059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16168">
        <w:rPr>
          <w:rFonts w:ascii="Times New Roman" w:hAnsi="Times New Roman" w:cs="Times New Roman"/>
          <w:sz w:val="26"/>
          <w:szCs w:val="26"/>
        </w:rPr>
        <w:t xml:space="preserve">. Коэффициент, характеризующий степень выполнения показателей результатов задачи подпрограммы, на решение которой направлена соответствующее </w:t>
      </w:r>
      <w:r w:rsidR="00616168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616168" w:rsidRPr="00794A7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16168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616168">
        <w:rPr>
          <w:rFonts w:ascii="Times New Roman" w:hAnsi="Times New Roman" w:cs="Times New Roman"/>
          <w:sz w:val="26"/>
          <w:szCs w:val="26"/>
        </w:rPr>
        <w:t xml:space="preserve"> основное мероприятие (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ЗПП</m:t>
            </m:r>
          </m:sup>
        </m:sSubSup>
      </m:oMath>
      <w:r w:rsidR="00616168">
        <w:rPr>
          <w:rFonts w:ascii="Times New Roman" w:hAnsi="Times New Roman" w:cs="Times New Roman"/>
          <w:sz w:val="26"/>
          <w:szCs w:val="26"/>
        </w:rPr>
        <w:t>), рассчитывается по следующей формуле:</w:t>
      </w:r>
    </w:p>
    <w:p w:rsidR="00616168" w:rsidRDefault="006C6C1F" w:rsidP="0061616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ЗГП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з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ПП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f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ПП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</m:sSub>
          </m:den>
        </m:f>
      </m:oMath>
      <w:r w:rsidR="00616168" w:rsidRPr="0028157F">
        <w:rPr>
          <w:rFonts w:ascii="Times New Roman" w:hAnsi="Times New Roman" w:cs="Times New Roman"/>
          <w:sz w:val="26"/>
          <w:szCs w:val="26"/>
        </w:rPr>
        <w:t>, где</w:t>
      </w:r>
    </w:p>
    <w:p w:rsidR="00616168" w:rsidRDefault="006C6C1F" w:rsidP="00616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з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ПП</m:t>
                </m:r>
              </m:sup>
            </m:sSubSup>
            <m:r>
              <w:rPr>
                <w:rFonts w:ascii="Cambria Math" w:hAnsi="Cambria Math" w:cs="Times New Roman"/>
                <w:sz w:val="26"/>
                <w:szCs w:val="26"/>
              </w:rPr>
              <m:t>)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f</m:t>
            </m:r>
          </m:sub>
        </m:sSub>
      </m:oMath>
      <w:r w:rsidR="00616168">
        <w:rPr>
          <w:rFonts w:ascii="Times New Roman" w:hAnsi="Times New Roman" w:cs="Times New Roman"/>
          <w:sz w:val="26"/>
          <w:szCs w:val="26"/>
        </w:rPr>
        <w:t xml:space="preserve"> – оценка, характеризующая степень выполнения </w:t>
      </w:r>
      <w:r w:rsidR="00616168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616168" w:rsidRPr="00B7674F">
        <w:rPr>
          <w:rFonts w:ascii="Times New Roman" w:hAnsi="Times New Roman" w:cs="Times New Roman"/>
          <w:sz w:val="26"/>
          <w:szCs w:val="26"/>
        </w:rPr>
        <w:t>-</w:t>
      </w:r>
      <w:r w:rsidR="00616168">
        <w:rPr>
          <w:rFonts w:ascii="Times New Roman" w:hAnsi="Times New Roman" w:cs="Times New Roman"/>
          <w:sz w:val="26"/>
          <w:szCs w:val="26"/>
        </w:rPr>
        <w:t xml:space="preserve">го показателя результата подпрограммы, присваиваемая в соответствии с пунктом </w:t>
      </w:r>
      <w:r w:rsidR="005A51ED">
        <w:rPr>
          <w:rFonts w:ascii="Times New Roman" w:hAnsi="Times New Roman" w:cs="Times New Roman"/>
          <w:sz w:val="26"/>
          <w:szCs w:val="26"/>
        </w:rPr>
        <w:t>1</w:t>
      </w:r>
      <w:r w:rsidR="002759F3">
        <w:rPr>
          <w:rFonts w:ascii="Times New Roman" w:hAnsi="Times New Roman" w:cs="Times New Roman"/>
          <w:sz w:val="26"/>
          <w:szCs w:val="26"/>
        </w:rPr>
        <w:t>3</w:t>
      </w:r>
      <w:r w:rsidR="00616168">
        <w:rPr>
          <w:rFonts w:ascii="Times New Roman" w:hAnsi="Times New Roman" w:cs="Times New Roman"/>
          <w:sz w:val="26"/>
          <w:szCs w:val="26"/>
        </w:rPr>
        <w:t xml:space="preserve"> настоящей Методики.</w:t>
      </w:r>
    </w:p>
    <w:p w:rsidR="00616168" w:rsidRDefault="006C6C1F" w:rsidP="00616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ПП</m:t>
            </m:r>
          </m:sup>
        </m:sSubSup>
      </m:oMath>
      <w:r w:rsidR="00616168" w:rsidRPr="00B7674F">
        <w:rPr>
          <w:rFonts w:ascii="Times New Roman" w:hAnsi="Times New Roman" w:cs="Times New Roman"/>
          <w:sz w:val="26"/>
          <w:szCs w:val="26"/>
        </w:rPr>
        <w:t xml:space="preserve"> – </w:t>
      </w:r>
      <w:r w:rsidR="00616168">
        <w:rPr>
          <w:rFonts w:ascii="Times New Roman" w:hAnsi="Times New Roman" w:cs="Times New Roman"/>
          <w:sz w:val="26"/>
          <w:szCs w:val="26"/>
        </w:rPr>
        <w:t xml:space="preserve">количество показателей результатов задачи </w:t>
      </w:r>
      <w:r w:rsidR="001E234F">
        <w:rPr>
          <w:rFonts w:ascii="Times New Roman" w:hAnsi="Times New Roman" w:cs="Times New Roman"/>
          <w:sz w:val="26"/>
          <w:szCs w:val="26"/>
        </w:rPr>
        <w:t>под</w:t>
      </w:r>
      <w:r w:rsidR="00616168">
        <w:rPr>
          <w:rFonts w:ascii="Times New Roman" w:hAnsi="Times New Roman" w:cs="Times New Roman"/>
          <w:sz w:val="26"/>
          <w:szCs w:val="26"/>
        </w:rPr>
        <w:t>программы, на решение которой направлен</w:t>
      </w:r>
      <w:r w:rsidR="001E234F">
        <w:rPr>
          <w:rFonts w:ascii="Times New Roman" w:hAnsi="Times New Roman" w:cs="Times New Roman"/>
          <w:sz w:val="26"/>
          <w:szCs w:val="26"/>
        </w:rPr>
        <w:t>о</w:t>
      </w:r>
      <w:r w:rsidR="00616168">
        <w:rPr>
          <w:rFonts w:ascii="Times New Roman" w:hAnsi="Times New Roman" w:cs="Times New Roman"/>
          <w:sz w:val="26"/>
          <w:szCs w:val="26"/>
        </w:rPr>
        <w:t xml:space="preserve"> соответствующ</w:t>
      </w:r>
      <w:r w:rsidR="001E234F">
        <w:rPr>
          <w:rFonts w:ascii="Times New Roman" w:hAnsi="Times New Roman" w:cs="Times New Roman"/>
          <w:sz w:val="26"/>
          <w:szCs w:val="26"/>
        </w:rPr>
        <w:t>ее</w:t>
      </w:r>
      <w:r w:rsidR="00616168">
        <w:rPr>
          <w:rFonts w:ascii="Times New Roman" w:hAnsi="Times New Roman" w:cs="Times New Roman"/>
          <w:sz w:val="26"/>
          <w:szCs w:val="26"/>
        </w:rPr>
        <w:t xml:space="preserve"> </w:t>
      </w:r>
      <w:r w:rsidR="001E234F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616168" w:rsidRPr="00794A7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E234F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616168">
        <w:rPr>
          <w:rFonts w:ascii="Times New Roman" w:hAnsi="Times New Roman" w:cs="Times New Roman"/>
          <w:sz w:val="26"/>
          <w:szCs w:val="26"/>
        </w:rPr>
        <w:t xml:space="preserve"> </w:t>
      </w:r>
      <w:r w:rsidR="001E234F">
        <w:rPr>
          <w:rFonts w:ascii="Times New Roman" w:hAnsi="Times New Roman" w:cs="Times New Roman"/>
          <w:sz w:val="26"/>
          <w:szCs w:val="26"/>
        </w:rPr>
        <w:t>основное мероприятие</w:t>
      </w:r>
      <w:r w:rsidR="00616168">
        <w:rPr>
          <w:rFonts w:ascii="Times New Roman" w:hAnsi="Times New Roman" w:cs="Times New Roman"/>
          <w:sz w:val="26"/>
          <w:szCs w:val="26"/>
        </w:rPr>
        <w:t>.</w:t>
      </w:r>
    </w:p>
    <w:p w:rsidR="00CE06F7" w:rsidRDefault="002759F3" w:rsidP="00E059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05962" w:rsidRPr="00E05962">
        <w:rPr>
          <w:rFonts w:ascii="Times New Roman" w:hAnsi="Times New Roman" w:cs="Times New Roman"/>
          <w:sz w:val="26"/>
          <w:szCs w:val="26"/>
        </w:rPr>
        <w:t xml:space="preserve">. </w:t>
      </w:r>
      <w:r w:rsidR="00113FAF" w:rsidRPr="00E05962">
        <w:rPr>
          <w:rFonts w:ascii="Times New Roman" w:hAnsi="Times New Roman" w:cs="Times New Roman"/>
          <w:sz w:val="26"/>
          <w:szCs w:val="26"/>
        </w:rPr>
        <w:t>Эффективность расходов на реализаци</w:t>
      </w:r>
      <w:r w:rsidR="002D3A55">
        <w:rPr>
          <w:rFonts w:ascii="Times New Roman" w:hAnsi="Times New Roman" w:cs="Times New Roman"/>
          <w:sz w:val="26"/>
          <w:szCs w:val="26"/>
        </w:rPr>
        <w:t>ю</w:t>
      </w:r>
      <w:r w:rsidR="00113FAF" w:rsidRPr="00E05962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113FAF" w:rsidRPr="00E05962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113FAF" w:rsidRPr="00E05962">
        <w:rPr>
          <w:rFonts w:ascii="Times New Roman" w:hAnsi="Times New Roman" w:cs="Times New Roman"/>
          <w:sz w:val="26"/>
          <w:szCs w:val="26"/>
        </w:rPr>
        <w:t xml:space="preserve">-го </w:t>
      </w:r>
      <w:r w:rsidR="00A45E9D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9F1ADE">
        <w:rPr>
          <w:rFonts w:ascii="Times New Roman" w:hAnsi="Times New Roman" w:cs="Times New Roman"/>
          <w:sz w:val="26"/>
          <w:szCs w:val="26"/>
        </w:rPr>
        <w:t>мероприятия</w:t>
      </w:r>
      <w:r w:rsidR="00A45E9D">
        <w:rPr>
          <w:rFonts w:ascii="Times New Roman" w:hAnsi="Times New Roman" w:cs="Times New Roman"/>
          <w:sz w:val="26"/>
          <w:szCs w:val="26"/>
        </w:rPr>
        <w:t xml:space="preserve"> </w:t>
      </w:r>
      <w:r w:rsidR="00113FAF" w:rsidRPr="00E05962">
        <w:rPr>
          <w:rFonts w:ascii="Times New Roman" w:hAnsi="Times New Roman" w:cs="Times New Roman"/>
          <w:sz w:val="26"/>
          <w:szCs w:val="26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ЭФ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j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МЕР</m:t>
            </m:r>
          </m:sup>
        </m:sSubSup>
      </m:oMath>
      <w:r w:rsidR="00113FAF" w:rsidRPr="00E05962">
        <w:rPr>
          <w:rFonts w:ascii="Times New Roman" w:hAnsi="Times New Roman" w:cs="Times New Roman"/>
          <w:sz w:val="26"/>
          <w:szCs w:val="26"/>
        </w:rPr>
        <w:t>) рассчитывается по следующей формуле:</w:t>
      </w:r>
    </w:p>
    <w:p w:rsidR="00727EBD" w:rsidRPr="00727EBD" w:rsidRDefault="00727EBD" w:rsidP="00727E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EBD">
        <w:rPr>
          <w:sz w:val="26"/>
          <w:szCs w:val="26"/>
        </w:rPr>
        <w:t>для основных мероприятий, желаемой тенденцией развития непосредственного результата которых является увеличение значений:</w:t>
      </w:r>
    </w:p>
    <w:p w:rsidR="00727EBD" w:rsidRPr="00E05962" w:rsidRDefault="00727EBD" w:rsidP="00E059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7EBD" w:rsidRDefault="006C6C1F" w:rsidP="00727EB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ЭФ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МЕР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type m:val="skw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НР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Ф</m:t>
                        </m:r>
                      </m:sup>
                    </m:sSup>
                  </m:e>
                </m:nary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Р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Ф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НР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П</m:t>
                        </m:r>
                      </m:sup>
                    </m:sSup>
                  </m:e>
                </m:nary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Р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П</m:t>
                    </m:r>
                  </m:sup>
                </m:sSup>
              </m:den>
            </m:f>
          </m:den>
        </m:f>
      </m:oMath>
      <w:r w:rsidR="00727EBD">
        <w:rPr>
          <w:sz w:val="26"/>
          <w:szCs w:val="26"/>
        </w:rPr>
        <w:t xml:space="preserve"> ;</w:t>
      </w:r>
    </w:p>
    <w:p w:rsidR="00727EBD" w:rsidRPr="00727EBD" w:rsidRDefault="00727EBD" w:rsidP="00727E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EBD">
        <w:rPr>
          <w:sz w:val="26"/>
          <w:szCs w:val="26"/>
        </w:rPr>
        <w:t>для основных мероприятий, желаемой тенденцией развития непосредственного результата которых является снижение значений:</w:t>
      </w:r>
    </w:p>
    <w:p w:rsidR="00727EBD" w:rsidRPr="00727EBD" w:rsidRDefault="006C6C1F" w:rsidP="00727EBD">
      <w:pPr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ЭФ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МЕР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type m:val="skw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НР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П</m:t>
                        </m:r>
                      </m:sup>
                    </m:sSup>
                  </m:e>
                </m:nary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Р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П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НР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Ф</m:t>
                        </m:r>
                      </m:sup>
                    </m:sSup>
                  </m:e>
                </m:nary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Р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Ф</m:t>
                    </m:r>
                  </m:sup>
                </m:sSup>
              </m:den>
            </m:f>
          </m:den>
        </m:f>
      </m:oMath>
      <w:r w:rsidR="002D3A55">
        <w:rPr>
          <w:sz w:val="26"/>
          <w:szCs w:val="26"/>
        </w:rPr>
        <w:t xml:space="preserve"> </w:t>
      </w:r>
      <w:r w:rsidR="00727EBD">
        <w:rPr>
          <w:sz w:val="26"/>
          <w:szCs w:val="26"/>
        </w:rPr>
        <w:t xml:space="preserve"> , где</w:t>
      </w:r>
    </w:p>
    <w:p w:rsidR="00C23D1F" w:rsidRPr="00D02A4F" w:rsidRDefault="006C6C1F" w:rsidP="00727EBD">
      <w:pPr>
        <w:ind w:firstLine="709"/>
        <w:jc w:val="both"/>
        <w:rPr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НР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Ф</m:t>
            </m:r>
          </m:sup>
        </m:sSup>
      </m:oMath>
      <w:r w:rsidR="00727EBD">
        <w:rPr>
          <w:sz w:val="26"/>
          <w:szCs w:val="26"/>
        </w:rPr>
        <w:t xml:space="preserve"> -</w:t>
      </w:r>
      <w:r w:rsidR="00584F1A" w:rsidRPr="00D02A4F">
        <w:rPr>
          <w:sz w:val="26"/>
          <w:szCs w:val="26"/>
        </w:rPr>
        <w:t xml:space="preserve"> значение </w:t>
      </w:r>
      <w:r w:rsidR="00A45E9D">
        <w:rPr>
          <w:sz w:val="26"/>
          <w:szCs w:val="26"/>
        </w:rPr>
        <w:t xml:space="preserve">показателя </w:t>
      </w:r>
      <w:r w:rsidR="00727EBD">
        <w:rPr>
          <w:sz w:val="26"/>
          <w:szCs w:val="26"/>
        </w:rPr>
        <w:t xml:space="preserve">непосредственного </w:t>
      </w:r>
      <w:r w:rsidR="00A45E9D">
        <w:rPr>
          <w:sz w:val="26"/>
          <w:szCs w:val="26"/>
        </w:rPr>
        <w:t>результата, установленного для данного основного мероприятия</w:t>
      </w:r>
      <w:r w:rsidR="00584F1A" w:rsidRPr="00D02A4F">
        <w:rPr>
          <w:sz w:val="26"/>
          <w:szCs w:val="26"/>
        </w:rPr>
        <w:t>, достигнутое за отчетный период</w:t>
      </w:r>
      <w:r w:rsidR="00C23D1F" w:rsidRPr="00D02A4F">
        <w:rPr>
          <w:sz w:val="26"/>
          <w:szCs w:val="26"/>
        </w:rPr>
        <w:t>;</w:t>
      </w:r>
    </w:p>
    <w:p w:rsidR="00C23D1F" w:rsidRPr="00D02A4F" w:rsidRDefault="006C6C1F" w:rsidP="00727EBD">
      <w:pPr>
        <w:ind w:firstLine="709"/>
        <w:jc w:val="both"/>
        <w:rPr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Р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Ф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- </m:t>
        </m:r>
      </m:oMath>
      <w:r w:rsidR="00C23D1F" w:rsidRPr="00D02A4F">
        <w:rPr>
          <w:sz w:val="26"/>
          <w:szCs w:val="26"/>
        </w:rPr>
        <w:t>фактический объем расходов бюджета</w:t>
      </w:r>
      <w:r w:rsidR="00584F1A" w:rsidRPr="00D02A4F">
        <w:rPr>
          <w:sz w:val="26"/>
          <w:szCs w:val="26"/>
        </w:rPr>
        <w:t xml:space="preserve"> Республики Карелия</w:t>
      </w:r>
      <w:r w:rsidR="00C23D1F" w:rsidRPr="00D02A4F">
        <w:rPr>
          <w:sz w:val="26"/>
          <w:szCs w:val="26"/>
        </w:rPr>
        <w:t xml:space="preserve">, направленный на </w:t>
      </w:r>
      <w:r w:rsidR="00584F1A" w:rsidRPr="00D02A4F">
        <w:rPr>
          <w:sz w:val="26"/>
          <w:szCs w:val="26"/>
        </w:rPr>
        <w:t>реализацию j-</w:t>
      </w:r>
      <w:r w:rsidR="00302549" w:rsidRPr="00D02A4F">
        <w:rPr>
          <w:sz w:val="26"/>
          <w:szCs w:val="26"/>
        </w:rPr>
        <w:t xml:space="preserve">го </w:t>
      </w:r>
      <w:r w:rsidR="00727EBD">
        <w:rPr>
          <w:sz w:val="26"/>
          <w:szCs w:val="26"/>
        </w:rPr>
        <w:t xml:space="preserve">основного </w:t>
      </w:r>
      <w:r w:rsidR="00584F1A" w:rsidRPr="00D02A4F">
        <w:rPr>
          <w:sz w:val="26"/>
          <w:szCs w:val="26"/>
        </w:rPr>
        <w:t>мероприятия</w:t>
      </w:r>
      <w:r w:rsidR="00523F18" w:rsidRPr="00D02A4F">
        <w:rPr>
          <w:sz w:val="26"/>
          <w:szCs w:val="26"/>
        </w:rPr>
        <w:t>;</w:t>
      </w:r>
    </w:p>
    <w:p w:rsidR="00C23D1F" w:rsidRPr="00D02A4F" w:rsidRDefault="006C6C1F" w:rsidP="00727EBD">
      <w:pPr>
        <w:ind w:firstLine="709"/>
        <w:jc w:val="both"/>
        <w:rPr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НР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П</m:t>
            </m:r>
          </m:sup>
        </m:sSup>
      </m:oMath>
      <w:r w:rsidR="00727EBD">
        <w:rPr>
          <w:sz w:val="26"/>
          <w:szCs w:val="26"/>
        </w:rPr>
        <w:t xml:space="preserve"> - </w:t>
      </w:r>
      <w:r w:rsidR="00C23D1F" w:rsidRPr="00D02A4F">
        <w:rPr>
          <w:sz w:val="26"/>
          <w:szCs w:val="26"/>
        </w:rPr>
        <w:t xml:space="preserve">плановое </w:t>
      </w:r>
      <w:r w:rsidR="00725826" w:rsidRPr="00D02A4F">
        <w:rPr>
          <w:sz w:val="26"/>
          <w:szCs w:val="26"/>
        </w:rPr>
        <w:t xml:space="preserve">значение </w:t>
      </w:r>
      <w:r w:rsidR="00A45E9D">
        <w:rPr>
          <w:sz w:val="26"/>
          <w:szCs w:val="26"/>
        </w:rPr>
        <w:t xml:space="preserve">показателя </w:t>
      </w:r>
      <w:r w:rsidR="00727EBD">
        <w:rPr>
          <w:sz w:val="26"/>
          <w:szCs w:val="26"/>
        </w:rPr>
        <w:t xml:space="preserve">непосредственного </w:t>
      </w:r>
      <w:r w:rsidR="00A45E9D">
        <w:rPr>
          <w:sz w:val="26"/>
          <w:szCs w:val="26"/>
        </w:rPr>
        <w:t>результата, установленного для данного основног</w:t>
      </w:r>
      <w:r w:rsidR="00727EBD">
        <w:rPr>
          <w:sz w:val="26"/>
          <w:szCs w:val="26"/>
        </w:rPr>
        <w:t xml:space="preserve">о мероприятия </w:t>
      </w:r>
      <w:r w:rsidR="004774D7">
        <w:rPr>
          <w:sz w:val="26"/>
          <w:szCs w:val="26"/>
        </w:rPr>
        <w:t>н</w:t>
      </w:r>
      <w:r w:rsidR="00D80565" w:rsidRPr="00D02A4F">
        <w:rPr>
          <w:sz w:val="26"/>
          <w:szCs w:val="26"/>
        </w:rPr>
        <w:t>а отчетный год</w:t>
      </w:r>
      <w:r w:rsidR="00C23D1F" w:rsidRPr="00D02A4F">
        <w:rPr>
          <w:sz w:val="26"/>
          <w:szCs w:val="26"/>
        </w:rPr>
        <w:t>;</w:t>
      </w:r>
    </w:p>
    <w:p w:rsidR="00D02A4F" w:rsidRDefault="006C6C1F" w:rsidP="00727EBD">
      <w:pPr>
        <w:ind w:firstLine="709"/>
        <w:jc w:val="both"/>
        <w:rPr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Р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П</m:t>
            </m:r>
          </m:sup>
        </m:sSup>
      </m:oMath>
      <w:r w:rsidR="00727EBD">
        <w:rPr>
          <w:sz w:val="26"/>
          <w:szCs w:val="26"/>
        </w:rPr>
        <w:t xml:space="preserve"> - </w:t>
      </w:r>
      <w:r w:rsidR="00C23D1F" w:rsidRPr="00D02A4F">
        <w:rPr>
          <w:sz w:val="26"/>
          <w:szCs w:val="26"/>
        </w:rPr>
        <w:t>плановый объем расходов бюджета, пр</w:t>
      </w:r>
      <w:r w:rsidR="00D80565" w:rsidRPr="00D02A4F">
        <w:rPr>
          <w:sz w:val="26"/>
          <w:szCs w:val="26"/>
        </w:rPr>
        <w:t xml:space="preserve">едусмотренный в отчетном году на реализацию j-го </w:t>
      </w:r>
      <w:r w:rsidR="002D3A55">
        <w:rPr>
          <w:sz w:val="26"/>
          <w:szCs w:val="26"/>
        </w:rPr>
        <w:t xml:space="preserve">основного </w:t>
      </w:r>
      <w:r w:rsidR="00D80565" w:rsidRPr="00D02A4F">
        <w:rPr>
          <w:sz w:val="26"/>
          <w:szCs w:val="26"/>
        </w:rPr>
        <w:t>мероприятия</w:t>
      </w:r>
      <w:r w:rsidR="00727EBD">
        <w:rPr>
          <w:sz w:val="26"/>
          <w:szCs w:val="26"/>
        </w:rPr>
        <w:t xml:space="preserve"> (</w:t>
      </w:r>
      <w:r w:rsidR="00727EBD" w:rsidRPr="00727EBD">
        <w:rPr>
          <w:sz w:val="26"/>
          <w:szCs w:val="26"/>
        </w:rPr>
        <w:t>данные сводной бюджетной росписи по состоянию на 31 декабря отчетного года</w:t>
      </w:r>
      <w:r w:rsidR="00727EBD">
        <w:rPr>
          <w:sz w:val="26"/>
          <w:szCs w:val="26"/>
        </w:rPr>
        <w:t>)</w:t>
      </w:r>
      <w:r w:rsidR="00C23D1F" w:rsidRPr="00D02A4F">
        <w:rPr>
          <w:sz w:val="26"/>
          <w:szCs w:val="26"/>
        </w:rPr>
        <w:t>.</w:t>
      </w:r>
    </w:p>
    <w:p w:rsidR="00FF040A" w:rsidRPr="00FF040A" w:rsidRDefault="00FF040A" w:rsidP="00FF04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40A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случае, если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ЭФ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МЕР</m:t>
            </m:r>
          </m:sup>
        </m:sSubSup>
      </m:oMath>
      <w:r w:rsidRPr="00FF040A">
        <w:rPr>
          <w:rFonts w:ascii="Times New Roman" w:hAnsi="Times New Roman" w:cs="Times New Roman"/>
          <w:sz w:val="26"/>
          <w:szCs w:val="26"/>
        </w:rPr>
        <w:t xml:space="preserve"> больше 1</w:t>
      </w:r>
      <w:r>
        <w:rPr>
          <w:rFonts w:ascii="Times New Roman" w:hAnsi="Times New Roman" w:cs="Times New Roman"/>
          <w:sz w:val="26"/>
          <w:szCs w:val="26"/>
        </w:rPr>
        <w:t>,3</w:t>
      </w:r>
      <w:r w:rsidRPr="00FF040A">
        <w:rPr>
          <w:rFonts w:ascii="Times New Roman" w:hAnsi="Times New Roman" w:cs="Times New Roman"/>
          <w:sz w:val="26"/>
          <w:szCs w:val="26"/>
        </w:rPr>
        <w:t xml:space="preserve">, значение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ЭФ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МЕР</m:t>
            </m:r>
          </m:sup>
        </m:sSubSup>
      </m:oMath>
      <w:r w:rsidRPr="00FF040A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FF040A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FF040A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,3</w:t>
      </w:r>
      <w:r w:rsidRPr="00FF040A">
        <w:rPr>
          <w:rFonts w:ascii="Times New Roman" w:hAnsi="Times New Roman" w:cs="Times New Roman"/>
          <w:sz w:val="26"/>
          <w:szCs w:val="26"/>
        </w:rPr>
        <w:t>.</w:t>
      </w:r>
    </w:p>
    <w:p w:rsidR="00FF040A" w:rsidRDefault="00FF040A" w:rsidP="00FF04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 В случае если для описания непосредственных результатов выполнения основного мероприятия используются качественные показатели, то их значение (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НР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Ф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НР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П</m:t>
            </m:r>
          </m:sup>
        </m:sSup>
      </m:oMath>
      <w:r>
        <w:rPr>
          <w:sz w:val="26"/>
          <w:szCs w:val="26"/>
        </w:rPr>
        <w:t>) присваиваются в зависимости от достижения качественного результата:</w:t>
      </w:r>
    </w:p>
    <w:p w:rsidR="00FF040A" w:rsidRDefault="00FF040A" w:rsidP="00FF04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 – в случае достижения планируемого результата;</w:t>
      </w:r>
    </w:p>
    <w:p w:rsidR="00FF040A" w:rsidRDefault="00FF040A" w:rsidP="00FF04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 – в случае </w:t>
      </w:r>
      <w:proofErr w:type="spellStart"/>
      <w:r>
        <w:rPr>
          <w:sz w:val="26"/>
          <w:szCs w:val="26"/>
        </w:rPr>
        <w:t>недостижения</w:t>
      </w:r>
      <w:proofErr w:type="spellEnd"/>
      <w:r>
        <w:rPr>
          <w:sz w:val="26"/>
          <w:szCs w:val="26"/>
        </w:rPr>
        <w:t xml:space="preserve"> планируемого результата.</w:t>
      </w:r>
    </w:p>
    <w:p w:rsidR="00FF040A" w:rsidRDefault="00FF040A" w:rsidP="00FF04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В случае если плановое и (или) фактическое значение показателя непосредственного результата выполнения основного мероприятия равно 0, то </w:t>
      </w:r>
      <w:r w:rsidRPr="00D02A4F">
        <w:rPr>
          <w:sz w:val="26"/>
          <w:szCs w:val="26"/>
        </w:rPr>
        <w:t xml:space="preserve">значение </w:t>
      </w:r>
      <w:r>
        <w:rPr>
          <w:sz w:val="26"/>
          <w:szCs w:val="26"/>
        </w:rPr>
        <w:t>показателя непосредственного результата, установленного для данного основного мероприятия</w:t>
      </w:r>
      <w:r w:rsidRPr="00D02A4F">
        <w:rPr>
          <w:sz w:val="26"/>
          <w:szCs w:val="26"/>
        </w:rPr>
        <w:t>, достигнутое за отчетный период</w:t>
      </w:r>
      <w:r>
        <w:rPr>
          <w:sz w:val="26"/>
          <w:szCs w:val="26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НР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Ф</m:t>
            </m:r>
          </m:sup>
        </m:sSup>
      </m:oMath>
      <w:r>
        <w:rPr>
          <w:sz w:val="26"/>
          <w:szCs w:val="26"/>
        </w:rPr>
        <w:t xml:space="preserve">) и </w:t>
      </w:r>
      <w:r w:rsidRPr="00D02A4F">
        <w:rPr>
          <w:sz w:val="26"/>
          <w:szCs w:val="26"/>
        </w:rPr>
        <w:t xml:space="preserve">плановое значение </w:t>
      </w:r>
      <w:r>
        <w:rPr>
          <w:sz w:val="26"/>
          <w:szCs w:val="26"/>
        </w:rPr>
        <w:t>показателя непосредственного результата, установленного для данного основного мероприятия н</w:t>
      </w:r>
      <w:r w:rsidRPr="00D02A4F">
        <w:rPr>
          <w:sz w:val="26"/>
          <w:szCs w:val="26"/>
        </w:rPr>
        <w:t>а отчетный год</w:t>
      </w:r>
      <w:r>
        <w:rPr>
          <w:sz w:val="26"/>
          <w:szCs w:val="26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НР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П</m:t>
            </m:r>
          </m:sup>
        </m:sSup>
      </m:oMath>
      <w:r>
        <w:rPr>
          <w:sz w:val="26"/>
          <w:szCs w:val="26"/>
        </w:rPr>
        <w:t>) принимаются равными 1.</w:t>
      </w:r>
    </w:p>
    <w:p w:rsidR="004D0378" w:rsidRDefault="004D0378" w:rsidP="004D03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В случае если на реализацию основного мероприятия в бюджете Республики Карелия бюджетных ассигнований не предусмотрено и (или) расходы за счет бюджета Республики Карелия, направленные на реализацию данного основного мероприятия, в течение отчетного года не производились, показатели фактического объема расходов бюджета Республики Карелия (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Р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Ф</m:t>
            </m:r>
          </m:sup>
        </m:sSup>
      </m:oMath>
      <w:r>
        <w:rPr>
          <w:sz w:val="26"/>
          <w:szCs w:val="26"/>
        </w:rPr>
        <w:t xml:space="preserve">) и </w:t>
      </w:r>
      <w:r w:rsidRPr="00D02A4F">
        <w:rPr>
          <w:sz w:val="26"/>
          <w:szCs w:val="26"/>
        </w:rPr>
        <w:t>планов</w:t>
      </w:r>
      <w:r>
        <w:rPr>
          <w:sz w:val="26"/>
          <w:szCs w:val="26"/>
        </w:rPr>
        <w:t>ого</w:t>
      </w:r>
      <w:r w:rsidRPr="00D02A4F">
        <w:rPr>
          <w:sz w:val="26"/>
          <w:szCs w:val="26"/>
        </w:rPr>
        <w:t xml:space="preserve"> объем</w:t>
      </w:r>
      <w:r>
        <w:rPr>
          <w:sz w:val="26"/>
          <w:szCs w:val="26"/>
        </w:rPr>
        <w:t>а</w:t>
      </w:r>
      <w:r w:rsidRPr="00D02A4F">
        <w:rPr>
          <w:sz w:val="26"/>
          <w:szCs w:val="26"/>
        </w:rPr>
        <w:t xml:space="preserve"> расходов бюджета, предусмотренн</w:t>
      </w:r>
      <w:r>
        <w:rPr>
          <w:sz w:val="26"/>
          <w:szCs w:val="26"/>
        </w:rPr>
        <w:t>ого</w:t>
      </w:r>
      <w:r w:rsidRPr="00D02A4F">
        <w:rPr>
          <w:sz w:val="26"/>
          <w:szCs w:val="26"/>
        </w:rPr>
        <w:t xml:space="preserve"> в отчетном году</w:t>
      </w:r>
      <w:r>
        <w:rPr>
          <w:sz w:val="26"/>
          <w:szCs w:val="26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Р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П</m:t>
            </m:r>
          </m:sup>
        </m:sSup>
      </m:oMath>
      <w:r>
        <w:rPr>
          <w:sz w:val="26"/>
          <w:szCs w:val="26"/>
        </w:rPr>
        <w:t>) принимаются равными 1.</w:t>
      </w:r>
    </w:p>
    <w:p w:rsidR="009F1ADE" w:rsidRDefault="009F1ADE" w:rsidP="00727E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D037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2D3A55">
        <w:rPr>
          <w:sz w:val="26"/>
          <w:szCs w:val="26"/>
        </w:rPr>
        <w:t>В</w:t>
      </w:r>
      <w:r w:rsidRPr="009F1ADE">
        <w:rPr>
          <w:sz w:val="26"/>
          <w:szCs w:val="26"/>
        </w:rPr>
        <w:t xml:space="preserve"> случае </w:t>
      </w:r>
      <w:r w:rsidR="002D3A55">
        <w:rPr>
          <w:sz w:val="26"/>
          <w:szCs w:val="26"/>
        </w:rPr>
        <w:t xml:space="preserve">если </w:t>
      </w:r>
      <w:r w:rsidRPr="009F1ADE">
        <w:rPr>
          <w:sz w:val="26"/>
          <w:szCs w:val="26"/>
        </w:rPr>
        <w:t xml:space="preserve">в рамках основного мероприятия выделяются мероприятия, </w:t>
      </w:r>
      <w:r>
        <w:rPr>
          <w:sz w:val="26"/>
          <w:szCs w:val="26"/>
        </w:rPr>
        <w:t>э</w:t>
      </w:r>
      <w:r w:rsidRPr="00E05962">
        <w:rPr>
          <w:sz w:val="26"/>
          <w:szCs w:val="26"/>
        </w:rPr>
        <w:t xml:space="preserve">ффективность расходов на реализации соответствующего </w:t>
      </w:r>
      <w:r w:rsidRPr="00E05962">
        <w:rPr>
          <w:sz w:val="26"/>
          <w:szCs w:val="26"/>
          <w:lang w:val="en-US"/>
        </w:rPr>
        <w:t>j</w:t>
      </w:r>
      <w:r w:rsidRPr="00E05962">
        <w:rPr>
          <w:sz w:val="26"/>
          <w:szCs w:val="26"/>
        </w:rPr>
        <w:t xml:space="preserve">-го </w:t>
      </w:r>
      <w:r>
        <w:rPr>
          <w:sz w:val="26"/>
          <w:szCs w:val="26"/>
        </w:rPr>
        <w:t xml:space="preserve">основного </w:t>
      </w:r>
      <w:r w:rsidRPr="00E05962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исчисляется как среднее арифметическое значени</w:t>
      </w:r>
      <w:r w:rsidR="002D3A55">
        <w:rPr>
          <w:sz w:val="26"/>
          <w:szCs w:val="26"/>
        </w:rPr>
        <w:t xml:space="preserve">й эффективности расходов на реализацию мероприятий, рассчитанных в соответствии с пунктом </w:t>
      </w:r>
      <w:r w:rsidR="002759F3">
        <w:rPr>
          <w:sz w:val="26"/>
          <w:szCs w:val="26"/>
        </w:rPr>
        <w:t>10</w:t>
      </w:r>
      <w:r w:rsidR="002D3A55">
        <w:rPr>
          <w:sz w:val="26"/>
          <w:szCs w:val="26"/>
        </w:rPr>
        <w:t xml:space="preserve"> настоящей Методики.</w:t>
      </w:r>
    </w:p>
    <w:p w:rsidR="00E05962" w:rsidRDefault="009B305C" w:rsidP="00D02A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F040A">
        <w:rPr>
          <w:sz w:val="26"/>
          <w:szCs w:val="26"/>
        </w:rPr>
        <w:t>5</w:t>
      </w:r>
      <w:r w:rsidR="00E05962" w:rsidRPr="00A45BAF">
        <w:rPr>
          <w:sz w:val="26"/>
          <w:szCs w:val="26"/>
        </w:rPr>
        <w:t xml:space="preserve">. </w:t>
      </w:r>
      <w:r w:rsidR="00A45BAF">
        <w:rPr>
          <w:sz w:val="26"/>
          <w:szCs w:val="26"/>
        </w:rPr>
        <w:t>Оценка, характеризующая степень выполнения соответствующего целевого индикатора</w:t>
      </w:r>
      <w:r>
        <w:rPr>
          <w:sz w:val="26"/>
          <w:szCs w:val="26"/>
        </w:rPr>
        <w:t xml:space="preserve"> (показателя результата)</w:t>
      </w:r>
      <w:r w:rsidR="00A45BAF">
        <w:rPr>
          <w:sz w:val="26"/>
          <w:szCs w:val="26"/>
        </w:rPr>
        <w:t xml:space="preserve"> государственной программы (подпрограммы)</w:t>
      </w:r>
      <w:r w:rsidR="00445666">
        <w:rPr>
          <w:sz w:val="26"/>
          <w:szCs w:val="26"/>
        </w:rPr>
        <w:t xml:space="preserve"> </w:t>
      </w:r>
      <w:r w:rsidR="004774D7">
        <w:rPr>
          <w:sz w:val="26"/>
          <w:szCs w:val="26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ц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ГП</m:t>
            </m:r>
          </m:sup>
        </m:sSubSup>
        <m:r>
          <w:rPr>
            <w:rFonts w:ascii="Cambria Math" w:hAnsi="Cambria Math"/>
            <w:sz w:val="26"/>
            <w:szCs w:val="26"/>
          </w:rPr>
          <m:t>,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ГП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ц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ПП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ПП</m:t>
            </m:r>
          </m:sup>
        </m:sSubSup>
      </m:oMath>
      <w:r w:rsidR="004774D7">
        <w:rPr>
          <w:sz w:val="26"/>
          <w:szCs w:val="26"/>
        </w:rPr>
        <w:t>)</w:t>
      </w:r>
      <w:r w:rsidR="000B3C33">
        <w:rPr>
          <w:sz w:val="26"/>
          <w:szCs w:val="26"/>
        </w:rPr>
        <w:t>,</w:t>
      </w:r>
      <w:r w:rsidR="004774D7">
        <w:rPr>
          <w:sz w:val="26"/>
          <w:szCs w:val="26"/>
        </w:rPr>
        <w:t xml:space="preserve"> </w:t>
      </w:r>
      <w:r w:rsidR="00445666">
        <w:rPr>
          <w:sz w:val="26"/>
          <w:szCs w:val="26"/>
        </w:rPr>
        <w:t>производится путем</w:t>
      </w:r>
      <w:r w:rsidR="00A45BAF">
        <w:rPr>
          <w:sz w:val="26"/>
          <w:szCs w:val="26"/>
        </w:rPr>
        <w:t xml:space="preserve"> </w:t>
      </w:r>
      <w:r w:rsidR="00445666">
        <w:rPr>
          <w:sz w:val="26"/>
          <w:szCs w:val="26"/>
        </w:rPr>
        <w:t xml:space="preserve">сравнения достигнутых и плановых </w:t>
      </w:r>
      <w:r w:rsidR="009F6ACF">
        <w:rPr>
          <w:sz w:val="26"/>
          <w:szCs w:val="26"/>
        </w:rPr>
        <w:t xml:space="preserve">значений </w:t>
      </w:r>
      <w:r w:rsidR="00445666">
        <w:rPr>
          <w:sz w:val="26"/>
          <w:szCs w:val="26"/>
        </w:rPr>
        <w:t>целевых индикаторов</w:t>
      </w:r>
      <w:r w:rsidR="005A51ED">
        <w:rPr>
          <w:sz w:val="26"/>
          <w:szCs w:val="26"/>
        </w:rPr>
        <w:t xml:space="preserve"> (показателей результатов)</w:t>
      </w:r>
      <w:r w:rsidR="00445666">
        <w:rPr>
          <w:sz w:val="26"/>
          <w:szCs w:val="26"/>
        </w:rPr>
        <w:t xml:space="preserve"> и присваивается исходя </w:t>
      </w:r>
      <w:r w:rsidR="00A45BAF">
        <w:rPr>
          <w:sz w:val="26"/>
          <w:szCs w:val="26"/>
        </w:rPr>
        <w:t>из следующего ранжирования:</w:t>
      </w:r>
    </w:p>
    <w:p w:rsidR="00A45BAF" w:rsidRDefault="00A45BAF" w:rsidP="00D02A4F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828"/>
        <w:gridCol w:w="3323"/>
      </w:tblGrid>
      <w:tr w:rsidR="00A45BAF" w:rsidTr="00421B05">
        <w:tc>
          <w:tcPr>
            <w:tcW w:w="817" w:type="dxa"/>
          </w:tcPr>
          <w:p w:rsidR="00A45BAF" w:rsidRPr="00421B05" w:rsidRDefault="00A45BAF" w:rsidP="00421B05">
            <w:pPr>
              <w:jc w:val="center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>№ п.п.</w:t>
            </w:r>
          </w:p>
        </w:tc>
        <w:tc>
          <w:tcPr>
            <w:tcW w:w="5828" w:type="dxa"/>
          </w:tcPr>
          <w:p w:rsidR="00A45BAF" w:rsidRPr="00421B05" w:rsidRDefault="00A45BAF" w:rsidP="00421B05">
            <w:pPr>
              <w:jc w:val="center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 xml:space="preserve">Степень выполнения целевого индикатора </w:t>
            </w:r>
            <w:r w:rsidR="005A51ED">
              <w:rPr>
                <w:sz w:val="26"/>
                <w:szCs w:val="26"/>
              </w:rPr>
              <w:t xml:space="preserve">(показателя результата) </w:t>
            </w:r>
            <w:r w:rsidRPr="00421B05">
              <w:rPr>
                <w:sz w:val="26"/>
                <w:szCs w:val="26"/>
              </w:rPr>
              <w:t>государственной программы (подпрограммы)</w:t>
            </w:r>
          </w:p>
        </w:tc>
        <w:tc>
          <w:tcPr>
            <w:tcW w:w="3323" w:type="dxa"/>
          </w:tcPr>
          <w:p w:rsidR="00A45BAF" w:rsidRPr="00421B05" w:rsidRDefault="00A45BAF" w:rsidP="00421B05">
            <w:pPr>
              <w:jc w:val="center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>Оценка (</w:t>
            </w:r>
            <w:r w:rsidRPr="00421B05">
              <w:rPr>
                <w:sz w:val="26"/>
                <w:szCs w:val="26"/>
                <w:lang w:val="en-US"/>
              </w:rPr>
              <w:t>R</w:t>
            </w:r>
            <w:r w:rsidRPr="00421B05">
              <w:rPr>
                <w:sz w:val="26"/>
                <w:szCs w:val="26"/>
              </w:rPr>
              <w:t>)</w:t>
            </w:r>
          </w:p>
        </w:tc>
      </w:tr>
      <w:tr w:rsidR="00A45BAF" w:rsidTr="00421B05">
        <w:tc>
          <w:tcPr>
            <w:tcW w:w="817" w:type="dxa"/>
          </w:tcPr>
          <w:p w:rsidR="00A45BAF" w:rsidRPr="00421B05" w:rsidRDefault="00A45BAF" w:rsidP="00421B05">
            <w:pPr>
              <w:jc w:val="both"/>
              <w:rPr>
                <w:sz w:val="26"/>
                <w:szCs w:val="26"/>
                <w:lang w:val="en-US"/>
              </w:rPr>
            </w:pPr>
            <w:r w:rsidRPr="00421B05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5828" w:type="dxa"/>
          </w:tcPr>
          <w:p w:rsidR="00A45BAF" w:rsidRPr="00421B05" w:rsidRDefault="006202A3" w:rsidP="00421B05">
            <w:pPr>
              <w:jc w:val="center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>От 0 до 40</w:t>
            </w:r>
            <w:r w:rsidR="00A45BAF" w:rsidRPr="00421B0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3323" w:type="dxa"/>
          </w:tcPr>
          <w:p w:rsidR="00A45BAF" w:rsidRPr="00421B05" w:rsidRDefault="00A45BAF" w:rsidP="00421B05">
            <w:pPr>
              <w:jc w:val="center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>0,25</w:t>
            </w:r>
          </w:p>
        </w:tc>
      </w:tr>
      <w:tr w:rsidR="00A45BAF" w:rsidTr="00421B05">
        <w:tc>
          <w:tcPr>
            <w:tcW w:w="817" w:type="dxa"/>
          </w:tcPr>
          <w:p w:rsidR="00A45BAF" w:rsidRPr="00421B05" w:rsidRDefault="00A45BAF" w:rsidP="00421B05">
            <w:pPr>
              <w:jc w:val="both"/>
              <w:rPr>
                <w:sz w:val="26"/>
                <w:szCs w:val="26"/>
                <w:lang w:val="en-US"/>
              </w:rPr>
            </w:pPr>
            <w:r w:rsidRPr="00421B05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5828" w:type="dxa"/>
          </w:tcPr>
          <w:p w:rsidR="00A45BAF" w:rsidRPr="00421B05" w:rsidRDefault="00A45BAF" w:rsidP="00421B05">
            <w:pPr>
              <w:jc w:val="center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>От 40 до 7</w:t>
            </w:r>
            <w:r w:rsidR="006202A3" w:rsidRPr="00421B05">
              <w:rPr>
                <w:sz w:val="26"/>
                <w:szCs w:val="26"/>
              </w:rPr>
              <w:t>5</w:t>
            </w:r>
            <w:r w:rsidRPr="00421B0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3323" w:type="dxa"/>
          </w:tcPr>
          <w:p w:rsidR="00A45BAF" w:rsidRPr="00421B05" w:rsidRDefault="00A45BAF" w:rsidP="00421B05">
            <w:pPr>
              <w:jc w:val="center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>0,5</w:t>
            </w:r>
          </w:p>
        </w:tc>
      </w:tr>
      <w:tr w:rsidR="00A45BAF" w:rsidTr="00421B05">
        <w:tc>
          <w:tcPr>
            <w:tcW w:w="817" w:type="dxa"/>
          </w:tcPr>
          <w:p w:rsidR="00A45BAF" w:rsidRPr="00421B05" w:rsidRDefault="00A45BAF" w:rsidP="00421B05">
            <w:pPr>
              <w:jc w:val="both"/>
              <w:rPr>
                <w:sz w:val="26"/>
                <w:szCs w:val="26"/>
                <w:lang w:val="en-US"/>
              </w:rPr>
            </w:pPr>
            <w:r w:rsidRPr="00421B05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5828" w:type="dxa"/>
          </w:tcPr>
          <w:p w:rsidR="00A45BAF" w:rsidRPr="00421B05" w:rsidRDefault="006202A3" w:rsidP="00421B05">
            <w:pPr>
              <w:jc w:val="center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>От 75 до 90</w:t>
            </w:r>
            <w:r w:rsidR="00A45BAF" w:rsidRPr="00421B05">
              <w:rPr>
                <w:sz w:val="26"/>
                <w:szCs w:val="26"/>
              </w:rPr>
              <w:t xml:space="preserve"> %</w:t>
            </w:r>
          </w:p>
        </w:tc>
        <w:tc>
          <w:tcPr>
            <w:tcW w:w="3323" w:type="dxa"/>
          </w:tcPr>
          <w:p w:rsidR="00A45BAF" w:rsidRPr="00421B05" w:rsidRDefault="00A45BAF" w:rsidP="00421B05">
            <w:pPr>
              <w:jc w:val="center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>0,75</w:t>
            </w:r>
          </w:p>
        </w:tc>
      </w:tr>
      <w:tr w:rsidR="006202A3" w:rsidTr="00421B05">
        <w:tc>
          <w:tcPr>
            <w:tcW w:w="817" w:type="dxa"/>
          </w:tcPr>
          <w:p w:rsidR="006202A3" w:rsidRPr="00421B05" w:rsidRDefault="006202A3" w:rsidP="00421B05">
            <w:pPr>
              <w:jc w:val="both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>4</w:t>
            </w:r>
          </w:p>
        </w:tc>
        <w:tc>
          <w:tcPr>
            <w:tcW w:w="5828" w:type="dxa"/>
          </w:tcPr>
          <w:p w:rsidR="006202A3" w:rsidRPr="00421B05" w:rsidRDefault="006202A3" w:rsidP="00421B05">
            <w:pPr>
              <w:jc w:val="center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>От 90 до 95 %</w:t>
            </w:r>
          </w:p>
        </w:tc>
        <w:tc>
          <w:tcPr>
            <w:tcW w:w="3323" w:type="dxa"/>
          </w:tcPr>
          <w:p w:rsidR="006202A3" w:rsidRPr="00421B05" w:rsidRDefault="006202A3" w:rsidP="00421B05">
            <w:pPr>
              <w:jc w:val="center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>0,9</w:t>
            </w:r>
          </w:p>
        </w:tc>
      </w:tr>
      <w:tr w:rsidR="00A45BAF" w:rsidTr="00421B05">
        <w:tc>
          <w:tcPr>
            <w:tcW w:w="817" w:type="dxa"/>
          </w:tcPr>
          <w:p w:rsidR="00A45BAF" w:rsidRPr="00421B05" w:rsidRDefault="006202A3" w:rsidP="00421B05">
            <w:pPr>
              <w:jc w:val="both"/>
              <w:rPr>
                <w:sz w:val="26"/>
                <w:szCs w:val="26"/>
                <w:lang w:val="en-US"/>
              </w:rPr>
            </w:pPr>
            <w:r w:rsidRPr="00421B05">
              <w:rPr>
                <w:sz w:val="26"/>
                <w:szCs w:val="26"/>
              </w:rPr>
              <w:t>5</w:t>
            </w:r>
            <w:r w:rsidR="00A45BAF" w:rsidRPr="00421B0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828" w:type="dxa"/>
          </w:tcPr>
          <w:p w:rsidR="00A45BAF" w:rsidRPr="00421B05" w:rsidRDefault="00A45BAF" w:rsidP="00421B05">
            <w:pPr>
              <w:jc w:val="center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>Более 95 %</w:t>
            </w:r>
          </w:p>
        </w:tc>
        <w:tc>
          <w:tcPr>
            <w:tcW w:w="3323" w:type="dxa"/>
          </w:tcPr>
          <w:p w:rsidR="00A45BAF" w:rsidRPr="00421B05" w:rsidRDefault="00A45BAF" w:rsidP="00421B05">
            <w:pPr>
              <w:jc w:val="center"/>
              <w:rPr>
                <w:sz w:val="26"/>
                <w:szCs w:val="26"/>
              </w:rPr>
            </w:pPr>
            <w:r w:rsidRPr="00421B05">
              <w:rPr>
                <w:sz w:val="26"/>
                <w:szCs w:val="26"/>
              </w:rPr>
              <w:t>1</w:t>
            </w:r>
          </w:p>
        </w:tc>
      </w:tr>
    </w:tbl>
    <w:p w:rsidR="00471B70" w:rsidRDefault="00FF040A" w:rsidP="00471B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273BC0">
        <w:rPr>
          <w:sz w:val="26"/>
          <w:szCs w:val="26"/>
        </w:rPr>
        <w:t>В случае если для описания достижения целей и решения задач государственной программы (подпрограмм)</w:t>
      </w:r>
      <w:r w:rsidR="00471B70">
        <w:rPr>
          <w:sz w:val="26"/>
          <w:szCs w:val="26"/>
        </w:rPr>
        <w:t xml:space="preserve"> используются качественные показатели (индикаторы),</w:t>
      </w:r>
      <w:r w:rsidR="00471B70" w:rsidRPr="00A45BAF">
        <w:rPr>
          <w:sz w:val="26"/>
          <w:szCs w:val="26"/>
        </w:rPr>
        <w:t xml:space="preserve"> </w:t>
      </w:r>
      <w:r w:rsidR="00471B70">
        <w:rPr>
          <w:sz w:val="26"/>
          <w:szCs w:val="26"/>
        </w:rPr>
        <w:t>оценка, характеризующая степень выполнения соответствующего целевого индикатора (показателя результата) государственной программы (подпрограммы) (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ц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ГП</m:t>
            </m:r>
          </m:sup>
        </m:sSubSup>
        <m:r>
          <w:rPr>
            <w:rFonts w:ascii="Cambria Math" w:hAnsi="Cambria Math"/>
            <w:sz w:val="26"/>
            <w:szCs w:val="26"/>
          </w:rPr>
          <m:t>,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ГП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ц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ПП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з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ПП</m:t>
            </m:r>
          </m:sup>
        </m:sSubSup>
      </m:oMath>
      <w:r w:rsidR="00471B70">
        <w:rPr>
          <w:sz w:val="26"/>
          <w:szCs w:val="26"/>
        </w:rPr>
        <w:t>) присваивается в зависимости от достижения качественного результата:</w:t>
      </w:r>
    </w:p>
    <w:p w:rsidR="00471B70" w:rsidRDefault="00471B70" w:rsidP="00471B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 – в случае достижения планируемого результата;</w:t>
      </w:r>
    </w:p>
    <w:p w:rsidR="00471B70" w:rsidRPr="00273BC0" w:rsidRDefault="00471B70" w:rsidP="00471B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 – в случае </w:t>
      </w:r>
      <w:proofErr w:type="spellStart"/>
      <w:r>
        <w:rPr>
          <w:sz w:val="26"/>
          <w:szCs w:val="26"/>
        </w:rPr>
        <w:t>недостижения</w:t>
      </w:r>
      <w:proofErr w:type="spellEnd"/>
      <w:r>
        <w:rPr>
          <w:sz w:val="26"/>
          <w:szCs w:val="26"/>
        </w:rPr>
        <w:t xml:space="preserve"> </w:t>
      </w:r>
      <w:r w:rsidR="00FF040A">
        <w:rPr>
          <w:sz w:val="26"/>
          <w:szCs w:val="26"/>
        </w:rPr>
        <w:t>планируемого результата.</w:t>
      </w:r>
    </w:p>
    <w:p w:rsidR="00132AEC" w:rsidRPr="00D02A4F" w:rsidRDefault="00E05962" w:rsidP="00D02A4F">
      <w:pPr>
        <w:ind w:firstLine="708"/>
        <w:jc w:val="both"/>
        <w:rPr>
          <w:sz w:val="26"/>
          <w:szCs w:val="26"/>
        </w:rPr>
      </w:pPr>
      <w:r w:rsidRPr="00E05962">
        <w:rPr>
          <w:sz w:val="26"/>
          <w:szCs w:val="26"/>
        </w:rPr>
        <w:t>1</w:t>
      </w:r>
      <w:r w:rsidR="00FF040A">
        <w:rPr>
          <w:sz w:val="26"/>
          <w:szCs w:val="26"/>
        </w:rPr>
        <w:t>7</w:t>
      </w:r>
      <w:r w:rsidRPr="00E05962">
        <w:rPr>
          <w:sz w:val="26"/>
          <w:szCs w:val="26"/>
        </w:rPr>
        <w:t>.</w:t>
      </w:r>
      <w:r w:rsidR="00A45BAF">
        <w:rPr>
          <w:sz w:val="26"/>
          <w:szCs w:val="26"/>
        </w:rPr>
        <w:t xml:space="preserve"> </w:t>
      </w:r>
      <w:r w:rsidR="00725826" w:rsidRPr="00D02A4F">
        <w:rPr>
          <w:sz w:val="26"/>
          <w:szCs w:val="26"/>
        </w:rPr>
        <w:t xml:space="preserve">В случае если значение </w:t>
      </w:r>
      <w:r w:rsidR="004509E4" w:rsidRPr="00D02A4F">
        <w:rPr>
          <w:sz w:val="26"/>
          <w:szCs w:val="26"/>
        </w:rPr>
        <w:t xml:space="preserve">эффективности </w:t>
      </w:r>
      <w:r w:rsidR="00297FCD" w:rsidRPr="00D02A4F">
        <w:rPr>
          <w:sz w:val="26"/>
          <w:szCs w:val="26"/>
        </w:rPr>
        <w:t xml:space="preserve">расходов на реализацию </w:t>
      </w:r>
      <w:r w:rsidR="002759F3">
        <w:rPr>
          <w:sz w:val="26"/>
          <w:szCs w:val="26"/>
        </w:rPr>
        <w:t xml:space="preserve">мероприятий </w:t>
      </w:r>
      <w:r w:rsidR="00297FCD" w:rsidRPr="00D02A4F">
        <w:rPr>
          <w:sz w:val="26"/>
          <w:szCs w:val="26"/>
        </w:rPr>
        <w:t xml:space="preserve">государственной программы </w:t>
      </w:r>
      <w:r w:rsidR="002759F3">
        <w:rPr>
          <w:sz w:val="26"/>
          <w:szCs w:val="26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ЭФ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ГП</m:t>
            </m:r>
          </m:sup>
        </m:sSup>
      </m:oMath>
      <w:r w:rsidR="002759F3">
        <w:rPr>
          <w:sz w:val="26"/>
          <w:szCs w:val="26"/>
        </w:rPr>
        <w:t xml:space="preserve">) </w:t>
      </w:r>
      <w:r w:rsidR="004509E4" w:rsidRPr="00D02A4F">
        <w:rPr>
          <w:sz w:val="26"/>
          <w:szCs w:val="26"/>
        </w:rPr>
        <w:t>равно или превышает 1, то указанные расходы оцениваются как эффективные</w:t>
      </w:r>
      <w:r w:rsidR="00297FCD" w:rsidRPr="00D02A4F">
        <w:rPr>
          <w:sz w:val="26"/>
          <w:szCs w:val="26"/>
        </w:rPr>
        <w:t>, п</w:t>
      </w:r>
      <w:r w:rsidR="00132AEC" w:rsidRPr="00D02A4F">
        <w:rPr>
          <w:sz w:val="26"/>
          <w:szCs w:val="26"/>
        </w:rPr>
        <w:t xml:space="preserve">ри условии исключения влияния на критерии внутренних и внешних факторов, указанных в пункте </w:t>
      </w:r>
      <w:r w:rsidR="006202A3">
        <w:rPr>
          <w:sz w:val="26"/>
          <w:szCs w:val="26"/>
        </w:rPr>
        <w:t>1</w:t>
      </w:r>
      <w:r w:rsidR="00FF040A">
        <w:rPr>
          <w:sz w:val="26"/>
          <w:szCs w:val="26"/>
        </w:rPr>
        <w:t>6</w:t>
      </w:r>
      <w:r w:rsidR="00E556E4">
        <w:rPr>
          <w:sz w:val="26"/>
          <w:szCs w:val="26"/>
        </w:rPr>
        <w:t xml:space="preserve"> настоящ</w:t>
      </w:r>
      <w:r w:rsidR="000B3C33">
        <w:rPr>
          <w:sz w:val="26"/>
          <w:szCs w:val="26"/>
        </w:rPr>
        <w:t>ей Методики</w:t>
      </w:r>
      <w:r w:rsidR="00132AEC" w:rsidRPr="00D02A4F">
        <w:rPr>
          <w:sz w:val="26"/>
          <w:szCs w:val="26"/>
        </w:rPr>
        <w:t>.</w:t>
      </w:r>
    </w:p>
    <w:p w:rsidR="004509E4" w:rsidRPr="00D02A4F" w:rsidRDefault="00297FCD" w:rsidP="00132AEC">
      <w:pPr>
        <w:ind w:firstLine="360"/>
        <w:jc w:val="both"/>
        <w:rPr>
          <w:sz w:val="26"/>
          <w:szCs w:val="26"/>
        </w:rPr>
      </w:pPr>
      <w:r w:rsidRPr="00D02A4F">
        <w:rPr>
          <w:sz w:val="26"/>
          <w:szCs w:val="26"/>
        </w:rPr>
        <w:t xml:space="preserve"> В случае</w:t>
      </w:r>
      <w:r w:rsidR="004509E4" w:rsidRPr="00D02A4F">
        <w:rPr>
          <w:sz w:val="26"/>
          <w:szCs w:val="26"/>
        </w:rPr>
        <w:t xml:space="preserve"> если значение </w:t>
      </w:r>
      <w:r w:rsidRPr="00D02A4F">
        <w:rPr>
          <w:sz w:val="26"/>
          <w:szCs w:val="26"/>
        </w:rPr>
        <w:t xml:space="preserve">эффективности расходов на реализацию государственной программы </w:t>
      </w:r>
      <w:r w:rsidR="004509E4" w:rsidRPr="00D02A4F">
        <w:rPr>
          <w:sz w:val="26"/>
          <w:szCs w:val="26"/>
        </w:rPr>
        <w:t>меньше 1, осуществляется расчет объема неэ</w:t>
      </w:r>
      <w:r w:rsidRPr="00D02A4F">
        <w:rPr>
          <w:sz w:val="26"/>
          <w:szCs w:val="26"/>
        </w:rPr>
        <w:t>ффективных расходов (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неэф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РАСХ</m:t>
            </m:r>
          </m:sup>
        </m:sSubSup>
      </m:oMath>
      <w:r w:rsidRPr="00D02A4F">
        <w:rPr>
          <w:sz w:val="26"/>
          <w:szCs w:val="26"/>
        </w:rPr>
        <w:t>) по следующей формуле</w:t>
      </w:r>
      <w:r w:rsidR="004509E4" w:rsidRPr="00D02A4F">
        <w:rPr>
          <w:sz w:val="26"/>
          <w:szCs w:val="26"/>
        </w:rPr>
        <w:t>:</w:t>
      </w:r>
    </w:p>
    <w:p w:rsidR="004509E4" w:rsidRPr="00D02A4F" w:rsidRDefault="004509E4" w:rsidP="004509E4">
      <w:pPr>
        <w:ind w:left="360"/>
        <w:jc w:val="both"/>
        <w:rPr>
          <w:sz w:val="26"/>
          <w:szCs w:val="26"/>
        </w:rPr>
      </w:pPr>
    </w:p>
    <w:p w:rsidR="004509E4" w:rsidRPr="00D02A4F" w:rsidRDefault="006C6C1F" w:rsidP="002759F3">
      <w:pPr>
        <w:ind w:left="360"/>
        <w:jc w:val="center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неэф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РАСХ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ЭФ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ГП</m:t>
                </m:r>
              </m:sup>
            </m:sSup>
          </m:e>
        </m:d>
        <m:r>
          <w:rPr>
            <w:rFonts w:ascii="Cambria Math" w:hAnsi="Cambria Math"/>
            <w:sz w:val="32"/>
            <w:szCs w:val="32"/>
          </w:rPr>
          <m:t>х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РАСХ</m:t>
            </m:r>
          </m:sup>
        </m:sSup>
      </m:oMath>
      <w:r w:rsidR="002759F3">
        <w:rPr>
          <w:sz w:val="26"/>
          <w:szCs w:val="26"/>
        </w:rPr>
        <w:t xml:space="preserve"> </w:t>
      </w:r>
      <w:r w:rsidR="00297FCD" w:rsidRPr="00D02A4F">
        <w:rPr>
          <w:sz w:val="26"/>
          <w:szCs w:val="26"/>
        </w:rPr>
        <w:t>, где</w:t>
      </w:r>
    </w:p>
    <w:p w:rsidR="00297FCD" w:rsidRPr="00D02A4F" w:rsidRDefault="00297FCD" w:rsidP="00297FCD">
      <w:pPr>
        <w:ind w:left="426"/>
        <w:jc w:val="both"/>
        <w:rPr>
          <w:sz w:val="26"/>
          <w:szCs w:val="26"/>
        </w:rPr>
      </w:pPr>
    </w:p>
    <w:p w:rsidR="00297FCD" w:rsidRPr="00D02A4F" w:rsidRDefault="002759F3" w:rsidP="00A0673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ЭФ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ГП</m:t>
            </m:r>
          </m:sup>
        </m:sSup>
      </m:oMath>
      <w:r>
        <w:rPr>
          <w:sz w:val="26"/>
          <w:szCs w:val="26"/>
        </w:rPr>
        <w:t>) - э</w:t>
      </w:r>
      <w:r w:rsidRPr="00D02A4F">
        <w:rPr>
          <w:sz w:val="26"/>
          <w:szCs w:val="26"/>
        </w:rPr>
        <w:t xml:space="preserve">ффективность расходов на реализацию </w:t>
      </w:r>
      <w:r>
        <w:rPr>
          <w:sz w:val="26"/>
          <w:szCs w:val="26"/>
        </w:rPr>
        <w:t>мероприятий государственной программы;</w:t>
      </w:r>
    </w:p>
    <w:p w:rsidR="00D02A4F" w:rsidRPr="00D02A4F" w:rsidRDefault="006C6C1F" w:rsidP="00A43171">
      <w:pPr>
        <w:ind w:firstLine="426"/>
        <w:jc w:val="both"/>
        <w:rPr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РАСХ</m:t>
            </m:r>
          </m:sup>
        </m:sSup>
      </m:oMath>
      <w:r w:rsidR="00297FCD" w:rsidRPr="00D02A4F">
        <w:rPr>
          <w:sz w:val="26"/>
          <w:szCs w:val="26"/>
        </w:rPr>
        <w:t xml:space="preserve"> – </w:t>
      </w:r>
      <w:r w:rsidR="002759F3">
        <w:rPr>
          <w:sz w:val="26"/>
          <w:szCs w:val="26"/>
        </w:rPr>
        <w:t xml:space="preserve">фактический </w:t>
      </w:r>
      <w:r w:rsidR="00297FCD" w:rsidRPr="00D02A4F">
        <w:rPr>
          <w:sz w:val="26"/>
          <w:szCs w:val="26"/>
        </w:rPr>
        <w:t xml:space="preserve">объем расходов </w:t>
      </w:r>
      <w:r w:rsidR="00A0673A">
        <w:rPr>
          <w:sz w:val="26"/>
          <w:szCs w:val="26"/>
        </w:rPr>
        <w:t xml:space="preserve">бюджета Республики Карелия </w:t>
      </w:r>
      <w:r w:rsidR="00297FCD" w:rsidRPr="00D02A4F">
        <w:rPr>
          <w:sz w:val="26"/>
          <w:szCs w:val="26"/>
        </w:rPr>
        <w:t>на реализацию государственной программы за отчетный год.</w:t>
      </w:r>
    </w:p>
    <w:p w:rsidR="000D59FF" w:rsidRPr="00D02A4F" w:rsidRDefault="006202A3" w:rsidP="00A4317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F040A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0D59FF" w:rsidRPr="00D02A4F">
        <w:rPr>
          <w:sz w:val="26"/>
          <w:szCs w:val="26"/>
        </w:rPr>
        <w:t>После</w:t>
      </w:r>
      <w:r w:rsidR="004B34EB">
        <w:rPr>
          <w:sz w:val="26"/>
          <w:szCs w:val="26"/>
        </w:rPr>
        <w:t xml:space="preserve"> проведения оценки </w:t>
      </w:r>
      <w:r w:rsidR="005B01B1" w:rsidRPr="00D02A4F">
        <w:rPr>
          <w:sz w:val="26"/>
          <w:szCs w:val="26"/>
        </w:rPr>
        <w:t>осуществляется</w:t>
      </w:r>
      <w:r w:rsidR="000D59FF" w:rsidRPr="00D02A4F">
        <w:rPr>
          <w:sz w:val="26"/>
          <w:szCs w:val="26"/>
        </w:rPr>
        <w:t xml:space="preserve"> анализ факторов, повлиявших на показател</w:t>
      </w:r>
      <w:r w:rsidR="005B01B1" w:rsidRPr="00D02A4F">
        <w:rPr>
          <w:sz w:val="26"/>
          <w:szCs w:val="26"/>
        </w:rPr>
        <w:t>и</w:t>
      </w:r>
      <w:r w:rsidR="000D59FF" w:rsidRPr="00D02A4F">
        <w:rPr>
          <w:sz w:val="26"/>
          <w:szCs w:val="26"/>
        </w:rPr>
        <w:t xml:space="preserve"> </w:t>
      </w:r>
      <w:r w:rsidR="00132AEC" w:rsidRPr="00D02A4F">
        <w:rPr>
          <w:sz w:val="26"/>
          <w:szCs w:val="26"/>
        </w:rPr>
        <w:t>эффективности расходов бюджета</w:t>
      </w:r>
      <w:r w:rsidR="008422E6" w:rsidRPr="00D02A4F">
        <w:rPr>
          <w:sz w:val="26"/>
          <w:szCs w:val="26"/>
        </w:rPr>
        <w:t>,</w:t>
      </w:r>
      <w:r w:rsidR="005B01B1" w:rsidRPr="00D02A4F">
        <w:rPr>
          <w:sz w:val="26"/>
          <w:szCs w:val="26"/>
        </w:rPr>
        <w:t xml:space="preserve"> с выделением двух</w:t>
      </w:r>
      <w:r w:rsidR="000D59FF" w:rsidRPr="00D02A4F">
        <w:rPr>
          <w:sz w:val="26"/>
          <w:szCs w:val="26"/>
        </w:rPr>
        <w:t xml:space="preserve"> групп</w:t>
      </w:r>
      <w:r w:rsidR="00132AEC" w:rsidRPr="00D02A4F">
        <w:rPr>
          <w:sz w:val="26"/>
          <w:szCs w:val="26"/>
        </w:rPr>
        <w:t xml:space="preserve"> факторов</w:t>
      </w:r>
      <w:r w:rsidR="000D59FF" w:rsidRPr="00D02A4F">
        <w:rPr>
          <w:sz w:val="26"/>
          <w:szCs w:val="26"/>
        </w:rPr>
        <w:t>:</w:t>
      </w:r>
    </w:p>
    <w:p w:rsidR="00DB3898" w:rsidRPr="00D02A4F" w:rsidRDefault="00132AEC" w:rsidP="00A43171">
      <w:pPr>
        <w:ind w:firstLine="426"/>
        <w:jc w:val="both"/>
        <w:rPr>
          <w:sz w:val="26"/>
          <w:szCs w:val="26"/>
        </w:rPr>
      </w:pPr>
      <w:r w:rsidRPr="00D02A4F">
        <w:rPr>
          <w:sz w:val="26"/>
          <w:szCs w:val="26"/>
        </w:rPr>
        <w:t>а)</w:t>
      </w:r>
      <w:r w:rsidR="000D59FF" w:rsidRPr="00D02A4F">
        <w:rPr>
          <w:sz w:val="26"/>
          <w:szCs w:val="26"/>
        </w:rPr>
        <w:t xml:space="preserve"> внутренние факторы</w:t>
      </w:r>
      <w:r w:rsidRPr="00D02A4F">
        <w:rPr>
          <w:sz w:val="26"/>
          <w:szCs w:val="26"/>
        </w:rPr>
        <w:t>:</w:t>
      </w:r>
      <w:r w:rsidR="000D59FF" w:rsidRPr="00D02A4F">
        <w:rPr>
          <w:sz w:val="26"/>
          <w:szCs w:val="26"/>
        </w:rPr>
        <w:t xml:space="preserve"> </w:t>
      </w:r>
    </w:p>
    <w:p w:rsidR="007C23E7" w:rsidRPr="00D02A4F" w:rsidRDefault="00132AEC" w:rsidP="00A43171">
      <w:pPr>
        <w:ind w:firstLine="426"/>
        <w:jc w:val="both"/>
        <w:rPr>
          <w:sz w:val="26"/>
          <w:szCs w:val="26"/>
        </w:rPr>
      </w:pPr>
      <w:r w:rsidRPr="00D02A4F">
        <w:rPr>
          <w:sz w:val="26"/>
          <w:szCs w:val="26"/>
        </w:rPr>
        <w:t xml:space="preserve">- </w:t>
      </w:r>
      <w:r w:rsidR="00DB3898" w:rsidRPr="00D02A4F">
        <w:rPr>
          <w:sz w:val="26"/>
          <w:szCs w:val="26"/>
        </w:rPr>
        <w:t xml:space="preserve">несоответствие выбранных </w:t>
      </w:r>
      <w:r w:rsidR="004D3FF4">
        <w:rPr>
          <w:sz w:val="26"/>
          <w:szCs w:val="26"/>
        </w:rPr>
        <w:t xml:space="preserve">целевых индикаторов (показателей результатов, показателей непосредственных результатов) </w:t>
      </w:r>
      <w:r w:rsidR="00DB3898" w:rsidRPr="00D02A4F">
        <w:rPr>
          <w:sz w:val="26"/>
          <w:szCs w:val="26"/>
        </w:rPr>
        <w:t>требованиям адекватности отражения социально-экономических процессов, объективности, полноты и достоверности способов сбора и обработки исходной информации и необходимост</w:t>
      </w:r>
      <w:r w:rsidR="00F82493" w:rsidRPr="00D02A4F">
        <w:rPr>
          <w:sz w:val="26"/>
          <w:szCs w:val="26"/>
        </w:rPr>
        <w:t>ь</w:t>
      </w:r>
      <w:r w:rsidR="00DB3898" w:rsidRPr="00D02A4F">
        <w:rPr>
          <w:sz w:val="26"/>
          <w:szCs w:val="26"/>
        </w:rPr>
        <w:t xml:space="preserve"> их пересмотра</w:t>
      </w:r>
      <w:r w:rsidR="009F6ACF">
        <w:rPr>
          <w:sz w:val="26"/>
          <w:szCs w:val="26"/>
        </w:rPr>
        <w:t>;</w:t>
      </w:r>
    </w:p>
    <w:p w:rsidR="00DB3898" w:rsidRPr="00D02A4F" w:rsidRDefault="00132AEC" w:rsidP="00A43171">
      <w:pPr>
        <w:ind w:firstLine="426"/>
        <w:jc w:val="both"/>
        <w:rPr>
          <w:sz w:val="26"/>
          <w:szCs w:val="26"/>
        </w:rPr>
      </w:pPr>
      <w:r w:rsidRPr="00D02A4F">
        <w:rPr>
          <w:sz w:val="26"/>
          <w:szCs w:val="26"/>
        </w:rPr>
        <w:t>-</w:t>
      </w:r>
      <w:r w:rsidR="00F82493" w:rsidRPr="00D02A4F">
        <w:rPr>
          <w:sz w:val="26"/>
          <w:szCs w:val="26"/>
        </w:rPr>
        <w:t xml:space="preserve"> </w:t>
      </w:r>
      <w:r w:rsidR="00DB3898" w:rsidRPr="00D02A4F">
        <w:rPr>
          <w:sz w:val="26"/>
          <w:szCs w:val="26"/>
        </w:rPr>
        <w:t xml:space="preserve">неправильная оценка периода между изменениями </w:t>
      </w:r>
      <w:r w:rsidR="009F6ACF">
        <w:rPr>
          <w:sz w:val="26"/>
          <w:szCs w:val="26"/>
        </w:rPr>
        <w:t>целевых индикаторов</w:t>
      </w:r>
      <w:r w:rsidR="002759F3">
        <w:rPr>
          <w:sz w:val="26"/>
          <w:szCs w:val="26"/>
        </w:rPr>
        <w:t xml:space="preserve"> (показателей результатов, показателей непосредственных результатов)</w:t>
      </w:r>
      <w:r w:rsidR="00535E03">
        <w:rPr>
          <w:sz w:val="26"/>
          <w:szCs w:val="26"/>
        </w:rPr>
        <w:t>;</w:t>
      </w:r>
    </w:p>
    <w:p w:rsidR="009F6ACF" w:rsidRDefault="008422E6" w:rsidP="00A43171">
      <w:pPr>
        <w:ind w:firstLine="426"/>
        <w:jc w:val="both"/>
        <w:rPr>
          <w:sz w:val="26"/>
          <w:szCs w:val="26"/>
        </w:rPr>
      </w:pPr>
      <w:r w:rsidRPr="00D02A4F">
        <w:rPr>
          <w:sz w:val="26"/>
          <w:szCs w:val="26"/>
        </w:rPr>
        <w:t xml:space="preserve">- некачественное планирование </w:t>
      </w:r>
      <w:r w:rsidR="009F6ACF">
        <w:rPr>
          <w:sz w:val="26"/>
          <w:szCs w:val="26"/>
        </w:rPr>
        <w:t>целевых индикаторов</w:t>
      </w:r>
      <w:r w:rsidR="002759F3">
        <w:rPr>
          <w:sz w:val="26"/>
          <w:szCs w:val="26"/>
        </w:rPr>
        <w:t xml:space="preserve"> (показателей результатов, показателей непосредственных результатов)</w:t>
      </w:r>
      <w:r w:rsidR="009F6ACF">
        <w:rPr>
          <w:sz w:val="26"/>
          <w:szCs w:val="26"/>
        </w:rPr>
        <w:t>;</w:t>
      </w:r>
    </w:p>
    <w:p w:rsidR="00F82493" w:rsidRPr="00D02A4F" w:rsidRDefault="009F6ACF" w:rsidP="00A4317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2493" w:rsidRPr="00D02A4F">
        <w:rPr>
          <w:sz w:val="26"/>
          <w:szCs w:val="26"/>
        </w:rPr>
        <w:t>отсутствие взаимосвязи между</w:t>
      </w:r>
      <w:r>
        <w:rPr>
          <w:sz w:val="26"/>
          <w:szCs w:val="26"/>
        </w:rPr>
        <w:t xml:space="preserve"> мероприятиями и целевыми индикаторами</w:t>
      </w:r>
      <w:r w:rsidR="002759F3">
        <w:rPr>
          <w:sz w:val="26"/>
          <w:szCs w:val="26"/>
        </w:rPr>
        <w:t xml:space="preserve"> (показателями результатов, показателями непосредственных результатов)</w:t>
      </w:r>
      <w:r>
        <w:rPr>
          <w:sz w:val="26"/>
          <w:szCs w:val="26"/>
        </w:rPr>
        <w:t>;</w:t>
      </w:r>
    </w:p>
    <w:p w:rsidR="00F82493" w:rsidRPr="00D02A4F" w:rsidRDefault="008422E6" w:rsidP="00A43171">
      <w:pPr>
        <w:ind w:firstLine="426"/>
        <w:jc w:val="both"/>
        <w:rPr>
          <w:sz w:val="26"/>
          <w:szCs w:val="26"/>
        </w:rPr>
      </w:pPr>
      <w:r w:rsidRPr="00D02A4F">
        <w:rPr>
          <w:sz w:val="26"/>
          <w:szCs w:val="26"/>
        </w:rPr>
        <w:t>-</w:t>
      </w:r>
      <w:r w:rsidR="00F82493" w:rsidRPr="00D02A4F">
        <w:rPr>
          <w:sz w:val="26"/>
          <w:szCs w:val="26"/>
        </w:rPr>
        <w:t xml:space="preserve"> влияние объема расходов </w:t>
      </w:r>
      <w:r w:rsidRPr="00D02A4F">
        <w:rPr>
          <w:sz w:val="26"/>
          <w:szCs w:val="26"/>
        </w:rPr>
        <w:t xml:space="preserve">капитального характера </w:t>
      </w:r>
      <w:r w:rsidR="00F82493" w:rsidRPr="00D02A4F">
        <w:rPr>
          <w:sz w:val="26"/>
          <w:szCs w:val="26"/>
        </w:rPr>
        <w:t xml:space="preserve">на общую оценку эффективности </w:t>
      </w:r>
      <w:r w:rsidRPr="00D02A4F">
        <w:rPr>
          <w:sz w:val="26"/>
          <w:szCs w:val="26"/>
        </w:rPr>
        <w:t xml:space="preserve">расходов </w:t>
      </w:r>
      <w:r w:rsidR="00F82493" w:rsidRPr="00D02A4F">
        <w:rPr>
          <w:sz w:val="26"/>
          <w:szCs w:val="26"/>
        </w:rPr>
        <w:t>в отчетном периоде;</w:t>
      </w:r>
    </w:p>
    <w:p w:rsidR="000D59FF" w:rsidRPr="00D02A4F" w:rsidRDefault="008422E6" w:rsidP="00A43171">
      <w:pPr>
        <w:ind w:firstLine="426"/>
        <w:jc w:val="both"/>
        <w:rPr>
          <w:sz w:val="26"/>
          <w:szCs w:val="26"/>
        </w:rPr>
      </w:pPr>
      <w:r w:rsidRPr="00D02A4F">
        <w:rPr>
          <w:sz w:val="26"/>
          <w:szCs w:val="26"/>
        </w:rPr>
        <w:t>б)</w:t>
      </w:r>
      <w:r w:rsidR="000D59FF" w:rsidRPr="00D02A4F">
        <w:rPr>
          <w:sz w:val="26"/>
          <w:szCs w:val="26"/>
        </w:rPr>
        <w:t xml:space="preserve"> внешние факторы (</w:t>
      </w:r>
      <w:r w:rsidRPr="00D02A4F">
        <w:rPr>
          <w:sz w:val="26"/>
          <w:szCs w:val="26"/>
        </w:rPr>
        <w:t xml:space="preserve">факторы, </w:t>
      </w:r>
      <w:r w:rsidR="000D59FF" w:rsidRPr="00D02A4F">
        <w:rPr>
          <w:sz w:val="26"/>
          <w:szCs w:val="26"/>
        </w:rPr>
        <w:t xml:space="preserve">на которые </w:t>
      </w:r>
      <w:r w:rsidR="00A43171">
        <w:rPr>
          <w:sz w:val="26"/>
          <w:szCs w:val="26"/>
        </w:rPr>
        <w:t>ответственный исполнитель (соисполнитель</w:t>
      </w:r>
      <w:r w:rsidR="004D3FF4">
        <w:rPr>
          <w:sz w:val="26"/>
          <w:szCs w:val="26"/>
        </w:rPr>
        <w:t>, участник, исполнитель мероприятий</w:t>
      </w:r>
      <w:r w:rsidR="00A43171">
        <w:rPr>
          <w:sz w:val="26"/>
          <w:szCs w:val="26"/>
        </w:rPr>
        <w:t>) государственной программы</w:t>
      </w:r>
      <w:r w:rsidR="000D59FF" w:rsidRPr="00D02A4F">
        <w:rPr>
          <w:sz w:val="26"/>
          <w:szCs w:val="26"/>
        </w:rPr>
        <w:t xml:space="preserve"> не мог влиять, включая </w:t>
      </w:r>
      <w:proofErr w:type="gramStart"/>
      <w:r w:rsidR="000D59FF" w:rsidRPr="00D02A4F">
        <w:rPr>
          <w:sz w:val="26"/>
          <w:szCs w:val="26"/>
        </w:rPr>
        <w:t>форс</w:t>
      </w:r>
      <w:proofErr w:type="gramEnd"/>
      <w:r w:rsidR="000D59FF" w:rsidRPr="00D02A4F">
        <w:rPr>
          <w:sz w:val="26"/>
          <w:szCs w:val="26"/>
        </w:rPr>
        <w:t xml:space="preserve"> - мажорные обстоятельства)</w:t>
      </w:r>
      <w:r w:rsidR="00302549" w:rsidRPr="00D02A4F">
        <w:rPr>
          <w:sz w:val="26"/>
          <w:szCs w:val="26"/>
        </w:rPr>
        <w:t>.</w:t>
      </w:r>
    </w:p>
    <w:p w:rsidR="000D59FF" w:rsidRPr="00D02A4F" w:rsidRDefault="000D59FF" w:rsidP="00A43171">
      <w:pPr>
        <w:ind w:firstLine="426"/>
        <w:jc w:val="both"/>
        <w:rPr>
          <w:sz w:val="26"/>
          <w:szCs w:val="26"/>
        </w:rPr>
      </w:pPr>
    </w:p>
    <w:p w:rsidR="00187E3B" w:rsidRPr="00D02A4F" w:rsidRDefault="00187E3B" w:rsidP="000D59FF">
      <w:pPr>
        <w:jc w:val="both"/>
        <w:rPr>
          <w:sz w:val="28"/>
          <w:szCs w:val="28"/>
        </w:rPr>
      </w:pPr>
    </w:p>
    <w:p w:rsidR="00187E3B" w:rsidRPr="00D02A4F" w:rsidRDefault="00187E3B" w:rsidP="000D59FF">
      <w:pPr>
        <w:jc w:val="both"/>
        <w:rPr>
          <w:sz w:val="28"/>
          <w:szCs w:val="28"/>
        </w:rPr>
      </w:pPr>
    </w:p>
    <w:p w:rsidR="007C23E7" w:rsidRPr="00D02A4F" w:rsidRDefault="007C23E7" w:rsidP="000D59FF">
      <w:pPr>
        <w:jc w:val="both"/>
        <w:rPr>
          <w:sz w:val="28"/>
          <w:szCs w:val="28"/>
        </w:rPr>
      </w:pPr>
    </w:p>
    <w:p w:rsidR="007C23E7" w:rsidRPr="00D02A4F" w:rsidRDefault="007C23E7" w:rsidP="000D59FF">
      <w:pPr>
        <w:jc w:val="both"/>
        <w:rPr>
          <w:sz w:val="28"/>
          <w:szCs w:val="28"/>
        </w:rPr>
      </w:pPr>
    </w:p>
    <w:sectPr w:rsidR="007C23E7" w:rsidRPr="00D02A4F" w:rsidSect="007C23E7">
      <w:pgSz w:w="11907" w:h="16840" w:code="9"/>
      <w:pgMar w:top="1134" w:right="794" w:bottom="1134" w:left="136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DA" w:rsidRDefault="00807ADA">
      <w:r>
        <w:separator/>
      </w:r>
    </w:p>
  </w:endnote>
  <w:endnote w:type="continuationSeparator" w:id="1">
    <w:p w:rsidR="00807ADA" w:rsidRDefault="0080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DA" w:rsidRDefault="00807ADA">
      <w:r>
        <w:separator/>
      </w:r>
    </w:p>
  </w:footnote>
  <w:footnote w:type="continuationSeparator" w:id="1">
    <w:p w:rsidR="00807ADA" w:rsidRDefault="0080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A9F"/>
    <w:rsid w:val="000131D4"/>
    <w:rsid w:val="00014FD7"/>
    <w:rsid w:val="0001718B"/>
    <w:rsid w:val="00022BB5"/>
    <w:rsid w:val="000508F9"/>
    <w:rsid w:val="00053092"/>
    <w:rsid w:val="000539DD"/>
    <w:rsid w:val="00054723"/>
    <w:rsid w:val="00057040"/>
    <w:rsid w:val="0007773D"/>
    <w:rsid w:val="00080773"/>
    <w:rsid w:val="00080ADC"/>
    <w:rsid w:val="00081A6D"/>
    <w:rsid w:val="00087B84"/>
    <w:rsid w:val="000A3D33"/>
    <w:rsid w:val="000A4305"/>
    <w:rsid w:val="000B2CC4"/>
    <w:rsid w:val="000B3C33"/>
    <w:rsid w:val="000B3CA6"/>
    <w:rsid w:val="000B616B"/>
    <w:rsid w:val="000B6BA9"/>
    <w:rsid w:val="000B7406"/>
    <w:rsid w:val="000B7F52"/>
    <w:rsid w:val="000C2931"/>
    <w:rsid w:val="000C37DD"/>
    <w:rsid w:val="000C48FF"/>
    <w:rsid w:val="000C6E61"/>
    <w:rsid w:val="000D3542"/>
    <w:rsid w:val="000D59FF"/>
    <w:rsid w:val="000D689F"/>
    <w:rsid w:val="000D7117"/>
    <w:rsid w:val="000E5C17"/>
    <w:rsid w:val="000E61B6"/>
    <w:rsid w:val="000F0083"/>
    <w:rsid w:val="000F28C1"/>
    <w:rsid w:val="000F467F"/>
    <w:rsid w:val="00100296"/>
    <w:rsid w:val="00103F5B"/>
    <w:rsid w:val="001047A2"/>
    <w:rsid w:val="0010697F"/>
    <w:rsid w:val="00107DD3"/>
    <w:rsid w:val="00113FAF"/>
    <w:rsid w:val="001170A3"/>
    <w:rsid w:val="00117C76"/>
    <w:rsid w:val="00121B42"/>
    <w:rsid w:val="00127BD5"/>
    <w:rsid w:val="00132AEC"/>
    <w:rsid w:val="00136A8B"/>
    <w:rsid w:val="0013724F"/>
    <w:rsid w:val="00140596"/>
    <w:rsid w:val="00145DC6"/>
    <w:rsid w:val="00153CD5"/>
    <w:rsid w:val="001546ED"/>
    <w:rsid w:val="0016283C"/>
    <w:rsid w:val="00164D55"/>
    <w:rsid w:val="00170E3F"/>
    <w:rsid w:val="00172788"/>
    <w:rsid w:val="00174120"/>
    <w:rsid w:val="001849D6"/>
    <w:rsid w:val="00186757"/>
    <w:rsid w:val="00187E3B"/>
    <w:rsid w:val="00192A58"/>
    <w:rsid w:val="00195722"/>
    <w:rsid w:val="001A220E"/>
    <w:rsid w:val="001A6BE6"/>
    <w:rsid w:val="001B2041"/>
    <w:rsid w:val="001C0819"/>
    <w:rsid w:val="001C7FA5"/>
    <w:rsid w:val="001D3D8E"/>
    <w:rsid w:val="001E10BE"/>
    <w:rsid w:val="001E1EEE"/>
    <w:rsid w:val="001E234F"/>
    <w:rsid w:val="001E28CC"/>
    <w:rsid w:val="001F0C4E"/>
    <w:rsid w:val="00204746"/>
    <w:rsid w:val="00205ABB"/>
    <w:rsid w:val="00206CE6"/>
    <w:rsid w:val="00215D7E"/>
    <w:rsid w:val="00221104"/>
    <w:rsid w:val="002264F1"/>
    <w:rsid w:val="00241311"/>
    <w:rsid w:val="002520DE"/>
    <w:rsid w:val="002558AE"/>
    <w:rsid w:val="002577B5"/>
    <w:rsid w:val="002618BE"/>
    <w:rsid w:val="0026380A"/>
    <w:rsid w:val="00264E4E"/>
    <w:rsid w:val="00265B18"/>
    <w:rsid w:val="00273395"/>
    <w:rsid w:val="00273BC0"/>
    <w:rsid w:val="00274ADF"/>
    <w:rsid w:val="002759F3"/>
    <w:rsid w:val="002772B2"/>
    <w:rsid w:val="0028157F"/>
    <w:rsid w:val="002850C3"/>
    <w:rsid w:val="00293741"/>
    <w:rsid w:val="002947CB"/>
    <w:rsid w:val="00297FCD"/>
    <w:rsid w:val="002A748F"/>
    <w:rsid w:val="002B08AA"/>
    <w:rsid w:val="002B7F56"/>
    <w:rsid w:val="002C3FD5"/>
    <w:rsid w:val="002C6E9C"/>
    <w:rsid w:val="002D25A7"/>
    <w:rsid w:val="002D3A55"/>
    <w:rsid w:val="002D613C"/>
    <w:rsid w:val="002D7E03"/>
    <w:rsid w:val="002E39E7"/>
    <w:rsid w:val="002F1F50"/>
    <w:rsid w:val="002F3DE9"/>
    <w:rsid w:val="002F3FB5"/>
    <w:rsid w:val="002F5CDE"/>
    <w:rsid w:val="002F72AE"/>
    <w:rsid w:val="00302549"/>
    <w:rsid w:val="00305B6C"/>
    <w:rsid w:val="00306164"/>
    <w:rsid w:val="00311303"/>
    <w:rsid w:val="00312E47"/>
    <w:rsid w:val="00313533"/>
    <w:rsid w:val="00327512"/>
    <w:rsid w:val="003350E0"/>
    <w:rsid w:val="00346A53"/>
    <w:rsid w:val="003541C5"/>
    <w:rsid w:val="003620AA"/>
    <w:rsid w:val="00367069"/>
    <w:rsid w:val="00374927"/>
    <w:rsid w:val="00376BD1"/>
    <w:rsid w:val="00377534"/>
    <w:rsid w:val="00377B67"/>
    <w:rsid w:val="00377FBA"/>
    <w:rsid w:val="00394E5C"/>
    <w:rsid w:val="0039505B"/>
    <w:rsid w:val="00395598"/>
    <w:rsid w:val="003A5EEF"/>
    <w:rsid w:val="003A5FDA"/>
    <w:rsid w:val="003A75D1"/>
    <w:rsid w:val="003B58A6"/>
    <w:rsid w:val="003B7AA9"/>
    <w:rsid w:val="003C36F3"/>
    <w:rsid w:val="003C5A4D"/>
    <w:rsid w:val="003C769A"/>
    <w:rsid w:val="003C7FB1"/>
    <w:rsid w:val="003D5486"/>
    <w:rsid w:val="003E0D3B"/>
    <w:rsid w:val="003E328D"/>
    <w:rsid w:val="003F6FDA"/>
    <w:rsid w:val="003F7494"/>
    <w:rsid w:val="004027A5"/>
    <w:rsid w:val="0040527B"/>
    <w:rsid w:val="0040762C"/>
    <w:rsid w:val="00411C0B"/>
    <w:rsid w:val="00413B13"/>
    <w:rsid w:val="00421B05"/>
    <w:rsid w:val="0043077D"/>
    <w:rsid w:val="004308A1"/>
    <w:rsid w:val="00431875"/>
    <w:rsid w:val="00433B87"/>
    <w:rsid w:val="00434D61"/>
    <w:rsid w:val="00437DF0"/>
    <w:rsid w:val="00440F18"/>
    <w:rsid w:val="004431A3"/>
    <w:rsid w:val="0044557C"/>
    <w:rsid w:val="00445666"/>
    <w:rsid w:val="004509E4"/>
    <w:rsid w:val="00466E58"/>
    <w:rsid w:val="00467EED"/>
    <w:rsid w:val="004706C7"/>
    <w:rsid w:val="00471182"/>
    <w:rsid w:val="00471B70"/>
    <w:rsid w:val="00472784"/>
    <w:rsid w:val="00475E85"/>
    <w:rsid w:val="004774D7"/>
    <w:rsid w:val="004817D5"/>
    <w:rsid w:val="00486591"/>
    <w:rsid w:val="00487DAF"/>
    <w:rsid w:val="0049208A"/>
    <w:rsid w:val="00495858"/>
    <w:rsid w:val="004A2ED7"/>
    <w:rsid w:val="004B34EB"/>
    <w:rsid w:val="004B6A51"/>
    <w:rsid w:val="004B7D94"/>
    <w:rsid w:val="004D0378"/>
    <w:rsid w:val="004D3FF4"/>
    <w:rsid w:val="004D583E"/>
    <w:rsid w:val="004E07B9"/>
    <w:rsid w:val="004F0C97"/>
    <w:rsid w:val="004F7EDA"/>
    <w:rsid w:val="00500E23"/>
    <w:rsid w:val="005057E4"/>
    <w:rsid w:val="0050686B"/>
    <w:rsid w:val="00510AD1"/>
    <w:rsid w:val="00517097"/>
    <w:rsid w:val="0052143F"/>
    <w:rsid w:val="00523F18"/>
    <w:rsid w:val="00532FFA"/>
    <w:rsid w:val="00535E03"/>
    <w:rsid w:val="00536F29"/>
    <w:rsid w:val="00537FD3"/>
    <w:rsid w:val="00543BFC"/>
    <w:rsid w:val="00555B29"/>
    <w:rsid w:val="0056383C"/>
    <w:rsid w:val="005720C1"/>
    <w:rsid w:val="005757D1"/>
    <w:rsid w:val="00577ADB"/>
    <w:rsid w:val="00584F1A"/>
    <w:rsid w:val="00586E32"/>
    <w:rsid w:val="005910F5"/>
    <w:rsid w:val="005936CD"/>
    <w:rsid w:val="00594916"/>
    <w:rsid w:val="005A20FD"/>
    <w:rsid w:val="005A3923"/>
    <w:rsid w:val="005A51ED"/>
    <w:rsid w:val="005A5BE3"/>
    <w:rsid w:val="005A6923"/>
    <w:rsid w:val="005B01B1"/>
    <w:rsid w:val="005B0998"/>
    <w:rsid w:val="005B4ABC"/>
    <w:rsid w:val="005B5451"/>
    <w:rsid w:val="005C20A5"/>
    <w:rsid w:val="005C2CB8"/>
    <w:rsid w:val="005C3C80"/>
    <w:rsid w:val="005C61B0"/>
    <w:rsid w:val="005C6B50"/>
    <w:rsid w:val="005D5816"/>
    <w:rsid w:val="005D66EE"/>
    <w:rsid w:val="005D67E3"/>
    <w:rsid w:val="005D75AB"/>
    <w:rsid w:val="005E2E38"/>
    <w:rsid w:val="005F29E9"/>
    <w:rsid w:val="005F5BA4"/>
    <w:rsid w:val="006004E8"/>
    <w:rsid w:val="00602FC2"/>
    <w:rsid w:val="006034DF"/>
    <w:rsid w:val="0060502B"/>
    <w:rsid w:val="00612018"/>
    <w:rsid w:val="006145E6"/>
    <w:rsid w:val="00616168"/>
    <w:rsid w:val="00616E36"/>
    <w:rsid w:val="006202A3"/>
    <w:rsid w:val="00621127"/>
    <w:rsid w:val="00622DD0"/>
    <w:rsid w:val="006402B1"/>
    <w:rsid w:val="00641BA3"/>
    <w:rsid w:val="00645D00"/>
    <w:rsid w:val="00650E41"/>
    <w:rsid w:val="006573FB"/>
    <w:rsid w:val="00660D11"/>
    <w:rsid w:val="00666648"/>
    <w:rsid w:val="00667813"/>
    <w:rsid w:val="00673023"/>
    <w:rsid w:val="0067368E"/>
    <w:rsid w:val="0067535C"/>
    <w:rsid w:val="00675892"/>
    <w:rsid w:val="00690D1F"/>
    <w:rsid w:val="0069121A"/>
    <w:rsid w:val="00697ED3"/>
    <w:rsid w:val="006A50E8"/>
    <w:rsid w:val="006B3FCA"/>
    <w:rsid w:val="006B5438"/>
    <w:rsid w:val="006B68D7"/>
    <w:rsid w:val="006C3F05"/>
    <w:rsid w:val="006C469A"/>
    <w:rsid w:val="006C58CB"/>
    <w:rsid w:val="006C6C1F"/>
    <w:rsid w:val="006D625E"/>
    <w:rsid w:val="006D78C5"/>
    <w:rsid w:val="006E2470"/>
    <w:rsid w:val="006F668A"/>
    <w:rsid w:val="00703C7D"/>
    <w:rsid w:val="00707EE0"/>
    <w:rsid w:val="00714AF7"/>
    <w:rsid w:val="007228BF"/>
    <w:rsid w:val="00725826"/>
    <w:rsid w:val="00727EBD"/>
    <w:rsid w:val="007311F3"/>
    <w:rsid w:val="0073141B"/>
    <w:rsid w:val="00742484"/>
    <w:rsid w:val="007426D1"/>
    <w:rsid w:val="00745A9F"/>
    <w:rsid w:val="007463C3"/>
    <w:rsid w:val="0075135E"/>
    <w:rsid w:val="00753137"/>
    <w:rsid w:val="00753CA6"/>
    <w:rsid w:val="007573E0"/>
    <w:rsid w:val="007579F6"/>
    <w:rsid w:val="00760676"/>
    <w:rsid w:val="00761E88"/>
    <w:rsid w:val="00763B9E"/>
    <w:rsid w:val="0076406A"/>
    <w:rsid w:val="0076701F"/>
    <w:rsid w:val="00781164"/>
    <w:rsid w:val="00783EA8"/>
    <w:rsid w:val="007860D4"/>
    <w:rsid w:val="00790714"/>
    <w:rsid w:val="00794A70"/>
    <w:rsid w:val="007A22C1"/>
    <w:rsid w:val="007A4F92"/>
    <w:rsid w:val="007A6CF9"/>
    <w:rsid w:val="007B3ACD"/>
    <w:rsid w:val="007C23E7"/>
    <w:rsid w:val="007C3F80"/>
    <w:rsid w:val="007E186E"/>
    <w:rsid w:val="007E5F37"/>
    <w:rsid w:val="007F0617"/>
    <w:rsid w:val="007F1FD7"/>
    <w:rsid w:val="00803F2F"/>
    <w:rsid w:val="008062DA"/>
    <w:rsid w:val="0080754F"/>
    <w:rsid w:val="00807ADA"/>
    <w:rsid w:val="00810F1D"/>
    <w:rsid w:val="00814481"/>
    <w:rsid w:val="00815E6D"/>
    <w:rsid w:val="0081740F"/>
    <w:rsid w:val="00830819"/>
    <w:rsid w:val="0083143B"/>
    <w:rsid w:val="0083329A"/>
    <w:rsid w:val="008336AD"/>
    <w:rsid w:val="00833E20"/>
    <w:rsid w:val="00834388"/>
    <w:rsid w:val="0083717A"/>
    <w:rsid w:val="008408B9"/>
    <w:rsid w:val="00841174"/>
    <w:rsid w:val="008422E6"/>
    <w:rsid w:val="00843F9C"/>
    <w:rsid w:val="00846CE7"/>
    <w:rsid w:val="00850CA3"/>
    <w:rsid w:val="008513AB"/>
    <w:rsid w:val="00857B07"/>
    <w:rsid w:val="00863D46"/>
    <w:rsid w:val="0087494D"/>
    <w:rsid w:val="008804F4"/>
    <w:rsid w:val="00886BC9"/>
    <w:rsid w:val="00893719"/>
    <w:rsid w:val="008A50AB"/>
    <w:rsid w:val="008B5818"/>
    <w:rsid w:val="008C44A2"/>
    <w:rsid w:val="008C582A"/>
    <w:rsid w:val="008D52B4"/>
    <w:rsid w:val="008F1B44"/>
    <w:rsid w:val="008F43FE"/>
    <w:rsid w:val="00901D24"/>
    <w:rsid w:val="009031E3"/>
    <w:rsid w:val="00906BC0"/>
    <w:rsid w:val="00911498"/>
    <w:rsid w:val="00931954"/>
    <w:rsid w:val="00931C91"/>
    <w:rsid w:val="00931EFF"/>
    <w:rsid w:val="00932D3D"/>
    <w:rsid w:val="00934E49"/>
    <w:rsid w:val="00937A65"/>
    <w:rsid w:val="00940B0C"/>
    <w:rsid w:val="009443CD"/>
    <w:rsid w:val="00944E1F"/>
    <w:rsid w:val="00952737"/>
    <w:rsid w:val="009608FC"/>
    <w:rsid w:val="00960C5D"/>
    <w:rsid w:val="00962ED4"/>
    <w:rsid w:val="00965321"/>
    <w:rsid w:val="009735AB"/>
    <w:rsid w:val="00974AA5"/>
    <w:rsid w:val="009813B9"/>
    <w:rsid w:val="00991992"/>
    <w:rsid w:val="00996CD6"/>
    <w:rsid w:val="009A0D74"/>
    <w:rsid w:val="009A35E0"/>
    <w:rsid w:val="009A3E8E"/>
    <w:rsid w:val="009A599F"/>
    <w:rsid w:val="009B305C"/>
    <w:rsid w:val="009B4BD4"/>
    <w:rsid w:val="009C02F4"/>
    <w:rsid w:val="009C2E62"/>
    <w:rsid w:val="009D2FAC"/>
    <w:rsid w:val="009D7AFA"/>
    <w:rsid w:val="009E4279"/>
    <w:rsid w:val="009E4517"/>
    <w:rsid w:val="009F1ADE"/>
    <w:rsid w:val="009F6ACF"/>
    <w:rsid w:val="009F6B39"/>
    <w:rsid w:val="00A0673A"/>
    <w:rsid w:val="00A06CAB"/>
    <w:rsid w:val="00A06FE4"/>
    <w:rsid w:val="00A13C78"/>
    <w:rsid w:val="00A16E69"/>
    <w:rsid w:val="00A220AB"/>
    <w:rsid w:val="00A31A9C"/>
    <w:rsid w:val="00A4086B"/>
    <w:rsid w:val="00A40A2B"/>
    <w:rsid w:val="00A40C11"/>
    <w:rsid w:val="00A40DB9"/>
    <w:rsid w:val="00A43171"/>
    <w:rsid w:val="00A45BAF"/>
    <w:rsid w:val="00A45E9D"/>
    <w:rsid w:val="00A47734"/>
    <w:rsid w:val="00A53F6E"/>
    <w:rsid w:val="00A544A5"/>
    <w:rsid w:val="00A622EA"/>
    <w:rsid w:val="00A62AA3"/>
    <w:rsid w:val="00A6544D"/>
    <w:rsid w:val="00A663B7"/>
    <w:rsid w:val="00A7297E"/>
    <w:rsid w:val="00A73FE7"/>
    <w:rsid w:val="00A772DE"/>
    <w:rsid w:val="00A8131B"/>
    <w:rsid w:val="00A85C10"/>
    <w:rsid w:val="00AB4511"/>
    <w:rsid w:val="00AB5F67"/>
    <w:rsid w:val="00AB6531"/>
    <w:rsid w:val="00AB7971"/>
    <w:rsid w:val="00AC3F20"/>
    <w:rsid w:val="00AD57DE"/>
    <w:rsid w:val="00AD7752"/>
    <w:rsid w:val="00AD7CDE"/>
    <w:rsid w:val="00AE22C9"/>
    <w:rsid w:val="00AE394E"/>
    <w:rsid w:val="00AE7801"/>
    <w:rsid w:val="00AF3C38"/>
    <w:rsid w:val="00AF4256"/>
    <w:rsid w:val="00B150F9"/>
    <w:rsid w:val="00B15197"/>
    <w:rsid w:val="00B244CE"/>
    <w:rsid w:val="00B252A6"/>
    <w:rsid w:val="00B27FE4"/>
    <w:rsid w:val="00B3148F"/>
    <w:rsid w:val="00B3173D"/>
    <w:rsid w:val="00B36A71"/>
    <w:rsid w:val="00B51497"/>
    <w:rsid w:val="00B515C0"/>
    <w:rsid w:val="00B538E2"/>
    <w:rsid w:val="00B66DB3"/>
    <w:rsid w:val="00B74CDC"/>
    <w:rsid w:val="00B7674F"/>
    <w:rsid w:val="00B83CDE"/>
    <w:rsid w:val="00B9387A"/>
    <w:rsid w:val="00BA0233"/>
    <w:rsid w:val="00BA09D0"/>
    <w:rsid w:val="00BA1E86"/>
    <w:rsid w:val="00BA684A"/>
    <w:rsid w:val="00BB0544"/>
    <w:rsid w:val="00BB24CF"/>
    <w:rsid w:val="00BD2790"/>
    <w:rsid w:val="00BD2F63"/>
    <w:rsid w:val="00BD3923"/>
    <w:rsid w:val="00BD634B"/>
    <w:rsid w:val="00BE02DC"/>
    <w:rsid w:val="00BE24EC"/>
    <w:rsid w:val="00BE38EE"/>
    <w:rsid w:val="00BE3FB7"/>
    <w:rsid w:val="00BF1EDF"/>
    <w:rsid w:val="00C02CEB"/>
    <w:rsid w:val="00C07D86"/>
    <w:rsid w:val="00C2075A"/>
    <w:rsid w:val="00C207CA"/>
    <w:rsid w:val="00C220FE"/>
    <w:rsid w:val="00C23D1F"/>
    <w:rsid w:val="00C25077"/>
    <w:rsid w:val="00C310B4"/>
    <w:rsid w:val="00C32C74"/>
    <w:rsid w:val="00C352ED"/>
    <w:rsid w:val="00C37D77"/>
    <w:rsid w:val="00C47366"/>
    <w:rsid w:val="00C52473"/>
    <w:rsid w:val="00C52562"/>
    <w:rsid w:val="00C529A4"/>
    <w:rsid w:val="00C52BA2"/>
    <w:rsid w:val="00C52D17"/>
    <w:rsid w:val="00C55FC2"/>
    <w:rsid w:val="00C57531"/>
    <w:rsid w:val="00C57775"/>
    <w:rsid w:val="00C71E1C"/>
    <w:rsid w:val="00C72285"/>
    <w:rsid w:val="00C73545"/>
    <w:rsid w:val="00C7451B"/>
    <w:rsid w:val="00C80E82"/>
    <w:rsid w:val="00C85494"/>
    <w:rsid w:val="00C90B0B"/>
    <w:rsid w:val="00C922F1"/>
    <w:rsid w:val="00C96285"/>
    <w:rsid w:val="00CA21BF"/>
    <w:rsid w:val="00CA39C1"/>
    <w:rsid w:val="00CA3DF2"/>
    <w:rsid w:val="00CA6395"/>
    <w:rsid w:val="00CB188C"/>
    <w:rsid w:val="00CB2908"/>
    <w:rsid w:val="00CB2D77"/>
    <w:rsid w:val="00CB3B40"/>
    <w:rsid w:val="00CB5A75"/>
    <w:rsid w:val="00CC062A"/>
    <w:rsid w:val="00CD1782"/>
    <w:rsid w:val="00CD1D10"/>
    <w:rsid w:val="00CD6864"/>
    <w:rsid w:val="00CE06F7"/>
    <w:rsid w:val="00CE289D"/>
    <w:rsid w:val="00CE2E10"/>
    <w:rsid w:val="00CE305B"/>
    <w:rsid w:val="00CE67C5"/>
    <w:rsid w:val="00CE768B"/>
    <w:rsid w:val="00CF0C10"/>
    <w:rsid w:val="00D028EB"/>
    <w:rsid w:val="00D029DE"/>
    <w:rsid w:val="00D02A4F"/>
    <w:rsid w:val="00D03243"/>
    <w:rsid w:val="00D03AA7"/>
    <w:rsid w:val="00D165A4"/>
    <w:rsid w:val="00D20CBA"/>
    <w:rsid w:val="00D219AA"/>
    <w:rsid w:val="00D253A0"/>
    <w:rsid w:val="00D26CC5"/>
    <w:rsid w:val="00D30D8A"/>
    <w:rsid w:val="00D341B1"/>
    <w:rsid w:val="00D4213D"/>
    <w:rsid w:val="00D43D89"/>
    <w:rsid w:val="00D4742F"/>
    <w:rsid w:val="00D529B1"/>
    <w:rsid w:val="00D549B6"/>
    <w:rsid w:val="00D57F05"/>
    <w:rsid w:val="00D65C41"/>
    <w:rsid w:val="00D74437"/>
    <w:rsid w:val="00D74CDF"/>
    <w:rsid w:val="00D75444"/>
    <w:rsid w:val="00D80565"/>
    <w:rsid w:val="00D8149A"/>
    <w:rsid w:val="00D87022"/>
    <w:rsid w:val="00D87F50"/>
    <w:rsid w:val="00D9141D"/>
    <w:rsid w:val="00D93DE1"/>
    <w:rsid w:val="00DA041E"/>
    <w:rsid w:val="00DA2C6B"/>
    <w:rsid w:val="00DA30AF"/>
    <w:rsid w:val="00DA4891"/>
    <w:rsid w:val="00DA7F41"/>
    <w:rsid w:val="00DB088B"/>
    <w:rsid w:val="00DB3898"/>
    <w:rsid w:val="00DB3AA9"/>
    <w:rsid w:val="00DB5108"/>
    <w:rsid w:val="00DB60D7"/>
    <w:rsid w:val="00DB6AFC"/>
    <w:rsid w:val="00DC53C2"/>
    <w:rsid w:val="00DD4F4C"/>
    <w:rsid w:val="00DD58B0"/>
    <w:rsid w:val="00DE2BF4"/>
    <w:rsid w:val="00E0240D"/>
    <w:rsid w:val="00E05962"/>
    <w:rsid w:val="00E06440"/>
    <w:rsid w:val="00E250FB"/>
    <w:rsid w:val="00E25FA4"/>
    <w:rsid w:val="00E30823"/>
    <w:rsid w:val="00E33D06"/>
    <w:rsid w:val="00E45817"/>
    <w:rsid w:val="00E46D25"/>
    <w:rsid w:val="00E520E7"/>
    <w:rsid w:val="00E53FBD"/>
    <w:rsid w:val="00E556D6"/>
    <w:rsid w:val="00E556E4"/>
    <w:rsid w:val="00E664EA"/>
    <w:rsid w:val="00E748AE"/>
    <w:rsid w:val="00E77F1F"/>
    <w:rsid w:val="00E82EEB"/>
    <w:rsid w:val="00E906F5"/>
    <w:rsid w:val="00E908DD"/>
    <w:rsid w:val="00E92D04"/>
    <w:rsid w:val="00E930F8"/>
    <w:rsid w:val="00E93658"/>
    <w:rsid w:val="00E9455E"/>
    <w:rsid w:val="00E97031"/>
    <w:rsid w:val="00EA6183"/>
    <w:rsid w:val="00EB14E7"/>
    <w:rsid w:val="00EB2500"/>
    <w:rsid w:val="00EB4BC0"/>
    <w:rsid w:val="00EC078B"/>
    <w:rsid w:val="00EC1F9D"/>
    <w:rsid w:val="00EC7158"/>
    <w:rsid w:val="00ED3603"/>
    <w:rsid w:val="00ED73A1"/>
    <w:rsid w:val="00ED7A0B"/>
    <w:rsid w:val="00EE5473"/>
    <w:rsid w:val="00EF01D7"/>
    <w:rsid w:val="00EF2296"/>
    <w:rsid w:val="00EF6386"/>
    <w:rsid w:val="00F04138"/>
    <w:rsid w:val="00F05FD2"/>
    <w:rsid w:val="00F067A2"/>
    <w:rsid w:val="00F1331A"/>
    <w:rsid w:val="00F2060D"/>
    <w:rsid w:val="00F21450"/>
    <w:rsid w:val="00F222F8"/>
    <w:rsid w:val="00F224C3"/>
    <w:rsid w:val="00F22726"/>
    <w:rsid w:val="00F229BB"/>
    <w:rsid w:val="00F23BFE"/>
    <w:rsid w:val="00F24F16"/>
    <w:rsid w:val="00F27175"/>
    <w:rsid w:val="00F31104"/>
    <w:rsid w:val="00F34013"/>
    <w:rsid w:val="00F45575"/>
    <w:rsid w:val="00F4703C"/>
    <w:rsid w:val="00F479CC"/>
    <w:rsid w:val="00F509ED"/>
    <w:rsid w:val="00F51AC1"/>
    <w:rsid w:val="00F82488"/>
    <w:rsid w:val="00F82493"/>
    <w:rsid w:val="00F82D35"/>
    <w:rsid w:val="00F84DF3"/>
    <w:rsid w:val="00F96F91"/>
    <w:rsid w:val="00F97424"/>
    <w:rsid w:val="00F97FB6"/>
    <w:rsid w:val="00FB49DA"/>
    <w:rsid w:val="00FC4D85"/>
    <w:rsid w:val="00FC657B"/>
    <w:rsid w:val="00FD1881"/>
    <w:rsid w:val="00FD297C"/>
    <w:rsid w:val="00FD5843"/>
    <w:rsid w:val="00FE464E"/>
    <w:rsid w:val="00FF040A"/>
    <w:rsid w:val="00F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character" w:styleId="af">
    <w:name w:val="Placeholder Text"/>
    <w:basedOn w:val="a0"/>
    <w:uiPriority w:val="99"/>
    <w:semiHidden/>
    <w:rsid w:val="006730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3A00757323EBBD36A7A3620433EB9E83BFD09239DDB73AA518343D769E9D61A6C4CF5E2BA3DC24O4U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3A00757323EBBD36A7A3620433EB9E83BFD09239DDB73AA518343D769E9D61A6C4CF5E2BA3DC24O4U9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3FD2-4E65-4ADD-B3C2-9BF495BF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308</TotalTime>
  <Pages>6</Pages>
  <Words>1277</Words>
  <Characters>11038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12291</CharactersWithSpaces>
  <SharedDoc>false</SharedDoc>
  <HLinks>
    <vt:vector size="6" baseType="variant"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consultantplus://offline/ref=7A3A00757323EBBD36A7A3620433EB9E83BFD09239DDB73AA518343D769E9D61A6C4CF5E2BA3DC24O4U9F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Иван Фёдорович Крузенштерн </cp:lastModifiedBy>
  <cp:revision>21</cp:revision>
  <cp:lastPrinted>2016-11-08T14:32:00Z</cp:lastPrinted>
  <dcterms:created xsi:type="dcterms:W3CDTF">2015-08-25T09:09:00Z</dcterms:created>
  <dcterms:modified xsi:type="dcterms:W3CDTF">2016-11-08T14:32:00Z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