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51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7E2CCF" wp14:editId="7689C7B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85164">
        <w:t>29 сентября 2015 года № 605р-П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3C1136" w:rsidRPr="00135190" w:rsidRDefault="003C1136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 w:rsidRPr="00135190">
        <w:rPr>
          <w:szCs w:val="28"/>
        </w:rPr>
        <w:t xml:space="preserve">В целях реализации распоряжения Правительства Российской Федерации от 31 марта 2015 года № 560-р и Соглашения между Федеральным агентством по делам национальностей и Правительством Республики Карелия о предоставлении в 2015 году иного межбюджетного трансферта из федерального бюджета бюджету Республики Карелия на </w:t>
      </w:r>
      <w:proofErr w:type="spellStart"/>
      <w:r w:rsidRPr="00135190">
        <w:rPr>
          <w:szCs w:val="28"/>
        </w:rPr>
        <w:t>софинансирование</w:t>
      </w:r>
      <w:proofErr w:type="spellEnd"/>
      <w:r w:rsidRPr="00135190"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</w:t>
      </w:r>
      <w:proofErr w:type="gramEnd"/>
      <w:r w:rsidRPr="00135190">
        <w:rPr>
          <w:szCs w:val="28"/>
        </w:rPr>
        <w:t xml:space="preserve"> Дальнего Востока Российской Федерации от 14 августа </w:t>
      </w:r>
      <w:r w:rsidR="00135190">
        <w:rPr>
          <w:szCs w:val="28"/>
        </w:rPr>
        <w:br/>
      </w:r>
      <w:r w:rsidRPr="00135190">
        <w:rPr>
          <w:szCs w:val="28"/>
        </w:rPr>
        <w:t xml:space="preserve">2015 года № </w:t>
      </w:r>
      <w:r w:rsidR="001B28D0">
        <w:rPr>
          <w:szCs w:val="28"/>
        </w:rPr>
        <w:t>1-01.06-04 (далее – Соглашение):</w:t>
      </w:r>
    </w:p>
    <w:p w:rsidR="003C1136" w:rsidRPr="00135190" w:rsidRDefault="003C1136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 xml:space="preserve">1. </w:t>
      </w:r>
      <w:proofErr w:type="gramStart"/>
      <w:r w:rsidRPr="00135190">
        <w:rPr>
          <w:szCs w:val="28"/>
        </w:rPr>
        <w:t xml:space="preserve">Определить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главным администратором доходов, поступивших из федерального бюджета, – иного межбюджетного трансферта на </w:t>
      </w:r>
      <w:proofErr w:type="spellStart"/>
      <w:r w:rsidRPr="00135190">
        <w:rPr>
          <w:szCs w:val="28"/>
        </w:rPr>
        <w:t>софинансирование</w:t>
      </w:r>
      <w:proofErr w:type="spellEnd"/>
      <w:r w:rsidRPr="00135190"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Федерации.</w:t>
      </w:r>
      <w:proofErr w:type="gramEnd"/>
    </w:p>
    <w:p w:rsidR="003C1136" w:rsidRPr="00135190" w:rsidRDefault="003C1136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2. Определить главными распорядителями бюджетных средств, уполномоченными органами исполнительной власти Республики Карелия по реализации мероприятий в рамках Соглашения Министерство культуры Республики Карелия и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3C1136" w:rsidRPr="00135190" w:rsidRDefault="003C1136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3. Утвердить следующе</w:t>
      </w:r>
      <w:r w:rsidR="000B117A" w:rsidRPr="00135190">
        <w:rPr>
          <w:szCs w:val="28"/>
        </w:rPr>
        <w:t>е распределение бюджетных ассигнований между главными распределителями бюджетных средств:</w:t>
      </w:r>
    </w:p>
    <w:p w:rsidR="000B117A" w:rsidRPr="00135190" w:rsidRDefault="000B117A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lastRenderedPageBreak/>
        <w:t>Министерству культуры Республики Карелия – 1442,12 тыс. рублей, в том числе:</w:t>
      </w:r>
    </w:p>
    <w:p w:rsidR="000B117A" w:rsidRPr="00135190" w:rsidRDefault="000B117A" w:rsidP="003C1136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 xml:space="preserve">на реализацию мероприятия «Создание постоянной экспозиции </w:t>
      </w:r>
      <w:proofErr w:type="spellStart"/>
      <w:r w:rsidRPr="00135190">
        <w:rPr>
          <w:szCs w:val="28"/>
        </w:rPr>
        <w:t>Шелтозерского</w:t>
      </w:r>
      <w:proofErr w:type="spellEnd"/>
      <w:r w:rsidRPr="00135190">
        <w:rPr>
          <w:szCs w:val="28"/>
        </w:rPr>
        <w:t xml:space="preserve"> вепсского этнографического музея (филиал бюджетного учреждения «Национальный музей Республики Карелия»)» – 742,12 тыс. рублей;</w:t>
      </w:r>
    </w:p>
    <w:p w:rsidR="000B117A" w:rsidRPr="00135190" w:rsidRDefault="000B117A" w:rsidP="000B117A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на реализацию мероприятия «Улучшение материально-технической базы и создание новой концертной   программы на основе этнического материала уникальных коллективов Республики Карелия –</w:t>
      </w:r>
      <w:r w:rsidR="00135190">
        <w:rPr>
          <w:szCs w:val="28"/>
        </w:rPr>
        <w:t xml:space="preserve"> </w:t>
      </w:r>
      <w:r w:rsidRPr="00135190">
        <w:rPr>
          <w:szCs w:val="28"/>
        </w:rPr>
        <w:t>Вепсского народного хора и детского коллектива-спутника Вепсского детского хора» – 700,0 тыс. рублей;</w:t>
      </w:r>
    </w:p>
    <w:p w:rsidR="000B117A" w:rsidRPr="00135190" w:rsidRDefault="000B117A" w:rsidP="000B117A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– 1061,86 тыс. рублей, в том числе:</w:t>
      </w:r>
    </w:p>
    <w:p w:rsidR="000B117A" w:rsidRPr="00135190" w:rsidRDefault="000B117A" w:rsidP="000B117A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 xml:space="preserve">на реализацию мероприятия «Создание инфраструктуры для развития физической культуры и спорта </w:t>
      </w:r>
      <w:proofErr w:type="spellStart"/>
      <w:r w:rsidRPr="00135190">
        <w:rPr>
          <w:szCs w:val="28"/>
        </w:rPr>
        <w:t>Шелтозерского</w:t>
      </w:r>
      <w:proofErr w:type="spellEnd"/>
      <w:r w:rsidRPr="00135190">
        <w:rPr>
          <w:szCs w:val="28"/>
        </w:rPr>
        <w:t xml:space="preserve"> вепсского сельского поселения</w:t>
      </w:r>
      <w:r w:rsidR="00135190" w:rsidRPr="00135190">
        <w:rPr>
          <w:szCs w:val="28"/>
        </w:rPr>
        <w:t>» – 586,86 тыс. рублей;</w:t>
      </w:r>
    </w:p>
    <w:p w:rsidR="00135190" w:rsidRPr="00135190" w:rsidRDefault="00135190" w:rsidP="000B117A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на реализацию мероприятия «Издание литературы по историко-культурному наследию вепсов и периодической печати на вепсском языке» – 475,0 тыс. рублей.</w:t>
      </w:r>
    </w:p>
    <w:p w:rsidR="00135190" w:rsidRPr="00135190" w:rsidRDefault="00135190" w:rsidP="000B117A">
      <w:pPr>
        <w:tabs>
          <w:tab w:val="left" w:pos="8931"/>
        </w:tabs>
        <w:ind w:right="424" w:firstLine="709"/>
        <w:jc w:val="both"/>
        <w:rPr>
          <w:szCs w:val="28"/>
        </w:rPr>
      </w:pPr>
      <w:r w:rsidRPr="00135190">
        <w:rPr>
          <w:szCs w:val="28"/>
        </w:rPr>
        <w:t>4. Министерству финансов Республики Карелия внести соответствующие изменения в сводную бюджетную роспись.</w:t>
      </w:r>
    </w:p>
    <w:p w:rsidR="000B117A" w:rsidRPr="00135190" w:rsidRDefault="000B117A" w:rsidP="000B117A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C1136" w:rsidRPr="00135190" w:rsidRDefault="003C1136" w:rsidP="00ED2954">
      <w:pPr>
        <w:tabs>
          <w:tab w:val="left" w:pos="8931"/>
        </w:tabs>
        <w:ind w:right="424"/>
        <w:rPr>
          <w:szCs w:val="28"/>
        </w:rPr>
      </w:pPr>
    </w:p>
    <w:p w:rsidR="00736419" w:rsidRPr="00135190" w:rsidRDefault="00736419" w:rsidP="00ED2954">
      <w:pPr>
        <w:tabs>
          <w:tab w:val="left" w:pos="8931"/>
        </w:tabs>
        <w:ind w:right="424"/>
        <w:rPr>
          <w:szCs w:val="28"/>
        </w:rPr>
      </w:pPr>
      <w:r w:rsidRPr="00135190"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135190">
        <w:rPr>
          <w:szCs w:val="28"/>
        </w:rPr>
        <w:t>Республики  Карелия</w:t>
      </w:r>
      <w:r w:rsidR="00CD30C5" w:rsidRPr="00135190">
        <w:rPr>
          <w:szCs w:val="28"/>
        </w:rPr>
        <w:t xml:space="preserve">                                                            </w:t>
      </w:r>
      <w:r w:rsidRPr="00135190">
        <w:rPr>
          <w:szCs w:val="28"/>
        </w:rPr>
        <w:t>А.П.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13519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5893"/>
      <w:docPartObj>
        <w:docPartGallery w:val="Page Numbers (Top of Page)"/>
        <w:docPartUnique/>
      </w:docPartObj>
    </w:sdtPr>
    <w:sdtEndPr/>
    <w:sdtContent>
      <w:p w:rsidR="00135190" w:rsidRDefault="001351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64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117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19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28D0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1136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8516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78C5-3F39-4E6F-B69A-D7673CC9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2015-09-25T11:43:00Z</cp:lastPrinted>
  <dcterms:created xsi:type="dcterms:W3CDTF">2015-09-25T09:47:00Z</dcterms:created>
  <dcterms:modified xsi:type="dcterms:W3CDTF">2015-10-01T11:13:00Z</dcterms:modified>
</cp:coreProperties>
</file>