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7A" w:rsidRPr="00785F7A" w:rsidRDefault="00785F7A" w:rsidP="00785F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785F7A" w:rsidRPr="00785F7A" w:rsidRDefault="00785F7A" w:rsidP="00785F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F7A" w:rsidRPr="00785F7A" w:rsidRDefault="00785F7A" w:rsidP="0078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85F7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66775" cy="1104900"/>
            <wp:effectExtent l="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C4" w:rsidRPr="00B74B91" w:rsidRDefault="00C973C4" w:rsidP="00C973C4">
      <w:pPr>
        <w:keepNext/>
        <w:spacing w:before="12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4B91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Российская Федерация</w:t>
      </w:r>
    </w:p>
    <w:p w:rsidR="00C973C4" w:rsidRPr="00B74B91" w:rsidRDefault="00C973C4" w:rsidP="00C973C4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Карелия</w:t>
      </w:r>
    </w:p>
    <w:p w:rsidR="00C973C4" w:rsidRPr="00B74B91" w:rsidRDefault="00C973C4" w:rsidP="00C9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3C4" w:rsidRPr="00B74B91" w:rsidRDefault="00C973C4" w:rsidP="00C9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B74B91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МИНИСТЕРСТВО ЭКОНОМИЧЕСКОГО РАЗВИТИЯ</w:t>
      </w:r>
    </w:p>
    <w:p w:rsidR="00C973C4" w:rsidRPr="00B74B91" w:rsidRDefault="00C973C4" w:rsidP="00C9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3C4" w:rsidRPr="00B74B91" w:rsidRDefault="00C973C4" w:rsidP="00C973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32"/>
          <w:szCs w:val="32"/>
          <w:lang w:eastAsia="ru-RU"/>
        </w:rPr>
      </w:pPr>
      <w:proofErr w:type="gramStart"/>
      <w:r w:rsidRPr="00B74B91">
        <w:rPr>
          <w:rFonts w:ascii="Times New Roman" w:eastAsia="Times New Roman" w:hAnsi="Times New Roman" w:cs="Times New Roman"/>
          <w:spacing w:val="22"/>
          <w:sz w:val="32"/>
          <w:szCs w:val="32"/>
          <w:lang w:eastAsia="ru-RU"/>
        </w:rPr>
        <w:t>П</w:t>
      </w:r>
      <w:proofErr w:type="gramEnd"/>
      <w:r w:rsidRPr="00B74B91">
        <w:rPr>
          <w:rFonts w:ascii="Times New Roman" w:eastAsia="Times New Roman" w:hAnsi="Times New Roman" w:cs="Times New Roman"/>
          <w:spacing w:val="22"/>
          <w:sz w:val="32"/>
          <w:szCs w:val="32"/>
          <w:lang w:eastAsia="ru-RU"/>
        </w:rPr>
        <w:t xml:space="preserve"> Р И К А З</w:t>
      </w:r>
    </w:p>
    <w:p w:rsidR="00C973C4" w:rsidRPr="00B74B91" w:rsidRDefault="00C973C4" w:rsidP="00C9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C4" w:rsidRPr="00B74B91" w:rsidRDefault="00C973C4" w:rsidP="00C9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7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2015 </w:t>
      </w:r>
      <w:r w:rsidRPr="00B7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B7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</w:t>
      </w:r>
    </w:p>
    <w:p w:rsidR="00C973C4" w:rsidRPr="00B74B91" w:rsidRDefault="00C973C4" w:rsidP="00C973C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7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Петрозаводск</w:t>
      </w:r>
    </w:p>
    <w:p w:rsidR="00C973C4" w:rsidRPr="00B74B91" w:rsidRDefault="00C973C4" w:rsidP="00C973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8CE" w:rsidRPr="008E4450" w:rsidRDefault="00D048CE" w:rsidP="00D048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450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Порядка проведения конкурсного отбора по  предоставлению субсидий субъектам малого и среднего предпринимательства для создания и  (или) развития, и (или) модернизации производства товаров</w:t>
      </w:r>
    </w:p>
    <w:p w:rsidR="00101C07" w:rsidRPr="005D6BD3" w:rsidRDefault="005D6BD3" w:rsidP="005D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="00101C07"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реализации постановлений Правительства Республики Карелия </w:t>
      </w:r>
      <w:r w:rsidRPr="005D6BD3">
        <w:rPr>
          <w:rFonts w:ascii="Times New Roman" w:eastAsia="Calibri" w:hAnsi="Times New Roman" w:cs="Times New Roman"/>
          <w:bCs/>
          <w:sz w:val="24"/>
          <w:szCs w:val="24"/>
        </w:rPr>
        <w:t>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01C07" w:rsidRPr="005D6BD3">
        <w:rPr>
          <w:rFonts w:ascii="Times New Roman" w:eastAsia="Calibri" w:hAnsi="Times New Roman" w:cs="Times New Roman"/>
          <w:bCs/>
          <w:sz w:val="24"/>
          <w:szCs w:val="24"/>
        </w:rPr>
        <w:t>от 5 февраля 2008 года N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Карелия»,</w:t>
      </w:r>
      <w:r w:rsidR="002758CD"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  от «__» июля 2015 года</w:t>
      </w:r>
      <w:proofErr w:type="gramEnd"/>
      <w:r w:rsidR="002758CD"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 № ___-</w:t>
      </w:r>
      <w:proofErr w:type="gramStart"/>
      <w:r w:rsidR="002758CD" w:rsidRPr="005D6BD3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="002758CD"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101C07"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58CD" w:rsidRPr="005D6BD3">
        <w:rPr>
          <w:rFonts w:ascii="Times New Roman" w:eastAsia="Calibri" w:hAnsi="Times New Roman" w:cs="Times New Roman"/>
          <w:bCs/>
          <w:sz w:val="24"/>
          <w:szCs w:val="24"/>
        </w:rPr>
        <w:t>Об утверждении дополнительных условий предоставления субсидий субъектам малого и среднего пре</w:t>
      </w:r>
      <w:r w:rsidR="000C28CD">
        <w:rPr>
          <w:rFonts w:ascii="Times New Roman" w:eastAsia="Calibri" w:hAnsi="Times New Roman" w:cs="Times New Roman"/>
          <w:bCs/>
          <w:sz w:val="24"/>
          <w:szCs w:val="24"/>
        </w:rPr>
        <w:t>дпринимательства для создания и</w:t>
      </w:r>
      <w:r w:rsidR="002758CD"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 (или) развития, и (или) модернизации производства товаров»</w:t>
      </w:r>
      <w:r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01C07" w:rsidRPr="005D6BD3">
        <w:rPr>
          <w:rFonts w:ascii="Times New Roman" w:eastAsia="Calibri" w:hAnsi="Times New Roman" w:cs="Times New Roman"/>
          <w:bCs/>
          <w:sz w:val="24"/>
          <w:szCs w:val="24"/>
        </w:rPr>
        <w:t>приказываю:</w:t>
      </w:r>
    </w:p>
    <w:p w:rsidR="005D6BD3" w:rsidRDefault="005D6BD3" w:rsidP="005D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01C07"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прилагаемый Порядок </w:t>
      </w:r>
      <w:r w:rsidRPr="005D6BD3">
        <w:rPr>
          <w:rFonts w:ascii="Times New Roman" w:eastAsia="Calibri" w:hAnsi="Times New Roman" w:cs="Times New Roman"/>
          <w:bCs/>
          <w:sz w:val="24"/>
          <w:szCs w:val="24"/>
        </w:rPr>
        <w:t>пр</w:t>
      </w:r>
      <w:r w:rsidR="000C28CD">
        <w:rPr>
          <w:rFonts w:ascii="Times New Roman" w:eastAsia="Calibri" w:hAnsi="Times New Roman" w:cs="Times New Roman"/>
          <w:bCs/>
          <w:sz w:val="24"/>
          <w:szCs w:val="24"/>
        </w:rPr>
        <w:t xml:space="preserve">оведения конкурсного отбора по </w:t>
      </w:r>
      <w:r w:rsidRPr="005D6BD3">
        <w:rPr>
          <w:rFonts w:ascii="Times New Roman" w:eastAsia="Calibri" w:hAnsi="Times New Roman" w:cs="Times New Roman"/>
          <w:bCs/>
          <w:sz w:val="24"/>
          <w:szCs w:val="24"/>
        </w:rPr>
        <w:t>предоставлению субсидий субъектам малого и среднего пред</w:t>
      </w:r>
      <w:r w:rsidR="000C28CD">
        <w:rPr>
          <w:rFonts w:ascii="Times New Roman" w:eastAsia="Calibri" w:hAnsi="Times New Roman" w:cs="Times New Roman"/>
          <w:bCs/>
          <w:sz w:val="24"/>
          <w:szCs w:val="24"/>
        </w:rPr>
        <w:t xml:space="preserve">принимательства для создания и </w:t>
      </w:r>
      <w:r w:rsidRPr="005D6BD3">
        <w:rPr>
          <w:rFonts w:ascii="Times New Roman" w:eastAsia="Calibri" w:hAnsi="Times New Roman" w:cs="Times New Roman"/>
          <w:bCs/>
          <w:sz w:val="24"/>
          <w:szCs w:val="24"/>
        </w:rPr>
        <w:t>(или) развития, и (или) модернизации производства товаров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01C07" w:rsidRDefault="00101C07" w:rsidP="005D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450" w:rsidRPr="005D6BD3" w:rsidRDefault="008E4450" w:rsidP="005D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1C07" w:rsidRPr="005D6BD3" w:rsidRDefault="00101C07" w:rsidP="005D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Заместитель Главы Республики Карелия </w:t>
      </w:r>
    </w:p>
    <w:p w:rsidR="00101C07" w:rsidRPr="005D6BD3" w:rsidRDefault="00101C07" w:rsidP="005D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- Министр экономического развития Республики Карелия    </w:t>
      </w:r>
      <w:r w:rsidR="005D6BD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         В.Я. Чмиль</w:t>
      </w:r>
    </w:p>
    <w:p w:rsidR="00101C07" w:rsidRPr="005D6BD3" w:rsidRDefault="00101C07" w:rsidP="005D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6BD3" w:rsidRDefault="005D6BD3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37" w:rsidRDefault="00240A37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7A" w:rsidRPr="00785F7A" w:rsidRDefault="00785F7A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D6BD3" w:rsidRDefault="005D6BD3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</w:p>
    <w:p w:rsidR="00785F7A" w:rsidRPr="00785F7A" w:rsidRDefault="005D6BD3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="00785F7A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F7A" w:rsidRPr="00785F7A" w:rsidRDefault="00785F7A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 </w:t>
      </w:r>
    </w:p>
    <w:p w:rsidR="00785F7A" w:rsidRPr="00785F7A" w:rsidRDefault="00785F7A" w:rsidP="00785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2015 года № ________</w:t>
      </w:r>
    </w:p>
    <w:p w:rsidR="00785F7A" w:rsidRPr="00785F7A" w:rsidRDefault="00785F7A" w:rsidP="00785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F7A" w:rsidRPr="00785F7A" w:rsidRDefault="005D6BD3" w:rsidP="00785F7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8E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5D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конкурсного отбора по  предоставлению субсидий субъектам малого и среднего предпринимательства для создания и  (или) развития, и (или) модернизации производства товаров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D6BD3" w:rsidRDefault="005D6BD3" w:rsidP="00785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8D" w:rsidRDefault="009C7C34" w:rsidP="009C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A6548D" w:rsidRPr="00A6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конкурсного отбора по  предоставлению субсидий субъектам малого и среднего предпринимательства для создания и  (или) развития, и (или) модернизации производства товаров </w:t>
      </w:r>
      <w:r w:rsidR="00A6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(далее-Порядок) </w:t>
      </w:r>
      <w:r w:rsidR="0066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проведения конкурсного отбора по </w:t>
      </w:r>
      <w:r w:rsidR="00A6548D" w:rsidRPr="00A6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6653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6548D" w:rsidRPr="00A6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основания отказа в предоставлении субсидии и мониторинг результатов предоставления субсидий</w:t>
      </w:r>
      <w:r w:rsidR="00665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C34" w:rsidRPr="009C7C34" w:rsidRDefault="009C7C34" w:rsidP="009C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Субсидия </w:t>
      </w:r>
      <w:r w:rsidR="00E01640" w:rsidRPr="00A6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для создания и  (или) развития, и (или) модернизации производства товаров </w:t>
      </w:r>
      <w:r w:rsidR="00E0164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1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Субсидия) </w:t>
      </w: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2E64E7" w:rsidRP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2E64E7" w:rsidRP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2E64E7" w:rsidRP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юридических лиц - субъектов малого и среднего предпринимательства</w:t>
      </w:r>
      <w:r w:rsid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Претендент)</w:t>
      </w:r>
      <w:r w:rsidR="002E64E7" w:rsidRP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для создания и (или) развития, и (или) модернизации производства товаров</w:t>
      </w: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прошедшим </w:t>
      </w:r>
      <w:r w:rsid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</w:t>
      </w: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на получение субсидии.</w:t>
      </w:r>
    </w:p>
    <w:p w:rsidR="009C7C34" w:rsidRPr="009C7C34" w:rsidRDefault="009C7C34" w:rsidP="009C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заяв</w:t>
      </w:r>
      <w:r w:rsidR="0075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начинается со дня опубликования  Министерством извещения о проведении </w:t>
      </w:r>
      <w:r w:rsid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</w:t>
      </w: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в официальном печатном издании Республики Карелия - газете «Карелия»</w:t>
      </w:r>
      <w:r w:rsid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4E7" w:rsidRP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Интернет-ресурсе «Портал малого и среднего предпринимательства Республ</w:t>
      </w:r>
      <w:r w:rsid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Карелия» (http://smb10.ru/).</w:t>
      </w: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осуществляется Министерством </w:t>
      </w:r>
      <w:r w:rsidR="00754D3D" w:rsidRPr="00785F7A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экономического развития Республики Карелия (далее – Министерство)</w:t>
      </w:r>
      <w:r w:rsidR="00754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календарных  дней со дня опубликования извещения о проведении отбора в газете «Карелия».</w:t>
      </w:r>
    </w:p>
    <w:p w:rsidR="00785F7A" w:rsidRPr="00785F7A" w:rsidRDefault="00BE5229" w:rsidP="002E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7C34" w:rsidRPr="009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в отборе на предоставление субсидии </w:t>
      </w:r>
      <w:r w:rsid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представля</w:t>
      </w:r>
      <w:r w:rsidR="00754D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Министерство </w:t>
      </w:r>
      <w:r w:rsidR="00785F7A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заявку, состоящую из следующих документов:</w:t>
      </w:r>
    </w:p>
    <w:p w:rsidR="00785F7A" w:rsidRPr="00785F7A" w:rsidRDefault="00785F7A" w:rsidP="00785F7A">
      <w:pPr>
        <w:autoSpaceDE w:val="0"/>
        <w:autoSpaceDN w:val="0"/>
        <w:adjustRightInd w:val="0"/>
        <w:spacing w:after="0" w:line="240" w:lineRule="auto"/>
        <w:jc w:val="both"/>
        <w:rPr>
          <w:rFonts w:ascii="PT Sans" w:eastAsia="Calibri" w:hAnsi="PT Sans" w:cs="PT Sans"/>
          <w:color w:val="000000"/>
        </w:rPr>
      </w:pPr>
      <w:r w:rsidRPr="00785F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а)  письменное заявление о предоставлении субсидии с подтверждением объема собственных средств, вложенных в реализацию </w:t>
      </w:r>
      <w:proofErr w:type="gramStart"/>
      <w:r w:rsidRPr="00785F7A">
        <w:rPr>
          <w:rFonts w:ascii="Times New Roman" w:eastAsia="Calibri" w:hAnsi="Times New Roman" w:cs="Times New Roman"/>
          <w:color w:val="000000"/>
          <w:sz w:val="24"/>
          <w:szCs w:val="24"/>
        </w:rPr>
        <w:t>бизнес-проекта</w:t>
      </w:r>
      <w:proofErr w:type="gramEnd"/>
      <w:r w:rsidRPr="00785F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 форме, устанавливаемой Министерством; 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бизнес-проект с технико-экономическим обоснованием приобретения оборудования в целях создания и (или) развития, и (или) модернизации производства товаров;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копии учредительных документов Претендента (заверенные подписью руководителя юридического лица (с расшифровкой подписи), печатью организации (при ее наличии) и датой заверения);</w:t>
      </w:r>
    </w:p>
    <w:p w:rsidR="00785F7A" w:rsidRPr="00785F7A" w:rsidRDefault="00785F7A" w:rsidP="00785F7A">
      <w:pPr>
        <w:autoSpaceDE w:val="0"/>
        <w:autoSpaceDN w:val="0"/>
        <w:adjustRightInd w:val="0"/>
        <w:spacing w:after="0" w:line="240" w:lineRule="auto"/>
        <w:jc w:val="both"/>
        <w:rPr>
          <w:rFonts w:ascii="PT Sans" w:eastAsia="Calibri" w:hAnsi="PT Sans" w:cs="PT Sans"/>
          <w:color w:val="000000"/>
        </w:rPr>
      </w:pPr>
      <w:r w:rsidRPr="00785F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г) копии заключенных Претендентом договоров со</w:t>
      </w:r>
      <w:r w:rsidRPr="00785F7A">
        <w:rPr>
          <w:rFonts w:ascii="PT Sans" w:eastAsia="Calibri" w:hAnsi="PT Sans" w:cs="PT Sans"/>
          <w:color w:val="000000"/>
        </w:rPr>
        <w:t xml:space="preserve"> </w:t>
      </w:r>
      <w:r w:rsidRPr="00785F7A">
        <w:rPr>
          <w:rFonts w:ascii="Times New Roman" w:eastAsia="Calibri" w:hAnsi="Times New Roman" w:cs="Times New Roman"/>
          <w:color w:val="000000"/>
          <w:sz w:val="24"/>
          <w:szCs w:val="24"/>
        </w:rPr>
        <w:t>всеми приложениями на приобретение в собственность оборудования, включая затраты на монтаж оборудования (заверенные подписью руководителя юридического лица (с расшифровкой подписи), печатью организации (при ее наличии) и датой заверения);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 копии документов, подтверждающих фактически произведенные Претендентом расходы за счет собственных средств на приобретение оборудования в текущем финансовом году (заверенные подписью руководителя юридического лица (с расшифровкой подписи), печатью организации (при ее наличии) и датой заверения): счета, счета-фактуры, платежные поручения, товарные накладные, иные документы;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копии бухгалтерских документов, подтверждающих постановку на баланс указанного оборудования, заверенные подписью руководителя юридического лица (с расшифровкой подписи), печатью организаци</w:t>
      </w:r>
      <w:proofErr w:type="gramStart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ее наличии) и датой заверения;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ж) копии заключенных Претендентом договоров на поставку выпускаемой продукции (оказание услуг) (заверенные подписью руководителя юридического лица (с расшифровкой подписи), печатью организации (при ее наличии) и датой заверения);</w:t>
      </w:r>
    </w:p>
    <w:p w:rsidR="00785F7A" w:rsidRPr="00785F7A" w:rsidRDefault="00BE5229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5F7A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документы в рамках заявки должны быть представлены на русском языке, за исключением тех документов, оригиналы которых выданы Претенденту третьими лицами на ином языке. В этом случае указанные документы должны быть представлены на языке оригинала с обязательным приложением построчного перевода на русский язык, выполненного на отдельных листах (в соответствии со ст.68 Конституции Российской Федерации, с п. 1 ст. 16 Закона Российской Федерации от 25 октября 1991 года № 1807-1 «О языках народов Российской Федерации»).</w:t>
      </w:r>
    </w:p>
    <w:p w:rsidR="00785F7A" w:rsidRPr="00785F7A" w:rsidRDefault="00BE5229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5F7A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Министерство формирует и направляет в налоговый орган по системе межведомственного электронного взаимодействия межведомственный запрос об исполнении Претендентом обязанности по уплате налогов, сборов, пеней и налоговых санкций в бюджеты всех уровней по состоянию на дату подачи заявления, в течение 5 рабочих дней.</w:t>
      </w:r>
    </w:p>
    <w:p w:rsidR="00785F7A" w:rsidRPr="00785F7A" w:rsidRDefault="00BE5229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5F7A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Министерство запрашивает у территориального органа Пенсионного фонда Российской Федерации и территориального органа Фонда социального страхования Российской Федерации информацию об исполнении Претендентом обязанности по уплате страховых взносов, пеней и санкций во внебюджетные фонды по состоянию на дату подачи заявления, в течение 5 рабочих дней.</w:t>
      </w:r>
    </w:p>
    <w:p w:rsidR="00785F7A" w:rsidRPr="00785F7A" w:rsidRDefault="00BE5229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5F7A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4D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85F7A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Претендентов </w:t>
      </w:r>
      <w:r w:rsidR="00754D3D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</w:t>
      </w:r>
      <w:r w:rsidR="0075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54D3D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мере поступления </w:t>
      </w:r>
      <w:r w:rsidR="00785F7A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заявок. Журнал регистрации заявок должен быть пронумерован, прошнурован, скреплен печатью Министерства.</w:t>
      </w:r>
    </w:p>
    <w:p w:rsidR="00785F7A" w:rsidRPr="00785F7A" w:rsidRDefault="00BE5229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85F7A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Претендент имеет право подать только одну заявку.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2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проведения конкурса заявка Претенденту не возвращается.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2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несет персональную ответственность за достоверность предоставляемых в составе заявки документов.</w:t>
      </w:r>
    </w:p>
    <w:p w:rsid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2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на предоставление субсидии рассматривается</w:t>
      </w:r>
      <w:r w:rsidR="00BE5229" w:rsidRPr="00BE5229">
        <w:t xml:space="preserve"> </w:t>
      </w:r>
      <w:r w:rsidR="00BE5229" w:rsidRPr="00BE52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комиссией по рассмотрению заявок о предоставлении субсидий (далее – Комиссия)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89C" w:rsidRDefault="00A4489C" w:rsidP="00A4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субсидии отказывается в следующих случаях:</w:t>
      </w:r>
    </w:p>
    <w:p w:rsidR="00A4489C" w:rsidRDefault="00A4489C" w:rsidP="00A4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5 статьи 14 Федеральный закон от 24 июля 2007 года № 209-ФЗ "О развитии малого и среднего предпринимат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в Российской Федерации";</w:t>
      </w:r>
    </w:p>
    <w:p w:rsidR="00CD494E" w:rsidRPr="00785F7A" w:rsidRDefault="00CD494E" w:rsidP="00CD4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субъекта малого и среднего предпринимательства задолженности по налогам, сборам, страховым взносам, пеням и налоговым санкциям по состоянию на дату обращения</w:t>
      </w:r>
      <w:r w:rsidRPr="00785F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субсидии;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49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принимает решение о предоставлении субсидии по итогам оценки показателей деятельности Претендента: типа производства, доли вложения собственных средств на реализацию проекта, наличия заключенных договоров на поставку выпускаемой продукции,</w:t>
      </w:r>
      <w:r w:rsidRPr="00785F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количества рабочих мест в течение двух лет с начала реализации </w:t>
      </w:r>
      <w:proofErr w:type="gramStart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 оцениваются по 100-балльной шкале по следующим критериям: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960"/>
        <w:gridCol w:w="4920"/>
      </w:tblGrid>
      <w:tr w:rsidR="00785F7A" w:rsidRPr="00785F7A" w:rsidTr="00CD494E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 деятельности Претендента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</w:t>
            </w:r>
          </w:p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(балл)</w:t>
            </w:r>
          </w:p>
        </w:tc>
      </w:tr>
      <w:tr w:rsidR="00785F7A" w:rsidRPr="00785F7A" w:rsidTr="00CD494E">
        <w:trPr>
          <w:trHeight w:val="75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производства (единичное производство </w:t>
            </w:r>
            <w:hyperlink w:anchor="Par723" w:tooltip="Ссылка на текущий документ" w:history="1">
              <w:r w:rsidRPr="00785F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мелкосерийное производство </w:t>
            </w:r>
            <w:hyperlink w:anchor="Par724" w:tooltip="Ссылка на текущий документ" w:history="1">
              <w:r w:rsidRPr="00785F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массовое производство </w:t>
            </w:r>
            <w:hyperlink w:anchor="Par725" w:tooltip="Ссылка на текущий документ" w:history="1">
              <w:r w:rsidRPr="00785F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 производство - 10 баллов; мелкосерийное производство - 40 баллов; массовое производство - 100 баллов</w:t>
            </w:r>
          </w:p>
        </w:tc>
      </w:tr>
      <w:tr w:rsidR="00785F7A" w:rsidRPr="00785F7A" w:rsidTr="00CD494E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оборудование и техника &lt;4&gt;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оборудование и техника-100 баллов</w:t>
            </w:r>
          </w:p>
        </w:tc>
      </w:tr>
      <w:tr w:rsidR="00785F7A" w:rsidRPr="00785F7A" w:rsidTr="00CD494E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вложения собственных средств от стоимости оборудования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вложения собственных сре</w:t>
            </w:r>
            <w:proofErr w:type="gramStart"/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ыше 50 и до 80% - 20 баллов; </w:t>
            </w: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свыше 80 и до 90% - 50 баллов; </w:t>
            </w: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свыше 90% - 100 баллов</w:t>
            </w:r>
          </w:p>
        </w:tc>
      </w:tr>
      <w:tr w:rsidR="00785F7A" w:rsidRPr="00785F7A" w:rsidTr="00CD494E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на поставку выпускаемой продукции (оказание 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 баллов; </w:t>
            </w: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 до 3 договоров - 20 баллов; </w:t>
            </w: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 3 договоров - 40 баллов</w:t>
            </w:r>
          </w:p>
        </w:tc>
      </w:tr>
      <w:tr w:rsidR="00785F7A" w:rsidRPr="00785F7A" w:rsidTr="00CD494E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рабочих мест в течение двух лет с начала реализации </w:t>
            </w:r>
            <w:proofErr w:type="gramStart"/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F7A" w:rsidRPr="00785F7A" w:rsidRDefault="00785F7A" w:rsidP="007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отрицательный или равен 0 - 0 баллов. </w:t>
            </w:r>
            <w:r w:rsidRPr="0078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количества от 1 и более - по 1 баллу за каждое дополнительно созданное рабочее место</w:t>
            </w:r>
          </w:p>
        </w:tc>
      </w:tr>
    </w:tbl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23"/>
      <w:bookmarkEnd w:id="1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Единичное производство представляет собой форму организации производства, при которой различные виды продукции изготавливаются в одном или нескольких экземплярах (штучный выпуск).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24"/>
      <w:bookmarkEnd w:id="2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Мелкосерийное производство - выпуск продукции небольшими партиями, применяемый при производстве </w:t>
      </w:r>
      <w:proofErr w:type="spellStart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нестандартизованных</w:t>
      </w:r>
      <w:proofErr w:type="spellEnd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или при мелких заказах.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25"/>
      <w:bookmarkEnd w:id="3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Массовое производство представляет собой форму организации производства, характеризующуюся постоянным выпуском строго ограниченной номенклатуры изделий, однородных по назначению, конструкции, технологическому типу, изготовляемых одновременно и параллельно.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новыми оборудованием и техникой понимаются оборудование и техника, не бывшие в употреблении, выпущенные не ранее одного года, предшествующего году их приобретения получателем субсидии. При этом техника и оборудование должны иметь гарантию качества завода-изготовителя и (или) продавца.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Рейтинг заявки равняется сумме баллов по каждому критерию оценки, умноженной на вес соответствующего критерия.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Рейтинг заявки, представленной Претендентом, впервые участвующим в конкурсном отборе, удваивается.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Преимущественное право на получение субсидии имеет Претендент, заявка которого получила более высокий рейтинг.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 равном рейтинге побеждает заявка с более ранней датой и временем подачи.</w:t>
      </w:r>
    </w:p>
    <w:p w:rsidR="00785F7A" w:rsidRPr="00785F7A" w:rsidRDefault="00785F7A" w:rsidP="0078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49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предоставлении (об отказе в предоставлении) субсидии принимается Комиссией не позднее чем в тридцатидневный срок со дня окончания приема заявок и оформляется протоколом. Предоставление субсидии осуществляется в пределах утвержденных лимитов бюджетных средств. Комиссия правомочна принимать решения при участии в голосовании не менее половины ее членов. Все решения Комиссии принимаются простым большинством голосов присутствующих на заседании, при равенстве голосов решающим является голос председателя Комиссии. Выписка из протокола направляется Претенденту в течение пяти рабочих дней от даты принятия </w:t>
      </w: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решения.</w:t>
      </w:r>
    </w:p>
    <w:p w:rsidR="00E96AE5" w:rsidRDefault="00785F7A" w:rsidP="00E96AE5">
      <w:pPr>
        <w:pStyle w:val="ConsPlusNormal"/>
        <w:ind w:firstLine="540"/>
        <w:jc w:val="both"/>
      </w:pPr>
      <w:r w:rsidRPr="00785F7A">
        <w:rPr>
          <w:rFonts w:eastAsia="Times New Roman"/>
          <w:lang w:eastAsia="ru-RU"/>
        </w:rPr>
        <w:t>1</w:t>
      </w:r>
      <w:r w:rsidR="00CD494E">
        <w:rPr>
          <w:rFonts w:eastAsia="Times New Roman"/>
          <w:lang w:eastAsia="ru-RU"/>
        </w:rPr>
        <w:t>6</w:t>
      </w:r>
      <w:r w:rsidR="001E34A8">
        <w:rPr>
          <w:rFonts w:eastAsia="Times New Roman"/>
          <w:lang w:eastAsia="ru-RU"/>
        </w:rPr>
        <w:t xml:space="preserve">. </w:t>
      </w:r>
      <w:r w:rsidR="00E96AE5">
        <w:t>Основаниями отказа в предоставлении субсидии являются:</w:t>
      </w:r>
    </w:p>
    <w:p w:rsidR="00785F7A" w:rsidRPr="00785F7A" w:rsidRDefault="00E96AE5" w:rsidP="00785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F7A"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превышения суммы запрашиваемых субсидий над лимитами бюджетных ассигнований, доведенных Министерству на данное мероприятие в рамках реализации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03 марта 2014 года № 49-П на соответствующий финансовый год;</w:t>
      </w:r>
    </w:p>
    <w:p w:rsidR="00785F7A" w:rsidRPr="00785F7A" w:rsidRDefault="00785F7A" w:rsidP="00A4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85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субъекта малого и среднего предпринимательства, в отношении которого принято решение о предоставлении поддержки, предоставить в Министерство  отчет получателя поддержки на момент оказания поддержки, а также предоставлять отчетность по запросу Министерства.</w:t>
      </w:r>
      <w:r w:rsidRPr="00785F7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B22FFD" w:rsidRDefault="00B22FFD"/>
    <w:sectPr w:rsidR="00B22FFD" w:rsidSect="00B241FB">
      <w:pgSz w:w="11906" w:h="16838"/>
      <w:pgMar w:top="425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4E" w:rsidRDefault="00CD494E">
      <w:pPr>
        <w:spacing w:after="0" w:line="240" w:lineRule="auto"/>
      </w:pPr>
      <w:r>
        <w:separator/>
      </w:r>
    </w:p>
  </w:endnote>
  <w:endnote w:type="continuationSeparator" w:id="0">
    <w:p w:rsidR="00CD494E" w:rsidRDefault="00CD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4E" w:rsidRDefault="00CD494E">
      <w:pPr>
        <w:spacing w:after="0" w:line="240" w:lineRule="auto"/>
      </w:pPr>
      <w:r>
        <w:separator/>
      </w:r>
    </w:p>
  </w:footnote>
  <w:footnote w:type="continuationSeparator" w:id="0">
    <w:p w:rsidR="00CD494E" w:rsidRDefault="00CD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F7A"/>
    <w:rsid w:val="000C28CD"/>
    <w:rsid w:val="00101C07"/>
    <w:rsid w:val="001E34A8"/>
    <w:rsid w:val="00240A37"/>
    <w:rsid w:val="002758CD"/>
    <w:rsid w:val="002E64E7"/>
    <w:rsid w:val="00597E22"/>
    <w:rsid w:val="005D6BD3"/>
    <w:rsid w:val="00665395"/>
    <w:rsid w:val="00754D3D"/>
    <w:rsid w:val="00785F7A"/>
    <w:rsid w:val="00841AF3"/>
    <w:rsid w:val="00893EB5"/>
    <w:rsid w:val="008B7AF4"/>
    <w:rsid w:val="008E4450"/>
    <w:rsid w:val="00943707"/>
    <w:rsid w:val="009C7C34"/>
    <w:rsid w:val="00A073E1"/>
    <w:rsid w:val="00A26005"/>
    <w:rsid w:val="00A4489C"/>
    <w:rsid w:val="00A6548D"/>
    <w:rsid w:val="00B22FFD"/>
    <w:rsid w:val="00B241FB"/>
    <w:rsid w:val="00B85807"/>
    <w:rsid w:val="00BD5BE3"/>
    <w:rsid w:val="00BE5229"/>
    <w:rsid w:val="00C973C4"/>
    <w:rsid w:val="00CD494E"/>
    <w:rsid w:val="00D048CE"/>
    <w:rsid w:val="00DA6BF5"/>
    <w:rsid w:val="00E01640"/>
    <w:rsid w:val="00E75F9C"/>
    <w:rsid w:val="00E96AE5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F7A"/>
  </w:style>
  <w:style w:type="paragraph" w:styleId="a5">
    <w:name w:val="Balloon Text"/>
    <w:basedOn w:val="a"/>
    <w:link w:val="a6"/>
    <w:uiPriority w:val="99"/>
    <w:semiHidden/>
    <w:unhideWhenUsed/>
    <w:rsid w:val="0078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F7A"/>
  </w:style>
  <w:style w:type="paragraph" w:styleId="a5">
    <w:name w:val="Balloon Text"/>
    <w:basedOn w:val="a"/>
    <w:link w:val="a6"/>
    <w:uiPriority w:val="99"/>
    <w:semiHidden/>
    <w:unhideWhenUsed/>
    <w:rsid w:val="0078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21FAC-1E9F-4C26-90C2-35ABC7F9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Наталья Борисовна</dc:creator>
  <cp:lastModifiedBy>Строганова Наталья Борисовна</cp:lastModifiedBy>
  <cp:revision>26</cp:revision>
  <cp:lastPrinted>2015-08-05T08:23:00Z</cp:lastPrinted>
  <dcterms:created xsi:type="dcterms:W3CDTF">2015-07-31T06:33:00Z</dcterms:created>
  <dcterms:modified xsi:type="dcterms:W3CDTF">2015-09-29T06:21:00Z</dcterms:modified>
</cp:coreProperties>
</file>