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906B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DD67B5A" wp14:editId="0847061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A906B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906B7">
        <w:t>9 ноября 2015 года № 691р-П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E4AB7" w:rsidRDefault="001E4AB7" w:rsidP="001E4AB7">
      <w:pPr>
        <w:spacing w:before="120"/>
        <w:ind w:firstLine="540"/>
        <w:jc w:val="both"/>
        <w:rPr>
          <w:szCs w:val="28"/>
        </w:rPr>
      </w:pPr>
    </w:p>
    <w:p w:rsidR="001E4AB7" w:rsidRDefault="001E4AB7" w:rsidP="001E4AB7">
      <w:pPr>
        <w:spacing w:before="120"/>
        <w:ind w:firstLine="540"/>
        <w:jc w:val="both"/>
        <w:rPr>
          <w:color w:val="000000"/>
          <w:szCs w:val="28"/>
          <w:lang w:val="de-DE"/>
        </w:rPr>
      </w:pPr>
      <w:r>
        <w:rPr>
          <w:szCs w:val="28"/>
        </w:rPr>
        <w:t xml:space="preserve">Внести </w:t>
      </w:r>
      <w:r>
        <w:rPr>
          <w:bCs/>
          <w:color w:val="000000"/>
          <w:szCs w:val="28"/>
        </w:rPr>
        <w:t xml:space="preserve">в </w:t>
      </w:r>
      <w:r w:rsidRPr="001E4AB7">
        <w:rPr>
          <w:bCs/>
          <w:szCs w:val="28"/>
        </w:rPr>
        <w:t>распоряжение</w:t>
      </w:r>
      <w:r>
        <w:rPr>
          <w:bCs/>
          <w:color w:val="000000"/>
          <w:szCs w:val="28"/>
        </w:rPr>
        <w:t xml:space="preserve"> Правительства</w:t>
      </w:r>
      <w:r>
        <w:rPr>
          <w:bCs/>
          <w:szCs w:val="28"/>
        </w:rPr>
        <w:t xml:space="preserve"> Республики Карелия от </w:t>
      </w:r>
      <w:r w:rsidR="00DF3997">
        <w:rPr>
          <w:bCs/>
          <w:szCs w:val="28"/>
        </w:rPr>
        <w:t xml:space="preserve">                    </w:t>
      </w:r>
      <w:r>
        <w:rPr>
          <w:bCs/>
          <w:szCs w:val="28"/>
        </w:rPr>
        <w:t xml:space="preserve">30 декабря 2014 года № 824р-П </w:t>
      </w:r>
      <w:proofErr w:type="spellStart"/>
      <w:r>
        <w:rPr>
          <w:szCs w:val="28"/>
          <w:lang w:val="de-DE"/>
        </w:rPr>
        <w:t>изменение</w:t>
      </w:r>
      <w:proofErr w:type="spellEnd"/>
      <w:r>
        <w:rPr>
          <w:szCs w:val="28"/>
          <w:lang w:val="de-DE"/>
        </w:rPr>
        <w:t xml:space="preserve">, </w:t>
      </w:r>
      <w:proofErr w:type="spellStart"/>
      <w:r>
        <w:rPr>
          <w:szCs w:val="28"/>
          <w:lang w:val="de-DE"/>
        </w:rPr>
        <w:t>изложив</w:t>
      </w:r>
      <w:proofErr w:type="spellEnd"/>
      <w:r>
        <w:rPr>
          <w:szCs w:val="28"/>
          <w:lang w:val="de-DE"/>
        </w:rPr>
        <w:t xml:space="preserve"> </w:t>
      </w:r>
      <w:r>
        <w:rPr>
          <w:szCs w:val="28"/>
        </w:rPr>
        <w:t>абзац третий подпункта 8 пункта 4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de-DE"/>
        </w:rPr>
        <w:t xml:space="preserve">в </w:t>
      </w:r>
      <w:proofErr w:type="spellStart"/>
      <w:r>
        <w:rPr>
          <w:color w:val="000000"/>
          <w:szCs w:val="28"/>
          <w:lang w:val="de-DE"/>
        </w:rPr>
        <w:t>следующей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редакции</w:t>
      </w:r>
      <w:proofErr w:type="spellEnd"/>
      <w:r>
        <w:rPr>
          <w:color w:val="000000"/>
          <w:szCs w:val="28"/>
          <w:lang w:val="de-DE"/>
        </w:rPr>
        <w:t>:</w:t>
      </w:r>
    </w:p>
    <w:p w:rsidR="001E4AB7" w:rsidRDefault="001E4AB7" w:rsidP="001E4AB7">
      <w:pPr>
        <w:pStyle w:val="ConsPlusNormal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«в виде субсидий и иных межбюджетных трансфертов (за исключением субсидии на выра</w:t>
      </w:r>
      <w:r w:rsidR="00DF3997">
        <w:rPr>
          <w:sz w:val="28"/>
          <w:szCs w:val="28"/>
        </w:rPr>
        <w:t>в</w:t>
      </w:r>
      <w:r>
        <w:rPr>
          <w:sz w:val="28"/>
          <w:szCs w:val="28"/>
        </w:rPr>
        <w:t>нивание обеспеченности муниципальных образований по реализации расходных обязательств, связанных с оказанием муниципальных услуг, и субсидии на строительство и реконструкцию объектов муниципальной собственности в части строительства Центра культурного развития в г.</w:t>
      </w:r>
      <w:r w:rsidR="00DF3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Костомукша) </w:t>
      </w:r>
      <w:r w:rsidR="00DF3997">
        <w:rPr>
          <w:sz w:val="28"/>
          <w:szCs w:val="28"/>
        </w:rPr>
        <w:t>–</w:t>
      </w:r>
      <w:r>
        <w:rPr>
          <w:sz w:val="28"/>
          <w:szCs w:val="28"/>
        </w:rPr>
        <w:t xml:space="preserve"> при условии предоставления органами местного самоуправления заявок на основании документов, подтверждающих возникновение денежных обязательств (в том числе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закупок товаров, работ, услуг для исполнения расходных обязательств муниципального образования);».</w:t>
      </w:r>
    </w:p>
    <w:p w:rsidR="001E4AB7" w:rsidRDefault="001E4AB7" w:rsidP="001E4AB7">
      <w:pPr>
        <w:autoSpaceDE w:val="0"/>
        <w:autoSpaceDN w:val="0"/>
        <w:adjustRightInd w:val="0"/>
        <w:ind w:firstLine="540"/>
        <w:jc w:val="both"/>
        <w:rPr>
          <w:szCs w:val="28"/>
          <w:lang w:eastAsia="fa-IR" w:bidi="fa-IR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1E4AB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1133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E4AB7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06B7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F3997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0569-A1B4-4A52-AA80-AC8990ED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2015-11-10T08:47:00Z</cp:lastPrinted>
  <dcterms:created xsi:type="dcterms:W3CDTF">2015-11-10T07:30:00Z</dcterms:created>
  <dcterms:modified xsi:type="dcterms:W3CDTF">2015-11-10T08:47:00Z</dcterms:modified>
</cp:coreProperties>
</file>