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2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</w:t>
      </w:r>
      <w:bookmarkStart w:id="0" w:name="_GoBack"/>
      <w:bookmarkEnd w:id="0"/>
      <w:r>
        <w:rPr>
          <w:noProof/>
          <w:spacing w:val="30"/>
          <w:sz w:val="32"/>
        </w:rPr>
        <w:t>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C024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C0243">
        <w:t>2 декабря 2015 года № 387-П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78B" w:rsidRPr="0066484D" w:rsidRDefault="00C51CA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</w:t>
      </w:r>
      <w:r w:rsidR="0065478B" w:rsidRPr="0066484D">
        <w:rPr>
          <w:b/>
          <w:bCs/>
          <w:sz w:val="26"/>
          <w:szCs w:val="26"/>
        </w:rPr>
        <w:t xml:space="preserve"> в постановление Правительства </w:t>
      </w:r>
      <w:r w:rsidR="0065478B" w:rsidRPr="0066484D">
        <w:rPr>
          <w:b/>
          <w:bCs/>
          <w:sz w:val="26"/>
          <w:szCs w:val="26"/>
        </w:rPr>
        <w:br/>
        <w:t>Республики Карелия от 23 апреля 2015 года № 128-П</w:t>
      </w:r>
    </w:p>
    <w:p w:rsidR="00B02337" w:rsidRPr="0066484D" w:rsidRDefault="00B02337" w:rsidP="001C34DC">
      <w:pPr>
        <w:ind w:firstLine="709"/>
        <w:jc w:val="both"/>
        <w:rPr>
          <w:sz w:val="26"/>
          <w:szCs w:val="26"/>
        </w:rPr>
      </w:pPr>
    </w:p>
    <w:p w:rsidR="0065478B" w:rsidRPr="0066484D" w:rsidRDefault="0065478B" w:rsidP="0065478B">
      <w:pPr>
        <w:ind w:left="-142" w:firstLine="851"/>
        <w:jc w:val="both"/>
        <w:rPr>
          <w:sz w:val="26"/>
          <w:szCs w:val="26"/>
        </w:rPr>
      </w:pPr>
      <w:r w:rsidRPr="0066484D">
        <w:rPr>
          <w:sz w:val="26"/>
          <w:szCs w:val="26"/>
        </w:rPr>
        <w:t xml:space="preserve">Правительство Республики Карелия  </w:t>
      </w:r>
      <w:proofErr w:type="gramStart"/>
      <w:r w:rsidRPr="0066484D">
        <w:rPr>
          <w:b/>
          <w:sz w:val="26"/>
          <w:szCs w:val="26"/>
        </w:rPr>
        <w:t>п</w:t>
      </w:r>
      <w:proofErr w:type="gramEnd"/>
      <w:r w:rsidRPr="0066484D">
        <w:rPr>
          <w:b/>
          <w:sz w:val="26"/>
          <w:szCs w:val="26"/>
        </w:rPr>
        <w:t xml:space="preserve"> о с т а н о в л я е т:</w:t>
      </w:r>
    </w:p>
    <w:p w:rsidR="0065478B" w:rsidRDefault="00A96976" w:rsidP="0065478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</w:t>
      </w:r>
      <w:proofErr w:type="spellStart"/>
      <w:r>
        <w:rPr>
          <w:sz w:val="26"/>
          <w:szCs w:val="26"/>
        </w:rPr>
        <w:t>Перечнь</w:t>
      </w:r>
      <w:proofErr w:type="spellEnd"/>
      <w:r w:rsidR="0065478B" w:rsidRPr="0066484D">
        <w:rPr>
          <w:sz w:val="26"/>
          <w:szCs w:val="26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65478B" w:rsidRPr="0066484D">
        <w:rPr>
          <w:sz w:val="26"/>
          <w:szCs w:val="26"/>
        </w:rPr>
        <w:t>софинансирования</w:t>
      </w:r>
      <w:proofErr w:type="spellEnd"/>
      <w:r w:rsidR="0065478B" w:rsidRPr="0066484D">
        <w:rPr>
          <w:sz w:val="26"/>
          <w:szCs w:val="26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годов, утвержденн</w:t>
      </w:r>
      <w:r w:rsidR="00C51CA6">
        <w:rPr>
          <w:sz w:val="26"/>
          <w:szCs w:val="26"/>
        </w:rPr>
        <w:t xml:space="preserve">ый </w:t>
      </w:r>
      <w:r w:rsidR="0065478B" w:rsidRPr="0066484D">
        <w:rPr>
          <w:sz w:val="26"/>
          <w:szCs w:val="26"/>
        </w:rPr>
        <w:t xml:space="preserve">постановлением Правительства Республики Карелия </w:t>
      </w:r>
      <w:r w:rsidR="0065478B" w:rsidRPr="0066484D">
        <w:rPr>
          <w:sz w:val="26"/>
          <w:szCs w:val="26"/>
        </w:rPr>
        <w:br/>
        <w:t>от 23 апреля 2015 года № 128-П  «Об утверждении</w:t>
      </w:r>
      <w:proofErr w:type="gramEnd"/>
      <w:r w:rsidR="0065478B" w:rsidRPr="0066484D">
        <w:rPr>
          <w:sz w:val="26"/>
          <w:szCs w:val="26"/>
        </w:rPr>
        <w:t xml:space="preserve"> </w:t>
      </w:r>
      <w:proofErr w:type="gramStart"/>
      <w:r w:rsidR="0065478B" w:rsidRPr="0066484D">
        <w:rPr>
          <w:sz w:val="26"/>
          <w:szCs w:val="26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65478B" w:rsidRPr="0066484D">
        <w:rPr>
          <w:sz w:val="26"/>
          <w:szCs w:val="26"/>
        </w:rPr>
        <w:t>софинансирования</w:t>
      </w:r>
      <w:proofErr w:type="spellEnd"/>
      <w:r w:rsidR="0065478B" w:rsidRPr="0066484D">
        <w:rPr>
          <w:sz w:val="26"/>
          <w:szCs w:val="26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годов» (Собрание законодательства  Республики Карелия, 2015, № </w:t>
      </w:r>
      <w:r w:rsidR="00C51CA6">
        <w:rPr>
          <w:sz w:val="26"/>
          <w:szCs w:val="26"/>
        </w:rPr>
        <w:t>4, ст. 697;</w:t>
      </w:r>
      <w:proofErr w:type="gramEnd"/>
      <w:r w:rsidR="00C51CA6">
        <w:rPr>
          <w:sz w:val="26"/>
          <w:szCs w:val="26"/>
        </w:rPr>
        <w:t xml:space="preserve">  </w:t>
      </w:r>
      <w:proofErr w:type="gramStart"/>
      <w:r w:rsidR="00C51CA6">
        <w:rPr>
          <w:sz w:val="26"/>
          <w:szCs w:val="26"/>
        </w:rPr>
        <w:t>О</w:t>
      </w:r>
      <w:r w:rsidR="0065478B" w:rsidRPr="0066484D">
        <w:rPr>
          <w:sz w:val="26"/>
          <w:szCs w:val="26"/>
        </w:rPr>
        <w:t>фициальный интернет-портал правовой информации (</w:t>
      </w:r>
      <w:r w:rsidR="0065478B" w:rsidRPr="0066484D">
        <w:rPr>
          <w:sz w:val="26"/>
          <w:szCs w:val="26"/>
          <w:lang w:val="en-US"/>
        </w:rPr>
        <w:t>www</w:t>
      </w:r>
      <w:r w:rsidR="0065478B" w:rsidRPr="0066484D">
        <w:rPr>
          <w:sz w:val="26"/>
          <w:szCs w:val="26"/>
        </w:rPr>
        <w:t>.</w:t>
      </w:r>
      <w:proofErr w:type="spellStart"/>
      <w:r w:rsidR="0065478B" w:rsidRPr="0066484D">
        <w:rPr>
          <w:sz w:val="26"/>
          <w:szCs w:val="26"/>
          <w:lang w:val="en-US"/>
        </w:rPr>
        <w:t>pravo</w:t>
      </w:r>
      <w:proofErr w:type="spellEnd"/>
      <w:r w:rsidR="0065478B" w:rsidRPr="0066484D">
        <w:rPr>
          <w:sz w:val="26"/>
          <w:szCs w:val="26"/>
        </w:rPr>
        <w:t>.</w:t>
      </w:r>
      <w:proofErr w:type="spellStart"/>
      <w:r w:rsidR="0065478B" w:rsidRPr="0066484D">
        <w:rPr>
          <w:sz w:val="26"/>
          <w:szCs w:val="26"/>
          <w:lang w:val="en-US"/>
        </w:rPr>
        <w:t>gov</w:t>
      </w:r>
      <w:proofErr w:type="spellEnd"/>
      <w:r w:rsidR="0065478B" w:rsidRPr="0066484D">
        <w:rPr>
          <w:sz w:val="26"/>
          <w:szCs w:val="26"/>
        </w:rPr>
        <w:t>.</w:t>
      </w:r>
      <w:proofErr w:type="spellStart"/>
      <w:r w:rsidR="0065478B" w:rsidRPr="0066484D">
        <w:rPr>
          <w:sz w:val="26"/>
          <w:szCs w:val="26"/>
          <w:lang w:val="en-US"/>
        </w:rPr>
        <w:t>ru</w:t>
      </w:r>
      <w:proofErr w:type="spellEnd"/>
      <w:r w:rsidR="0065478B" w:rsidRPr="0066484D">
        <w:rPr>
          <w:sz w:val="26"/>
          <w:szCs w:val="26"/>
        </w:rPr>
        <w:t>), 29 июня 2015 года, № 100020150629000</w:t>
      </w:r>
      <w:r>
        <w:rPr>
          <w:sz w:val="26"/>
          <w:szCs w:val="26"/>
        </w:rPr>
        <w:t>8</w:t>
      </w:r>
      <w:r w:rsidR="0065478B" w:rsidRPr="0066484D">
        <w:rPr>
          <w:sz w:val="26"/>
          <w:szCs w:val="26"/>
        </w:rPr>
        <w:t xml:space="preserve">; 10 августа 2015 года, № 1000201508100005; </w:t>
      </w:r>
      <w:r w:rsidR="0066484D">
        <w:rPr>
          <w:sz w:val="26"/>
          <w:szCs w:val="26"/>
        </w:rPr>
        <w:br/>
      </w:r>
      <w:r w:rsidR="0065478B" w:rsidRPr="0066484D">
        <w:rPr>
          <w:sz w:val="26"/>
          <w:szCs w:val="26"/>
        </w:rPr>
        <w:t xml:space="preserve">9 сентября 2015 года, № 1000201509090004; 16 сентября 2015 года, </w:t>
      </w:r>
      <w:r w:rsidR="0066484D">
        <w:rPr>
          <w:sz w:val="26"/>
          <w:szCs w:val="26"/>
        </w:rPr>
        <w:br/>
      </w:r>
      <w:r w:rsidR="0065478B" w:rsidRPr="0066484D">
        <w:rPr>
          <w:sz w:val="26"/>
          <w:szCs w:val="26"/>
        </w:rPr>
        <w:t>№ 1000201509160001; 29 сентября 2015 года, № 1000201509290002</w:t>
      </w:r>
      <w:r>
        <w:rPr>
          <w:sz w:val="26"/>
          <w:szCs w:val="26"/>
        </w:rPr>
        <w:t xml:space="preserve">; </w:t>
      </w:r>
      <w:r w:rsidR="00C51CA6">
        <w:rPr>
          <w:sz w:val="26"/>
          <w:szCs w:val="26"/>
        </w:rPr>
        <w:br/>
        <w:t xml:space="preserve">17 ноября </w:t>
      </w:r>
      <w:r>
        <w:rPr>
          <w:sz w:val="26"/>
          <w:szCs w:val="26"/>
        </w:rPr>
        <w:t>2015 года, № 1000201511170001</w:t>
      </w:r>
      <w:r w:rsidR="00C51CA6">
        <w:rPr>
          <w:sz w:val="26"/>
          <w:szCs w:val="26"/>
        </w:rPr>
        <w:t xml:space="preserve">; 27 ноября 2015 года, </w:t>
      </w:r>
      <w:r w:rsidR="00C51CA6">
        <w:rPr>
          <w:sz w:val="26"/>
          <w:szCs w:val="26"/>
        </w:rPr>
        <w:br/>
        <w:t>№ 10002015112700</w:t>
      </w:r>
      <w:r w:rsidR="00EC52F0">
        <w:rPr>
          <w:sz w:val="26"/>
          <w:szCs w:val="26"/>
        </w:rPr>
        <w:t>0</w:t>
      </w:r>
      <w:r w:rsidR="00C51CA6">
        <w:rPr>
          <w:sz w:val="26"/>
          <w:szCs w:val="26"/>
        </w:rPr>
        <w:t>1</w:t>
      </w:r>
      <w:r w:rsidR="0065478B" w:rsidRPr="0066484D">
        <w:rPr>
          <w:sz w:val="26"/>
          <w:szCs w:val="26"/>
        </w:rPr>
        <w:t>),</w:t>
      </w:r>
      <w:r w:rsidR="00C51CA6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</w:t>
      </w:r>
      <w:r w:rsidR="0065478B" w:rsidRPr="0066484D">
        <w:rPr>
          <w:sz w:val="26"/>
          <w:szCs w:val="26"/>
        </w:rPr>
        <w:t>:</w:t>
      </w:r>
      <w:proofErr w:type="gramEnd"/>
    </w:p>
    <w:p w:rsidR="00A96976" w:rsidRPr="0066484D" w:rsidRDefault="00A96976" w:rsidP="006547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пункты 5, 6 изложить в следующей редакции:</w:t>
      </w:r>
    </w:p>
    <w:p w:rsidR="0066484D" w:rsidRDefault="0066484D" w:rsidP="0065478B">
      <w:pPr>
        <w:ind w:firstLine="709"/>
        <w:jc w:val="both"/>
        <w:rPr>
          <w:szCs w:val="28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356"/>
        <w:gridCol w:w="426"/>
        <w:gridCol w:w="1453"/>
        <w:gridCol w:w="1275"/>
        <w:gridCol w:w="2977"/>
        <w:gridCol w:w="851"/>
        <w:gridCol w:w="850"/>
        <w:gridCol w:w="567"/>
        <w:gridCol w:w="567"/>
        <w:gridCol w:w="425"/>
      </w:tblGrid>
      <w:tr w:rsidR="00B50F2B" w:rsidTr="00DE20E4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65478B" w:rsidRPr="0065478B" w:rsidRDefault="0065478B" w:rsidP="0065478B">
            <w:pPr>
              <w:jc w:val="both"/>
              <w:rPr>
                <w:sz w:val="24"/>
                <w:szCs w:val="24"/>
              </w:rPr>
            </w:pPr>
            <w:r w:rsidRPr="0065478B">
              <w:rPr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bottom w:val="nil"/>
            </w:tcBorders>
          </w:tcPr>
          <w:p w:rsidR="0065478B" w:rsidRPr="0065478B" w:rsidRDefault="00A96976" w:rsidP="0065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478B" w:rsidRPr="0065478B">
              <w:rPr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bottom w:val="nil"/>
            </w:tcBorders>
          </w:tcPr>
          <w:p w:rsidR="0065478B" w:rsidRPr="0065478B" w:rsidRDefault="00A96976" w:rsidP="0065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</w:t>
            </w:r>
          </w:p>
        </w:tc>
        <w:tc>
          <w:tcPr>
            <w:tcW w:w="1275" w:type="dxa"/>
            <w:tcBorders>
              <w:bottom w:val="nil"/>
            </w:tcBorders>
          </w:tcPr>
          <w:p w:rsidR="0065478B" w:rsidRPr="0065478B" w:rsidRDefault="00A96976" w:rsidP="00B50F2B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</w:t>
            </w:r>
            <w:r w:rsidR="00B50F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B50F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</w:t>
            </w:r>
          </w:p>
        </w:tc>
        <w:tc>
          <w:tcPr>
            <w:tcW w:w="2977" w:type="dxa"/>
            <w:tcBorders>
              <w:bottom w:val="nil"/>
            </w:tcBorders>
          </w:tcPr>
          <w:p w:rsidR="00B50F2B" w:rsidRDefault="00A96976" w:rsidP="0065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протяженность/</w:t>
            </w:r>
          </w:p>
          <w:p w:rsidR="0065478B" w:rsidRPr="0065478B" w:rsidRDefault="00A96976" w:rsidP="0065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отремонтирован</w:t>
            </w:r>
            <w:r w:rsidR="00B50F2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</w:tc>
        <w:tc>
          <w:tcPr>
            <w:tcW w:w="851" w:type="dxa"/>
            <w:tcBorders>
              <w:bottom w:val="nil"/>
            </w:tcBorders>
          </w:tcPr>
          <w:p w:rsidR="0065478B" w:rsidRPr="0065478B" w:rsidRDefault="00A96976" w:rsidP="006648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/кв. м</w:t>
            </w:r>
          </w:p>
        </w:tc>
        <w:tc>
          <w:tcPr>
            <w:tcW w:w="850" w:type="dxa"/>
            <w:tcBorders>
              <w:bottom w:val="nil"/>
            </w:tcBorders>
          </w:tcPr>
          <w:p w:rsidR="00A96976" w:rsidRDefault="00A96976" w:rsidP="00B50F2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18,8/</w:t>
            </w:r>
          </w:p>
          <w:p w:rsidR="0065478B" w:rsidRPr="0065478B" w:rsidRDefault="00A96976" w:rsidP="00B50F2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118000</w:t>
            </w:r>
          </w:p>
        </w:tc>
        <w:tc>
          <w:tcPr>
            <w:tcW w:w="567" w:type="dxa"/>
            <w:tcBorders>
              <w:bottom w:val="nil"/>
            </w:tcBorders>
          </w:tcPr>
          <w:p w:rsidR="0065478B" w:rsidRPr="0065478B" w:rsidRDefault="00A96976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65478B" w:rsidRPr="0065478B" w:rsidRDefault="00A96976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6484D" w:rsidRDefault="0066484D" w:rsidP="0065478B">
            <w:pPr>
              <w:jc w:val="both"/>
              <w:rPr>
                <w:sz w:val="24"/>
                <w:szCs w:val="24"/>
              </w:rPr>
            </w:pPr>
          </w:p>
          <w:p w:rsidR="0066484D" w:rsidRDefault="0066484D" w:rsidP="0065478B">
            <w:pPr>
              <w:jc w:val="both"/>
              <w:rPr>
                <w:sz w:val="24"/>
                <w:szCs w:val="24"/>
              </w:rPr>
            </w:pPr>
          </w:p>
          <w:p w:rsidR="0066484D" w:rsidRDefault="0066484D" w:rsidP="0065478B">
            <w:pPr>
              <w:jc w:val="both"/>
              <w:rPr>
                <w:sz w:val="24"/>
                <w:szCs w:val="24"/>
              </w:rPr>
            </w:pPr>
          </w:p>
          <w:p w:rsidR="0066484D" w:rsidRDefault="0066484D" w:rsidP="0065478B">
            <w:pPr>
              <w:jc w:val="both"/>
              <w:rPr>
                <w:sz w:val="24"/>
                <w:szCs w:val="24"/>
              </w:rPr>
            </w:pPr>
          </w:p>
          <w:p w:rsidR="0065478B" w:rsidRPr="0065478B" w:rsidRDefault="0065478B" w:rsidP="0065478B">
            <w:pPr>
              <w:jc w:val="both"/>
              <w:rPr>
                <w:sz w:val="24"/>
                <w:szCs w:val="24"/>
              </w:rPr>
            </w:pPr>
          </w:p>
        </w:tc>
      </w:tr>
      <w:tr w:rsidR="00A96976" w:rsidTr="00DE20E4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96976" w:rsidRPr="0065478B" w:rsidRDefault="00A96976" w:rsidP="00654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A96976" w:rsidRDefault="00A96976" w:rsidP="00654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A96976" w:rsidRDefault="00A96976" w:rsidP="00654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96976" w:rsidRDefault="00B50F2B" w:rsidP="0066484D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Карелия по </w:t>
            </w:r>
            <w:proofErr w:type="gramStart"/>
            <w:r>
              <w:rPr>
                <w:sz w:val="24"/>
                <w:szCs w:val="24"/>
              </w:rPr>
              <w:t>транс-порту</w:t>
            </w:r>
            <w:proofErr w:type="gramEnd"/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96976" w:rsidRDefault="00A96976" w:rsidP="00C51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протяженность </w:t>
            </w:r>
            <w:proofErr w:type="gramStart"/>
            <w:r>
              <w:rPr>
                <w:sz w:val="24"/>
                <w:szCs w:val="24"/>
              </w:rPr>
              <w:t>авто</w:t>
            </w:r>
            <w:r w:rsidR="00C51C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мобильных</w:t>
            </w:r>
            <w:proofErr w:type="gramEnd"/>
            <w:r>
              <w:rPr>
                <w:sz w:val="24"/>
                <w:szCs w:val="24"/>
              </w:rPr>
              <w:t xml:space="preserve"> дорог общего пользования местного </w:t>
            </w:r>
            <w:proofErr w:type="spellStart"/>
            <w:r w:rsidR="00C51CA6">
              <w:rPr>
                <w:sz w:val="24"/>
                <w:szCs w:val="24"/>
              </w:rPr>
              <w:t>зна</w:t>
            </w:r>
            <w:proofErr w:type="spellEnd"/>
            <w:r w:rsidR="00C51CA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96976" w:rsidRDefault="00A96976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96976" w:rsidRDefault="00A96976" w:rsidP="00B50F2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96976" w:rsidRDefault="00A96976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96976" w:rsidRDefault="00A96976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96976" w:rsidRDefault="00A96976" w:rsidP="0065478B">
            <w:pPr>
              <w:jc w:val="both"/>
              <w:rPr>
                <w:sz w:val="24"/>
                <w:szCs w:val="24"/>
              </w:rPr>
            </w:pPr>
          </w:p>
        </w:tc>
      </w:tr>
      <w:tr w:rsidR="00DE20E4" w:rsidTr="00DE20E4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DE20E4" w:rsidRPr="0065478B" w:rsidRDefault="00DE20E4" w:rsidP="00654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DE20E4" w:rsidRDefault="00DE20E4" w:rsidP="00654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</w:tcPr>
          <w:p w:rsidR="00DE20E4" w:rsidRDefault="00DE20E4" w:rsidP="00654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E20E4" w:rsidRDefault="00DE20E4" w:rsidP="0066484D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DE20E4" w:rsidRDefault="00C51CA6" w:rsidP="007B53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чения</w:t>
            </w:r>
            <w:proofErr w:type="spellEnd"/>
            <w:r w:rsidR="007B53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выпол-няются</w:t>
            </w:r>
            <w:proofErr w:type="spellEnd"/>
            <w:r>
              <w:rPr>
                <w:sz w:val="24"/>
                <w:szCs w:val="24"/>
              </w:rPr>
              <w:t xml:space="preserve"> работы по </w:t>
            </w:r>
            <w:proofErr w:type="spellStart"/>
            <w:r w:rsidR="00DE20E4">
              <w:rPr>
                <w:sz w:val="24"/>
                <w:szCs w:val="24"/>
              </w:rPr>
              <w:t>содер</w:t>
            </w:r>
            <w:r>
              <w:rPr>
                <w:sz w:val="24"/>
                <w:szCs w:val="24"/>
              </w:rPr>
              <w:t>-</w:t>
            </w:r>
            <w:r w:rsidR="00DE20E4">
              <w:rPr>
                <w:sz w:val="24"/>
                <w:szCs w:val="24"/>
              </w:rPr>
              <w:t>жанию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E20E4" w:rsidRDefault="00DE20E4" w:rsidP="00664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E20E4" w:rsidRDefault="00DE20E4" w:rsidP="00B50F2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20E4" w:rsidRDefault="00DE20E4" w:rsidP="00664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E20E4" w:rsidRDefault="00DE20E4" w:rsidP="00664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E20E4" w:rsidRDefault="00DE20E4" w:rsidP="0065478B">
            <w:pPr>
              <w:jc w:val="both"/>
              <w:rPr>
                <w:sz w:val="24"/>
                <w:szCs w:val="24"/>
              </w:rPr>
            </w:pPr>
          </w:p>
        </w:tc>
      </w:tr>
      <w:tr w:rsidR="00A96976" w:rsidTr="00B50F2B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96976" w:rsidRPr="0065478B" w:rsidRDefault="00A96976" w:rsidP="00654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A96976" w:rsidRDefault="00A96976" w:rsidP="00654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A96976" w:rsidRDefault="00A96976" w:rsidP="00654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96976" w:rsidRDefault="00A96976" w:rsidP="0066484D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96976" w:rsidRDefault="00A96976" w:rsidP="00A9697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 количество/площадь от</w:t>
            </w:r>
            <w:r w:rsidR="00C51C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ремонтированных мостов на автомобильных </w:t>
            </w:r>
            <w:proofErr w:type="spellStart"/>
            <w:r>
              <w:rPr>
                <w:sz w:val="24"/>
                <w:szCs w:val="24"/>
              </w:rPr>
              <w:t>доро</w:t>
            </w:r>
            <w:r w:rsidR="00C51C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гах</w:t>
            </w:r>
            <w:proofErr w:type="spellEnd"/>
            <w:r>
              <w:rPr>
                <w:sz w:val="24"/>
                <w:szCs w:val="24"/>
              </w:rPr>
              <w:t xml:space="preserve"> общего пользования местного значения</w:t>
            </w:r>
            <w:proofErr w:type="gramEnd"/>
          </w:p>
        </w:tc>
        <w:tc>
          <w:tcPr>
            <w:tcW w:w="851" w:type="dxa"/>
            <w:tcBorders>
              <w:top w:val="nil"/>
            </w:tcBorders>
          </w:tcPr>
          <w:p w:rsidR="00B50F2B" w:rsidRDefault="00A96976" w:rsidP="006648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</w:t>
            </w:r>
            <w:proofErr w:type="spellEnd"/>
            <w:r w:rsidR="00B50F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</w:t>
            </w:r>
            <w:proofErr w:type="gramEnd"/>
            <w:r>
              <w:rPr>
                <w:sz w:val="24"/>
                <w:szCs w:val="24"/>
              </w:rPr>
              <w:t>/</w:t>
            </w:r>
          </w:p>
          <w:p w:rsidR="00A96976" w:rsidRDefault="00A96976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nil"/>
            </w:tcBorders>
          </w:tcPr>
          <w:p w:rsidR="00A96976" w:rsidRDefault="00A96976" w:rsidP="00B50F2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1/720</w:t>
            </w:r>
          </w:p>
        </w:tc>
        <w:tc>
          <w:tcPr>
            <w:tcW w:w="567" w:type="dxa"/>
            <w:tcBorders>
              <w:top w:val="nil"/>
            </w:tcBorders>
          </w:tcPr>
          <w:p w:rsidR="00A96976" w:rsidRDefault="00A96976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A96976" w:rsidRDefault="00A96976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96976" w:rsidRDefault="00A96976" w:rsidP="0065478B">
            <w:pPr>
              <w:jc w:val="both"/>
              <w:rPr>
                <w:sz w:val="24"/>
                <w:szCs w:val="24"/>
              </w:rPr>
            </w:pPr>
          </w:p>
        </w:tc>
      </w:tr>
      <w:tr w:rsidR="00A96976" w:rsidTr="00B50F2B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96976" w:rsidRPr="0065478B" w:rsidRDefault="00A96976" w:rsidP="00654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96976" w:rsidRDefault="00A96976" w:rsidP="0065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453" w:type="dxa"/>
            <w:tcBorders>
              <w:bottom w:val="nil"/>
            </w:tcBorders>
          </w:tcPr>
          <w:p w:rsidR="00A96976" w:rsidRDefault="00A96976" w:rsidP="00B5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sz w:val="24"/>
                <w:szCs w:val="24"/>
              </w:rPr>
              <w:t>меропри</w:t>
            </w:r>
            <w:r w:rsidR="00B50F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ятий</w:t>
            </w:r>
            <w:proofErr w:type="spellEnd"/>
            <w:r>
              <w:rPr>
                <w:sz w:val="24"/>
                <w:szCs w:val="24"/>
              </w:rPr>
              <w:t xml:space="preserve"> по повыше</w:t>
            </w:r>
            <w:r w:rsidR="00B50F2B">
              <w:rPr>
                <w:sz w:val="24"/>
                <w:szCs w:val="24"/>
              </w:rPr>
              <w:t>-</w:t>
            </w:r>
            <w:proofErr w:type="spellStart"/>
            <w:r w:rsidR="00B50F2B">
              <w:rPr>
                <w:sz w:val="24"/>
                <w:szCs w:val="24"/>
              </w:rPr>
              <w:t>нию</w:t>
            </w:r>
            <w:proofErr w:type="spellEnd"/>
            <w:r w:rsidR="00B50F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 w:rsidR="00B50F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опасности </w:t>
            </w:r>
            <w:proofErr w:type="gramStart"/>
            <w:r>
              <w:rPr>
                <w:sz w:val="24"/>
                <w:szCs w:val="24"/>
              </w:rPr>
              <w:t>дорожного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</w:tcPr>
          <w:p w:rsidR="00A96976" w:rsidRDefault="00A96976" w:rsidP="00B50F2B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</w:t>
            </w:r>
            <w:r w:rsidR="00B50F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B50F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 по транс</w:t>
            </w:r>
            <w:r w:rsidR="00B50F2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bottom w:val="nil"/>
            </w:tcBorders>
          </w:tcPr>
          <w:p w:rsidR="00A96976" w:rsidRDefault="00B50F2B" w:rsidP="0065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количество </w:t>
            </w:r>
            <w:proofErr w:type="spellStart"/>
            <w:r>
              <w:rPr>
                <w:sz w:val="24"/>
                <w:szCs w:val="24"/>
              </w:rPr>
              <w:t>нерегули-руемых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пешеходных</w:t>
            </w:r>
            <w:proofErr w:type="gramEnd"/>
            <w:r>
              <w:rPr>
                <w:sz w:val="24"/>
                <w:szCs w:val="24"/>
              </w:rPr>
              <w:t xml:space="preserve"> пере-ходов, оборудованных современными </w:t>
            </w:r>
            <w:proofErr w:type="spellStart"/>
            <w:r>
              <w:rPr>
                <w:sz w:val="24"/>
                <w:szCs w:val="24"/>
              </w:rPr>
              <w:t>техниче-скими</w:t>
            </w:r>
            <w:proofErr w:type="spellEnd"/>
            <w:r>
              <w:rPr>
                <w:sz w:val="24"/>
                <w:szCs w:val="24"/>
              </w:rPr>
              <w:t xml:space="preserve"> средствами </w:t>
            </w:r>
            <w:proofErr w:type="spellStart"/>
            <w:r>
              <w:rPr>
                <w:sz w:val="24"/>
                <w:szCs w:val="24"/>
              </w:rPr>
              <w:t>органи-зации</w:t>
            </w:r>
            <w:proofErr w:type="spellEnd"/>
            <w:r>
              <w:rPr>
                <w:sz w:val="24"/>
                <w:szCs w:val="24"/>
              </w:rPr>
              <w:t xml:space="preserve"> дорожного </w:t>
            </w:r>
            <w:proofErr w:type="spellStart"/>
            <w:r>
              <w:rPr>
                <w:sz w:val="24"/>
                <w:szCs w:val="24"/>
              </w:rPr>
              <w:t>движе-ния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bottom w:val="nil"/>
            </w:tcBorders>
          </w:tcPr>
          <w:p w:rsidR="00A96976" w:rsidRDefault="00B50F2B" w:rsidP="006648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>-ниц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A96976" w:rsidRDefault="00B50F2B" w:rsidP="00B50F2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nil"/>
            </w:tcBorders>
          </w:tcPr>
          <w:p w:rsidR="00A96976" w:rsidRDefault="00B50F2B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bottom w:val="nil"/>
            </w:tcBorders>
          </w:tcPr>
          <w:p w:rsidR="00A96976" w:rsidRDefault="00B50F2B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96976" w:rsidRDefault="00A96976" w:rsidP="0065478B">
            <w:pPr>
              <w:jc w:val="both"/>
              <w:rPr>
                <w:sz w:val="24"/>
                <w:szCs w:val="24"/>
              </w:rPr>
            </w:pPr>
          </w:p>
        </w:tc>
      </w:tr>
      <w:tr w:rsidR="00A96976" w:rsidTr="00B50F2B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96976" w:rsidRPr="0065478B" w:rsidRDefault="00A96976" w:rsidP="00654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A96976" w:rsidRDefault="00A96976" w:rsidP="00654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A96976" w:rsidRDefault="00B50F2B" w:rsidP="0065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</w:t>
            </w:r>
          </w:p>
        </w:tc>
        <w:tc>
          <w:tcPr>
            <w:tcW w:w="1275" w:type="dxa"/>
            <w:tcBorders>
              <w:top w:val="nil"/>
            </w:tcBorders>
          </w:tcPr>
          <w:p w:rsidR="00A96976" w:rsidRDefault="00B50F2B" w:rsidP="0066484D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порту</w:t>
            </w:r>
          </w:p>
        </w:tc>
        <w:tc>
          <w:tcPr>
            <w:tcW w:w="2977" w:type="dxa"/>
            <w:tcBorders>
              <w:top w:val="nil"/>
            </w:tcBorders>
          </w:tcPr>
          <w:p w:rsidR="00A96976" w:rsidRDefault="00B50F2B" w:rsidP="0065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доля нерегулируемых пешеходных переходов, оборудованных </w:t>
            </w:r>
            <w:proofErr w:type="spellStart"/>
            <w:proofErr w:type="gramStart"/>
            <w:r>
              <w:rPr>
                <w:sz w:val="24"/>
                <w:szCs w:val="24"/>
              </w:rPr>
              <w:t>современ-ными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техническими средствами организации дорожного движения, в общем количестве </w:t>
            </w:r>
            <w:proofErr w:type="spellStart"/>
            <w:r>
              <w:rPr>
                <w:sz w:val="24"/>
                <w:szCs w:val="24"/>
              </w:rPr>
              <w:t>нере-гулируемых</w:t>
            </w:r>
            <w:proofErr w:type="spellEnd"/>
            <w:r>
              <w:rPr>
                <w:sz w:val="24"/>
                <w:szCs w:val="24"/>
              </w:rPr>
              <w:t xml:space="preserve"> пешеходных переходов</w:t>
            </w:r>
          </w:p>
        </w:tc>
        <w:tc>
          <w:tcPr>
            <w:tcW w:w="851" w:type="dxa"/>
            <w:tcBorders>
              <w:top w:val="nil"/>
            </w:tcBorders>
          </w:tcPr>
          <w:p w:rsidR="00A96976" w:rsidRDefault="00B50F2B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</w:tcBorders>
          </w:tcPr>
          <w:p w:rsidR="00A96976" w:rsidRDefault="00B50F2B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</w:tcBorders>
          </w:tcPr>
          <w:p w:rsidR="00A96976" w:rsidRDefault="00B50F2B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</w:tcBorders>
          </w:tcPr>
          <w:p w:rsidR="00A96976" w:rsidRDefault="00B50F2B" w:rsidP="0066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50F2B" w:rsidRDefault="00B50F2B" w:rsidP="0065478B">
            <w:pPr>
              <w:jc w:val="both"/>
              <w:rPr>
                <w:sz w:val="24"/>
                <w:szCs w:val="24"/>
              </w:rPr>
            </w:pPr>
          </w:p>
          <w:p w:rsidR="00B50F2B" w:rsidRDefault="00B50F2B" w:rsidP="0065478B">
            <w:pPr>
              <w:jc w:val="both"/>
              <w:rPr>
                <w:sz w:val="24"/>
                <w:szCs w:val="24"/>
              </w:rPr>
            </w:pPr>
          </w:p>
          <w:p w:rsidR="00B50F2B" w:rsidRDefault="00B50F2B" w:rsidP="0065478B">
            <w:pPr>
              <w:jc w:val="both"/>
              <w:rPr>
                <w:sz w:val="24"/>
                <w:szCs w:val="24"/>
              </w:rPr>
            </w:pPr>
          </w:p>
          <w:p w:rsidR="00B50F2B" w:rsidRDefault="00B50F2B" w:rsidP="0065478B">
            <w:pPr>
              <w:jc w:val="both"/>
              <w:rPr>
                <w:sz w:val="24"/>
                <w:szCs w:val="24"/>
              </w:rPr>
            </w:pPr>
          </w:p>
          <w:p w:rsidR="00B50F2B" w:rsidRDefault="00B50F2B" w:rsidP="0065478B">
            <w:pPr>
              <w:jc w:val="both"/>
              <w:rPr>
                <w:sz w:val="24"/>
                <w:szCs w:val="24"/>
              </w:rPr>
            </w:pPr>
          </w:p>
          <w:p w:rsidR="00B50F2B" w:rsidRDefault="00B50F2B" w:rsidP="0065478B">
            <w:pPr>
              <w:jc w:val="both"/>
              <w:rPr>
                <w:sz w:val="24"/>
                <w:szCs w:val="24"/>
              </w:rPr>
            </w:pPr>
          </w:p>
          <w:p w:rsidR="00B50F2B" w:rsidRDefault="00B50F2B" w:rsidP="0065478B">
            <w:pPr>
              <w:jc w:val="both"/>
              <w:rPr>
                <w:sz w:val="24"/>
                <w:szCs w:val="24"/>
              </w:rPr>
            </w:pPr>
          </w:p>
          <w:p w:rsidR="00B50F2B" w:rsidRDefault="00B50F2B" w:rsidP="0065478B">
            <w:pPr>
              <w:jc w:val="both"/>
              <w:rPr>
                <w:sz w:val="24"/>
                <w:szCs w:val="24"/>
              </w:rPr>
            </w:pPr>
          </w:p>
          <w:p w:rsidR="00A96976" w:rsidRDefault="00A96976" w:rsidP="0065478B">
            <w:pPr>
              <w:jc w:val="both"/>
              <w:rPr>
                <w:sz w:val="24"/>
                <w:szCs w:val="24"/>
              </w:rPr>
            </w:pPr>
            <w:r w:rsidRPr="0065478B">
              <w:rPr>
                <w:sz w:val="24"/>
                <w:szCs w:val="24"/>
              </w:rPr>
              <w:t>».</w:t>
            </w:r>
          </w:p>
        </w:tc>
      </w:tr>
    </w:tbl>
    <w:p w:rsidR="0066484D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B50F2B" w:rsidRDefault="00B50F2B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66484D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1C34DC"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5E6921" w:rsidSect="00C51CA6">
      <w:headerReference w:type="default" r:id="rId10"/>
      <w:headerReference w:type="first" r:id="rId11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493168"/>
      <w:docPartObj>
        <w:docPartGallery w:val="Page Numbers (Top of Page)"/>
        <w:docPartUnique/>
      </w:docPartObj>
    </w:sdtPr>
    <w:sdtEndPr/>
    <w:sdtContent>
      <w:p w:rsidR="00C51CA6" w:rsidRDefault="00E943C2">
        <w:pPr>
          <w:pStyle w:val="a7"/>
          <w:jc w:val="center"/>
        </w:pPr>
        <w:r>
          <w:fldChar w:fldCharType="begin"/>
        </w:r>
        <w:r w:rsidR="00C51CA6">
          <w:instrText>PAGE   \* MERGEFORMAT</w:instrText>
        </w:r>
        <w:r>
          <w:fldChar w:fldCharType="separate"/>
        </w:r>
        <w:r w:rsidR="008C0243">
          <w:rPr>
            <w:noProof/>
          </w:rPr>
          <w:t>2</w:t>
        </w:r>
        <w:r>
          <w:fldChar w:fldCharType="end"/>
        </w:r>
      </w:p>
    </w:sdtContent>
  </w:sdt>
  <w:p w:rsidR="00C51CA6" w:rsidRDefault="00C51C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5478B"/>
    <w:rsid w:val="0066484D"/>
    <w:rsid w:val="006E64E6"/>
    <w:rsid w:val="007072B5"/>
    <w:rsid w:val="00726286"/>
    <w:rsid w:val="00756C1D"/>
    <w:rsid w:val="00757706"/>
    <w:rsid w:val="007705AD"/>
    <w:rsid w:val="007771A7"/>
    <w:rsid w:val="007979F6"/>
    <w:rsid w:val="007B5324"/>
    <w:rsid w:val="007C2C1F"/>
    <w:rsid w:val="007C7486"/>
    <w:rsid w:val="008333C2"/>
    <w:rsid w:val="008573B7"/>
    <w:rsid w:val="00860B53"/>
    <w:rsid w:val="00884F2A"/>
    <w:rsid w:val="008A1AF8"/>
    <w:rsid w:val="008A3180"/>
    <w:rsid w:val="008C0243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6976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50F2B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51CA6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E20E4"/>
    <w:rsid w:val="00DF3DAD"/>
    <w:rsid w:val="00E356BC"/>
    <w:rsid w:val="00E4256C"/>
    <w:rsid w:val="00E775CF"/>
    <w:rsid w:val="00E943C2"/>
    <w:rsid w:val="00EA0821"/>
    <w:rsid w:val="00EC4208"/>
    <w:rsid w:val="00EC52F0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654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C51C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1C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414A-2A86-4A26-8234-EEF8A5A2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2015-12-01T12:29:00Z</cp:lastPrinted>
  <dcterms:created xsi:type="dcterms:W3CDTF">2015-11-23T06:40:00Z</dcterms:created>
  <dcterms:modified xsi:type="dcterms:W3CDTF">2015-12-02T12:29:00Z</dcterms:modified>
</cp:coreProperties>
</file>